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3" w:rsidRDefault="00DD26F3" w:rsidP="00DD26F3">
      <w:pPr>
        <w:tabs>
          <w:tab w:val="left" w:pos="-142"/>
        </w:tabs>
        <w:spacing w:before="0" w:line="276" w:lineRule="auto"/>
        <w:ind w:firstLine="567"/>
        <w:jc w:val="center"/>
        <w:rPr>
          <w:b/>
          <w:szCs w:val="28"/>
        </w:rPr>
      </w:pPr>
      <w:r w:rsidRPr="00DD26F3">
        <w:rPr>
          <w:b/>
          <w:szCs w:val="28"/>
        </w:rPr>
        <w:t xml:space="preserve">Краткие обобщенные результаты социологического исследования </w:t>
      </w:r>
    </w:p>
    <w:p w:rsidR="00DD26F3" w:rsidRDefault="00DD26F3" w:rsidP="00DD26F3">
      <w:pPr>
        <w:tabs>
          <w:tab w:val="left" w:pos="-142"/>
        </w:tabs>
        <w:spacing w:before="0" w:line="276" w:lineRule="auto"/>
        <w:ind w:firstLine="567"/>
        <w:jc w:val="center"/>
        <w:rPr>
          <w:b/>
          <w:szCs w:val="28"/>
        </w:rPr>
      </w:pPr>
      <w:r w:rsidRPr="00DD26F3">
        <w:rPr>
          <w:b/>
          <w:szCs w:val="28"/>
        </w:rPr>
        <w:t xml:space="preserve">по оценке </w:t>
      </w:r>
      <w:r w:rsidR="005B080A">
        <w:rPr>
          <w:b/>
          <w:szCs w:val="28"/>
        </w:rPr>
        <w:t>удовлетворенности населения</w:t>
      </w:r>
      <w:r w:rsidRPr="00DD26F3">
        <w:rPr>
          <w:b/>
          <w:szCs w:val="28"/>
        </w:rPr>
        <w:t xml:space="preserve"> качеством услуг </w:t>
      </w:r>
    </w:p>
    <w:p w:rsidR="00DD26F3" w:rsidRDefault="00DD26F3" w:rsidP="00DD26F3">
      <w:pPr>
        <w:tabs>
          <w:tab w:val="left" w:pos="-142"/>
        </w:tabs>
        <w:spacing w:before="0" w:line="276" w:lineRule="auto"/>
        <w:ind w:firstLine="567"/>
        <w:jc w:val="center"/>
        <w:rPr>
          <w:b/>
          <w:szCs w:val="28"/>
        </w:rPr>
      </w:pPr>
      <w:r w:rsidRPr="00DD26F3">
        <w:rPr>
          <w:b/>
          <w:szCs w:val="28"/>
        </w:rPr>
        <w:t>в социальной сфере (образование, здравоохранение, культура, социальная защита, физическая культура и спорт)</w:t>
      </w:r>
    </w:p>
    <w:p w:rsidR="00BD5DAC" w:rsidRPr="00DD26F3" w:rsidRDefault="00BD5DAC" w:rsidP="00DD26F3">
      <w:pPr>
        <w:tabs>
          <w:tab w:val="left" w:pos="-142"/>
        </w:tabs>
        <w:spacing w:before="0" w:line="276" w:lineRule="auto"/>
        <w:ind w:firstLine="567"/>
        <w:jc w:val="center"/>
        <w:rPr>
          <w:b/>
          <w:szCs w:val="28"/>
        </w:rPr>
      </w:pPr>
    </w:p>
    <w:p w:rsidR="00CA32D4" w:rsidRPr="00CA32D4" w:rsidRDefault="00CA32D4" w:rsidP="00CA32D4">
      <w:pPr>
        <w:rPr>
          <w:color w:val="000000"/>
          <w:szCs w:val="28"/>
        </w:rPr>
      </w:pPr>
      <w:r w:rsidRPr="00CA32D4">
        <w:rPr>
          <w:color w:val="000000"/>
          <w:szCs w:val="28"/>
        </w:rPr>
        <w:t>Социологическое исследование по оценке удовлетворенности населения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>кач</w:t>
      </w:r>
      <w:r w:rsidR="00872576">
        <w:rPr>
          <w:color w:val="000000"/>
          <w:szCs w:val="28"/>
        </w:rPr>
        <w:t>еством услуг в социальной сфере</w:t>
      </w:r>
      <w:r w:rsidRPr="00CA32D4">
        <w:rPr>
          <w:color w:val="000000"/>
          <w:szCs w:val="28"/>
        </w:rPr>
        <w:t xml:space="preserve"> было проведено в целях реализации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>постановления Кабинета Министров Республики Татарстан от 30.06.2009 №446 «О</w:t>
      </w:r>
    </w:p>
    <w:p w:rsidR="00CA32D4" w:rsidRPr="00CA32D4" w:rsidRDefault="00CA32D4" w:rsidP="005B1A82">
      <w:pPr>
        <w:spacing w:before="0"/>
        <w:ind w:firstLine="0"/>
        <w:rPr>
          <w:color w:val="000000"/>
          <w:szCs w:val="28"/>
        </w:rPr>
      </w:pPr>
      <w:r w:rsidRPr="00CA32D4">
        <w:rPr>
          <w:color w:val="000000"/>
          <w:szCs w:val="28"/>
        </w:rPr>
        <w:t>Порядке проведения оценки соответствия качества фактически предоставляемых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>государственных услуг установленным стандартам качества государственных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 xml:space="preserve">услуг Республики Татарстан» в </w:t>
      </w:r>
      <w:r w:rsidR="008E7477">
        <w:rPr>
          <w:color w:val="000000"/>
          <w:szCs w:val="28"/>
        </w:rPr>
        <w:t>декабре</w:t>
      </w:r>
      <w:r w:rsidRPr="00CA32D4">
        <w:rPr>
          <w:color w:val="000000"/>
          <w:szCs w:val="28"/>
        </w:rPr>
        <w:t xml:space="preserve"> 201</w:t>
      </w:r>
      <w:r w:rsidR="008E7477">
        <w:rPr>
          <w:color w:val="000000"/>
          <w:szCs w:val="28"/>
        </w:rPr>
        <w:t>7</w:t>
      </w:r>
      <w:r w:rsidRPr="00CA32D4">
        <w:rPr>
          <w:color w:val="000000"/>
          <w:szCs w:val="28"/>
        </w:rPr>
        <w:t xml:space="preserve"> года.</w:t>
      </w:r>
    </w:p>
    <w:p w:rsidR="00CA32D4" w:rsidRPr="00CA32D4" w:rsidRDefault="00CA32D4" w:rsidP="00CA32D4">
      <w:pPr>
        <w:rPr>
          <w:color w:val="000000"/>
          <w:szCs w:val="28"/>
        </w:rPr>
      </w:pPr>
      <w:r w:rsidRPr="00CA32D4">
        <w:rPr>
          <w:color w:val="000000"/>
          <w:szCs w:val="28"/>
        </w:rPr>
        <w:t>Целью исследования являлось выявление уровня удовлетворённости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>населения различными качественно-количественными параметрами деятельности</w:t>
      </w:r>
    </w:p>
    <w:p w:rsidR="00CA32D4" w:rsidRPr="00CA32D4" w:rsidRDefault="00CA32D4" w:rsidP="00CA32D4">
      <w:pPr>
        <w:ind w:firstLine="0"/>
        <w:rPr>
          <w:color w:val="000000"/>
          <w:szCs w:val="28"/>
        </w:rPr>
      </w:pPr>
      <w:r w:rsidRPr="00CA32D4">
        <w:rPr>
          <w:color w:val="000000"/>
          <w:szCs w:val="28"/>
        </w:rPr>
        <w:t>организаций</w:t>
      </w:r>
      <w:r w:rsidR="009B1EAA">
        <w:rPr>
          <w:color w:val="000000"/>
          <w:szCs w:val="28"/>
        </w:rPr>
        <w:t xml:space="preserve"> (учреждений)</w:t>
      </w:r>
      <w:r w:rsidRPr="00CA32D4">
        <w:rPr>
          <w:color w:val="000000"/>
          <w:szCs w:val="28"/>
        </w:rPr>
        <w:t xml:space="preserve"> образования, здравоохранения, культуры, физ</w:t>
      </w:r>
      <w:r w:rsidR="00154127">
        <w:rPr>
          <w:color w:val="000000"/>
          <w:szCs w:val="28"/>
        </w:rPr>
        <w:t xml:space="preserve">ической </w:t>
      </w:r>
      <w:r w:rsidRPr="00CA32D4">
        <w:rPr>
          <w:color w:val="000000"/>
          <w:szCs w:val="28"/>
        </w:rPr>
        <w:t>культуры и спорта,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>социальной защиты Республики Татарстан.</w:t>
      </w:r>
    </w:p>
    <w:p w:rsidR="00CA32D4" w:rsidRPr="00CA32D4" w:rsidRDefault="00CA32D4" w:rsidP="00CA32D4">
      <w:pPr>
        <w:rPr>
          <w:color w:val="000000"/>
          <w:szCs w:val="28"/>
        </w:rPr>
      </w:pPr>
      <w:r w:rsidRPr="00CA32D4">
        <w:rPr>
          <w:color w:val="000000"/>
          <w:szCs w:val="28"/>
        </w:rPr>
        <w:t xml:space="preserve">Объект исследования – потребители услуг организаций </w:t>
      </w:r>
      <w:r w:rsidR="00834F57">
        <w:rPr>
          <w:color w:val="000000"/>
          <w:szCs w:val="28"/>
        </w:rPr>
        <w:t xml:space="preserve">(учреждений) </w:t>
      </w:r>
      <w:r w:rsidRPr="00CA32D4">
        <w:rPr>
          <w:color w:val="000000"/>
          <w:szCs w:val="28"/>
        </w:rPr>
        <w:t>социальной сферы</w:t>
      </w:r>
      <w:r>
        <w:rPr>
          <w:color w:val="000000"/>
          <w:szCs w:val="28"/>
        </w:rPr>
        <w:t xml:space="preserve"> </w:t>
      </w:r>
      <w:r w:rsidRPr="00CA32D4">
        <w:rPr>
          <w:color w:val="000000"/>
          <w:szCs w:val="28"/>
        </w:rPr>
        <w:t>Республики Татарстан в возрасте от 18 лет и старше. Объем выборки составил</w:t>
      </w:r>
      <w:r>
        <w:rPr>
          <w:color w:val="000000"/>
          <w:szCs w:val="28"/>
        </w:rPr>
        <w:t xml:space="preserve"> </w:t>
      </w:r>
      <w:r w:rsidR="00BE1AF4">
        <w:rPr>
          <w:color w:val="000000"/>
          <w:szCs w:val="28"/>
        </w:rPr>
        <w:t>2910</w:t>
      </w:r>
      <w:r w:rsidRPr="00CA32D4">
        <w:rPr>
          <w:color w:val="000000"/>
          <w:szCs w:val="28"/>
        </w:rPr>
        <w:t xml:space="preserve"> человек.</w:t>
      </w:r>
    </w:p>
    <w:p w:rsidR="000C2080" w:rsidRDefault="000C2080" w:rsidP="00CA32D4">
      <w:pPr>
        <w:rPr>
          <w:color w:val="000000"/>
          <w:szCs w:val="28"/>
        </w:rPr>
      </w:pPr>
      <w:r>
        <w:rPr>
          <w:color w:val="000000"/>
          <w:szCs w:val="28"/>
        </w:rPr>
        <w:t>Обобщенные результаты проведенного социологического исследования поз</w:t>
      </w:r>
      <w:r w:rsidR="00F1400A">
        <w:rPr>
          <w:color w:val="000000"/>
          <w:szCs w:val="28"/>
        </w:rPr>
        <w:t>воляют сделать следующие выводы.</w:t>
      </w:r>
    </w:p>
    <w:p w:rsidR="00F66821" w:rsidRPr="00467B80" w:rsidRDefault="000C2080" w:rsidP="00F66821">
      <w:pPr>
        <w:rPr>
          <w:color w:val="000000"/>
          <w:szCs w:val="28"/>
        </w:rPr>
      </w:pPr>
      <w:r w:rsidRPr="000C208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F66821">
        <w:rPr>
          <w:color w:val="000000"/>
          <w:szCs w:val="28"/>
        </w:rPr>
        <w:t>Оценки качества услуг образовательных организаций коле</w:t>
      </w:r>
      <w:r w:rsidR="00942997">
        <w:rPr>
          <w:color w:val="000000"/>
          <w:szCs w:val="28"/>
        </w:rPr>
        <w:t>блются от 4,02 до 4,5</w:t>
      </w:r>
      <w:r w:rsidR="00F66821">
        <w:rPr>
          <w:color w:val="000000"/>
          <w:szCs w:val="28"/>
        </w:rPr>
        <w:t xml:space="preserve"> балла по 5-балльной шкале. </w:t>
      </w:r>
      <w:r w:rsidR="00F66821">
        <w:rPr>
          <w:szCs w:val="28"/>
        </w:rPr>
        <w:t>С</w:t>
      </w:r>
      <w:r w:rsidR="00F66821" w:rsidRPr="007128A3">
        <w:rPr>
          <w:szCs w:val="28"/>
        </w:rPr>
        <w:t>амые высокие оценки</w:t>
      </w:r>
      <w:r w:rsidR="00F66821">
        <w:rPr>
          <w:szCs w:val="28"/>
        </w:rPr>
        <w:t xml:space="preserve"> </w:t>
      </w:r>
      <w:r w:rsidR="00F66821" w:rsidRPr="007128A3">
        <w:rPr>
          <w:szCs w:val="28"/>
        </w:rPr>
        <w:t xml:space="preserve">получили такие образовательные </w:t>
      </w:r>
      <w:r w:rsidR="00F66821">
        <w:rPr>
          <w:szCs w:val="28"/>
        </w:rPr>
        <w:t>организации,</w:t>
      </w:r>
      <w:r w:rsidR="00F66821" w:rsidRPr="007128A3">
        <w:rPr>
          <w:szCs w:val="28"/>
        </w:rPr>
        <w:t xml:space="preserve"> как </w:t>
      </w:r>
      <w:r w:rsidR="00B45458">
        <w:rPr>
          <w:szCs w:val="28"/>
        </w:rPr>
        <w:t>государственный вуз и</w:t>
      </w:r>
      <w:r w:rsidR="00B45458" w:rsidRPr="007128A3">
        <w:rPr>
          <w:szCs w:val="28"/>
        </w:rPr>
        <w:t xml:space="preserve"> </w:t>
      </w:r>
      <w:r w:rsidR="002B3C68">
        <w:rPr>
          <w:szCs w:val="28"/>
        </w:rPr>
        <w:t>учреждение для детей, нуждающихся в оказании психолого-педагогической и медико-социальной помощи</w:t>
      </w:r>
      <w:r w:rsidR="00B45458">
        <w:rPr>
          <w:szCs w:val="28"/>
        </w:rPr>
        <w:t>.</w:t>
      </w:r>
      <w:r w:rsidR="00F66821">
        <w:rPr>
          <w:szCs w:val="28"/>
        </w:rPr>
        <w:t xml:space="preserve"> Ниже других образовательных организаций оценен</w:t>
      </w:r>
      <w:r w:rsidR="002B3C68">
        <w:rPr>
          <w:szCs w:val="28"/>
        </w:rPr>
        <w:t xml:space="preserve">о профессиональное училище. </w:t>
      </w:r>
      <w:r w:rsidR="00F66821">
        <w:rPr>
          <w:szCs w:val="28"/>
        </w:rPr>
        <w:t xml:space="preserve"> </w:t>
      </w:r>
    </w:p>
    <w:p w:rsidR="001A30A7" w:rsidRDefault="001A30A7" w:rsidP="001A30A7">
      <w:pPr>
        <w:tabs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В целом население наиболее удовлетворено </w:t>
      </w:r>
      <w:r w:rsidRPr="00F00D1E">
        <w:rPr>
          <w:szCs w:val="28"/>
        </w:rPr>
        <w:t xml:space="preserve">чистотой помещений и отношением педагогов к детям в детских садах и учреждениях для детей, нуждающихся в оказании психолого-педагогической и медико-социальной помощи, обеспечением мер пожарной безопасности – в государственных вузах и организациях дополнительного и послевузовского профессионального </w:t>
      </w:r>
      <w:r w:rsidRPr="00F00D1E">
        <w:rPr>
          <w:szCs w:val="28"/>
        </w:rPr>
        <w:lastRenderedPageBreak/>
        <w:t>образования, профессиональным уровнем работников</w:t>
      </w:r>
      <w:r>
        <w:rPr>
          <w:szCs w:val="28"/>
        </w:rPr>
        <w:t xml:space="preserve"> – в техникумах, </w:t>
      </w:r>
      <w:r w:rsidR="00E17275">
        <w:rPr>
          <w:szCs w:val="28"/>
        </w:rPr>
        <w:t xml:space="preserve">учреждениях для детей, нуждающихся в оказании психолого-педагогической и медико-социальной помощи, </w:t>
      </w:r>
      <w:r>
        <w:rPr>
          <w:szCs w:val="28"/>
        </w:rPr>
        <w:t>качеством образования, объективность</w:t>
      </w:r>
      <w:r w:rsidR="00F00D1E">
        <w:rPr>
          <w:szCs w:val="28"/>
        </w:rPr>
        <w:t>ю</w:t>
      </w:r>
      <w:r>
        <w:rPr>
          <w:szCs w:val="28"/>
        </w:rPr>
        <w:t xml:space="preserve"> педагогов, комфортабельностью помещений – в организациях дополнительного и послевузовского профессионального образования.  Менее потребители услуг удовлетворены обеспечением условий для обучения лиц с ограниченными физическими возможностями, предоставляемых техникумами</w:t>
      </w:r>
      <w:r w:rsidR="00F00D1E">
        <w:rPr>
          <w:szCs w:val="28"/>
        </w:rPr>
        <w:t>, детскими садами</w:t>
      </w:r>
      <w:r>
        <w:rPr>
          <w:szCs w:val="28"/>
        </w:rPr>
        <w:t xml:space="preserve"> и учреждениями для детей, нуждающихся в оказании психолого-педагогической и медико-социальной помощи. </w:t>
      </w:r>
    </w:p>
    <w:p w:rsidR="001A30A7" w:rsidRDefault="001A30A7" w:rsidP="001A30A7">
      <w:pPr>
        <w:tabs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Респонденты отметили недостаточное количество </w:t>
      </w:r>
      <w:r w:rsidRPr="00B0718D">
        <w:rPr>
          <w:szCs w:val="28"/>
        </w:rPr>
        <w:t>детски</w:t>
      </w:r>
      <w:r>
        <w:rPr>
          <w:szCs w:val="28"/>
        </w:rPr>
        <w:t>х</w:t>
      </w:r>
      <w:r w:rsidRPr="00B0718D">
        <w:rPr>
          <w:szCs w:val="28"/>
        </w:rPr>
        <w:t xml:space="preserve"> сад</w:t>
      </w:r>
      <w:r>
        <w:rPr>
          <w:szCs w:val="28"/>
        </w:rPr>
        <w:t>ов.</w:t>
      </w:r>
    </w:p>
    <w:p w:rsidR="001A30A7" w:rsidRDefault="001A30A7" w:rsidP="001A30A7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Среди проблем в образовательных организациях опрошенными были выделены следующие:</w:t>
      </w:r>
    </w:p>
    <w:p w:rsidR="001A30A7" w:rsidRDefault="001A30A7" w:rsidP="001A30A7">
      <w:pPr>
        <w:tabs>
          <w:tab w:val="left" w:pos="-142"/>
        </w:tabs>
        <w:ind w:firstLine="567"/>
        <w:rPr>
          <w:szCs w:val="28"/>
        </w:rPr>
      </w:pPr>
      <w:r>
        <w:rPr>
          <w:color w:val="000000"/>
          <w:szCs w:val="28"/>
        </w:rPr>
        <w:t xml:space="preserve">- </w:t>
      </w:r>
      <w:r w:rsidRPr="00F7713D">
        <w:rPr>
          <w:szCs w:val="28"/>
        </w:rPr>
        <w:t>чрезмерн</w:t>
      </w:r>
      <w:r>
        <w:rPr>
          <w:szCs w:val="28"/>
        </w:rPr>
        <w:t>ая</w:t>
      </w:r>
      <w:r w:rsidRPr="00F7713D">
        <w:rPr>
          <w:szCs w:val="28"/>
        </w:rPr>
        <w:t xml:space="preserve"> учебн</w:t>
      </w:r>
      <w:r>
        <w:rPr>
          <w:szCs w:val="28"/>
        </w:rPr>
        <w:t>ая нагрузка в школах, лицеях, гимназиях, организациях среднего профессионального образования и вузах;</w:t>
      </w:r>
    </w:p>
    <w:p w:rsidR="001A30A7" w:rsidRDefault="001A30A7" w:rsidP="001A30A7">
      <w:pPr>
        <w:tabs>
          <w:tab w:val="left" w:pos="-142"/>
        </w:tabs>
        <w:ind w:firstLine="567"/>
        <w:rPr>
          <w:szCs w:val="28"/>
        </w:rPr>
      </w:pPr>
      <w:r>
        <w:rPr>
          <w:szCs w:val="28"/>
        </w:rPr>
        <w:t>- слабая материально-техническая база школ;</w:t>
      </w:r>
    </w:p>
    <w:p w:rsidR="001A30A7" w:rsidRDefault="001A30A7" w:rsidP="001A30A7">
      <w:pPr>
        <w:tabs>
          <w:tab w:val="left" w:pos="-142"/>
        </w:tabs>
        <w:ind w:firstLine="567"/>
        <w:rPr>
          <w:szCs w:val="28"/>
        </w:rPr>
      </w:pPr>
      <w:r>
        <w:rPr>
          <w:szCs w:val="28"/>
        </w:rPr>
        <w:t>- трудность устройства ребенка в детский сад из-за недостатка мест.</w:t>
      </w:r>
    </w:p>
    <w:p w:rsidR="001A30A7" w:rsidRDefault="001A30A7" w:rsidP="001A30A7">
      <w:pPr>
        <w:rPr>
          <w:szCs w:val="28"/>
        </w:rPr>
      </w:pPr>
      <w:r>
        <w:rPr>
          <w:szCs w:val="28"/>
        </w:rPr>
        <w:t>П</w:t>
      </w:r>
      <w:r w:rsidRPr="008557F2">
        <w:rPr>
          <w:szCs w:val="28"/>
        </w:rPr>
        <w:t>овы</w:t>
      </w:r>
      <w:r>
        <w:rPr>
          <w:szCs w:val="28"/>
        </w:rPr>
        <w:t>сить</w:t>
      </w:r>
      <w:r w:rsidRPr="008557F2">
        <w:rPr>
          <w:szCs w:val="28"/>
        </w:rPr>
        <w:t xml:space="preserve"> качеств</w:t>
      </w:r>
      <w:r>
        <w:rPr>
          <w:szCs w:val="28"/>
        </w:rPr>
        <w:t>о</w:t>
      </w:r>
      <w:r w:rsidRPr="008557F2">
        <w:rPr>
          <w:szCs w:val="28"/>
        </w:rPr>
        <w:t xml:space="preserve"> </w:t>
      </w:r>
      <w:r w:rsidR="0019571A">
        <w:rPr>
          <w:szCs w:val="28"/>
        </w:rPr>
        <w:t>оказываемых</w:t>
      </w:r>
      <w:r>
        <w:rPr>
          <w:szCs w:val="28"/>
        </w:rPr>
        <w:t xml:space="preserve"> организациями </w:t>
      </w:r>
      <w:r w:rsidRPr="008557F2">
        <w:rPr>
          <w:szCs w:val="28"/>
        </w:rPr>
        <w:t xml:space="preserve">услуг </w:t>
      </w:r>
      <w:r>
        <w:rPr>
          <w:szCs w:val="28"/>
        </w:rPr>
        <w:t>респонденты предлагают следующим образом:</w:t>
      </w:r>
    </w:p>
    <w:p w:rsidR="001A30A7" w:rsidRDefault="001A30A7" w:rsidP="001A30A7">
      <w:pPr>
        <w:rPr>
          <w:szCs w:val="28"/>
        </w:rPr>
      </w:pPr>
      <w:r>
        <w:rPr>
          <w:szCs w:val="28"/>
        </w:rPr>
        <w:t>- у</w:t>
      </w:r>
      <w:r w:rsidRPr="00317E72">
        <w:rPr>
          <w:szCs w:val="28"/>
        </w:rPr>
        <w:t>лучш</w:t>
      </w:r>
      <w:r>
        <w:rPr>
          <w:szCs w:val="28"/>
        </w:rPr>
        <w:t>ить</w:t>
      </w:r>
      <w:r w:rsidRPr="00317E72">
        <w:rPr>
          <w:szCs w:val="28"/>
        </w:rPr>
        <w:t xml:space="preserve"> материально-техническ</w:t>
      </w:r>
      <w:r>
        <w:rPr>
          <w:szCs w:val="28"/>
        </w:rPr>
        <w:t>ую</w:t>
      </w:r>
      <w:r w:rsidRPr="00317E72">
        <w:rPr>
          <w:szCs w:val="28"/>
        </w:rPr>
        <w:t xml:space="preserve"> </w:t>
      </w:r>
      <w:r>
        <w:rPr>
          <w:szCs w:val="28"/>
        </w:rPr>
        <w:t>базу образовательных организаций;</w:t>
      </w:r>
    </w:p>
    <w:p w:rsidR="001A30A7" w:rsidRDefault="001A30A7" w:rsidP="001A30A7">
      <w:pPr>
        <w:rPr>
          <w:szCs w:val="28"/>
        </w:rPr>
      </w:pPr>
      <w:r>
        <w:rPr>
          <w:szCs w:val="28"/>
        </w:rPr>
        <w:t>- о</w:t>
      </w:r>
      <w:r w:rsidRPr="0020383F">
        <w:rPr>
          <w:szCs w:val="28"/>
        </w:rPr>
        <w:t>беспеч</w:t>
      </w:r>
      <w:r>
        <w:rPr>
          <w:szCs w:val="28"/>
        </w:rPr>
        <w:t>ить</w:t>
      </w:r>
      <w:r w:rsidRPr="0020383F">
        <w:rPr>
          <w:szCs w:val="28"/>
        </w:rPr>
        <w:t xml:space="preserve"> доступност</w:t>
      </w:r>
      <w:r>
        <w:rPr>
          <w:szCs w:val="28"/>
        </w:rPr>
        <w:t>ь</w:t>
      </w:r>
      <w:r w:rsidRPr="0020383F">
        <w:rPr>
          <w:szCs w:val="28"/>
        </w:rPr>
        <w:t xml:space="preserve"> образования, сни</w:t>
      </w:r>
      <w:r>
        <w:rPr>
          <w:szCs w:val="28"/>
        </w:rPr>
        <w:t>зить</w:t>
      </w:r>
      <w:r w:rsidRPr="0020383F">
        <w:rPr>
          <w:szCs w:val="28"/>
        </w:rPr>
        <w:t xml:space="preserve"> цен</w:t>
      </w:r>
      <w:r>
        <w:rPr>
          <w:szCs w:val="28"/>
        </w:rPr>
        <w:t>ы</w:t>
      </w:r>
      <w:r w:rsidRPr="0020383F">
        <w:rPr>
          <w:szCs w:val="28"/>
        </w:rPr>
        <w:t xml:space="preserve"> на образовательные услуги</w:t>
      </w:r>
      <w:r>
        <w:rPr>
          <w:szCs w:val="28"/>
        </w:rPr>
        <w:t>;</w:t>
      </w:r>
    </w:p>
    <w:p w:rsidR="001A30A7" w:rsidRDefault="001A30A7" w:rsidP="001A30A7">
      <w:pPr>
        <w:rPr>
          <w:szCs w:val="28"/>
        </w:rPr>
      </w:pPr>
      <w:r>
        <w:rPr>
          <w:szCs w:val="28"/>
        </w:rPr>
        <w:t xml:space="preserve">- </w:t>
      </w:r>
      <w:r w:rsidRPr="0020383F">
        <w:rPr>
          <w:szCs w:val="28"/>
        </w:rPr>
        <w:t>повы</w:t>
      </w:r>
      <w:r>
        <w:rPr>
          <w:szCs w:val="28"/>
        </w:rPr>
        <w:t>сить профессиональный</w:t>
      </w:r>
      <w:r w:rsidRPr="0020383F">
        <w:rPr>
          <w:szCs w:val="28"/>
        </w:rPr>
        <w:t xml:space="preserve"> уров</w:t>
      </w:r>
      <w:r>
        <w:rPr>
          <w:szCs w:val="28"/>
        </w:rPr>
        <w:t>ень</w:t>
      </w:r>
      <w:r w:rsidRPr="0020383F">
        <w:rPr>
          <w:szCs w:val="28"/>
        </w:rPr>
        <w:t xml:space="preserve"> работников </w:t>
      </w:r>
      <w:r>
        <w:rPr>
          <w:szCs w:val="28"/>
        </w:rPr>
        <w:t>образовательных организаций;</w:t>
      </w:r>
    </w:p>
    <w:p w:rsidR="001A30A7" w:rsidRPr="000C1A3D" w:rsidRDefault="001A30A7" w:rsidP="001A30A7">
      <w:pPr>
        <w:rPr>
          <w:color w:val="000000"/>
          <w:szCs w:val="28"/>
        </w:rPr>
      </w:pPr>
      <w:r>
        <w:rPr>
          <w:szCs w:val="28"/>
        </w:rPr>
        <w:t xml:space="preserve">- увеличение штата </w:t>
      </w:r>
      <w:r w:rsidR="00B717C6">
        <w:rPr>
          <w:szCs w:val="28"/>
        </w:rPr>
        <w:t>работников образования</w:t>
      </w:r>
      <w:r>
        <w:rPr>
          <w:szCs w:val="28"/>
        </w:rPr>
        <w:t>.</w:t>
      </w:r>
    </w:p>
    <w:p w:rsidR="00F66821" w:rsidRDefault="00F66821" w:rsidP="00F66821">
      <w:pPr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Оценки качества услуг</w:t>
      </w:r>
      <w:r w:rsidR="00075A63">
        <w:rPr>
          <w:color w:val="000000"/>
          <w:szCs w:val="28"/>
        </w:rPr>
        <w:t xml:space="preserve">, оказываемых </w:t>
      </w:r>
      <w:r w:rsidR="005C7CF4">
        <w:rPr>
          <w:color w:val="000000"/>
          <w:szCs w:val="28"/>
        </w:rPr>
        <w:t>учреждениями</w:t>
      </w:r>
      <w:r>
        <w:rPr>
          <w:color w:val="000000"/>
          <w:szCs w:val="28"/>
        </w:rPr>
        <w:t xml:space="preserve"> культуры</w:t>
      </w:r>
      <w:r w:rsidR="00075A6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колеблются от 4,</w:t>
      </w:r>
      <w:r w:rsidR="003A20AC">
        <w:rPr>
          <w:color w:val="000000"/>
          <w:szCs w:val="28"/>
        </w:rPr>
        <w:t>14</w:t>
      </w:r>
      <w:r>
        <w:rPr>
          <w:color w:val="000000"/>
          <w:szCs w:val="28"/>
        </w:rPr>
        <w:t xml:space="preserve"> до 4,</w:t>
      </w:r>
      <w:r w:rsidR="003A20AC">
        <w:rPr>
          <w:color w:val="000000"/>
          <w:szCs w:val="28"/>
        </w:rPr>
        <w:t>82</w:t>
      </w:r>
      <w:r>
        <w:rPr>
          <w:color w:val="000000"/>
          <w:szCs w:val="28"/>
        </w:rPr>
        <w:t xml:space="preserve"> балла по 5-балльной шкале. </w:t>
      </w:r>
      <w:r>
        <w:rPr>
          <w:rFonts w:ascii="Times New Roman CYR" w:hAnsi="Times New Roman CYR" w:cs="Times New Roman CYR"/>
          <w:szCs w:val="28"/>
        </w:rPr>
        <w:t>Н</w:t>
      </w:r>
      <w:r w:rsidRPr="00F017FF">
        <w:rPr>
          <w:rFonts w:ascii="Times New Roman CYR" w:hAnsi="Times New Roman CYR" w:cs="Times New Roman CYR"/>
          <w:szCs w:val="28"/>
        </w:rPr>
        <w:t>аибол</w:t>
      </w:r>
      <w:r>
        <w:rPr>
          <w:rFonts w:ascii="Times New Roman CYR" w:hAnsi="Times New Roman CYR" w:cs="Times New Roman CYR"/>
          <w:szCs w:val="28"/>
        </w:rPr>
        <w:t xml:space="preserve">ее высокие оценки </w:t>
      </w:r>
      <w:r w:rsidR="00DE085C">
        <w:rPr>
          <w:rFonts w:ascii="Times New Roman CYR" w:hAnsi="Times New Roman CYR" w:cs="Times New Roman CYR"/>
          <w:szCs w:val="28"/>
        </w:rPr>
        <w:t>респондентов</w:t>
      </w:r>
      <w:r>
        <w:rPr>
          <w:rFonts w:ascii="Times New Roman CYR" w:hAnsi="Times New Roman CYR" w:cs="Times New Roman CYR"/>
          <w:szCs w:val="28"/>
        </w:rPr>
        <w:t xml:space="preserve"> за качество услуг </w:t>
      </w:r>
      <w:r w:rsidRPr="00F017FF">
        <w:rPr>
          <w:rFonts w:ascii="Times New Roman CYR" w:hAnsi="Times New Roman CYR" w:cs="Times New Roman CYR"/>
          <w:szCs w:val="28"/>
        </w:rPr>
        <w:t xml:space="preserve">получили </w:t>
      </w:r>
      <w:r w:rsidR="00283DC5">
        <w:rPr>
          <w:rFonts w:ascii="Times New Roman CYR" w:hAnsi="Times New Roman CYR" w:cs="Times New Roman CYR"/>
          <w:szCs w:val="28"/>
        </w:rPr>
        <w:t xml:space="preserve">музей-заповедник, </w:t>
      </w:r>
      <w:r w:rsidR="003A20AC">
        <w:rPr>
          <w:rFonts w:ascii="Times New Roman CYR" w:hAnsi="Times New Roman CYR" w:cs="Times New Roman CYR"/>
          <w:szCs w:val="28"/>
        </w:rPr>
        <w:t>кинотеатр</w:t>
      </w:r>
      <w:r w:rsidR="00283DC5">
        <w:rPr>
          <w:rFonts w:ascii="Times New Roman CYR" w:hAnsi="Times New Roman CYR" w:cs="Times New Roman CYR"/>
          <w:szCs w:val="28"/>
        </w:rPr>
        <w:t>, драматический театр</w:t>
      </w:r>
      <w:r w:rsidR="00537B43">
        <w:rPr>
          <w:rFonts w:ascii="Times New Roman CYR" w:hAnsi="Times New Roman CYR" w:cs="Times New Roman CYR"/>
          <w:szCs w:val="28"/>
        </w:rPr>
        <w:t xml:space="preserve"> и концертный зал</w:t>
      </w:r>
      <w:r w:rsidR="00283DC5">
        <w:rPr>
          <w:rFonts w:ascii="Times New Roman CYR" w:hAnsi="Times New Roman CYR" w:cs="Times New Roman CYR"/>
          <w:szCs w:val="28"/>
        </w:rPr>
        <w:t>, н</w:t>
      </w:r>
      <w:r w:rsidR="00283DC5" w:rsidRPr="00F017FF">
        <w:rPr>
          <w:rFonts w:ascii="Times New Roman CYR" w:hAnsi="Times New Roman CYR" w:cs="Times New Roman CYR"/>
          <w:szCs w:val="28"/>
        </w:rPr>
        <w:t xml:space="preserve">аименее </w:t>
      </w:r>
      <w:r w:rsidR="00283DC5">
        <w:rPr>
          <w:rFonts w:ascii="Times New Roman CYR" w:hAnsi="Times New Roman CYR" w:cs="Times New Roman CYR"/>
          <w:szCs w:val="28"/>
        </w:rPr>
        <w:t>высокие</w:t>
      </w:r>
      <w:r w:rsidR="00283DC5" w:rsidRPr="00F017FF">
        <w:rPr>
          <w:rFonts w:ascii="Times New Roman CYR" w:hAnsi="Times New Roman CYR" w:cs="Times New Roman CYR"/>
          <w:szCs w:val="28"/>
        </w:rPr>
        <w:t xml:space="preserve"> </w:t>
      </w:r>
      <w:r w:rsidR="00283DC5">
        <w:rPr>
          <w:rFonts w:ascii="Times New Roman CYR" w:hAnsi="Times New Roman CYR" w:cs="Times New Roman CYR"/>
          <w:szCs w:val="28"/>
        </w:rPr>
        <w:t>-</w:t>
      </w:r>
      <w:r w:rsidR="00283DC5" w:rsidRPr="00F017FF">
        <w:rPr>
          <w:rFonts w:ascii="Times New Roman CYR" w:hAnsi="Times New Roman CYR" w:cs="Times New Roman CYR"/>
          <w:szCs w:val="28"/>
        </w:rPr>
        <w:t xml:space="preserve"> цирк и </w:t>
      </w:r>
      <w:r w:rsidR="00283DC5">
        <w:rPr>
          <w:rFonts w:ascii="Times New Roman CYR" w:hAnsi="Times New Roman CYR" w:cs="Times New Roman CYR"/>
          <w:szCs w:val="28"/>
        </w:rPr>
        <w:t>филармония.</w:t>
      </w:r>
    </w:p>
    <w:p w:rsidR="00F66821" w:rsidRDefault="00F66821" w:rsidP="00F66821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Чаще всего высоко оценивались </w:t>
      </w:r>
      <w:r w:rsidR="005029A1">
        <w:rPr>
          <w:rFonts w:ascii="Times New Roman CYR" w:hAnsi="Times New Roman CYR" w:cs="Times New Roman CYR"/>
          <w:szCs w:val="28"/>
        </w:rPr>
        <w:t xml:space="preserve">такие аспекты обслуживания, как </w:t>
      </w:r>
      <w:r>
        <w:rPr>
          <w:rFonts w:ascii="Times New Roman CYR" w:hAnsi="Times New Roman CYR" w:cs="Times New Roman CYR"/>
          <w:szCs w:val="28"/>
        </w:rPr>
        <w:lastRenderedPageBreak/>
        <w:t>к</w:t>
      </w:r>
      <w:r w:rsidRPr="00390BD2">
        <w:rPr>
          <w:rFonts w:ascii="Times New Roman CYR" w:hAnsi="Times New Roman CYR" w:cs="Times New Roman CYR"/>
          <w:szCs w:val="28"/>
        </w:rPr>
        <w:t>омпе</w:t>
      </w:r>
      <w:r>
        <w:rPr>
          <w:rFonts w:ascii="Times New Roman CYR" w:hAnsi="Times New Roman CYR" w:cs="Times New Roman CYR"/>
          <w:szCs w:val="28"/>
        </w:rPr>
        <w:t>тентность, в</w:t>
      </w:r>
      <w:r w:rsidRPr="00390BD2">
        <w:rPr>
          <w:rFonts w:ascii="Times New Roman CYR" w:hAnsi="Times New Roman CYR" w:cs="Times New Roman CYR"/>
          <w:szCs w:val="28"/>
        </w:rPr>
        <w:t>ежливость, тактичность, доброжелательность</w:t>
      </w:r>
      <w:r>
        <w:rPr>
          <w:rFonts w:ascii="Times New Roman CYR" w:hAnsi="Times New Roman CYR" w:cs="Times New Roman CYR"/>
          <w:szCs w:val="28"/>
        </w:rPr>
        <w:t xml:space="preserve"> работников </w:t>
      </w:r>
      <w:r w:rsidR="001F0718">
        <w:rPr>
          <w:rFonts w:ascii="Times New Roman CYR" w:hAnsi="Times New Roman CYR" w:cs="Times New Roman CYR"/>
          <w:szCs w:val="28"/>
        </w:rPr>
        <w:t>учреждений</w:t>
      </w:r>
      <w:r>
        <w:rPr>
          <w:rFonts w:ascii="Times New Roman CYR" w:hAnsi="Times New Roman CYR" w:cs="Times New Roman CYR"/>
          <w:szCs w:val="28"/>
        </w:rPr>
        <w:t xml:space="preserve"> культуры, </w:t>
      </w:r>
      <w:r w:rsidR="00BC1004">
        <w:rPr>
          <w:rFonts w:ascii="Times New Roman CYR" w:hAnsi="Times New Roman CYR" w:cs="Times New Roman CYR"/>
          <w:szCs w:val="28"/>
        </w:rPr>
        <w:t xml:space="preserve">чистота в помещениях, </w:t>
      </w:r>
      <w:r w:rsidR="00977341">
        <w:rPr>
          <w:rFonts w:ascii="Times New Roman CYR" w:hAnsi="Times New Roman CYR" w:cs="Times New Roman CYR"/>
          <w:szCs w:val="28"/>
        </w:rPr>
        <w:t xml:space="preserve">обслуживание в гардеробе, </w:t>
      </w:r>
      <w:r>
        <w:rPr>
          <w:rFonts w:ascii="Times New Roman CYR" w:hAnsi="Times New Roman CYR" w:cs="Times New Roman CYR"/>
          <w:szCs w:val="28"/>
        </w:rPr>
        <w:t>реже - о</w:t>
      </w:r>
      <w:r w:rsidRPr="00390BD2">
        <w:rPr>
          <w:rFonts w:ascii="Times New Roman CYR" w:hAnsi="Times New Roman CYR" w:cs="Times New Roman CYR"/>
          <w:szCs w:val="28"/>
        </w:rPr>
        <w:t>беспечение условий для лиц с ограниченными физическими возможностями</w:t>
      </w:r>
      <w:r>
        <w:rPr>
          <w:rFonts w:ascii="Times New Roman CYR" w:hAnsi="Times New Roman CYR" w:cs="Times New Roman CYR"/>
          <w:szCs w:val="28"/>
        </w:rPr>
        <w:t>.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Большинство респондентов</w:t>
      </w:r>
      <w:r w:rsidR="00354A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отметило недостаточное количество </w:t>
      </w:r>
      <w:r w:rsidR="0023716F">
        <w:rPr>
          <w:color w:val="000000"/>
          <w:szCs w:val="28"/>
        </w:rPr>
        <w:t>музеев</w:t>
      </w:r>
      <w:r>
        <w:rPr>
          <w:color w:val="000000"/>
          <w:szCs w:val="28"/>
        </w:rPr>
        <w:t xml:space="preserve">. 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Среди проблем </w:t>
      </w:r>
      <w:r w:rsidR="00D15494">
        <w:rPr>
          <w:color w:val="000000"/>
          <w:szCs w:val="28"/>
        </w:rPr>
        <w:t>учреждений</w:t>
      </w:r>
      <w:r>
        <w:rPr>
          <w:color w:val="000000"/>
          <w:szCs w:val="28"/>
        </w:rPr>
        <w:t xml:space="preserve"> культуры опрошенными были выделены следующие:</w:t>
      </w:r>
    </w:p>
    <w:p w:rsidR="005E563D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E64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5E563D">
        <w:rPr>
          <w:color w:val="000000"/>
          <w:szCs w:val="28"/>
        </w:rPr>
        <w:t xml:space="preserve">высокая плата за посещение </w:t>
      </w:r>
      <w:r w:rsidR="00BC1004">
        <w:rPr>
          <w:color w:val="000000"/>
          <w:szCs w:val="28"/>
        </w:rPr>
        <w:t xml:space="preserve">оперного театра, </w:t>
      </w:r>
      <w:r w:rsidR="005E563D">
        <w:rPr>
          <w:color w:val="000000"/>
          <w:szCs w:val="28"/>
        </w:rPr>
        <w:t>филармонии</w:t>
      </w:r>
      <w:r w:rsidR="00BC1004">
        <w:rPr>
          <w:color w:val="000000"/>
          <w:szCs w:val="28"/>
        </w:rPr>
        <w:t>, драматического театра</w:t>
      </w:r>
      <w:r w:rsidR="005E563D">
        <w:rPr>
          <w:color w:val="000000"/>
          <w:szCs w:val="28"/>
        </w:rPr>
        <w:t xml:space="preserve">; </w:t>
      </w:r>
    </w:p>
    <w:p w:rsidR="00AC4AB3" w:rsidRDefault="00AC4AB3" w:rsidP="00F66821">
      <w:pPr>
        <w:rPr>
          <w:color w:val="000000"/>
          <w:szCs w:val="28"/>
        </w:rPr>
      </w:pPr>
      <w:r>
        <w:rPr>
          <w:color w:val="000000"/>
          <w:szCs w:val="28"/>
        </w:rPr>
        <w:t>- сложность добраться до драматического театра;</w:t>
      </w:r>
    </w:p>
    <w:p w:rsidR="00BC1004" w:rsidRDefault="00BC1004" w:rsidP="00F66821">
      <w:pPr>
        <w:rPr>
          <w:color w:val="000000"/>
          <w:szCs w:val="28"/>
        </w:rPr>
      </w:pPr>
      <w:r>
        <w:rPr>
          <w:color w:val="000000"/>
          <w:szCs w:val="28"/>
        </w:rPr>
        <w:t>- некомфортные условия в концертных залах;</w:t>
      </w:r>
    </w:p>
    <w:p w:rsidR="00AE6405" w:rsidRDefault="005E563D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E6405">
        <w:rPr>
          <w:color w:val="000000"/>
          <w:szCs w:val="28"/>
        </w:rPr>
        <w:t>нехватка современной литературы в библиотеках</w:t>
      </w:r>
      <w:r>
        <w:rPr>
          <w:color w:val="000000"/>
          <w:szCs w:val="28"/>
        </w:rPr>
        <w:t>;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- слаба</w:t>
      </w:r>
      <w:r w:rsidR="00BC1004">
        <w:rPr>
          <w:color w:val="000000"/>
          <w:szCs w:val="28"/>
        </w:rPr>
        <w:t xml:space="preserve">я материально-техническая база </w:t>
      </w:r>
      <w:r w:rsidR="00C15DBB">
        <w:rPr>
          <w:color w:val="000000"/>
          <w:szCs w:val="28"/>
        </w:rPr>
        <w:t>биб</w:t>
      </w:r>
      <w:r w:rsidR="005E563D">
        <w:rPr>
          <w:color w:val="000000"/>
          <w:szCs w:val="28"/>
        </w:rPr>
        <w:t>лиотек.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BD4AC7">
        <w:rPr>
          <w:color w:val="000000"/>
          <w:szCs w:val="28"/>
        </w:rPr>
        <w:t xml:space="preserve">овысить качество </w:t>
      </w:r>
      <w:r w:rsidR="00071A22" w:rsidRPr="00BD4AC7">
        <w:rPr>
          <w:color w:val="000000"/>
          <w:szCs w:val="28"/>
        </w:rPr>
        <w:t>услуг</w:t>
      </w:r>
      <w:r w:rsidR="00071A22">
        <w:rPr>
          <w:color w:val="000000"/>
          <w:szCs w:val="28"/>
        </w:rPr>
        <w:t>,</w:t>
      </w:r>
      <w:r w:rsidR="00071A22" w:rsidRPr="00BD4AC7">
        <w:rPr>
          <w:color w:val="000000"/>
          <w:szCs w:val="28"/>
        </w:rPr>
        <w:t xml:space="preserve"> </w:t>
      </w:r>
      <w:r w:rsidR="00AA4DE1">
        <w:rPr>
          <w:color w:val="000000"/>
          <w:szCs w:val="28"/>
        </w:rPr>
        <w:t>оказываемых</w:t>
      </w:r>
      <w:r w:rsidRPr="00BD4AC7">
        <w:rPr>
          <w:color w:val="000000"/>
          <w:szCs w:val="28"/>
        </w:rPr>
        <w:t xml:space="preserve"> </w:t>
      </w:r>
      <w:r w:rsidR="00985E08">
        <w:rPr>
          <w:color w:val="000000"/>
          <w:szCs w:val="28"/>
        </w:rPr>
        <w:t>учреждениями</w:t>
      </w:r>
      <w:r w:rsidRPr="00BD4A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культуры</w:t>
      </w:r>
      <w:r w:rsidR="00071A22">
        <w:rPr>
          <w:color w:val="000000"/>
          <w:szCs w:val="28"/>
        </w:rPr>
        <w:t>,</w:t>
      </w:r>
      <w:r w:rsidRPr="00BD4A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BD4AC7">
        <w:rPr>
          <w:color w:val="000000"/>
          <w:szCs w:val="28"/>
        </w:rPr>
        <w:t>еспонденты предлагают следующим образом</w:t>
      </w:r>
      <w:r>
        <w:rPr>
          <w:color w:val="000000"/>
          <w:szCs w:val="28"/>
        </w:rPr>
        <w:t>: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улучшить материально-техническую базу </w:t>
      </w:r>
      <w:r w:rsidR="00E450B0">
        <w:rPr>
          <w:color w:val="000000"/>
          <w:szCs w:val="28"/>
        </w:rPr>
        <w:t>учреждений</w:t>
      </w:r>
      <w:r>
        <w:rPr>
          <w:color w:val="000000"/>
          <w:szCs w:val="28"/>
        </w:rPr>
        <w:t xml:space="preserve"> культуры;</w:t>
      </w:r>
    </w:p>
    <w:p w:rsidR="00422C4F" w:rsidRDefault="00F66821" w:rsidP="00867F89">
      <w:pPr>
        <w:rPr>
          <w:color w:val="000000"/>
          <w:szCs w:val="28"/>
        </w:rPr>
      </w:pPr>
      <w:r>
        <w:rPr>
          <w:color w:val="000000"/>
          <w:szCs w:val="28"/>
        </w:rPr>
        <w:t>- снизить</w:t>
      </w:r>
      <w:r w:rsidR="00867F89">
        <w:rPr>
          <w:color w:val="000000"/>
          <w:szCs w:val="28"/>
        </w:rPr>
        <w:t xml:space="preserve"> цены на предоставляемые услуги</w:t>
      </w:r>
      <w:r w:rsidR="00422C4F">
        <w:rPr>
          <w:color w:val="000000"/>
          <w:szCs w:val="28"/>
        </w:rPr>
        <w:t>;</w:t>
      </w:r>
    </w:p>
    <w:p w:rsidR="00F66821" w:rsidRDefault="00422C4F" w:rsidP="00867F89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614498">
        <w:rPr>
          <w:color w:val="000000"/>
          <w:szCs w:val="28"/>
        </w:rPr>
        <w:t>оборудовать учреждения культуры приспособлениями для лиц с ограниченными физическими возможностями</w:t>
      </w:r>
      <w:r w:rsidR="00ED6A79">
        <w:rPr>
          <w:color w:val="000000"/>
          <w:szCs w:val="28"/>
        </w:rPr>
        <w:t>;</w:t>
      </w:r>
    </w:p>
    <w:p w:rsidR="00ED6A79" w:rsidRDefault="00ED6A79" w:rsidP="00867F89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повысить </w:t>
      </w:r>
      <w:r w:rsidR="000A6BB8">
        <w:rPr>
          <w:color w:val="000000"/>
          <w:szCs w:val="28"/>
        </w:rPr>
        <w:t>квалификацию</w:t>
      </w:r>
      <w:r>
        <w:rPr>
          <w:color w:val="000000"/>
          <w:szCs w:val="28"/>
        </w:rPr>
        <w:t xml:space="preserve"> работников</w:t>
      </w:r>
      <w:r w:rsidR="000A6BB8">
        <w:rPr>
          <w:color w:val="000000"/>
          <w:szCs w:val="28"/>
        </w:rPr>
        <w:t xml:space="preserve"> культуры</w:t>
      </w:r>
      <w:r>
        <w:rPr>
          <w:color w:val="000000"/>
          <w:szCs w:val="28"/>
        </w:rPr>
        <w:t>.</w:t>
      </w:r>
    </w:p>
    <w:p w:rsidR="00C15DBB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3. Оценки качества услуг организаций социальной защиты колеблются от 3,</w:t>
      </w:r>
      <w:r w:rsidR="00C20765">
        <w:rPr>
          <w:color w:val="000000"/>
          <w:szCs w:val="28"/>
        </w:rPr>
        <w:t>74</w:t>
      </w:r>
      <w:r w:rsidR="009702BD">
        <w:rPr>
          <w:color w:val="000000"/>
          <w:szCs w:val="28"/>
        </w:rPr>
        <w:t xml:space="preserve"> до 4,</w:t>
      </w:r>
      <w:r w:rsidR="00C20765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балла по 5-балльной шкале. </w:t>
      </w:r>
      <w:r>
        <w:rPr>
          <w:rFonts w:ascii="Times New Roman CYR" w:hAnsi="Times New Roman CYR" w:cs="Times New Roman CYR"/>
          <w:szCs w:val="28"/>
        </w:rPr>
        <w:t>Н</w:t>
      </w:r>
      <w:r w:rsidRPr="00F017FF">
        <w:rPr>
          <w:rFonts w:ascii="Times New Roman CYR" w:hAnsi="Times New Roman CYR" w:cs="Times New Roman CYR"/>
          <w:szCs w:val="28"/>
        </w:rPr>
        <w:t>аибол</w:t>
      </w:r>
      <w:r w:rsidR="00C15DBB">
        <w:rPr>
          <w:rFonts w:ascii="Times New Roman CYR" w:hAnsi="Times New Roman CYR" w:cs="Times New Roman CYR"/>
          <w:szCs w:val="28"/>
        </w:rPr>
        <w:t>ее высокая оценка</w:t>
      </w:r>
      <w:r>
        <w:rPr>
          <w:rFonts w:ascii="Times New Roman CYR" w:hAnsi="Times New Roman CYR" w:cs="Times New Roman CYR"/>
          <w:szCs w:val="28"/>
        </w:rPr>
        <w:t xml:space="preserve"> посетителей за качество услуг выставлен</w:t>
      </w:r>
      <w:r w:rsidR="00C15DBB">
        <w:rPr>
          <w:rFonts w:ascii="Times New Roman CYR" w:hAnsi="Times New Roman CYR" w:cs="Times New Roman CYR"/>
          <w:szCs w:val="28"/>
        </w:rPr>
        <w:t>а</w:t>
      </w:r>
      <w:r>
        <w:rPr>
          <w:color w:val="000000"/>
          <w:szCs w:val="28"/>
        </w:rPr>
        <w:t xml:space="preserve"> с</w:t>
      </w:r>
      <w:r w:rsidRPr="00893855">
        <w:rPr>
          <w:color w:val="000000"/>
          <w:szCs w:val="28"/>
        </w:rPr>
        <w:t>оциально-реабилитационн</w:t>
      </w:r>
      <w:r>
        <w:rPr>
          <w:color w:val="000000"/>
          <w:szCs w:val="28"/>
        </w:rPr>
        <w:t>ым</w:t>
      </w:r>
      <w:r w:rsidRPr="00893855">
        <w:rPr>
          <w:color w:val="000000"/>
          <w:szCs w:val="28"/>
        </w:rPr>
        <w:t xml:space="preserve"> учреждени</w:t>
      </w:r>
      <w:r>
        <w:rPr>
          <w:color w:val="000000"/>
          <w:szCs w:val="28"/>
        </w:rPr>
        <w:t>ям</w:t>
      </w:r>
      <w:r w:rsidRPr="00893855">
        <w:rPr>
          <w:color w:val="000000"/>
          <w:szCs w:val="28"/>
        </w:rPr>
        <w:t xml:space="preserve"> для инвалидов (в том числе для детей и подростков)</w:t>
      </w:r>
      <w:r w:rsidR="00C20765">
        <w:rPr>
          <w:color w:val="000000"/>
          <w:szCs w:val="28"/>
        </w:rPr>
        <w:t xml:space="preserve"> и домам-интернатам для престарелых и инвалидов,</w:t>
      </w:r>
      <w:r w:rsidR="00C15DBB">
        <w:rPr>
          <w:color w:val="000000"/>
          <w:szCs w:val="28"/>
        </w:rPr>
        <w:t xml:space="preserve"> наименее – центрам </w:t>
      </w:r>
      <w:r w:rsidR="00C20765">
        <w:rPr>
          <w:color w:val="000000"/>
          <w:szCs w:val="28"/>
        </w:rPr>
        <w:t>социального обслуживания</w:t>
      </w:r>
      <w:r w:rsidR="00C15DBB">
        <w:rPr>
          <w:color w:val="000000"/>
          <w:szCs w:val="28"/>
        </w:rPr>
        <w:t xml:space="preserve"> населения. </w:t>
      </w:r>
      <w:r>
        <w:rPr>
          <w:color w:val="000000"/>
          <w:szCs w:val="28"/>
        </w:rPr>
        <w:t xml:space="preserve"> </w:t>
      </w:r>
    </w:p>
    <w:p w:rsidR="00C643B2" w:rsidRDefault="00C643B2" w:rsidP="00F66821">
      <w:pPr>
        <w:rPr>
          <w:szCs w:val="28"/>
        </w:rPr>
      </w:pPr>
      <w:r>
        <w:rPr>
          <w:szCs w:val="28"/>
        </w:rPr>
        <w:t>Участники опроса</w:t>
      </w:r>
      <w:r w:rsidR="005029A1">
        <w:rPr>
          <w:szCs w:val="28"/>
        </w:rPr>
        <w:t xml:space="preserve"> наиболее удовлетворен</w:t>
      </w:r>
      <w:r>
        <w:rPr>
          <w:szCs w:val="28"/>
        </w:rPr>
        <w:t>ы</w:t>
      </w:r>
      <w:r w:rsidR="005029A1">
        <w:rPr>
          <w:szCs w:val="28"/>
        </w:rPr>
        <w:t xml:space="preserve"> </w:t>
      </w:r>
      <w:r>
        <w:rPr>
          <w:szCs w:val="28"/>
        </w:rPr>
        <w:t xml:space="preserve">чистотой помещений </w:t>
      </w:r>
      <w:r w:rsidR="00FB37B2">
        <w:rPr>
          <w:szCs w:val="28"/>
        </w:rPr>
        <w:t xml:space="preserve">и общим состоянием здания </w:t>
      </w:r>
      <w:r w:rsidR="00F66821">
        <w:rPr>
          <w:szCs w:val="28"/>
        </w:rPr>
        <w:t>организаций социальной защиты</w:t>
      </w:r>
      <w:r w:rsidR="00844BFE">
        <w:rPr>
          <w:szCs w:val="28"/>
        </w:rPr>
        <w:t>, д</w:t>
      </w:r>
      <w:r w:rsidR="00844BFE" w:rsidRPr="00844BFE">
        <w:rPr>
          <w:szCs w:val="28"/>
        </w:rPr>
        <w:t>ом</w:t>
      </w:r>
      <w:r w:rsidR="00844BFE">
        <w:rPr>
          <w:szCs w:val="28"/>
        </w:rPr>
        <w:t>ов</w:t>
      </w:r>
      <w:r w:rsidR="00844BFE" w:rsidRPr="00844BFE">
        <w:rPr>
          <w:szCs w:val="28"/>
        </w:rPr>
        <w:t>-интернат</w:t>
      </w:r>
      <w:r w:rsidR="00844BFE">
        <w:rPr>
          <w:szCs w:val="28"/>
        </w:rPr>
        <w:t>ов</w:t>
      </w:r>
      <w:r w:rsidR="00844BFE" w:rsidRPr="00844BFE">
        <w:rPr>
          <w:szCs w:val="28"/>
        </w:rPr>
        <w:t xml:space="preserve"> для престарелых и инвалидов</w:t>
      </w:r>
      <w:r w:rsidR="00844BFE">
        <w:rPr>
          <w:szCs w:val="28"/>
        </w:rPr>
        <w:t>, а также большинством аспектов обслуживания</w:t>
      </w:r>
      <w:r w:rsidR="00631877">
        <w:rPr>
          <w:szCs w:val="28"/>
        </w:rPr>
        <w:t xml:space="preserve"> организаций</w:t>
      </w:r>
      <w:r>
        <w:rPr>
          <w:szCs w:val="28"/>
        </w:rPr>
        <w:t xml:space="preserve"> социальной защиты для инвалидов, наименее - </w:t>
      </w:r>
      <w:r w:rsidR="00F66821">
        <w:rPr>
          <w:szCs w:val="28"/>
        </w:rPr>
        <w:t xml:space="preserve"> </w:t>
      </w:r>
      <w:r>
        <w:rPr>
          <w:szCs w:val="28"/>
        </w:rPr>
        <w:t xml:space="preserve">скоростью </w:t>
      </w:r>
      <w:r>
        <w:rPr>
          <w:szCs w:val="28"/>
        </w:rPr>
        <w:lastRenderedPageBreak/>
        <w:t xml:space="preserve">обслуживания </w:t>
      </w:r>
      <w:r w:rsidR="00885825">
        <w:rPr>
          <w:szCs w:val="28"/>
        </w:rPr>
        <w:t>в управлениях (отделах) социальной защиты и центрах занятости населения, материально-технической базой центров социального обслуживания населения и центров занятости населения, а также материально-технической базой и доступность</w:t>
      </w:r>
      <w:r w:rsidR="00075A63">
        <w:rPr>
          <w:szCs w:val="28"/>
        </w:rPr>
        <w:t>ю</w:t>
      </w:r>
      <w:r w:rsidR="00885825">
        <w:rPr>
          <w:szCs w:val="28"/>
        </w:rPr>
        <w:t xml:space="preserve"> услуг (по возможности их получить) домов-интернатов для престарелых и инвалидов.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Результаты исследования показали, что респонденты испытывают недостаток </w:t>
      </w:r>
      <w:r>
        <w:rPr>
          <w:iCs/>
          <w:color w:val="000000"/>
          <w:szCs w:val="28"/>
        </w:rPr>
        <w:t>д</w:t>
      </w:r>
      <w:r w:rsidRPr="00450B7A">
        <w:rPr>
          <w:iCs/>
          <w:color w:val="000000"/>
          <w:szCs w:val="28"/>
        </w:rPr>
        <w:t>омов-интернатов для престарелых и инвалидов</w:t>
      </w:r>
      <w:r>
        <w:rPr>
          <w:iCs/>
          <w:color w:val="000000"/>
          <w:szCs w:val="28"/>
        </w:rPr>
        <w:t xml:space="preserve">, </w:t>
      </w:r>
      <w:r w:rsidRPr="00450B7A">
        <w:rPr>
          <w:iCs/>
          <w:color w:val="000000"/>
          <w:szCs w:val="28"/>
        </w:rPr>
        <w:t>социально-реабилитационных учреждений для инвалидов (в том числе для детей и подростков)</w:t>
      </w:r>
      <w:r>
        <w:rPr>
          <w:color w:val="000000"/>
          <w:szCs w:val="28"/>
        </w:rPr>
        <w:t>.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Среди проблем, отмеченных опрошенными, можно выделить следующие: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большие очереди </w:t>
      </w:r>
      <w:r w:rsidR="00EB6DF0" w:rsidRPr="00EB6DF0">
        <w:rPr>
          <w:color w:val="000000"/>
          <w:szCs w:val="28"/>
        </w:rPr>
        <w:t xml:space="preserve">при обращении </w:t>
      </w:r>
      <w:r w:rsidR="00D714A1">
        <w:rPr>
          <w:color w:val="000000"/>
          <w:szCs w:val="28"/>
        </w:rPr>
        <w:t>в управления (отделы) социальной защиты, центры социального обслуживания населения и центры занятости населения</w:t>
      </w:r>
      <w:r>
        <w:rPr>
          <w:color w:val="000000"/>
          <w:szCs w:val="28"/>
        </w:rPr>
        <w:t>;</w:t>
      </w:r>
    </w:p>
    <w:p w:rsidR="00DF0221" w:rsidRDefault="00DF0221" w:rsidP="00F66821">
      <w:pPr>
        <w:rPr>
          <w:color w:val="000000"/>
          <w:szCs w:val="28"/>
        </w:rPr>
      </w:pPr>
      <w:r>
        <w:rPr>
          <w:color w:val="000000"/>
          <w:szCs w:val="28"/>
        </w:rPr>
        <w:t>- сложность добраться до домов-интернатов для престарелых и инвалидов и социально-реабилитационных учреждений для инвалидов (в том числе для детей и подростков);</w:t>
      </w:r>
    </w:p>
    <w:p w:rsidR="00B62078" w:rsidRDefault="00B62078" w:rsidP="00F66821">
      <w:pPr>
        <w:rPr>
          <w:color w:val="000000"/>
          <w:szCs w:val="28"/>
        </w:rPr>
      </w:pPr>
      <w:r>
        <w:rPr>
          <w:color w:val="000000"/>
          <w:szCs w:val="28"/>
        </w:rPr>
        <w:t>- н</w:t>
      </w:r>
      <w:r w:rsidRPr="00B62078">
        <w:rPr>
          <w:color w:val="000000"/>
          <w:szCs w:val="28"/>
        </w:rPr>
        <w:t>епрозрачность системы назначения пособий, субсидий, иных социальных выплат</w:t>
      </w:r>
      <w:r w:rsidR="00E9447B">
        <w:rPr>
          <w:color w:val="000000"/>
          <w:szCs w:val="28"/>
        </w:rPr>
        <w:t>;</w:t>
      </w:r>
    </w:p>
    <w:p w:rsidR="00E9447B" w:rsidRDefault="00E9447B" w:rsidP="00F66821">
      <w:pPr>
        <w:rPr>
          <w:color w:val="000000"/>
          <w:szCs w:val="28"/>
        </w:rPr>
      </w:pPr>
      <w:r>
        <w:rPr>
          <w:color w:val="000000"/>
          <w:szCs w:val="28"/>
        </w:rPr>
        <w:t>- слабая материально-техническая база центров социального обслуживания населения</w:t>
      </w:r>
      <w:r w:rsidR="00467389">
        <w:rPr>
          <w:color w:val="000000"/>
          <w:szCs w:val="28"/>
        </w:rPr>
        <w:t xml:space="preserve">, центров занятости населения </w:t>
      </w:r>
      <w:r w:rsidR="00DF0221">
        <w:rPr>
          <w:color w:val="000000"/>
          <w:szCs w:val="28"/>
        </w:rPr>
        <w:t>и домов-интернатов для престарелых и инвалидов</w:t>
      </w:r>
      <w:r>
        <w:rPr>
          <w:color w:val="000000"/>
          <w:szCs w:val="28"/>
        </w:rPr>
        <w:t>;</w:t>
      </w:r>
    </w:p>
    <w:p w:rsidR="00E9447B" w:rsidRDefault="00E9447B" w:rsidP="00F66821">
      <w:pPr>
        <w:rPr>
          <w:color w:val="000000"/>
          <w:szCs w:val="28"/>
        </w:rPr>
      </w:pPr>
      <w:r>
        <w:rPr>
          <w:color w:val="000000"/>
          <w:szCs w:val="28"/>
        </w:rPr>
        <w:t>- отсутствие и недостаточность разъяснительной информации, отсутствие возможности получить консультацию по телефону в центрах социального обслуживания населения.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Респондентами были предложены следующие меры повышения качества услуг, предоставляемых </w:t>
      </w:r>
      <w:r w:rsidR="009A0A25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социальной защиты: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- увеличение штата работников организаций;</w:t>
      </w:r>
    </w:p>
    <w:p w:rsidR="009362F6" w:rsidRDefault="009362F6" w:rsidP="00F66821">
      <w:pPr>
        <w:rPr>
          <w:color w:val="000000"/>
          <w:szCs w:val="28"/>
        </w:rPr>
      </w:pPr>
      <w:r>
        <w:rPr>
          <w:color w:val="000000"/>
          <w:szCs w:val="28"/>
        </w:rPr>
        <w:t>- улучшение материально-технической базы организаций;</w:t>
      </w:r>
    </w:p>
    <w:p w:rsidR="009362F6" w:rsidRDefault="009362F6" w:rsidP="009362F6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повышение профессионального уровня </w:t>
      </w:r>
      <w:r w:rsidR="005C25C3">
        <w:rPr>
          <w:color w:val="000000"/>
          <w:szCs w:val="28"/>
        </w:rPr>
        <w:t xml:space="preserve">и уровня культуры </w:t>
      </w:r>
      <w:r>
        <w:rPr>
          <w:color w:val="000000"/>
          <w:szCs w:val="28"/>
        </w:rPr>
        <w:t xml:space="preserve">работников </w:t>
      </w:r>
      <w:r>
        <w:rPr>
          <w:color w:val="000000"/>
          <w:szCs w:val="28"/>
        </w:rPr>
        <w:lastRenderedPageBreak/>
        <w:t>организаций;</w:t>
      </w:r>
    </w:p>
    <w:p w:rsidR="009362F6" w:rsidRDefault="009362F6" w:rsidP="009362F6">
      <w:pPr>
        <w:rPr>
          <w:color w:val="000000"/>
          <w:szCs w:val="28"/>
        </w:rPr>
      </w:pPr>
      <w:r>
        <w:rPr>
          <w:color w:val="000000"/>
          <w:szCs w:val="28"/>
        </w:rPr>
        <w:t>- обеспечение прозрачности системы назначения пособий, субсидий, иных социальных выплат</w:t>
      </w:r>
      <w:r w:rsidR="00AB194A">
        <w:rPr>
          <w:color w:val="000000"/>
          <w:szCs w:val="28"/>
        </w:rPr>
        <w:t>.</w:t>
      </w:r>
    </w:p>
    <w:p w:rsidR="00F66821" w:rsidRDefault="00F66821" w:rsidP="00D81358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4. В сфере здравоохранения оценки качества услуг организаций в целом выше средних – от 3,</w:t>
      </w:r>
      <w:r w:rsidR="008C0B3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до </w:t>
      </w:r>
      <w:r w:rsidR="00562301">
        <w:rPr>
          <w:color w:val="000000"/>
          <w:szCs w:val="28"/>
        </w:rPr>
        <w:t>3,</w:t>
      </w:r>
      <w:r w:rsidR="008C0B3B">
        <w:rPr>
          <w:color w:val="000000"/>
          <w:szCs w:val="28"/>
        </w:rPr>
        <w:t>96</w:t>
      </w:r>
      <w:r>
        <w:rPr>
          <w:color w:val="000000"/>
          <w:szCs w:val="28"/>
        </w:rPr>
        <w:t xml:space="preserve"> балла</w:t>
      </w:r>
      <w:r w:rsidR="00562301">
        <w:rPr>
          <w:color w:val="000000"/>
          <w:szCs w:val="28"/>
        </w:rPr>
        <w:t xml:space="preserve"> по 5-балльной шкале</w:t>
      </w:r>
      <w:r>
        <w:rPr>
          <w:color w:val="000000"/>
          <w:szCs w:val="28"/>
        </w:rPr>
        <w:t xml:space="preserve">. </w:t>
      </w:r>
      <w:r w:rsidR="00562301">
        <w:rPr>
          <w:rFonts w:ascii="Times New Roman CYR" w:hAnsi="Times New Roman CYR" w:cs="Times New Roman CYR"/>
          <w:szCs w:val="28"/>
        </w:rPr>
        <w:t>На максимальный балл</w:t>
      </w:r>
      <w:r>
        <w:rPr>
          <w:rFonts w:ascii="Times New Roman CYR" w:hAnsi="Times New Roman CYR" w:cs="Times New Roman CYR"/>
          <w:szCs w:val="28"/>
        </w:rPr>
        <w:t xml:space="preserve"> оценено качество услуг </w:t>
      </w:r>
      <w:r w:rsidR="00686A8C">
        <w:rPr>
          <w:rFonts w:ascii="Times New Roman CYR" w:hAnsi="Times New Roman CYR" w:cs="Times New Roman CYR"/>
          <w:szCs w:val="28"/>
        </w:rPr>
        <w:t xml:space="preserve">фельдшерских пунктов и </w:t>
      </w:r>
      <w:r w:rsidR="00562301">
        <w:rPr>
          <w:rFonts w:ascii="Times New Roman CYR" w:hAnsi="Times New Roman CYR" w:cs="Times New Roman CYR"/>
          <w:szCs w:val="28"/>
        </w:rPr>
        <w:t>станций скорой медицинской помощи</w:t>
      </w:r>
      <w:r w:rsidR="00936FAA">
        <w:rPr>
          <w:rFonts w:ascii="Times New Roman CYR" w:hAnsi="Times New Roman CYR" w:cs="Times New Roman CYR"/>
          <w:szCs w:val="28"/>
        </w:rPr>
        <w:t xml:space="preserve"> (далее – СМП)</w:t>
      </w:r>
      <w:r w:rsidR="00562301">
        <w:rPr>
          <w:rFonts w:ascii="Times New Roman CYR" w:hAnsi="Times New Roman CYR" w:cs="Times New Roman CYR"/>
          <w:szCs w:val="28"/>
        </w:rPr>
        <w:t>, минимальный</w:t>
      </w:r>
      <w:r>
        <w:rPr>
          <w:rFonts w:ascii="Times New Roman CYR" w:hAnsi="Times New Roman CYR" w:cs="Times New Roman CYR"/>
          <w:szCs w:val="28"/>
        </w:rPr>
        <w:t xml:space="preserve"> – </w:t>
      </w:r>
      <w:r w:rsidR="00686A8C">
        <w:rPr>
          <w:rFonts w:ascii="Times New Roman CYR" w:hAnsi="Times New Roman CYR" w:cs="Times New Roman CYR"/>
          <w:szCs w:val="28"/>
        </w:rPr>
        <w:t>поликлиники</w:t>
      </w:r>
      <w:r>
        <w:rPr>
          <w:rFonts w:ascii="Times New Roman CYR" w:hAnsi="Times New Roman CYR" w:cs="Times New Roman CYR"/>
          <w:szCs w:val="28"/>
        </w:rPr>
        <w:t>.</w:t>
      </w:r>
    </w:p>
    <w:p w:rsidR="00635767" w:rsidRDefault="00F66821" w:rsidP="00574F4C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Уровень удовлетворенности такими аспектами, как у</w:t>
      </w:r>
      <w:r w:rsidRPr="001E1592">
        <w:rPr>
          <w:color w:val="000000"/>
          <w:szCs w:val="28"/>
        </w:rPr>
        <w:t>комплектованность специалистами</w:t>
      </w:r>
      <w:r>
        <w:rPr>
          <w:color w:val="000000"/>
          <w:szCs w:val="28"/>
        </w:rPr>
        <w:t>, о</w:t>
      </w:r>
      <w:r w:rsidRPr="001E1592">
        <w:rPr>
          <w:color w:val="000000"/>
          <w:szCs w:val="28"/>
        </w:rPr>
        <w:t>снащение кабинетов и лабораторий медицинской техникой и оборудованием</w:t>
      </w:r>
      <w:r>
        <w:rPr>
          <w:color w:val="000000"/>
          <w:szCs w:val="28"/>
        </w:rPr>
        <w:t xml:space="preserve"> и др</w:t>
      </w:r>
      <w:r w:rsidR="002565E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, в организациях здравоохранения в целом </w:t>
      </w:r>
      <w:r w:rsidR="004E4255">
        <w:rPr>
          <w:color w:val="000000"/>
          <w:szCs w:val="28"/>
        </w:rPr>
        <w:t>следующий</w:t>
      </w:r>
      <w:r>
        <w:rPr>
          <w:color w:val="000000"/>
          <w:szCs w:val="28"/>
        </w:rPr>
        <w:t xml:space="preserve">. </w:t>
      </w:r>
    </w:p>
    <w:p w:rsidR="00F66821" w:rsidRDefault="00F66821" w:rsidP="00A72398">
      <w:pPr>
        <w:tabs>
          <w:tab w:val="left" w:pos="-142"/>
        </w:tabs>
        <w:spacing w:before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В амбулаторных организациях (поликлиника, детская поликлиника</w:t>
      </w:r>
      <w:r w:rsidR="006969FC">
        <w:rPr>
          <w:color w:val="000000"/>
          <w:szCs w:val="28"/>
        </w:rPr>
        <w:t>, фельдшерский пункт</w:t>
      </w:r>
      <w:r>
        <w:rPr>
          <w:color w:val="000000"/>
          <w:szCs w:val="28"/>
        </w:rPr>
        <w:t xml:space="preserve">) население наиболее удовлетворено </w:t>
      </w:r>
      <w:r w:rsidR="00574F4C">
        <w:rPr>
          <w:color w:val="000000"/>
          <w:szCs w:val="28"/>
        </w:rPr>
        <w:t xml:space="preserve">работой гардероба, санитарно-гигиеническим состоянием помещений. Кроме того, в поликлиниках население удовлетворено работой регистратуры, </w:t>
      </w:r>
      <w:r>
        <w:rPr>
          <w:color w:val="000000"/>
          <w:szCs w:val="28"/>
        </w:rPr>
        <w:t>о</w:t>
      </w:r>
      <w:r w:rsidRPr="001E1592">
        <w:rPr>
          <w:color w:val="000000"/>
          <w:szCs w:val="28"/>
        </w:rPr>
        <w:t>бщ</w:t>
      </w:r>
      <w:r>
        <w:rPr>
          <w:color w:val="000000"/>
          <w:szCs w:val="28"/>
        </w:rPr>
        <w:t>им</w:t>
      </w:r>
      <w:r w:rsidRPr="001E1592">
        <w:rPr>
          <w:color w:val="000000"/>
          <w:szCs w:val="28"/>
        </w:rPr>
        <w:t xml:space="preserve"> состояние</w:t>
      </w:r>
      <w:r>
        <w:rPr>
          <w:color w:val="000000"/>
          <w:szCs w:val="28"/>
        </w:rPr>
        <w:t>м</w:t>
      </w:r>
      <w:r w:rsidRPr="001E1592">
        <w:rPr>
          <w:color w:val="000000"/>
          <w:szCs w:val="28"/>
        </w:rPr>
        <w:t xml:space="preserve"> здани</w:t>
      </w:r>
      <w:r>
        <w:rPr>
          <w:color w:val="000000"/>
          <w:szCs w:val="28"/>
        </w:rPr>
        <w:t>й</w:t>
      </w:r>
      <w:r w:rsidRPr="001E1592">
        <w:rPr>
          <w:color w:val="000000"/>
          <w:szCs w:val="28"/>
        </w:rPr>
        <w:t xml:space="preserve">, </w:t>
      </w:r>
      <w:r w:rsidR="00574F4C">
        <w:rPr>
          <w:color w:val="000000"/>
          <w:szCs w:val="28"/>
        </w:rPr>
        <w:t xml:space="preserve">в детских поликлиниках – общим состоянием здания, удобством мест ожидания для посетителей, квалификацией специалистов, отношением к пациентам со стороны медицинского персонала, работой регистратуры, в фельдшерском пункте – квалификацией специалистов </w:t>
      </w:r>
      <w:r w:rsidR="00867F89">
        <w:rPr>
          <w:color w:val="000000"/>
          <w:szCs w:val="28"/>
        </w:rPr>
        <w:t xml:space="preserve">и </w:t>
      </w:r>
      <w:r w:rsidR="00574F4C">
        <w:rPr>
          <w:color w:val="000000"/>
          <w:szCs w:val="28"/>
        </w:rPr>
        <w:t xml:space="preserve">укомплектованностью специалистами. Наименьшее удовлетворение респонденты получили от таких аспектов, как: «Оперативность оказания услуг, отсутствие очередей», «Возможность без особых проблем прохождения различных обследований при помощи имеющейся техники бесплатно» </w:t>
      </w:r>
      <w:r w:rsidR="00075A63">
        <w:rPr>
          <w:color w:val="000000"/>
          <w:szCs w:val="28"/>
        </w:rPr>
        <w:t xml:space="preserve">- </w:t>
      </w:r>
      <w:r w:rsidR="00574F4C">
        <w:rPr>
          <w:color w:val="000000"/>
          <w:szCs w:val="28"/>
        </w:rPr>
        <w:t xml:space="preserve">в поликлиниках и детских поликлиниках; «Доступность услуг (по цене)», «Доступность услуг (по наличию)» - в поликлиниках; </w:t>
      </w:r>
      <w:r w:rsidR="00732A67">
        <w:rPr>
          <w:color w:val="000000"/>
          <w:szCs w:val="28"/>
        </w:rPr>
        <w:t>«Обеспечение условий для получения услуг лицами с ограниченными физическими возможностями», «Возможность проведения необходимых анализов, лабораторных исследований» - в фельдшерских пунктах.</w:t>
      </w:r>
    </w:p>
    <w:p w:rsidR="00732A67" w:rsidRDefault="00732A67" w:rsidP="00574F4C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 стационарных организациях здравоохранения пациенты чаще всего оставались довольны отношением к пациенту со стороны лечащего врача и остального медицинского персонала. Также в больницах они удовлетворены санитарно-гигиеническим </w:t>
      </w:r>
      <w:r w:rsidR="007C2A33">
        <w:rPr>
          <w:color w:val="000000"/>
          <w:szCs w:val="28"/>
        </w:rPr>
        <w:t>состоянием</w:t>
      </w:r>
      <w:r>
        <w:rPr>
          <w:color w:val="000000"/>
          <w:szCs w:val="28"/>
        </w:rPr>
        <w:t xml:space="preserve"> помещений, общим состоянием здания, </w:t>
      </w:r>
      <w:r w:rsidR="007C2A33">
        <w:rPr>
          <w:color w:val="000000"/>
          <w:szCs w:val="28"/>
        </w:rPr>
        <w:lastRenderedPageBreak/>
        <w:t>квалификацией</w:t>
      </w:r>
      <w:r>
        <w:rPr>
          <w:color w:val="000000"/>
          <w:szCs w:val="28"/>
        </w:rPr>
        <w:t xml:space="preserve"> </w:t>
      </w:r>
      <w:r w:rsidR="007C2A33">
        <w:rPr>
          <w:color w:val="000000"/>
          <w:szCs w:val="28"/>
        </w:rPr>
        <w:t>специалистов</w:t>
      </w:r>
      <w:r>
        <w:rPr>
          <w:color w:val="000000"/>
          <w:szCs w:val="28"/>
        </w:rPr>
        <w:t>, в</w:t>
      </w:r>
      <w:r w:rsidR="007C2A33">
        <w:rPr>
          <w:color w:val="000000"/>
          <w:szCs w:val="28"/>
        </w:rPr>
        <w:t xml:space="preserve"> детских больницах - </w:t>
      </w:r>
      <w:r>
        <w:rPr>
          <w:color w:val="000000"/>
          <w:szCs w:val="28"/>
        </w:rPr>
        <w:t xml:space="preserve"> </w:t>
      </w:r>
      <w:r w:rsidR="007C2A33">
        <w:rPr>
          <w:color w:val="000000"/>
          <w:szCs w:val="28"/>
        </w:rPr>
        <w:t>результатами лечения, получением лечебных процедур, оснащением больницы медицинскими принадлежностями.</w:t>
      </w:r>
      <w:r w:rsidR="00037E22">
        <w:rPr>
          <w:color w:val="000000"/>
          <w:szCs w:val="28"/>
        </w:rPr>
        <w:t xml:space="preserve"> </w:t>
      </w:r>
      <w:r w:rsidR="00037E22">
        <w:t>Наименее удовлетворены оснащением палат постельными принадлежностями и их состоянием, а также обеспечением условий для получения услуг лицами с ограниченными физическими возможностями</w:t>
      </w:r>
      <w:r w:rsidR="00037E22" w:rsidRPr="00037E22">
        <w:t xml:space="preserve"> </w:t>
      </w:r>
      <w:r w:rsidR="00037E22">
        <w:t xml:space="preserve">остались пациенты детских </w:t>
      </w:r>
      <w:r w:rsidR="002A0664">
        <w:t>больниц</w:t>
      </w:r>
      <w:r w:rsidR="00037E22">
        <w:t>.</w:t>
      </w:r>
    </w:p>
    <w:p w:rsidR="00BC521D" w:rsidRDefault="00BC521D" w:rsidP="00BC521D">
      <w:pPr>
        <w:ind w:firstLine="567"/>
      </w:pPr>
      <w:r>
        <w:t xml:space="preserve">Те, кто пользовался услугами станций СМП, остались наиболее довольны </w:t>
      </w:r>
      <w:r>
        <w:rPr>
          <w:spacing w:val="6"/>
        </w:rPr>
        <w:t xml:space="preserve">укомплектованностью специалистов, квалификацией специалистов, приветливостью (вежливостью) персонала. </w:t>
      </w:r>
    </w:p>
    <w:p w:rsidR="00F66821" w:rsidRDefault="00F66821" w:rsidP="00F66821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Основными проблемами организаций здравоохранения, по мнению опрошенных, являются:</w:t>
      </w:r>
    </w:p>
    <w:p w:rsidR="00F66821" w:rsidRDefault="00F66821" w:rsidP="00F66821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большие очереди на прием к участковому врачу и </w:t>
      </w:r>
      <w:r w:rsidR="00025112">
        <w:rPr>
          <w:color w:val="000000"/>
          <w:szCs w:val="28"/>
        </w:rPr>
        <w:t>врачам-</w:t>
      </w:r>
      <w:r>
        <w:rPr>
          <w:color w:val="000000"/>
          <w:szCs w:val="28"/>
        </w:rPr>
        <w:t>специалистам в поликлиниках, в том числе детских</w:t>
      </w:r>
      <w:r w:rsidR="00BD6300">
        <w:rPr>
          <w:color w:val="000000"/>
          <w:szCs w:val="28"/>
        </w:rPr>
        <w:t xml:space="preserve">, </w:t>
      </w:r>
      <w:r w:rsidR="006C3661">
        <w:rPr>
          <w:color w:val="000000"/>
          <w:szCs w:val="28"/>
        </w:rPr>
        <w:t xml:space="preserve">в </w:t>
      </w:r>
      <w:r w:rsidR="00BD6300">
        <w:rPr>
          <w:color w:val="000000"/>
          <w:szCs w:val="28"/>
        </w:rPr>
        <w:t>фельдшерских пунктах</w:t>
      </w:r>
      <w:r>
        <w:rPr>
          <w:color w:val="000000"/>
          <w:szCs w:val="28"/>
        </w:rPr>
        <w:t>;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- отсутствие возможности бесплатного получения некоторых видов услуг в поликлиниках</w:t>
      </w:r>
      <w:r w:rsidR="00AA2102">
        <w:rPr>
          <w:color w:val="000000"/>
          <w:szCs w:val="28"/>
        </w:rPr>
        <w:t xml:space="preserve"> и</w:t>
      </w:r>
      <w:r w:rsidR="00096D2F">
        <w:rPr>
          <w:color w:val="000000"/>
          <w:szCs w:val="28"/>
        </w:rPr>
        <w:t xml:space="preserve"> </w:t>
      </w:r>
      <w:r w:rsidR="00AA2102">
        <w:rPr>
          <w:color w:val="000000"/>
          <w:szCs w:val="28"/>
        </w:rPr>
        <w:t>больницах, в том числе детских</w:t>
      </w:r>
      <w:r>
        <w:rPr>
          <w:color w:val="000000"/>
          <w:szCs w:val="28"/>
        </w:rPr>
        <w:t xml:space="preserve">; </w:t>
      </w:r>
    </w:p>
    <w:p w:rsidR="00F66821" w:rsidRDefault="00F66821" w:rsidP="00F66821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длительность ожидания получения некоторых видов бесплатных услуг в поликлиниках, в том числе детских;</w:t>
      </w:r>
    </w:p>
    <w:p w:rsidR="001E3F5C" w:rsidRDefault="001E3F5C" w:rsidP="001E3F5C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недостаточное количество врачей-специалистов в поликлиниках, в том числе детских;</w:t>
      </w:r>
    </w:p>
    <w:p w:rsidR="00166AAA" w:rsidRDefault="00166AAA" w:rsidP="001E3F5C">
      <w:pPr>
        <w:tabs>
          <w:tab w:val="left" w:pos="-142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- сложность добраться до больниц, в том числе детских, отсутствие</w:t>
      </w:r>
      <w:r w:rsidR="008A3268">
        <w:rPr>
          <w:color w:val="000000"/>
          <w:szCs w:val="28"/>
        </w:rPr>
        <w:t xml:space="preserve"> рядом с ними</w:t>
      </w:r>
      <w:r>
        <w:rPr>
          <w:color w:val="000000"/>
          <w:szCs w:val="28"/>
        </w:rPr>
        <w:t xml:space="preserve"> развитой транспортной инфраструктуры;</w:t>
      </w:r>
    </w:p>
    <w:p w:rsidR="00F66821" w:rsidRPr="00AA2102" w:rsidRDefault="00F66821" w:rsidP="00F66821">
      <w:pPr>
        <w:tabs>
          <w:tab w:val="left" w:pos="-142"/>
        </w:tabs>
        <w:ind w:firstLine="567"/>
        <w:rPr>
          <w:color w:val="000000"/>
          <w:szCs w:val="28"/>
        </w:rPr>
      </w:pPr>
      <w:r w:rsidRPr="00AA2102">
        <w:rPr>
          <w:color w:val="000000"/>
          <w:szCs w:val="28"/>
        </w:rPr>
        <w:t xml:space="preserve">- </w:t>
      </w:r>
      <w:r w:rsidR="001E3F5C" w:rsidRPr="00AA2102">
        <w:rPr>
          <w:color w:val="000000"/>
          <w:szCs w:val="28"/>
        </w:rPr>
        <w:t xml:space="preserve">отсутствие или </w:t>
      </w:r>
      <w:r w:rsidRPr="00AA2102">
        <w:rPr>
          <w:color w:val="000000"/>
          <w:szCs w:val="28"/>
        </w:rPr>
        <w:t>недостаток необходимых медикаментов в больницах;</w:t>
      </w:r>
    </w:p>
    <w:p w:rsidR="00F66821" w:rsidRPr="00AA2102" w:rsidRDefault="00726223" w:rsidP="00F66821">
      <w:pPr>
        <w:tabs>
          <w:tab w:val="left" w:pos="-142"/>
        </w:tabs>
        <w:ind w:firstLine="567"/>
        <w:rPr>
          <w:color w:val="000000"/>
          <w:szCs w:val="28"/>
        </w:rPr>
      </w:pPr>
      <w:r w:rsidRPr="00AA2102">
        <w:rPr>
          <w:color w:val="000000"/>
          <w:szCs w:val="28"/>
        </w:rPr>
        <w:t>- недостаточное количество душевых и туалетов в больницах</w:t>
      </w:r>
      <w:r w:rsidR="00E040AA">
        <w:rPr>
          <w:color w:val="000000"/>
          <w:szCs w:val="28"/>
        </w:rPr>
        <w:t>, в том числе детских</w:t>
      </w:r>
      <w:r w:rsidRPr="00AA2102">
        <w:rPr>
          <w:color w:val="000000"/>
          <w:szCs w:val="28"/>
        </w:rPr>
        <w:t>.</w:t>
      </w:r>
    </w:p>
    <w:p w:rsidR="00F66821" w:rsidRDefault="00F66821" w:rsidP="00F66821">
      <w:pPr>
        <w:rPr>
          <w:szCs w:val="28"/>
        </w:rPr>
      </w:pPr>
      <w:r>
        <w:rPr>
          <w:szCs w:val="28"/>
        </w:rPr>
        <w:t xml:space="preserve"> Респонденты считают, что повысить качество предоставляемых организациями здравоохранения услуг можно следующим образом:</w:t>
      </w:r>
    </w:p>
    <w:p w:rsidR="006F2A87" w:rsidRDefault="006F2A87" w:rsidP="00F66821">
      <w:pPr>
        <w:rPr>
          <w:szCs w:val="28"/>
        </w:rPr>
      </w:pPr>
      <w:r>
        <w:rPr>
          <w:szCs w:val="28"/>
        </w:rPr>
        <w:t>- улучшить материально-техническую базу организаций здравоохранения;</w:t>
      </w:r>
    </w:p>
    <w:p w:rsidR="00F66821" w:rsidRDefault="00F66821" w:rsidP="00F66821">
      <w:pPr>
        <w:rPr>
          <w:szCs w:val="28"/>
        </w:rPr>
      </w:pPr>
      <w:r>
        <w:rPr>
          <w:szCs w:val="28"/>
        </w:rPr>
        <w:t>- повысить профессиональный уровень работников организаций здравоохранения;</w:t>
      </w:r>
    </w:p>
    <w:p w:rsidR="00CC46DD" w:rsidRDefault="00CC46DD" w:rsidP="00F66821">
      <w:pPr>
        <w:rPr>
          <w:szCs w:val="28"/>
        </w:rPr>
      </w:pPr>
      <w:r>
        <w:rPr>
          <w:szCs w:val="28"/>
        </w:rPr>
        <w:lastRenderedPageBreak/>
        <w:t>- увеличить штат врачей;</w:t>
      </w:r>
    </w:p>
    <w:p w:rsidR="006F2A87" w:rsidRDefault="006F2A87" w:rsidP="006F2A87">
      <w:pPr>
        <w:rPr>
          <w:szCs w:val="28"/>
        </w:rPr>
      </w:pPr>
      <w:r>
        <w:rPr>
          <w:szCs w:val="28"/>
        </w:rPr>
        <w:t>- совершенствовать систему электронной записи на прием к врачу;</w:t>
      </w:r>
    </w:p>
    <w:p w:rsidR="008B7CD4" w:rsidRDefault="00F66821" w:rsidP="00F66821">
      <w:pPr>
        <w:rPr>
          <w:szCs w:val="28"/>
        </w:rPr>
      </w:pPr>
      <w:r>
        <w:rPr>
          <w:szCs w:val="28"/>
        </w:rPr>
        <w:t xml:space="preserve">- </w:t>
      </w:r>
      <w:r w:rsidR="008B7CD4">
        <w:rPr>
          <w:szCs w:val="28"/>
        </w:rPr>
        <w:t>улучшить условия работы медицинских работников;</w:t>
      </w:r>
    </w:p>
    <w:p w:rsidR="00F66821" w:rsidRDefault="00F66821" w:rsidP="00F66821">
      <w:pPr>
        <w:rPr>
          <w:szCs w:val="28"/>
        </w:rPr>
      </w:pPr>
      <w:r>
        <w:rPr>
          <w:szCs w:val="28"/>
        </w:rPr>
        <w:t>- наладить бесперебойную запис</w:t>
      </w:r>
      <w:r w:rsidR="00075A63">
        <w:rPr>
          <w:szCs w:val="28"/>
        </w:rPr>
        <w:t>ь</w:t>
      </w:r>
      <w:r>
        <w:rPr>
          <w:szCs w:val="28"/>
        </w:rPr>
        <w:t xml:space="preserve"> на прием к врачу в по</w:t>
      </w:r>
      <w:r w:rsidR="00CC46DD">
        <w:rPr>
          <w:szCs w:val="28"/>
        </w:rPr>
        <w:t>ликлиниках, в том числе детских;</w:t>
      </w:r>
    </w:p>
    <w:p w:rsidR="00CC46DD" w:rsidRDefault="00327986" w:rsidP="00327986">
      <w:pPr>
        <w:rPr>
          <w:szCs w:val="28"/>
        </w:rPr>
      </w:pPr>
      <w:r>
        <w:rPr>
          <w:szCs w:val="28"/>
        </w:rPr>
        <w:t>- повысить уровень культуры работников организаций здравоохранения.</w:t>
      </w:r>
    </w:p>
    <w:p w:rsidR="00F66821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>5. В сфере физической культуры и спорта оценки качества услуг в целом варьируются от 3,</w:t>
      </w:r>
      <w:r w:rsidR="00D0579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до </w:t>
      </w:r>
      <w:r w:rsidR="00D05795">
        <w:rPr>
          <w:color w:val="000000"/>
          <w:szCs w:val="28"/>
        </w:rPr>
        <w:t>4,82</w:t>
      </w:r>
      <w:r w:rsidR="00BF5975">
        <w:rPr>
          <w:color w:val="000000"/>
          <w:szCs w:val="28"/>
        </w:rPr>
        <w:t xml:space="preserve"> балла</w:t>
      </w:r>
      <w:r>
        <w:rPr>
          <w:color w:val="000000"/>
          <w:szCs w:val="28"/>
        </w:rPr>
        <w:t xml:space="preserve">. </w:t>
      </w:r>
    </w:p>
    <w:p w:rsidR="00DB2908" w:rsidRDefault="00DB2908" w:rsidP="00F66821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Среди учебных заведений наиболее высоко оценена детско-юношеская спортивная школа (далее – ДЮСШ), наименее – училище олимпийского резерва.</w:t>
      </w:r>
    </w:p>
    <w:p w:rsidR="00B01222" w:rsidRDefault="00DB2908" w:rsidP="00F66821">
      <w:pPr>
        <w:rPr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Зрителями мероприятий, проводимых в </w:t>
      </w:r>
      <w:r w:rsidR="00B50B0E">
        <w:rPr>
          <w:rFonts w:ascii="Times New Roman CYR" w:hAnsi="Times New Roman CYR" w:cs="Times New Roman CYR"/>
          <w:szCs w:val="28"/>
        </w:rPr>
        <w:t>учреждениях</w:t>
      </w:r>
      <w:r>
        <w:rPr>
          <w:rFonts w:ascii="Times New Roman CYR" w:hAnsi="Times New Roman CYR" w:cs="Times New Roman CYR"/>
          <w:szCs w:val="28"/>
        </w:rPr>
        <w:t xml:space="preserve"> физ</w:t>
      </w:r>
      <w:r w:rsidR="00075A63">
        <w:rPr>
          <w:rFonts w:ascii="Times New Roman CYR" w:hAnsi="Times New Roman CYR" w:cs="Times New Roman CYR"/>
          <w:szCs w:val="28"/>
        </w:rPr>
        <w:t xml:space="preserve">ической </w:t>
      </w:r>
      <w:r>
        <w:rPr>
          <w:rFonts w:ascii="Times New Roman CYR" w:hAnsi="Times New Roman CYR" w:cs="Times New Roman CYR"/>
          <w:szCs w:val="28"/>
        </w:rPr>
        <w:t>культуры и спорта, с</w:t>
      </w:r>
      <w:r w:rsidR="00F66821">
        <w:rPr>
          <w:rFonts w:ascii="Times New Roman CYR" w:hAnsi="Times New Roman CYR" w:cs="Times New Roman CYR"/>
          <w:szCs w:val="28"/>
        </w:rPr>
        <w:t>амые высокие оценки за качество услуг выставлены</w:t>
      </w:r>
      <w:r w:rsidR="00F66821">
        <w:rPr>
          <w:color w:val="000000"/>
          <w:szCs w:val="28"/>
        </w:rPr>
        <w:t xml:space="preserve"> </w:t>
      </w:r>
      <w:r w:rsidR="00B01222">
        <w:rPr>
          <w:color w:val="000000"/>
          <w:szCs w:val="28"/>
        </w:rPr>
        <w:t xml:space="preserve">ледовым дворцам (аренам) и </w:t>
      </w:r>
      <w:r w:rsidR="002409DA">
        <w:rPr>
          <w:color w:val="000000"/>
          <w:szCs w:val="28"/>
        </w:rPr>
        <w:t xml:space="preserve">центрам волейбола, </w:t>
      </w:r>
      <w:r w:rsidR="00F66821">
        <w:rPr>
          <w:color w:val="000000"/>
          <w:szCs w:val="28"/>
        </w:rPr>
        <w:t xml:space="preserve">посетителями занятий </w:t>
      </w:r>
      <w:r w:rsidR="00B01222">
        <w:rPr>
          <w:color w:val="000000"/>
          <w:szCs w:val="28"/>
        </w:rPr>
        <w:t>(секций) – стадионам и ледовым дворцам (аренам).</w:t>
      </w:r>
      <w:r w:rsidR="00F66821">
        <w:rPr>
          <w:color w:val="000000"/>
          <w:szCs w:val="28"/>
        </w:rPr>
        <w:t xml:space="preserve"> </w:t>
      </w:r>
      <w:r w:rsidR="00B01222">
        <w:rPr>
          <w:color w:val="000000"/>
          <w:szCs w:val="28"/>
        </w:rPr>
        <w:t xml:space="preserve">Менее высоко и зрителями, и посетителями занятий оценены комплексы стендовой стрельбы. </w:t>
      </w:r>
    </w:p>
    <w:p w:rsidR="00D62062" w:rsidRPr="00615388" w:rsidRDefault="00F66821" w:rsidP="00F668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Наибольшее количество высоких оценок за различные параметры у </w:t>
      </w:r>
      <w:r w:rsidR="00C43450">
        <w:rPr>
          <w:color w:val="000000"/>
          <w:szCs w:val="28"/>
        </w:rPr>
        <w:t>ДЮСШ</w:t>
      </w:r>
      <w:r w:rsidR="00D62062">
        <w:rPr>
          <w:color w:val="000000"/>
          <w:szCs w:val="28"/>
        </w:rPr>
        <w:t xml:space="preserve">, </w:t>
      </w:r>
      <w:r w:rsidR="005A4633">
        <w:rPr>
          <w:color w:val="000000"/>
          <w:szCs w:val="28"/>
        </w:rPr>
        <w:t xml:space="preserve">ледовых дворцов (арен), </w:t>
      </w:r>
      <w:r>
        <w:rPr>
          <w:color w:val="000000"/>
          <w:szCs w:val="28"/>
        </w:rPr>
        <w:t>д</w:t>
      </w:r>
      <w:r w:rsidRPr="00254C1B">
        <w:rPr>
          <w:color w:val="000000"/>
          <w:szCs w:val="28"/>
        </w:rPr>
        <w:t>вор</w:t>
      </w:r>
      <w:r>
        <w:rPr>
          <w:color w:val="000000"/>
          <w:szCs w:val="28"/>
        </w:rPr>
        <w:t>цов</w:t>
      </w:r>
      <w:r w:rsidRPr="00254C1B">
        <w:rPr>
          <w:color w:val="000000"/>
          <w:szCs w:val="28"/>
        </w:rPr>
        <w:t xml:space="preserve"> </w:t>
      </w:r>
      <w:r w:rsidR="00D62062">
        <w:rPr>
          <w:color w:val="000000"/>
          <w:szCs w:val="28"/>
        </w:rPr>
        <w:t>водных видов спорта, плавательных бассейнов</w:t>
      </w:r>
      <w:r w:rsidR="005A4633">
        <w:rPr>
          <w:color w:val="000000"/>
          <w:szCs w:val="28"/>
        </w:rPr>
        <w:t xml:space="preserve"> и физкультур</w:t>
      </w:r>
      <w:r w:rsidR="002E16C5">
        <w:rPr>
          <w:color w:val="000000"/>
          <w:szCs w:val="28"/>
        </w:rPr>
        <w:t>н</w:t>
      </w:r>
      <w:r w:rsidR="005A4633">
        <w:rPr>
          <w:color w:val="000000"/>
          <w:szCs w:val="28"/>
        </w:rPr>
        <w:t>о-</w:t>
      </w:r>
      <w:r w:rsidR="002E16C5">
        <w:rPr>
          <w:color w:val="000000"/>
          <w:szCs w:val="28"/>
        </w:rPr>
        <w:t>оздоровительных (спортивных) клубов (фитнес-центр, спорткомплекс)</w:t>
      </w:r>
      <w:r w:rsidR="00C95367">
        <w:rPr>
          <w:color w:val="000000"/>
          <w:szCs w:val="28"/>
        </w:rPr>
        <w:t>. Н</w:t>
      </w:r>
      <w:r w:rsidR="00D62062">
        <w:rPr>
          <w:color w:val="000000"/>
          <w:szCs w:val="28"/>
        </w:rPr>
        <w:t xml:space="preserve">аименьшее </w:t>
      </w:r>
      <w:r w:rsidR="00C95367">
        <w:rPr>
          <w:color w:val="000000"/>
          <w:szCs w:val="28"/>
        </w:rPr>
        <w:t>количество высоких оценок</w:t>
      </w:r>
      <w:r w:rsidR="00D62062">
        <w:rPr>
          <w:color w:val="000000"/>
          <w:szCs w:val="28"/>
        </w:rPr>
        <w:t xml:space="preserve"> у </w:t>
      </w:r>
      <w:r w:rsidR="002E16C5">
        <w:rPr>
          <w:color w:val="000000"/>
          <w:szCs w:val="28"/>
        </w:rPr>
        <w:t>комплекс</w:t>
      </w:r>
      <w:r w:rsidR="003203C8">
        <w:rPr>
          <w:color w:val="000000"/>
          <w:szCs w:val="28"/>
        </w:rPr>
        <w:t>о</w:t>
      </w:r>
      <w:r w:rsidR="002E16C5">
        <w:rPr>
          <w:color w:val="000000"/>
          <w:szCs w:val="28"/>
        </w:rPr>
        <w:t>в стендовой стрельбы</w:t>
      </w:r>
      <w:r w:rsidR="00D6206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254C1B">
        <w:rPr>
          <w:color w:val="000000"/>
          <w:szCs w:val="28"/>
        </w:rPr>
        <w:t xml:space="preserve"> </w:t>
      </w:r>
    </w:p>
    <w:p w:rsidR="00DB00BB" w:rsidRDefault="00D62062" w:rsidP="00F66821">
      <w:r>
        <w:t xml:space="preserve">Чаще всего </w:t>
      </w:r>
      <w:r w:rsidR="00DB00BB">
        <w:t xml:space="preserve">зрителями </w:t>
      </w:r>
      <w:r>
        <w:t>высоко оценивал</w:t>
      </w:r>
      <w:r w:rsidR="00DB00BB">
        <w:t>и</w:t>
      </w:r>
      <w:r w:rsidR="00F66821">
        <w:t>сь</w:t>
      </w:r>
      <w:r w:rsidR="00DB00BB">
        <w:t xml:space="preserve"> чистота помещений</w:t>
      </w:r>
      <w:r w:rsidR="00075A63">
        <w:t xml:space="preserve"> в</w:t>
      </w:r>
      <w:r w:rsidR="00DB00BB">
        <w:t xml:space="preserve"> </w:t>
      </w:r>
      <w:r w:rsidR="00307F77">
        <w:t>учреждениях</w:t>
      </w:r>
      <w:r w:rsidR="00DB00BB">
        <w:t xml:space="preserve">, профессиональный уровень работников, общее состояние здания и отношение к посетителям (степень доброжелательности), </w:t>
      </w:r>
      <w:r w:rsidR="00F66821">
        <w:t xml:space="preserve">реже – </w:t>
      </w:r>
      <w:r w:rsidR="00DB00BB">
        <w:t>обеспечение мер пожарной безопасности</w:t>
      </w:r>
      <w:r w:rsidR="002B41A8">
        <w:t xml:space="preserve"> и д</w:t>
      </w:r>
      <w:r w:rsidR="00EF1A10">
        <w:t>оступность информации о работе учреждений</w:t>
      </w:r>
      <w:r w:rsidR="00DB00BB">
        <w:t xml:space="preserve">. </w:t>
      </w:r>
    </w:p>
    <w:p w:rsidR="00DB00BB" w:rsidRDefault="00DB00BB" w:rsidP="00F66821">
      <w:r>
        <w:t>Посетителями занятий (секций) чаще высоко оценивались чистота помещений, доступность услуг (по наличию предложений),</w:t>
      </w:r>
      <w:r w:rsidR="004F0C43">
        <w:t xml:space="preserve"> профессиональ</w:t>
      </w:r>
      <w:r w:rsidR="00467D2E">
        <w:t>н</w:t>
      </w:r>
      <w:r w:rsidR="004F0C43">
        <w:t>ый уровень работников и д</w:t>
      </w:r>
      <w:r w:rsidR="00BD5883">
        <w:t>оступность информации о работе учреждений</w:t>
      </w:r>
      <w:r>
        <w:t xml:space="preserve"> реже – </w:t>
      </w:r>
      <w:r w:rsidR="00A00467">
        <w:t xml:space="preserve">комфортабельность и </w:t>
      </w:r>
      <w:r w:rsidR="002316F3">
        <w:t>материа</w:t>
      </w:r>
      <w:r>
        <w:t xml:space="preserve">льно-техническая база. </w:t>
      </w:r>
    </w:p>
    <w:p w:rsidR="00A66034" w:rsidRDefault="00F66821" w:rsidP="00F66821">
      <w:pPr>
        <w:rPr>
          <w:color w:val="000000"/>
          <w:szCs w:val="28"/>
        </w:rPr>
      </w:pPr>
      <w:r>
        <w:t xml:space="preserve">Респонденты отметили недостаточное количество </w:t>
      </w:r>
      <w:r w:rsidR="00A22CDF">
        <w:t xml:space="preserve">училищ олимпийского </w:t>
      </w:r>
      <w:r w:rsidR="00A22CDF">
        <w:lastRenderedPageBreak/>
        <w:t>резерва, шахматных клубов, дворцов (центр, комплекс) тенниса, баскетбола</w:t>
      </w:r>
      <w:r w:rsidR="00F85D24">
        <w:t xml:space="preserve"> и</w:t>
      </w:r>
      <w:r w:rsidR="00A22CDF">
        <w:t xml:space="preserve"> комплексов стендовой с</w:t>
      </w:r>
      <w:r w:rsidR="00A66034">
        <w:t>т</w:t>
      </w:r>
      <w:r w:rsidR="00A22CDF">
        <w:t>рельб</w:t>
      </w:r>
      <w:r w:rsidR="00A66034">
        <w:t>ы</w:t>
      </w:r>
      <w:r w:rsidR="00A22CDF">
        <w:t xml:space="preserve">. </w:t>
      </w:r>
    </w:p>
    <w:p w:rsidR="00F66821" w:rsidRDefault="002B41A8" w:rsidP="00F66821">
      <w:pPr>
        <w:rPr>
          <w:color w:val="000000"/>
          <w:szCs w:val="28"/>
        </w:rPr>
      </w:pPr>
      <w:r>
        <w:rPr>
          <w:color w:val="000000"/>
          <w:szCs w:val="28"/>
        </w:rPr>
        <w:t>Ср</w:t>
      </w:r>
      <w:r w:rsidR="00F66821">
        <w:rPr>
          <w:color w:val="000000"/>
          <w:szCs w:val="28"/>
        </w:rPr>
        <w:t xml:space="preserve">еди основных проблем </w:t>
      </w:r>
      <w:r w:rsidR="00D11355">
        <w:rPr>
          <w:color w:val="000000"/>
          <w:szCs w:val="28"/>
        </w:rPr>
        <w:t>учреждений</w:t>
      </w:r>
      <w:r w:rsidR="00F66821">
        <w:rPr>
          <w:color w:val="000000"/>
          <w:szCs w:val="28"/>
        </w:rPr>
        <w:t xml:space="preserve"> физической культуры и спорта опрошенными указаны следующие: </w:t>
      </w:r>
    </w:p>
    <w:p w:rsidR="00F66821" w:rsidRDefault="00F66821" w:rsidP="00F66821">
      <w:r>
        <w:t xml:space="preserve">- слабая материально-техническая </w:t>
      </w:r>
      <w:r w:rsidR="008314FA">
        <w:t xml:space="preserve">база </w:t>
      </w:r>
      <w:bookmarkStart w:id="0" w:name="_GoBack"/>
      <w:bookmarkEnd w:id="0"/>
      <w:r w:rsidR="000557D0">
        <w:t>шахматных клубов</w:t>
      </w:r>
      <w:r>
        <w:t xml:space="preserve">; </w:t>
      </w:r>
    </w:p>
    <w:p w:rsidR="003745CF" w:rsidRDefault="00F66821" w:rsidP="00F66821">
      <w:r>
        <w:t xml:space="preserve">- </w:t>
      </w:r>
      <w:r w:rsidR="003745CF">
        <w:t>неудобный режим работы</w:t>
      </w:r>
      <w:r w:rsidR="00AC69CC">
        <w:t xml:space="preserve"> </w:t>
      </w:r>
      <w:r w:rsidR="000557D0">
        <w:t>центров (дворец, комплекс) тенниса;</w:t>
      </w:r>
    </w:p>
    <w:p w:rsidR="000557D0" w:rsidRDefault="000557D0" w:rsidP="00F66821">
      <w:r>
        <w:t>- неудовлетворительная работа тренеров в комплексах стендовой стрельбы.</w:t>
      </w:r>
    </w:p>
    <w:p w:rsidR="00AE676F" w:rsidRDefault="00AE676F" w:rsidP="00AE676F">
      <w:pPr>
        <w:rPr>
          <w:szCs w:val="28"/>
        </w:rPr>
      </w:pPr>
      <w:r>
        <w:rPr>
          <w:szCs w:val="28"/>
        </w:rPr>
        <w:t xml:space="preserve">Респонденты считают, что повысить качество </w:t>
      </w:r>
      <w:r w:rsidR="00BF11FD">
        <w:rPr>
          <w:szCs w:val="28"/>
        </w:rPr>
        <w:t>оказываем</w:t>
      </w:r>
      <w:r>
        <w:rPr>
          <w:szCs w:val="28"/>
        </w:rPr>
        <w:t xml:space="preserve">ых </w:t>
      </w:r>
      <w:r w:rsidR="00132D61">
        <w:rPr>
          <w:szCs w:val="28"/>
        </w:rPr>
        <w:t>учреждениями</w:t>
      </w:r>
      <w:r>
        <w:rPr>
          <w:szCs w:val="28"/>
        </w:rPr>
        <w:t xml:space="preserve"> физ</w:t>
      </w:r>
      <w:r w:rsidR="00BF11FD">
        <w:rPr>
          <w:szCs w:val="28"/>
        </w:rPr>
        <w:t xml:space="preserve">ической </w:t>
      </w:r>
      <w:r>
        <w:rPr>
          <w:szCs w:val="28"/>
        </w:rPr>
        <w:t>культуры и спорта услуг можно следующим образом:</w:t>
      </w:r>
    </w:p>
    <w:p w:rsidR="00AE676F" w:rsidRDefault="00AE676F" w:rsidP="00AE676F">
      <w:pPr>
        <w:rPr>
          <w:szCs w:val="28"/>
        </w:rPr>
      </w:pPr>
      <w:r>
        <w:rPr>
          <w:szCs w:val="28"/>
        </w:rPr>
        <w:t>- улучшить материально-техническ</w:t>
      </w:r>
      <w:r w:rsidR="00BE2D1E">
        <w:rPr>
          <w:szCs w:val="28"/>
        </w:rPr>
        <w:t>ое оснащение</w:t>
      </w:r>
      <w:r>
        <w:rPr>
          <w:szCs w:val="28"/>
        </w:rPr>
        <w:t xml:space="preserve"> </w:t>
      </w:r>
      <w:r w:rsidR="00D5532E">
        <w:rPr>
          <w:szCs w:val="28"/>
        </w:rPr>
        <w:t>учреждений</w:t>
      </w:r>
      <w:r>
        <w:rPr>
          <w:szCs w:val="28"/>
        </w:rPr>
        <w:t>;</w:t>
      </w:r>
    </w:p>
    <w:p w:rsidR="00AE676F" w:rsidRDefault="00AE676F" w:rsidP="00AE676F">
      <w:pPr>
        <w:rPr>
          <w:szCs w:val="28"/>
        </w:rPr>
      </w:pPr>
      <w:r>
        <w:rPr>
          <w:szCs w:val="28"/>
        </w:rPr>
        <w:t>- повысить профессиональный уровень работников;</w:t>
      </w:r>
    </w:p>
    <w:p w:rsidR="00AE676F" w:rsidRDefault="00AE676F" w:rsidP="00AE676F">
      <w:pPr>
        <w:rPr>
          <w:szCs w:val="28"/>
        </w:rPr>
      </w:pPr>
      <w:r>
        <w:rPr>
          <w:szCs w:val="28"/>
        </w:rPr>
        <w:t xml:space="preserve">- </w:t>
      </w:r>
      <w:r w:rsidR="00BE2D1E">
        <w:rPr>
          <w:szCs w:val="28"/>
        </w:rPr>
        <w:t xml:space="preserve">сделать удобным график работы </w:t>
      </w:r>
      <w:r w:rsidR="00392976">
        <w:rPr>
          <w:szCs w:val="28"/>
        </w:rPr>
        <w:t>учреждений</w:t>
      </w:r>
      <w:r w:rsidR="00BE2D1E">
        <w:rPr>
          <w:szCs w:val="28"/>
        </w:rPr>
        <w:t xml:space="preserve"> и секций</w:t>
      </w:r>
      <w:r w:rsidR="00854CD1">
        <w:rPr>
          <w:szCs w:val="28"/>
        </w:rPr>
        <w:t xml:space="preserve"> для посещения работающими гражданами и учащимися</w:t>
      </w:r>
      <w:r>
        <w:rPr>
          <w:szCs w:val="28"/>
        </w:rPr>
        <w:t>;</w:t>
      </w:r>
    </w:p>
    <w:p w:rsidR="00EB60E6" w:rsidRDefault="00AE676F" w:rsidP="00EB60E6">
      <w:pPr>
        <w:rPr>
          <w:szCs w:val="28"/>
        </w:rPr>
      </w:pPr>
      <w:r>
        <w:rPr>
          <w:szCs w:val="28"/>
        </w:rPr>
        <w:t>-</w:t>
      </w:r>
      <w:r w:rsidR="00EB60E6">
        <w:rPr>
          <w:szCs w:val="28"/>
        </w:rPr>
        <w:t xml:space="preserve"> обеспечить транспортную доступность</w:t>
      </w:r>
      <w:r w:rsidR="000557D0">
        <w:rPr>
          <w:szCs w:val="28"/>
        </w:rPr>
        <w:t>.</w:t>
      </w:r>
    </w:p>
    <w:p w:rsidR="00AE676F" w:rsidRDefault="00AE676F" w:rsidP="00AE676F">
      <w:pPr>
        <w:rPr>
          <w:szCs w:val="28"/>
        </w:rPr>
      </w:pPr>
    </w:p>
    <w:p w:rsidR="00F66821" w:rsidRDefault="00F66821" w:rsidP="00F66821">
      <w:pPr>
        <w:rPr>
          <w:color w:val="000000"/>
          <w:szCs w:val="28"/>
        </w:rPr>
      </w:pPr>
    </w:p>
    <w:p w:rsidR="00AA705B" w:rsidRDefault="00AA705B"/>
    <w:sectPr w:rsidR="00AA705B" w:rsidSect="00C330C7">
      <w:headerReference w:type="even" r:id="rId7"/>
      <w:headerReference w:type="default" r:id="rId8"/>
      <w:pgSz w:w="11906" w:h="16838" w:code="9"/>
      <w:pgMar w:top="1134" w:right="851" w:bottom="851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14" w:rsidRDefault="00300014">
      <w:pPr>
        <w:spacing w:before="0" w:line="240" w:lineRule="auto"/>
      </w:pPr>
      <w:r>
        <w:separator/>
      </w:r>
    </w:p>
  </w:endnote>
  <w:endnote w:type="continuationSeparator" w:id="0">
    <w:p w:rsidR="00300014" w:rsidRDefault="003000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14" w:rsidRDefault="00300014">
      <w:pPr>
        <w:spacing w:before="0" w:line="240" w:lineRule="auto"/>
      </w:pPr>
      <w:r>
        <w:separator/>
      </w:r>
    </w:p>
  </w:footnote>
  <w:footnote w:type="continuationSeparator" w:id="0">
    <w:p w:rsidR="00300014" w:rsidRDefault="003000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2" w:rsidRDefault="00C71DB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3F12" w:rsidRDefault="003000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12" w:rsidRDefault="00C71DB4">
    <w:pPr>
      <w:pStyle w:val="a7"/>
      <w:framePr w:wrap="around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14FA">
      <w:rPr>
        <w:rStyle w:val="a6"/>
        <w:noProof/>
      </w:rPr>
      <w:t>6</w:t>
    </w:r>
    <w:r>
      <w:rPr>
        <w:rStyle w:val="a6"/>
      </w:rPr>
      <w:fldChar w:fldCharType="end"/>
    </w:r>
  </w:p>
  <w:p w:rsidR="00D13F12" w:rsidRDefault="003000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D97"/>
    <w:multiLevelType w:val="hybridMultilevel"/>
    <w:tmpl w:val="FBF6A5D4"/>
    <w:lvl w:ilvl="0" w:tplc="D8B4F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3E"/>
    <w:rsid w:val="0002382A"/>
    <w:rsid w:val="00025112"/>
    <w:rsid w:val="00037E22"/>
    <w:rsid w:val="0005227B"/>
    <w:rsid w:val="000557D0"/>
    <w:rsid w:val="00071A22"/>
    <w:rsid w:val="00075A63"/>
    <w:rsid w:val="000926C5"/>
    <w:rsid w:val="00096D2F"/>
    <w:rsid w:val="000A5A56"/>
    <w:rsid w:val="000A6BB8"/>
    <w:rsid w:val="000C1B72"/>
    <w:rsid w:val="000C2080"/>
    <w:rsid w:val="000C792A"/>
    <w:rsid w:val="000D27A2"/>
    <w:rsid w:val="000E2899"/>
    <w:rsid w:val="00103BD7"/>
    <w:rsid w:val="00114F75"/>
    <w:rsid w:val="0011643F"/>
    <w:rsid w:val="00132D61"/>
    <w:rsid w:val="00137CD5"/>
    <w:rsid w:val="00154127"/>
    <w:rsid w:val="00166AAA"/>
    <w:rsid w:val="0017550C"/>
    <w:rsid w:val="00183F26"/>
    <w:rsid w:val="001920D4"/>
    <w:rsid w:val="0019571A"/>
    <w:rsid w:val="001A30A7"/>
    <w:rsid w:val="001A5C0A"/>
    <w:rsid w:val="001B0917"/>
    <w:rsid w:val="001D31DF"/>
    <w:rsid w:val="001D732D"/>
    <w:rsid w:val="001E3F5C"/>
    <w:rsid w:val="001F0718"/>
    <w:rsid w:val="002316F3"/>
    <w:rsid w:val="0023716F"/>
    <w:rsid w:val="002409DA"/>
    <w:rsid w:val="002565ED"/>
    <w:rsid w:val="00270C62"/>
    <w:rsid w:val="00273096"/>
    <w:rsid w:val="00283DC5"/>
    <w:rsid w:val="002A0664"/>
    <w:rsid w:val="002A2737"/>
    <w:rsid w:val="002B0C3F"/>
    <w:rsid w:val="002B3C68"/>
    <w:rsid w:val="002B41A8"/>
    <w:rsid w:val="002E16C5"/>
    <w:rsid w:val="002F0932"/>
    <w:rsid w:val="002F0BD6"/>
    <w:rsid w:val="002F248C"/>
    <w:rsid w:val="00300014"/>
    <w:rsid w:val="00302DDD"/>
    <w:rsid w:val="00307F77"/>
    <w:rsid w:val="003203C8"/>
    <w:rsid w:val="00325102"/>
    <w:rsid w:val="00327986"/>
    <w:rsid w:val="0034555F"/>
    <w:rsid w:val="00354A35"/>
    <w:rsid w:val="003745CF"/>
    <w:rsid w:val="003801B2"/>
    <w:rsid w:val="00386349"/>
    <w:rsid w:val="00392976"/>
    <w:rsid w:val="00392FC6"/>
    <w:rsid w:val="003A20AC"/>
    <w:rsid w:val="003C77B1"/>
    <w:rsid w:val="00405C30"/>
    <w:rsid w:val="00411581"/>
    <w:rsid w:val="00422755"/>
    <w:rsid w:val="00422C4F"/>
    <w:rsid w:val="0044192A"/>
    <w:rsid w:val="00467389"/>
    <w:rsid w:val="00467D2E"/>
    <w:rsid w:val="004771D5"/>
    <w:rsid w:val="004A013E"/>
    <w:rsid w:val="004B25FE"/>
    <w:rsid w:val="004C4C58"/>
    <w:rsid w:val="004C68E7"/>
    <w:rsid w:val="004E207E"/>
    <w:rsid w:val="004E4255"/>
    <w:rsid w:val="004F0C43"/>
    <w:rsid w:val="005029A1"/>
    <w:rsid w:val="00513E80"/>
    <w:rsid w:val="00537B43"/>
    <w:rsid w:val="00544BD8"/>
    <w:rsid w:val="00555717"/>
    <w:rsid w:val="0056187B"/>
    <w:rsid w:val="00562301"/>
    <w:rsid w:val="00574F4C"/>
    <w:rsid w:val="005918E5"/>
    <w:rsid w:val="005A4633"/>
    <w:rsid w:val="005B080A"/>
    <w:rsid w:val="005B1A82"/>
    <w:rsid w:val="005C25C3"/>
    <w:rsid w:val="005C3860"/>
    <w:rsid w:val="005C7CF4"/>
    <w:rsid w:val="005E491E"/>
    <w:rsid w:val="005E563D"/>
    <w:rsid w:val="005F01B2"/>
    <w:rsid w:val="00606889"/>
    <w:rsid w:val="00610ED9"/>
    <w:rsid w:val="00613C22"/>
    <w:rsid w:val="00614498"/>
    <w:rsid w:val="00615388"/>
    <w:rsid w:val="00631877"/>
    <w:rsid w:val="00634479"/>
    <w:rsid w:val="00635767"/>
    <w:rsid w:val="00636EE3"/>
    <w:rsid w:val="0064200F"/>
    <w:rsid w:val="00643DFB"/>
    <w:rsid w:val="00651A8B"/>
    <w:rsid w:val="00662CBF"/>
    <w:rsid w:val="006833C1"/>
    <w:rsid w:val="00686A8C"/>
    <w:rsid w:val="006969FC"/>
    <w:rsid w:val="006B0310"/>
    <w:rsid w:val="006C3661"/>
    <w:rsid w:val="006F2A87"/>
    <w:rsid w:val="006F39E7"/>
    <w:rsid w:val="007009E6"/>
    <w:rsid w:val="00702D9E"/>
    <w:rsid w:val="00726223"/>
    <w:rsid w:val="00726F36"/>
    <w:rsid w:val="00727434"/>
    <w:rsid w:val="00731377"/>
    <w:rsid w:val="00732A67"/>
    <w:rsid w:val="00755706"/>
    <w:rsid w:val="00763ED9"/>
    <w:rsid w:val="00771C5B"/>
    <w:rsid w:val="007732A5"/>
    <w:rsid w:val="007C2A33"/>
    <w:rsid w:val="007C5A0E"/>
    <w:rsid w:val="007D330F"/>
    <w:rsid w:val="007E6DC0"/>
    <w:rsid w:val="008302FE"/>
    <w:rsid w:val="008314FA"/>
    <w:rsid w:val="00834F57"/>
    <w:rsid w:val="00844BFE"/>
    <w:rsid w:val="00854CD1"/>
    <w:rsid w:val="00867F89"/>
    <w:rsid w:val="00872576"/>
    <w:rsid w:val="00876F23"/>
    <w:rsid w:val="00885825"/>
    <w:rsid w:val="00893BE8"/>
    <w:rsid w:val="008A3268"/>
    <w:rsid w:val="008A4572"/>
    <w:rsid w:val="008B1AC4"/>
    <w:rsid w:val="008B7CD4"/>
    <w:rsid w:val="008C0B3B"/>
    <w:rsid w:val="008E7477"/>
    <w:rsid w:val="008F11FA"/>
    <w:rsid w:val="00905502"/>
    <w:rsid w:val="009362F6"/>
    <w:rsid w:val="00936FAA"/>
    <w:rsid w:val="00942997"/>
    <w:rsid w:val="009702BD"/>
    <w:rsid w:val="00977341"/>
    <w:rsid w:val="00985E08"/>
    <w:rsid w:val="00985FB1"/>
    <w:rsid w:val="009A0A25"/>
    <w:rsid w:val="009A50B3"/>
    <w:rsid w:val="009A5405"/>
    <w:rsid w:val="009B1EAA"/>
    <w:rsid w:val="009D74B9"/>
    <w:rsid w:val="009F531D"/>
    <w:rsid w:val="009F5B29"/>
    <w:rsid w:val="00A00467"/>
    <w:rsid w:val="00A0095E"/>
    <w:rsid w:val="00A04261"/>
    <w:rsid w:val="00A12A9E"/>
    <w:rsid w:val="00A22CDF"/>
    <w:rsid w:val="00A332B6"/>
    <w:rsid w:val="00A456A7"/>
    <w:rsid w:val="00A474F8"/>
    <w:rsid w:val="00A51065"/>
    <w:rsid w:val="00A5288F"/>
    <w:rsid w:val="00A66034"/>
    <w:rsid w:val="00A72398"/>
    <w:rsid w:val="00A7393E"/>
    <w:rsid w:val="00A8053D"/>
    <w:rsid w:val="00A91171"/>
    <w:rsid w:val="00AA2102"/>
    <w:rsid w:val="00AA4DE1"/>
    <w:rsid w:val="00AA705B"/>
    <w:rsid w:val="00AB194A"/>
    <w:rsid w:val="00AC4AB3"/>
    <w:rsid w:val="00AC69CC"/>
    <w:rsid w:val="00AD33C9"/>
    <w:rsid w:val="00AD61DE"/>
    <w:rsid w:val="00AE6405"/>
    <w:rsid w:val="00AE676F"/>
    <w:rsid w:val="00B01222"/>
    <w:rsid w:val="00B04091"/>
    <w:rsid w:val="00B072A3"/>
    <w:rsid w:val="00B23726"/>
    <w:rsid w:val="00B44CDF"/>
    <w:rsid w:val="00B45458"/>
    <w:rsid w:val="00B50B0E"/>
    <w:rsid w:val="00B62078"/>
    <w:rsid w:val="00B65D7E"/>
    <w:rsid w:val="00B717C6"/>
    <w:rsid w:val="00B9431C"/>
    <w:rsid w:val="00BB7B05"/>
    <w:rsid w:val="00BC1004"/>
    <w:rsid w:val="00BC521D"/>
    <w:rsid w:val="00BD5883"/>
    <w:rsid w:val="00BD5DAC"/>
    <w:rsid w:val="00BD6300"/>
    <w:rsid w:val="00BE1AF4"/>
    <w:rsid w:val="00BE2D1E"/>
    <w:rsid w:val="00BF11FD"/>
    <w:rsid w:val="00BF1755"/>
    <w:rsid w:val="00BF5975"/>
    <w:rsid w:val="00C0295D"/>
    <w:rsid w:val="00C04DF2"/>
    <w:rsid w:val="00C15DBB"/>
    <w:rsid w:val="00C17D83"/>
    <w:rsid w:val="00C20765"/>
    <w:rsid w:val="00C21D05"/>
    <w:rsid w:val="00C330C7"/>
    <w:rsid w:val="00C36A71"/>
    <w:rsid w:val="00C43450"/>
    <w:rsid w:val="00C470DE"/>
    <w:rsid w:val="00C643B2"/>
    <w:rsid w:val="00C661B4"/>
    <w:rsid w:val="00C71DB4"/>
    <w:rsid w:val="00C8551B"/>
    <w:rsid w:val="00C85DCF"/>
    <w:rsid w:val="00C94297"/>
    <w:rsid w:val="00C95367"/>
    <w:rsid w:val="00CA0F6A"/>
    <w:rsid w:val="00CA32D4"/>
    <w:rsid w:val="00CC46DD"/>
    <w:rsid w:val="00CC487E"/>
    <w:rsid w:val="00D01998"/>
    <w:rsid w:val="00D05795"/>
    <w:rsid w:val="00D11355"/>
    <w:rsid w:val="00D15494"/>
    <w:rsid w:val="00D241D1"/>
    <w:rsid w:val="00D32A7D"/>
    <w:rsid w:val="00D432B1"/>
    <w:rsid w:val="00D5143B"/>
    <w:rsid w:val="00D5532E"/>
    <w:rsid w:val="00D62062"/>
    <w:rsid w:val="00D6785B"/>
    <w:rsid w:val="00D714A1"/>
    <w:rsid w:val="00D81358"/>
    <w:rsid w:val="00DB00BB"/>
    <w:rsid w:val="00DB194B"/>
    <w:rsid w:val="00DB2908"/>
    <w:rsid w:val="00DD13ED"/>
    <w:rsid w:val="00DD26F3"/>
    <w:rsid w:val="00DE085C"/>
    <w:rsid w:val="00DE52D5"/>
    <w:rsid w:val="00DF0221"/>
    <w:rsid w:val="00DF23BB"/>
    <w:rsid w:val="00DF2967"/>
    <w:rsid w:val="00DF6988"/>
    <w:rsid w:val="00E040AA"/>
    <w:rsid w:val="00E17275"/>
    <w:rsid w:val="00E20E22"/>
    <w:rsid w:val="00E4337E"/>
    <w:rsid w:val="00E450B0"/>
    <w:rsid w:val="00E57E57"/>
    <w:rsid w:val="00E6502A"/>
    <w:rsid w:val="00E71467"/>
    <w:rsid w:val="00E9447B"/>
    <w:rsid w:val="00EB60E6"/>
    <w:rsid w:val="00EB6DF0"/>
    <w:rsid w:val="00ED6A79"/>
    <w:rsid w:val="00ED6CBD"/>
    <w:rsid w:val="00EF1A10"/>
    <w:rsid w:val="00F00D1E"/>
    <w:rsid w:val="00F0248F"/>
    <w:rsid w:val="00F1400A"/>
    <w:rsid w:val="00F32D12"/>
    <w:rsid w:val="00F414E0"/>
    <w:rsid w:val="00F42D20"/>
    <w:rsid w:val="00F4632A"/>
    <w:rsid w:val="00F51721"/>
    <w:rsid w:val="00F66821"/>
    <w:rsid w:val="00F85D24"/>
    <w:rsid w:val="00F918D6"/>
    <w:rsid w:val="00FB37B2"/>
    <w:rsid w:val="00FB7FF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6AD7-85AF-44B5-8787-55299A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3E"/>
    <w:pPr>
      <w:widowControl w:val="0"/>
      <w:spacing w:before="6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7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7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A7393E"/>
    <w:pPr>
      <w:spacing w:line="240" w:lineRule="auto"/>
      <w:ind w:left="7258" w:firstLine="0"/>
      <w:jc w:val="left"/>
    </w:pPr>
  </w:style>
  <w:style w:type="character" w:styleId="a6">
    <w:name w:val="page number"/>
    <w:basedOn w:val="a0"/>
    <w:semiHidden/>
    <w:rsid w:val="00A7393E"/>
  </w:style>
  <w:style w:type="paragraph" w:customStyle="1" w:styleId="a7">
    <w:name w:val="Номер_страницы"/>
    <w:basedOn w:val="a"/>
    <w:rsid w:val="00A7393E"/>
    <w:pPr>
      <w:framePr w:wrap="around" w:vAnchor="text" w:hAnchor="margin" w:xAlign="center" w:y="1"/>
      <w:spacing w:before="0" w:line="240" w:lineRule="auto"/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702D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Фарида Назиповна</dc:creator>
  <cp:keywords/>
  <dc:description/>
  <cp:lastModifiedBy>Степанова Фарида Назиповна</cp:lastModifiedBy>
  <cp:revision>132</cp:revision>
  <cp:lastPrinted>2018-04-13T12:17:00Z</cp:lastPrinted>
  <dcterms:created xsi:type="dcterms:W3CDTF">2018-04-09T13:24:00Z</dcterms:created>
  <dcterms:modified xsi:type="dcterms:W3CDTF">2018-04-17T06:38:00Z</dcterms:modified>
</cp:coreProperties>
</file>