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68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075" w:rsidRPr="00681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075" w:rsidRPr="00681075">
              <w:rPr>
                <w:rFonts w:ascii="Times New Roman" w:hAnsi="Times New Roman" w:cs="Times New Roman"/>
                <w:sz w:val="24"/>
                <w:szCs w:val="24"/>
              </w:rPr>
              <w:t>Процент влияния прироста добавленной стоимости, созданной субъектами малого и среднего предпринимательства на ВРП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681075" w:rsidP="0068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075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075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показателей социально-экономического развития на валовый региональный продукт Республики Татарстан.</w:t>
            </w:r>
            <w:bookmarkStart w:id="0" w:name="_GoBack"/>
            <w:bookmarkEnd w:id="0"/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681075" w:rsidP="0068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</w:t>
            </w:r>
            <w:r w:rsidRPr="00681075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1075">
              <w:rPr>
                <w:rFonts w:ascii="Times New Roman" w:hAnsi="Times New Roman" w:cs="Times New Roman"/>
                <w:sz w:val="24"/>
                <w:szCs w:val="24"/>
              </w:rPr>
              <w:t xml:space="preserve"> прироста добавленной стоимости, созданной субъектами малого и среднего предпринимательства на ВРП в определенные периоды моделирования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681075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64E12"/>
    <w:rsid w:val="00170E90"/>
    <w:rsid w:val="00191FD4"/>
    <w:rsid w:val="00194A09"/>
    <w:rsid w:val="001D7428"/>
    <w:rsid w:val="001E6B8C"/>
    <w:rsid w:val="00230092"/>
    <w:rsid w:val="00240B20"/>
    <w:rsid w:val="002468EB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81075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142EC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A7A37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2</cp:revision>
  <cp:lastPrinted>2015-05-20T06:44:00Z</cp:lastPrinted>
  <dcterms:created xsi:type="dcterms:W3CDTF">2016-09-30T07:44:00Z</dcterms:created>
  <dcterms:modified xsi:type="dcterms:W3CDTF">2016-09-30T07:44:00Z</dcterms:modified>
</cp:coreProperties>
</file>