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14D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614D49">
      <w:pPr>
        <w:pStyle w:val="ConsPlusTitle"/>
        <w:jc w:val="both"/>
      </w:pPr>
    </w:p>
    <w:p w:rsidR="00000000" w:rsidRDefault="00614D49">
      <w:pPr>
        <w:pStyle w:val="ConsPlusTitle"/>
        <w:jc w:val="center"/>
      </w:pPr>
      <w:r>
        <w:t>ПРИКАЗ</w:t>
      </w:r>
    </w:p>
    <w:p w:rsidR="00000000" w:rsidRDefault="00614D49">
      <w:pPr>
        <w:pStyle w:val="ConsPlusTitle"/>
        <w:jc w:val="center"/>
      </w:pPr>
      <w:r>
        <w:t>от 31 мая 2018 г. N 344н</w:t>
      </w:r>
    </w:p>
    <w:p w:rsidR="00000000" w:rsidRDefault="00614D49">
      <w:pPr>
        <w:pStyle w:val="ConsPlusTitle"/>
        <w:jc w:val="both"/>
      </w:pPr>
    </w:p>
    <w:p w:rsidR="00000000" w:rsidRDefault="00614D49">
      <w:pPr>
        <w:pStyle w:val="ConsPlusTitle"/>
        <w:jc w:val="center"/>
      </w:pPr>
      <w:r>
        <w:t>ОБ УТВЕРЖДЕНИИ ЕДИНОГО ПОРЯДКА</w:t>
      </w:r>
    </w:p>
    <w:p w:rsidR="00000000" w:rsidRDefault="00614D49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000000" w:rsidRDefault="00614D49">
      <w:pPr>
        <w:pStyle w:val="ConsPlusTitle"/>
        <w:jc w:val="center"/>
      </w:pPr>
      <w:r>
        <w:t xml:space="preserve">КАЧЕСТВА </w:t>
      </w:r>
      <w:r>
        <w:t>УСЛОВИЙ ОКАЗАНИЯ УСЛУГ ОРГАНИЗАЦИЯМИ В СФЕРЕ</w:t>
      </w:r>
    </w:p>
    <w:p w:rsidR="00000000" w:rsidRDefault="00614D49">
      <w:pPr>
        <w:pStyle w:val="ConsPlusTitle"/>
        <w:jc w:val="center"/>
      </w:pPr>
      <w:r>
        <w:t>КУЛЬТУРЫ, ОХРАНЫ ЗДОРОВЬЯ, ОБРАЗОВАНИЯ, СОЦИАЛЬНОГО</w:t>
      </w:r>
    </w:p>
    <w:p w:rsidR="00000000" w:rsidRDefault="00614D49">
      <w:pPr>
        <w:pStyle w:val="ConsPlusTitle"/>
        <w:jc w:val="center"/>
      </w:pPr>
      <w:r>
        <w:t>ОБСЛУЖИВАНИЯ И ФЕДЕРАЛЬНЫМИ УЧРЕЖДЕНИЯМИ</w:t>
      </w:r>
    </w:p>
    <w:p w:rsidR="00000000" w:rsidRDefault="00614D49">
      <w:pPr>
        <w:pStyle w:val="ConsPlusTitle"/>
        <w:jc w:val="center"/>
      </w:pPr>
      <w:r>
        <w:t>МЕДИКО-СОЦИАЛЬНОЙ ЭКСПЕРТИЗЫ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6" w:tooltip="Федеральный закон от 05.12.2017 N 392-ФЗ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{КонсультантПлюс}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</w:t>
      </w:r>
      <w:r>
        <w:t>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</w:t>
      </w:r>
      <w:r>
        <w:t>чреждениями медико-социальной экспертизы" (Собрание законодательства Российской Федерации, 2017, N 50, ст. 7563) приказываю: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Утвердить прилагаемый Единый </w:t>
      </w:r>
      <w:hyperlink w:anchor="Par30" w:tooltip="ЕДИНЫЙ ПОРЯДОК" w:history="1">
        <w:r>
          <w:rPr>
            <w:color w:val="0000FF"/>
          </w:rPr>
          <w:t>порядок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right"/>
      </w:pPr>
      <w:r>
        <w:t>Министр</w:t>
      </w:r>
    </w:p>
    <w:p w:rsidR="00000000" w:rsidRDefault="00614D49">
      <w:pPr>
        <w:pStyle w:val="ConsPlusNormal"/>
        <w:jc w:val="right"/>
      </w:pPr>
      <w:r>
        <w:t>М.А.ТОПИЛИ</w:t>
      </w:r>
      <w:r>
        <w:t>Н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right"/>
        <w:outlineLvl w:val="0"/>
      </w:pPr>
      <w:r>
        <w:t>Приложение</w:t>
      </w:r>
    </w:p>
    <w:p w:rsidR="00000000" w:rsidRDefault="00614D49">
      <w:pPr>
        <w:pStyle w:val="ConsPlusNormal"/>
        <w:jc w:val="right"/>
      </w:pPr>
      <w:r>
        <w:t>к приказу Минтруда России</w:t>
      </w:r>
    </w:p>
    <w:p w:rsidR="00000000" w:rsidRDefault="00614D49">
      <w:pPr>
        <w:pStyle w:val="ConsPlusNormal"/>
        <w:jc w:val="right"/>
      </w:pPr>
      <w:r>
        <w:t>от 31 мая 2018 г. N 344н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Title"/>
        <w:jc w:val="center"/>
      </w:pPr>
      <w:bookmarkStart w:id="1" w:name="Par30"/>
      <w:bookmarkEnd w:id="1"/>
      <w:r>
        <w:t>ЕДИНЫЙ ПОРЯДОК</w:t>
      </w:r>
    </w:p>
    <w:p w:rsidR="00000000" w:rsidRDefault="00614D49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000000" w:rsidRDefault="00614D49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000000" w:rsidRDefault="00614D49">
      <w:pPr>
        <w:pStyle w:val="ConsPlusTitle"/>
        <w:jc w:val="center"/>
      </w:pPr>
      <w:r>
        <w:t>КУЛЬТУРЫ, ОХРАНЫ ЗДОРОВЬЯ, ОБРАЗОВАНИЯ, СОЦИАЛЬН</w:t>
      </w:r>
      <w:r>
        <w:t>ОГО</w:t>
      </w:r>
    </w:p>
    <w:p w:rsidR="00000000" w:rsidRDefault="00614D49">
      <w:pPr>
        <w:pStyle w:val="ConsPlusTitle"/>
        <w:jc w:val="center"/>
      </w:pPr>
      <w:r>
        <w:t>ОБСЛУЖИВАНИЯ И ФЕДЕРАЛЬНЫМИ УЧРЕЖДЕНИЯМИ</w:t>
      </w:r>
    </w:p>
    <w:p w:rsidR="00000000" w:rsidRDefault="00614D49">
      <w:pPr>
        <w:pStyle w:val="ConsPlusTitle"/>
        <w:jc w:val="center"/>
      </w:pPr>
      <w:r>
        <w:t>МЕДИКО-СОЦИАЛЬНОЙ ЭКСПЕРТИЗЫ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</w:t>
      </w:r>
      <w:r>
        <w:t>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</w:t>
      </w:r>
      <w:r>
        <w:t xml:space="preserve">зациями социальной сферы (далее - независимая оценка качества) в соответствии с </w:t>
      </w:r>
      <w:hyperlink r:id="rId7" w:tooltip="Федеральный закон от 05.12.2017 N 392-ФЗ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{КонсультантПлюс}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</w:t>
      </w:r>
      <w:r>
        <w:t>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2. Показатели, характер</w:t>
      </w:r>
      <w:r>
        <w:t xml:space="preserve">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</w:t>
      </w:r>
      <w:r>
        <w:lastRenderedPageBreak/>
        <w:t>качества), установлены: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в сфере культуры - </w:t>
      </w:r>
      <w:hyperlink r:id="rId8" w:tooltip="Приказ Минкультуры России от 27.04.2018 N 599 &quot;Об утверждении показателей, характеризующих общие критерии оценки качества условий оказания услуг организациями культуры&quot; (Зарегистрировано в Минюсте России 18.05.2018 N 51132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27 апреля 2018 г. N 599 "Об утверждении показател</w:t>
      </w:r>
      <w:r>
        <w:t>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в сфере охраны здоровья - </w:t>
      </w:r>
      <w:hyperlink r:id="rId9" w:tooltip="Приказ Минздрава России от 04.05.2018 N 201н &quot;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&quot; (Зарегистрировано в Минюсте России 23.05.2018 N 51156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4 мая 2018 г. N 20</w:t>
      </w:r>
      <w:r>
        <w:t>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</w:t>
      </w:r>
      <w:r>
        <w:t xml:space="preserve"> регистрационный N 51156);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в сфере образования - </w:t>
      </w:r>
      <w:hyperlink r:id="rId10" w:tooltip="Приказ Минобрнауки России от 05.12.2014 N 1547 &quot;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&quot; (Зарегистрировано в Минюсте России 02.02.2015 N 35837){КонсультантПлюс}" w:history="1">
        <w:r>
          <w:rPr>
            <w:color w:val="0000FF"/>
          </w:rPr>
          <w:t>приказом</w:t>
        </w:r>
      </w:hyperlink>
      <w:r>
        <w:t xml:space="preserve"> Минис</w:t>
      </w:r>
      <w:r>
        <w:t>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</w:t>
      </w:r>
      <w:r>
        <w:t xml:space="preserve"> Министерством юстиции Российской Федерации 2 февраля 2015 г., регистрационный N 35837);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в сфере социального обслуживания - </w:t>
      </w:r>
      <w:hyperlink r:id="rId11" w:tooltip="Приказ Минтруда России от 23.05.2018 N 317н &quot;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&quot; (Зарегистрировано в Минюсте России 14.06.2018 N 51346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</w:t>
      </w:r>
      <w:r>
        <w:t>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3. Значения показателей оцен</w:t>
      </w:r>
      <w:r>
        <w:t>ки качества рассчитываются в баллах и их максимально возможное значение составляет 100 баллов: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а) для каждого показателя оценки качества;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б) по организации;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в) в целом по отрасли, муниципальному образованию, субъекту Российской Федерации, Российской Федера</w:t>
      </w:r>
      <w:r>
        <w:t>ции.</w:t>
      </w:r>
    </w:p>
    <w:p w:rsidR="00000000" w:rsidRDefault="00614D49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а) значение показателя оценки качества "Соответствие информации о деятельности организации социальной сфер</w:t>
      </w:r>
      <w:r>
        <w:t>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(П</w:t>
      </w:r>
      <w:r>
        <w:rPr>
          <w:vertAlign w:val="subscript"/>
        </w:rPr>
        <w:t>инф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272665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стенд</w:t>
      </w:r>
      <w:r>
        <w:t xml:space="preserve"> - объем информации, размещенной на информационных стендах в помещении организации;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сайт</w:t>
      </w:r>
      <w: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</w:t>
      </w:r>
      <w:r>
        <w:t>организации);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норм</w:t>
      </w:r>
      <w: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б) значение показателя оценки качества "Наличие на официальном сайт</w:t>
      </w:r>
      <w:r>
        <w:t xml:space="preserve">е организации социальной сферы информации о дистанционных способах обратной связи и взаимодействия с получателями услуг и их </w:t>
      </w:r>
      <w:r>
        <w:lastRenderedPageBreak/>
        <w:t>функционирование" (П</w:t>
      </w:r>
      <w:r>
        <w:rPr>
          <w:vertAlign w:val="subscript"/>
        </w:rPr>
        <w:t>дист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center"/>
      </w:pPr>
      <w:r>
        <w:t>П</w:t>
      </w:r>
      <w:r>
        <w:rPr>
          <w:vertAlign w:val="subscript"/>
        </w:rPr>
        <w:t>дист</w:t>
      </w:r>
      <w:r>
        <w:t xml:space="preserve"> = Т</w:t>
      </w:r>
      <w:r>
        <w:rPr>
          <w:vertAlign w:val="subscript"/>
        </w:rPr>
        <w:t>дист</w:t>
      </w:r>
      <w:r>
        <w:t xml:space="preserve"> x С</w:t>
      </w:r>
      <w:r>
        <w:rPr>
          <w:vertAlign w:val="subscript"/>
        </w:rPr>
        <w:t>дист</w:t>
      </w:r>
      <w:r>
        <w:t>, (1.2)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дист</w:t>
      </w:r>
      <w:r>
        <w:t xml:space="preserve"> - количество баллов за наличие на офиц</w:t>
      </w:r>
      <w:r>
        <w:t>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дист</w:t>
      </w:r>
      <w:r>
        <w:t xml:space="preserve"> - количество функционирующих дистанционных способов взаимодействия с получателями услуг, информация о кот</w:t>
      </w:r>
      <w:r>
        <w:t>орых размещена на официальном сайте организации социальной сферы.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>
        <w:rPr>
          <w:vertAlign w:val="superscript"/>
        </w:rPr>
        <w:t>откр</w:t>
      </w:r>
      <w:r>
        <w:rPr>
          <w:vertAlign w:val="subscript"/>
        </w:rPr>
        <w:t>уд</w:t>
      </w:r>
      <w:r>
        <w:t>), опреде</w:t>
      </w:r>
      <w:r>
        <w:t>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390775" cy="457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bscript"/>
        </w:rPr>
        <w:t>стенд</w:t>
      </w:r>
      <w: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bscript"/>
        </w:rPr>
        <w:t>сайт</w:t>
      </w:r>
      <w:r>
        <w:t xml:space="preserve"> - число получателей услуг, удо</w:t>
      </w:r>
      <w:r>
        <w:t>влетворенных открытостью, полнотой и доступностью информации, размещенной на официальном сайте организации;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5. Расчет показателей, характеризующих критерий оценки качества "Комфортность условий предоставлени</w:t>
      </w:r>
      <w:r>
        <w:t>я услуг, в том числе время ожидания предоставления услуг":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а) значение показателя оценки качества "Обеспечение в организации социальной сферы комфортных условий предоставления услуг" (П</w:t>
      </w:r>
      <w:r>
        <w:rPr>
          <w:vertAlign w:val="subscript"/>
        </w:rPr>
        <w:t>комф.усл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center"/>
      </w:pPr>
      <w:r>
        <w:t>П</w:t>
      </w:r>
      <w:r>
        <w:rPr>
          <w:vertAlign w:val="subscript"/>
        </w:rPr>
        <w:t>комф.усл</w:t>
      </w:r>
      <w:r>
        <w:t xml:space="preserve"> = Т</w:t>
      </w:r>
      <w:r>
        <w:rPr>
          <w:vertAlign w:val="subscript"/>
        </w:rPr>
        <w:t>комф</w:t>
      </w:r>
      <w:r>
        <w:t xml:space="preserve"> x С</w:t>
      </w:r>
      <w:r>
        <w:rPr>
          <w:vertAlign w:val="subscript"/>
        </w:rPr>
        <w:t>комф</w:t>
      </w:r>
      <w:r>
        <w:t>, (2.1)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</w:t>
      </w:r>
      <w:r>
        <w:t>де: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комф</w:t>
      </w:r>
      <w: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комф</w:t>
      </w:r>
      <w:r>
        <w:t xml:space="preserve"> - количество комфортных условий предоставления услуг.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б) значение показателя оценки качества "Время ожидания п</w:t>
      </w:r>
      <w:r>
        <w:t>редоставления услуги &lt;1&gt; (среднее время ожидания и своевременность предоставления услуги" (П</w:t>
      </w:r>
      <w:r>
        <w:rPr>
          <w:vertAlign w:val="subscript"/>
        </w:rPr>
        <w:t>ожид</w:t>
      </w:r>
      <w:r>
        <w:t>) определяется: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&lt;1&gt; Показатель применяется для оценки организаций в сфере охраны здоровья, социального обслуживания и федеральн</w:t>
      </w:r>
      <w:r>
        <w:t xml:space="preserve">ых учреждений медико-социальной экспертизы - </w:t>
      </w:r>
      <w:hyperlink r:id="rId14" w:tooltip="Федеральный закон от 21.11.2011 N 323-ФЗ (ред. от 03.08.2018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статья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</w:t>
      </w:r>
      <w:r>
        <w:t xml:space="preserve">ии, 2011, N 48, ст. 6724; 2014, N 30, ст. 4257; 2017, N 50, ст. 7563), </w:t>
      </w:r>
      <w:hyperlink r:id="rId15" w:tooltip="Федеральный закон от 28.12.2013 N 442-ФЗ (ред. от 07.03.2018) &quot;Об основах социального обслуживания граждан в Российской Федерации&quot; (с изм. и доп., вступ. в силу с 01.05.2018){КонсультантПлюс}" w:history="1">
        <w:r>
          <w:rPr>
            <w:color w:val="0000FF"/>
          </w:rPr>
          <w:t>статья 23.1</w:t>
        </w:r>
      </w:hyperlink>
      <w:r>
        <w:t xml:space="preserve"> Федерального закона от 28 декабря 2013 г. N 442-ФЗ "Об основах социального обслу</w:t>
      </w:r>
      <w:r>
        <w:t xml:space="preserve">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6" w:tooltip="Федеральный закон от 24.11.1995 N 181-ФЗ (ред. от 29.07.2018) &quot;О социальной защите инвалидов в Российской Федерации&quot;{КонсультантПлюс}" w:history="1">
        <w:r>
          <w:rPr>
            <w:color w:val="0000FF"/>
          </w:rPr>
          <w:t>статья 8.1</w:t>
        </w:r>
      </w:hyperlink>
      <w:r>
        <w:t xml:space="preserve"> Федерального закона от 24 ноября 1995 г. N 181ФЗ "</w:t>
      </w:r>
      <w:r>
        <w:t xml:space="preserve">О социальной защите инвалидов в Российской Федерации" (Собрание законодательства </w:t>
      </w:r>
      <w:r>
        <w:lastRenderedPageBreak/>
        <w:t>Российской Федерации, 1995, N 48, ст. 4563; 2017, N 50, ст. 7563).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в случае применения двух условий оценки качества (среднее время ожидания предоставления услуги и доля получ</w:t>
      </w:r>
      <w:r>
        <w:t>ателей услуг, которым услуга предоставлена своевременно) рассчитывается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586355" cy="470535"/>
            <wp:effectExtent l="0" t="0" r="444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ожид</w:t>
      </w:r>
      <w:r>
        <w:t xml:space="preserve"> - среднее время ожидания предоставления услуги, выраженное в баллах: превышает установленный срок ожидания &lt;2&gt;, - 0 баллов;</w:t>
      </w:r>
      <w:r>
        <w:t xml:space="preserve">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</w:t>
      </w:r>
      <w:r>
        <w:t xml:space="preserve"> </w:t>
      </w:r>
      <w:r w:rsidR="00FF3F52">
        <w:rPr>
          <w:noProof/>
          <w:position w:val="-14"/>
        </w:rPr>
        <w:drawing>
          <wp:inline distT="0" distB="0" distL="0" distR="0">
            <wp:extent cx="234950" cy="3003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срока - 100 баллов);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&lt;2&gt; В сфере охраны здоровья срок ожидания установлен в </w:t>
      </w:r>
      <w:hyperlink r:id="rId19" w:tooltip="Постановление Правительства РФ от 08.12.2017 N 1492 (ред. от 21.04.2018) &quot;О Программе государственных гарантий бесплатного оказания гражданам медицинской помощи на 2018 год и на плановый период 2019 и 2020 годов&quot;{КонсультантПлюс}" w:history="1">
        <w:r>
          <w:rPr>
            <w:color w:val="0000FF"/>
          </w:rPr>
          <w:t>разделе VIII</w:t>
        </w:r>
      </w:hyperlink>
      <w: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</w:t>
      </w:r>
      <w:r>
        <w:t>я 2017 г. N 1492 (Собрание законодательства Российской Федерации, 2017, N 51, ст. 7806; 2018, N 18, ст. 2639).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У</w:t>
      </w:r>
      <w:r>
        <w:rPr>
          <w:vertAlign w:val="superscript"/>
        </w:rPr>
        <w:t>своевр</w:t>
      </w:r>
      <w:r>
        <w:t xml:space="preserve"> - число получателей услуг, которым услуга предоставлена своевременно;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в случае применения только одного условия оценки качества, в расчете учитывается один из них: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center"/>
      </w:pPr>
      <w:r>
        <w:t>П</w:t>
      </w:r>
      <w:r>
        <w:rPr>
          <w:vertAlign w:val="subscript"/>
        </w:rPr>
        <w:t>ожид</w:t>
      </w:r>
      <w:r>
        <w:t xml:space="preserve"> = С</w:t>
      </w:r>
      <w:r>
        <w:rPr>
          <w:vertAlign w:val="subscript"/>
        </w:rPr>
        <w:t>ожид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center"/>
      </w:pPr>
      <w:r>
        <w:t>или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76375" cy="470535"/>
            <wp:effectExtent l="0" t="0" r="952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комфортностью предостав</w:t>
      </w:r>
      <w:r>
        <w:t>ления услуг организацией социальной сферы" 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54835" cy="47053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комф</w:t>
      </w:r>
      <w: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</w:t>
      </w:r>
      <w:r>
        <w:t>прошенных получателей услуг.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6. Расчет показателей, характеризующих критерий оценки качества "Доступность услуг для инвалидов":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а) значение показателя оценки качества "Оборудование помещений организации социальной сферы и прилегающей к ней территории с уче</w:t>
      </w:r>
      <w:r>
        <w:t>том доступности для инвалидов" (П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2063750" cy="234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</w:t>
      </w:r>
      <w:r>
        <w:t xml:space="preserve"> количество условий доступности организации для инвалидов.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2312035" cy="234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</w:t>
      </w:r>
      <w:r>
        <w:t>чество условий доступности, позволяющих инвалидам получать услуги наравне с другими.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в) значение показателя оценки качества "Доля получателей услуг, удовлетворенных доступностью услуг для инвалидов"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80870" cy="4572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дост</w:t>
      </w:r>
      <w:r>
        <w:t xml:space="preserve"> - число получателей услуг - инвалидов, удовлетворенных доступностью услуг для инвалидов;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инв</w:t>
      </w:r>
      <w:r>
        <w:t xml:space="preserve"> - число опрошенных получателей услуг - инвалидов.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7. Расчет показателей, характеризующих критерий оценки качества "Доброжелательность, </w:t>
      </w:r>
      <w:r>
        <w:t>вежливость работников организации социальной сферы":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</w:t>
      </w:r>
      <w:r>
        <w:t xml:space="preserve"> получателя услуги при непосредственном обращении в организацию социальной сферы" 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272665" cy="47053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перв.конт</w:t>
      </w:r>
      <w:r>
        <w:t xml:space="preserve"> - число получателей услуг, удовлетворенных доброжелательностью, вежливостью рабо</w:t>
      </w:r>
      <w:r>
        <w:t>тников организации, обеспечивающих первичный контакт и информирование получателя услуги;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б) значение показателя оценки качества "Доля получателей услуг, удовлетворенных </w:t>
      </w:r>
      <w:r>
        <w:lastRenderedPageBreak/>
        <w:t>доброжелательностью, вежливостью работ</w:t>
      </w:r>
      <w:r>
        <w:t>ников организации социальной сферы, обеспечивающих непосредственное оказание услуги при обращении в организацию социальной сферы" 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312035" cy="47053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оказ.услуг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в) значение показателя оценки качества "Доля получателей </w:t>
      </w:r>
      <w:r>
        <w:t>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299335" cy="470535"/>
            <wp:effectExtent l="0" t="0" r="571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вежл.дист</w:t>
      </w:r>
      <w:r>
        <w:t xml:space="preserve"> - число получа</w:t>
      </w:r>
      <w:r>
        <w:t>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000000" w:rsidRDefault="00614D49">
      <w:pPr>
        <w:pStyle w:val="ConsPlusNormal"/>
        <w:spacing w:before="200"/>
        <w:ind w:firstLine="540"/>
        <w:jc w:val="both"/>
      </w:pPr>
      <w:bookmarkStart w:id="3" w:name="Par153"/>
      <w:bookmarkEnd w:id="3"/>
      <w:r>
        <w:t>8. Расчет показателей, характеризующих критерий оценки ка</w:t>
      </w:r>
      <w:r>
        <w:t>чества "Удовлетворенность условиями оказания услуг":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</w:t>
      </w:r>
      <w:r>
        <w:t>ора организации социальной сферы)" (П</w:t>
      </w:r>
      <w:r>
        <w:rPr>
          <w:vertAlign w:val="subscript"/>
        </w:rPr>
        <w:t>реком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906905" cy="47053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bscript"/>
        </w:rPr>
        <w:t>реком</w:t>
      </w:r>
      <w: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</w:t>
      </w:r>
      <w:r>
        <w:t xml:space="preserve"> услуг;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>
        <w:rPr>
          <w:vertAlign w:val="superscript"/>
        </w:rPr>
        <w:t>орг.усл</w:t>
      </w:r>
      <w:r>
        <w:rPr>
          <w:vertAlign w:val="subscript"/>
        </w:rPr>
        <w:t>уд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089785" cy="470535"/>
            <wp:effectExtent l="0" t="0" r="571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lastRenderedPageBreak/>
        <w:t>У</w:t>
      </w:r>
      <w:r>
        <w:rPr>
          <w:vertAlign w:val="superscript"/>
        </w:rPr>
        <w:t>орг.усл</w:t>
      </w:r>
      <w:r>
        <w:t xml:space="preserve"> - число получателей услуг, удо</w:t>
      </w:r>
      <w:r>
        <w:t>влетворенных организационными условиями предоставления услуг;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в) значение показателя оценки качества "Доля получателей услуг, удовлетворенных в целом условиями оказания услуг в организации социальной сферы" </w:t>
      </w:r>
      <w:r>
        <w:t>(П</w:t>
      </w:r>
      <w:r>
        <w:rPr>
          <w:vertAlign w:val="subscript"/>
        </w:rPr>
        <w:t>уд</w:t>
      </w:r>
      <w:r>
        <w:t>) определяется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685290" cy="470535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bscript"/>
        </w:rPr>
        <w:t>уд</w:t>
      </w:r>
      <w: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9. Показатели оценки качества условий оказания услуг о</w:t>
      </w:r>
      <w:r>
        <w:t>рганизациями социальной сферы, рассчитываются: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по организации социальной сферы, в отношении которой проведена независимая оценка качества;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по муниципальному образованию в целом, а также по отраслям социальной сферы - по совокупности муниципальных организац</w:t>
      </w:r>
      <w:r>
        <w:t>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</w:t>
      </w:r>
      <w:r>
        <w:t>альных образований &lt;3&gt;, в отношении которых проведена независимая оценка качества;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</w:t>
      </w:r>
      <w:r>
        <w:t>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</w:t>
      </w:r>
      <w:r>
        <w:t>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&lt;3&gt; В соответствии со </w:t>
      </w:r>
      <w:hyperlink r:id="rId31" w:tooltip="&quot;Основы законодательства Российской Федерации о культуре&quot; (утв. ВС РФ 09.10.1992 N 3612-1) (ред. от 05.12.2017){КонсультантПлюс}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</w:t>
      </w:r>
      <w:r>
        <w:t xml:space="preserve">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</w:t>
      </w:r>
      <w:r>
        <w:t xml:space="preserve">и, 2014, N 30, ст. 4257; 2017, N 50, ст. 7563), </w:t>
      </w:r>
      <w:hyperlink r:id="rId32" w:tooltip="Федеральный закон от 21.11.2011 N 323-ФЗ (ред. от 03.08.2018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</w:t>
      </w:r>
      <w:r>
        <w:t xml:space="preserve">ерации, 2011, N 48, ст. 6724; 2014, N 30, ст. 4257; 2017, N 50, ст. 7563), </w:t>
      </w:r>
      <w:hyperlink r:id="rId33" w:tooltip="Федеральный закон от 29.12.2012 N 273-ФЗ (ред. от 03.08.2018) &quot;Об образовании в Российской Федерации&quot;{КонсультантПлюс}" w:history="1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r>
        <w:t xml:space="preserve">, N 53, ст. 7598; 2014, N 30, ст. 4257; 2017, N 50, ст. 7563), </w:t>
      </w:r>
      <w:hyperlink r:id="rId34" w:tooltip="Федеральный закон от 28.12.2013 N 442-ФЗ (ред. от 07.03.2018) &quot;Об основах социального обслуживания граждан в Российской Федерации&quot; (с изм. и доп., вступ. в силу с 01.05.2018){КонсультантПлюс}" w:history="1">
        <w:r>
          <w:rPr>
            <w:color w:val="0000FF"/>
          </w:rPr>
          <w:t>статьей 23.1</w:t>
        </w:r>
      </w:hyperlink>
      <w:r>
        <w:t xml:space="preserve"> Федерального закона от 28 декабря 2013 г. N 442-ФЗ "Об основах социального обслуживания</w:t>
      </w:r>
      <w:r>
        <w:t xml:space="preserve"> граждан в Российской Федерации" (Собрание законодательства Российской Федерации, 2013, N 52, ст. 7007; 2014, N 30, ст. 4257; 2017, N 50, ст. 7563).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по Российской Федерации в целом, по отраслям социальной сферы - по совокупности организаций в сферах культ</w:t>
      </w:r>
      <w:r>
        <w:t>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</w:t>
      </w:r>
      <w:r>
        <w:t>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lastRenderedPageBreak/>
        <w:t>а) показатель оценки качества по организации социальной сфе</w:t>
      </w:r>
      <w:r>
        <w:t>ры, в отношении которой проведена независимая оценка качества, рассчитывается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254125" cy="260985"/>
            <wp:effectExtent l="0" t="0" r="3175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n</w:t>
      </w:r>
      <w:r>
        <w:t xml:space="preserve"> - показатель оценки качества n-ой организации;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 - средневзвешенная сумма показателей, характеризующих m-ый критерий </w:t>
      </w:r>
      <w:r>
        <w:t>оценки качества в n-ой организации &lt;4&gt;, рассчитываемая по формулам: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</w:t>
      </w:r>
      <w:r>
        <w:t>м оценка не производится, рассчитывается по n-ой организации на основе измеряемых критериев по формуле: K</w:t>
      </w:r>
      <w:r>
        <w:rPr>
          <w:vertAlign w:val="superscript"/>
        </w:rPr>
        <w:t>2,4,5</w:t>
      </w:r>
      <w:r>
        <w:rPr>
          <w:vertAlign w:val="subscript"/>
        </w:rPr>
        <w:t>n</w:t>
      </w:r>
      <w:r>
        <w:t xml:space="preserve"> = (К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 + К</w:t>
      </w:r>
      <w:r>
        <w:rPr>
          <w:vertAlign w:val="superscript"/>
        </w:rPr>
        <w:t>3</w:t>
      </w:r>
      <w:r>
        <w:rPr>
          <w:vertAlign w:val="subscript"/>
        </w:rPr>
        <w:t>n</w:t>
      </w:r>
      <w:r>
        <w:t>) / 2.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226435" cy="260985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3F52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500755" cy="260985"/>
            <wp:effectExtent l="0" t="0" r="444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3F52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631565" cy="260985"/>
            <wp:effectExtent l="0" t="0" r="6985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3F52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101465" cy="260985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3F52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383280" cy="248285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t xml:space="preserve"> ... 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</w:t>
      </w:r>
      <w:r>
        <w:t xml:space="preserve">ым в </w:t>
      </w:r>
      <w:hyperlink w:anchor="Par47" w:tooltip="4. Расчет показателей, характеризующих критерий оценки качества &quot;Открытость и доступность информации об организации социальной сферы&quot;:" w:history="1">
        <w:r>
          <w:rPr>
            <w:color w:val="0000FF"/>
          </w:rPr>
          <w:t>пунктах 4</w:t>
        </w:r>
      </w:hyperlink>
      <w:r>
        <w:t xml:space="preserve"> - </w:t>
      </w:r>
      <w:hyperlink w:anchor="Par153" w:tooltip="8. Расчет показателей, характеризующих критерий оценки качества &quot;Удовлетворенность условиями оказания услуг&quot;:" w:history="1">
        <w:r>
          <w:rPr>
            <w:color w:val="0000FF"/>
          </w:rPr>
          <w:t>8</w:t>
        </w:r>
      </w:hyperlink>
      <w:r>
        <w:t xml:space="preserve"> Единого порядка.</w:t>
      </w:r>
    </w:p>
    <w:p w:rsidR="00000000" w:rsidRDefault="00614D49">
      <w:pPr>
        <w:pStyle w:val="ConsPlusNormal"/>
        <w:spacing w:before="200"/>
        <w:ind w:firstLine="540"/>
        <w:jc w:val="both"/>
      </w:pPr>
      <w:bookmarkStart w:id="4" w:name="Par200"/>
      <w:bookmarkEnd w:id="4"/>
      <w:r>
        <w:t>б) показатель оценки качества по отрасли социальной сферы в субъекте Российской Федерации рассчитывается по</w:t>
      </w:r>
      <w:r>
        <w:t xml:space="preserve">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437005" cy="260985"/>
            <wp:effectExtent l="0" t="0" r="0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ou</w:t>
      </w:r>
      <w:r>
        <w:rPr>
          <w:vertAlign w:val="subscript"/>
        </w:rPr>
        <w:t>n</w:t>
      </w:r>
      <w:r>
        <w:t xml:space="preserve"> - показатель оценки качества по n-ой организации o-й отрасли социальной сферы в u-м субъекте Ро</w:t>
      </w:r>
      <w:r>
        <w:t>ссийской Федерации;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perscript"/>
        </w:rPr>
        <w:t>ou</w:t>
      </w:r>
      <w: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в) показатель оценки качества по отрасли социальной сферы по Российской Федера</w:t>
      </w:r>
      <w:r>
        <w:t>ции рассчитывается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214755" cy="260985"/>
            <wp:effectExtent l="0" t="0" r="4445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lastRenderedPageBreak/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o</w:t>
      </w:r>
      <w:r>
        <w:t xml:space="preserve"> - показатель оценки качества для o-й отрасли в целом по Российской Федерации;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V - количество субъектов Российской Федерации, в которых проводилась независимая оценка качества в o-й</w:t>
      </w:r>
      <w:r>
        <w:t xml:space="preserve"> отрасли.</w:t>
      </w:r>
    </w:p>
    <w:p w:rsidR="00000000" w:rsidRDefault="00614D49">
      <w:pPr>
        <w:pStyle w:val="ConsPlusNormal"/>
        <w:spacing w:before="200"/>
        <w:ind w:firstLine="540"/>
        <w:jc w:val="both"/>
      </w:pPr>
      <w:bookmarkStart w:id="5" w:name="Par215"/>
      <w:bookmarkEnd w:id="5"/>
      <w: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"результаты независимой оценки качества оказания у</w:t>
      </w:r>
      <w:r>
        <w:t>слуг организациями социальной сферы" &lt;5&gt;) рассчитывается по формуле: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&lt;5&gt; </w:t>
      </w:r>
      <w:hyperlink r:id="rId43" w:tooltip="Указ Президента РФ от 14.11.2017 N 548 &quot;Об оценке эффективности деятельности органов исполнительной власти субъектов Российской Федерации&quot;{КонсультантПлюс}" w:history="1">
        <w:r>
          <w:rPr>
            <w:color w:val="0000FF"/>
          </w:rPr>
          <w:t>Пункт 24</w:t>
        </w:r>
      </w:hyperlink>
      <w:r>
        <w:t xml:space="preserve"> Перечня показателей для оценки эффективности деятельности органов исполнит</w:t>
      </w:r>
      <w:r>
        <w:t>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</w:t>
      </w:r>
      <w:r>
        <w:t>сийской Федерации, 2018, N 20, ст. 2821).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280160" cy="260985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где: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u</w:t>
      </w:r>
      <w:r>
        <w:t xml:space="preserve"> - показатель оценки качества в u-ом субъекте Российской Федерации;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u</w:t>
      </w:r>
      <w: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д) показатель оценки качес</w:t>
      </w:r>
      <w:r>
        <w:t>тва в целом по Российской Федерации рассчитывается по формуле:</w:t>
      </w:r>
    </w:p>
    <w:p w:rsidR="00000000" w:rsidRDefault="00614D49">
      <w:pPr>
        <w:pStyle w:val="ConsPlusNormal"/>
        <w:jc w:val="both"/>
      </w:pPr>
    </w:p>
    <w:p w:rsidR="00000000" w:rsidRDefault="00FF3F52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214755" cy="260985"/>
            <wp:effectExtent l="0" t="0" r="4445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ind w:firstLine="540"/>
        <w:jc w:val="both"/>
      </w:pPr>
      <w:r>
        <w:t>где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r</w:t>
      </w:r>
      <w:r>
        <w:t xml:space="preserve"> - показатель оценки качества в целом по Российской Федерации;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R - количество субъектов Российской Федерации.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е) показатель оценки качества по муници</w:t>
      </w:r>
      <w:r>
        <w:t>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</w:t>
      </w:r>
      <w:r>
        <w:t>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</w:t>
      </w:r>
      <w:r>
        <w:t>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</w:t>
      </w:r>
      <w:r>
        <w:t xml:space="preserve">феры в субъекте Российской Федерации) в </w:t>
      </w:r>
      <w:hyperlink w:anchor="Par200" w:tooltip="б) показатель оценки качества по отрасли социальной сферы в субъекте Российской Федерации рассчитывается по формуле: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215" w:tooltip="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&quot;результаты независимой оценки качества оказания услуг организациями социальной сферы&quot; &lt;5&gt;) рассчитывается по формуле:" w:history="1">
        <w:r>
          <w:rPr>
            <w:color w:val="0000FF"/>
          </w:rPr>
          <w:t>"г"</w:t>
        </w:r>
      </w:hyperlink>
      <w:r>
        <w:t xml:space="preserve"> настоящего пункта Единого порядка.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614D49">
      <w:pPr>
        <w:pStyle w:val="ConsPlusNormal"/>
        <w:spacing w:before="200"/>
        <w:ind w:firstLine="540"/>
        <w:jc w:val="both"/>
      </w:pPr>
      <w:r>
        <w:t xml:space="preserve">&lt;6&gt; </w:t>
      </w:r>
      <w:hyperlink r:id="rId46" w:tooltip="Указ Президента РФ от 28.04.2008 N 607 (ред. от 04.11.2016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эфф</w:t>
      </w:r>
      <w:r>
        <w:t xml:space="preserve">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</w:t>
      </w:r>
      <w:r>
        <w:lastRenderedPageBreak/>
        <w:t>с 1 января 2019 г.) (Собрание законодательст</w:t>
      </w:r>
      <w:r>
        <w:t>ва Российской Федерации, 2008, N 18, ст. 2003; 2010, N 20, ст. 2432; 2012, N 43, ст. 5815; 2016, N 45, ст. 6240; 2018, N 20, ст. 2821).</w:t>
      </w: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jc w:val="both"/>
      </w:pPr>
    </w:p>
    <w:p w:rsidR="00000000" w:rsidRDefault="00614D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7"/>
      <w:footerReference w:type="default" r:id="rId4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4D49">
      <w:pPr>
        <w:spacing w:after="0" w:line="240" w:lineRule="auto"/>
      </w:pPr>
      <w:r>
        <w:separator/>
      </w:r>
    </w:p>
  </w:endnote>
  <w:endnote w:type="continuationSeparator" w:id="0">
    <w:p w:rsidR="00000000" w:rsidRDefault="0061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4D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4D4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4D4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4D4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F3F52"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F3F52"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</w:p>
      </w:tc>
    </w:tr>
  </w:tbl>
  <w:p w:rsidR="00000000" w:rsidRDefault="00614D4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4D49">
      <w:pPr>
        <w:spacing w:after="0" w:line="240" w:lineRule="auto"/>
      </w:pPr>
      <w:r>
        <w:separator/>
      </w:r>
    </w:p>
  </w:footnote>
  <w:footnote w:type="continuationSeparator" w:id="0">
    <w:p w:rsidR="00000000" w:rsidRDefault="0061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4D4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</w:t>
          </w:r>
          <w:r>
            <w:rPr>
              <w:sz w:val="16"/>
              <w:szCs w:val="16"/>
            </w:rPr>
            <w:t xml:space="preserve"> Минтруда России от 31.05.2018 N 344н</w:t>
          </w:r>
          <w:r>
            <w:rPr>
              <w:sz w:val="16"/>
              <w:szCs w:val="16"/>
            </w:rPr>
            <w:br/>
            <w:t>"Об утверждении Единого порядка расчета показателей, характеризующих общие 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4D4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14D4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4D4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26.10.2018</w:t>
          </w:r>
        </w:p>
      </w:tc>
    </w:tr>
  </w:tbl>
  <w:p w:rsidR="00000000" w:rsidRDefault="00614D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4D4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52"/>
    <w:rsid w:val="00614D49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48F54D-C320-4D12-B9B9-D8340CE2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11.wmf"/><Relationship Id="rId39" Type="http://schemas.openxmlformats.org/officeDocument/2006/relationships/image" Target="media/image20.wmf"/><Relationship Id="rId21" Type="http://schemas.openxmlformats.org/officeDocument/2006/relationships/image" Target="media/image6.wmf"/><Relationship Id="rId34" Type="http://schemas.openxmlformats.org/officeDocument/2006/relationships/hyperlink" Target="consultantplus://offline/ref=879C349DF728FE3EAEC0FFAF443BB960FAF23A707FB37EACE869271240332589BC838EB2D8B6A4D9613C07C396D6052AC63FFFMEb3J" TargetMode="External"/><Relationship Id="rId42" Type="http://schemas.openxmlformats.org/officeDocument/2006/relationships/image" Target="media/image23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879C349DF728FE3EAEC0FFAF443BB960FAF237787CB37EACE869271240332589BC838EBAD3E2F79A333A5194CC820836C221FFEB01F3F7A5M4b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9C349DF728FE3EAEC0FFAF443BB960FBFA307F7DB37EACE869271240332589BC838EB8D6E6FEC9657550C88AD11B35C421FCEB1EMFb9J" TargetMode="External"/><Relationship Id="rId29" Type="http://schemas.openxmlformats.org/officeDocument/2006/relationships/image" Target="media/image14.wmf"/><Relationship Id="rId11" Type="http://schemas.openxmlformats.org/officeDocument/2006/relationships/hyperlink" Target="consultantplus://offline/ref=879C349DF728FE3EAEC0FFAF443BB960FBFA337879B17EACE869271240332589BC838EBAD3E2F59C343A5194CC820836C221FFEB01F3F7A5M4b5J" TargetMode="External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879C349DF728FE3EAEC0FFAF443BB960FBFA37787AB37EACE869271240332589BC838EB9DAE4FEC9657550C88AD11B35C421FCEB1EMFb9J" TargetMode="External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image" Target="media/image25.wmf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79C349DF728FE3EAEC0FFAF443BB960FAF23A707FB37EACE869271240332589BC838EB2D8B6A4D9613C07C396D6052AC63FFFMEb3J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79C349DF728FE3EAEC0FFAF443BB960F9FD37707DB07EACE869271240332589BC838EBAD3E2F59C343A5194CC820836C221FFEB01F3F7A5M4b5J" TargetMode="External"/><Relationship Id="rId19" Type="http://schemas.openxmlformats.org/officeDocument/2006/relationships/hyperlink" Target="consultantplus://offline/ref=879C349DF728FE3EAEC0FFAF443BB960FAF3357F79B27EACE869271240332589BC838EBAD3E2F79D3D3A5194CC820836C221FFEB01F3F7A5M4b5J" TargetMode="External"/><Relationship Id="rId31" Type="http://schemas.openxmlformats.org/officeDocument/2006/relationships/hyperlink" Target="consultantplus://offline/ref=879C349DF728FE3EAEC0FFAF443BB960FAF2377A7FBC7EACE869271240332589BC838EBADAE5FEC9657550C88AD11B35C421FCEB1EMFb9J" TargetMode="External"/><Relationship Id="rId44" Type="http://schemas.openxmlformats.org/officeDocument/2006/relationships/image" Target="media/image24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9C349DF728FE3EAEC0FFAF443BB960FAF33B7F7CB27EACE869271240332589BC838EBAD3E2F59C343A5194CC820836C221FFEB01F3F7A5M4b5J" TargetMode="External"/><Relationship Id="rId14" Type="http://schemas.openxmlformats.org/officeDocument/2006/relationships/hyperlink" Target="consultantplus://offline/ref=879C349DF728FE3EAEC0FFAF443BB960FBFA37787AB37EACE869271240332589BC838EB9DAE4FEC9657550C88AD11B35C421FCEB1EMFb9J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16.wmf"/><Relationship Id="rId43" Type="http://schemas.openxmlformats.org/officeDocument/2006/relationships/hyperlink" Target="consultantplus://offline/ref=879C349DF728FE3EAEC0FFAF443BB960FAF2317E7FB67EACE869271240332589BC838EBAD3E2F598333A5194CC820836C221FFEB01F3F7A5M4b5J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879C349DF728FE3EAEC0FFAF443BB960FAF33B7A78B27EACE869271240332589BC838EBAD3E2F59C363A5194CC820836C221FFEB01F3F7A5M4b5J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image" Target="media/image10.wmf"/><Relationship Id="rId33" Type="http://schemas.openxmlformats.org/officeDocument/2006/relationships/hyperlink" Target="consultantplus://offline/ref=879C349DF728FE3EAEC0FFAF443BB960FBFA377879B37EACE869271240332589BC838EBAD1E3FEC9657550C88AD11B35C421FCEB1EMFb9J" TargetMode="External"/><Relationship Id="rId38" Type="http://schemas.openxmlformats.org/officeDocument/2006/relationships/image" Target="media/image19.wmf"/><Relationship Id="rId46" Type="http://schemas.openxmlformats.org/officeDocument/2006/relationships/hyperlink" Target="consultantplus://offline/ref=879C349DF728FE3EAEC0FFAF443BB960FAFA357E7EB67EACE869271240332589AE83D6B6D1E4EB9C342F07C589MDbFJ" TargetMode="External"/><Relationship Id="rId20" Type="http://schemas.openxmlformats.org/officeDocument/2006/relationships/image" Target="media/image5.wmf"/><Relationship Id="rId41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879C349DF728FE3EAEC0FFAF443BB960FAF237787CB37EACE869271240332589BC838EBAD3E2F79A333A5194CC820836C221FFEB01F3F7A5M4b5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2634</Words>
  <Characters>25622</Characters>
  <Application>Microsoft Office Word</Application>
  <DocSecurity>2</DocSecurity>
  <Lines>213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31.05.2018 N 344н"Об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</vt:lpstr>
    </vt:vector>
  </TitlesOfParts>
  <Company>КонсультантПлюс Версия 4017.00.99</Company>
  <LinksUpToDate>false</LinksUpToDate>
  <CharactersWithSpaces>28200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31.05.2018 N 344н"Об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</dc:title>
  <dc:subject/>
  <dc:creator>Ольга Морозова</dc:creator>
  <cp:keywords/>
  <dc:description/>
  <cp:lastModifiedBy>Ольга Морозова</cp:lastModifiedBy>
  <cp:revision>3</cp:revision>
  <dcterms:created xsi:type="dcterms:W3CDTF">2018-10-30T07:39:00Z</dcterms:created>
  <dcterms:modified xsi:type="dcterms:W3CDTF">2018-10-30T07:40:00Z</dcterms:modified>
</cp:coreProperties>
</file>