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92" w:rsidRPr="001E6658" w:rsidRDefault="00907792" w:rsidP="00C94E3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pacing w:val="20"/>
          <w:sz w:val="56"/>
          <w:szCs w:val="48"/>
        </w:rPr>
      </w:pPr>
      <w:r w:rsidRPr="001E6658">
        <w:rPr>
          <w:rFonts w:ascii="Arial" w:hAnsi="Arial" w:cs="Arial"/>
          <w:b/>
          <w:bCs/>
          <w:color w:val="1F3864" w:themeColor="accent1" w:themeShade="80"/>
          <w:spacing w:val="20"/>
          <w:sz w:val="56"/>
          <w:szCs w:val="48"/>
        </w:rPr>
        <w:t xml:space="preserve">ИНФОРМАЦИОННЫЙ ДАЙДЖЕСТ </w:t>
      </w:r>
    </w:p>
    <w:p w:rsidR="00DC1E37" w:rsidRPr="001E6658" w:rsidRDefault="00321C30" w:rsidP="00C94E3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</w:pPr>
      <w:r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(</w:t>
      </w:r>
      <w:r w:rsidR="002F2845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 xml:space="preserve">на </w:t>
      </w:r>
      <w:r w:rsidR="00750D7B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2</w:t>
      </w:r>
      <w:r w:rsidR="001E6658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  <w:lang w:val="en-US"/>
        </w:rPr>
        <w:t>4</w:t>
      </w:r>
      <w:r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.</w:t>
      </w:r>
      <w:r w:rsidR="00D51B96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0</w:t>
      </w:r>
      <w:r w:rsidR="008D3A41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3</w:t>
      </w:r>
      <w:r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.202</w:t>
      </w:r>
      <w:r w:rsidR="00D51B96"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1</w:t>
      </w:r>
      <w:r w:rsidRPr="001E6658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)</w:t>
      </w:r>
    </w:p>
    <w:p w:rsidR="00B75975" w:rsidRPr="003455E8" w:rsidRDefault="00A1604C" w:rsidP="00B75975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455E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3E2558">
          <v:rect id="_x0000_i1025" style="width:484.45pt;height:1.2pt" o:hralign="center" o:hrstd="t" o:hr="t" fillcolor="#a0a0a0" stroked="f"/>
        </w:pict>
      </w:r>
    </w:p>
    <w:p w:rsidR="00B75975" w:rsidRPr="003455E8" w:rsidRDefault="00B75975" w:rsidP="00B75975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3455E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«ГОСУДАРСТВЕННОЕ И МУНИЦИПАЛЬНОЕ УПРАВЛЕНИЕ»</w:t>
      </w:r>
    </w:p>
    <w:p w:rsidR="00B75975" w:rsidRPr="003455E8" w:rsidRDefault="00A1604C" w:rsidP="00B75975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455E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2B9196">
          <v:rect id="_x0000_i1026" style="width:484.45pt;height:1.2pt" o:hralign="center" o:hrstd="t" o:hr="t" fillcolor="#a0a0a0" stroked="f"/>
        </w:pict>
      </w:r>
    </w:p>
    <w:p w:rsidR="003455E8" w:rsidRPr="007D28FF" w:rsidRDefault="003455E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Заседание комиссии Госсовета по</w:t>
      </w:r>
      <w:r w:rsidR="007D28FF" w:rsidRPr="007D28FF">
        <w:rPr>
          <w:rFonts w:asciiTheme="minorHAnsi" w:hAnsiTheme="minorHAnsi"/>
          <w:color w:val="111111"/>
          <w:sz w:val="40"/>
          <w:szCs w:val="54"/>
        </w:rPr>
        <w:t xml:space="preserve"> </w:t>
      </w:r>
      <w:r w:rsidRPr="007D28FF">
        <w:rPr>
          <w:rFonts w:ascii="Helvetica" w:hAnsi="Helvetica"/>
          <w:color w:val="111111"/>
          <w:sz w:val="40"/>
          <w:szCs w:val="54"/>
        </w:rPr>
        <w:t>направлению «Государственное и</w:t>
      </w:r>
      <w:r w:rsidR="007D28FF" w:rsidRPr="007D28FF">
        <w:rPr>
          <w:rFonts w:asciiTheme="minorHAnsi" w:hAnsiTheme="minorHAnsi"/>
          <w:color w:val="111111"/>
          <w:sz w:val="40"/>
          <w:szCs w:val="54"/>
        </w:rPr>
        <w:t xml:space="preserve"> </w:t>
      </w:r>
      <w:r w:rsidRPr="007D28FF">
        <w:rPr>
          <w:rFonts w:ascii="Helvetica" w:hAnsi="Helvetica"/>
          <w:color w:val="111111"/>
          <w:sz w:val="40"/>
          <w:szCs w:val="54"/>
        </w:rPr>
        <w:t>муниципальное управление»</w:t>
      </w:r>
    </w:p>
    <w:p w:rsidR="007D28FF" w:rsidRDefault="007D28FF" w:rsidP="003455E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3455E8" w:rsidRPr="003455E8" w:rsidRDefault="003455E8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Под руководством помощника Президента, секретаря Государственного Совета Игоря Левитина и мэра Москвы, председателя комиссии Госсовета по направлению «Государственное и муниципальное управление» Сергея Собянина с участием Министра экономического развития Максима Решетникова в режиме видеоконференции состоялось заседание комиссии.</w:t>
      </w:r>
    </w:p>
    <w:p w:rsidR="003455E8" w:rsidRPr="003455E8" w:rsidRDefault="003455E8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Во вступительном слове Игорь Левитин отметил, что в соответствии с Указом Президента от 4 февраля 2021 года № 68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Федерации» Правительству совместно с комиссиями Государственного Совета по соответствующим направлениям в срок до 4 апреля 2021 года необходимо обеспечить утверждение или корректировку методик расчёта показателей для оценки эффективности деятельности высших должностных лиц и органов исполнительной власти субъектов Российской Федерации.</w:t>
      </w:r>
    </w:p>
    <w:p w:rsidR="003455E8" w:rsidRPr="003455E8" w:rsidRDefault="003455E8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Сергей Собянин в своём выступлении обобщил предложения по корректировке методик, поступившие от комиссий Государственного Совета. В выступлениях председателей профильных комиссий были отражены отдельные замечания по методикам, которые должны быть учтены Минэкономразвития при подготовке проекта нормативного правового акта Правительства по их утверждению.</w:t>
      </w:r>
    </w:p>
    <w:p w:rsidR="003455E8" w:rsidRPr="003455E8" w:rsidRDefault="003455E8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Участники заседания также обсудили подходы к определению эффективности в 2020 году с учётом особенностей новых методик оценки, рассмотрели организацию дальнейшей работы в этом направлении. Озвученные предложения будут вынесены на рассмотрение комиссии Государственного Совета по координации и оценке эффективности деятельности органов исполнительной власти субъектов Российской Федерации.</w:t>
      </w:r>
    </w:p>
    <w:p w:rsidR="004D1406" w:rsidRDefault="004D1406" w:rsidP="004D140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4D1406" w:rsidRPr="00DE0E4E" w:rsidRDefault="004D1406" w:rsidP="00DE0E4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alibri" w:hAnsi="Calibri" w:cstheme="minorHAnsi"/>
          <w:color w:val="323E4F" w:themeColor="text2" w:themeShade="BF"/>
          <w:spacing w:val="10"/>
          <w:sz w:val="24"/>
          <w:szCs w:val="20"/>
        </w:rPr>
      </w:pPr>
      <w:hyperlink r:id="rId8" w:history="1">
        <w:r w:rsidRPr="004D1406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3455E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22572A">
          <v:rect id="_x0000_i1197" style="width:484.45pt;height:1.2pt" o:hralign="center" o:hrstd="t" o:hr="t" fillcolor="#a0a0a0" stroked="f"/>
        </w:pict>
      </w:r>
    </w:p>
    <w:p w:rsidR="000019A1" w:rsidRPr="0045003C" w:rsidRDefault="000019A1" w:rsidP="00DE0E4E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DE0E4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«ОБЩЕСТВЕННОЕ МНЕНИЕ»</w:t>
      </w:r>
      <w:r w:rsidR="00A1604C" w:rsidRPr="0045003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CBA48E">
          <v:rect id="_x0000_i1031" style="width:484.45pt;height:1.2pt" o:hralign="center" o:hrstd="t" o:hr="t" fillcolor="#a0a0a0" stroked="f"/>
        </w:pict>
      </w:r>
    </w:p>
    <w:p w:rsidR="0045003C" w:rsidRPr="0045003C" w:rsidRDefault="0045003C" w:rsidP="0045003C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5003C">
        <w:rPr>
          <w:rFonts w:ascii="Helvetica" w:hAnsi="Helvetica"/>
          <w:color w:val="111111"/>
          <w:sz w:val="40"/>
          <w:szCs w:val="54"/>
        </w:rPr>
        <w:t xml:space="preserve">Москва, Петербург и Сочи названы самыми привлекательными городами для </w:t>
      </w:r>
      <w:proofErr w:type="spellStart"/>
      <w:r w:rsidRPr="0045003C">
        <w:rPr>
          <w:rFonts w:ascii="Helvetica" w:hAnsi="Helvetica"/>
          <w:color w:val="111111"/>
          <w:sz w:val="40"/>
          <w:szCs w:val="54"/>
        </w:rPr>
        <w:t>переезда</w:t>
      </w:r>
    </w:p>
    <w:p w:rsidR="00794353" w:rsidRDefault="0045003C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Россияне считают наиболее привлекательными городами для переезда </w:t>
      </w:r>
    </w:p>
    <w:p w:rsidR="00794353" w:rsidRDefault="0045003C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Москву </w:t>
      </w:r>
      <w:r w:rsidR="00794353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="00794353"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22% участников опроса</w:t>
      </w:r>
    </w:p>
    <w:p w:rsidR="00794353" w:rsidRDefault="0045003C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Санкт-Петербург</w:t>
      </w:r>
      <w:r w:rsidR="0079435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="00794353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="00794353"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14%</w:t>
      </w:r>
    </w:p>
    <w:p w:rsidR="00794353" w:rsidRDefault="0045003C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Сочи </w:t>
      </w:r>
      <w:r w:rsidR="0079435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- </w:t>
      </w:r>
      <w:r w:rsidR="00794353"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10%</w:t>
      </w:r>
    </w:p>
    <w:p w:rsidR="00794353" w:rsidRDefault="00794353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Краснодар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8%.</w:t>
      </w:r>
    </w:p>
    <w:p w:rsidR="00794353" w:rsidRDefault="0045003C" w:rsidP="0079435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следует из данных опроса «</w:t>
      </w:r>
      <w:proofErr w:type="spellStart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Работа.ру</w:t>
      </w:r>
      <w:proofErr w:type="spellEnd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». При этом большинство (51%) сообщило, что сейчас не готово к переезду в другой город. В исследовании участвовало более 9 тыс. пользователей сервиса «</w:t>
      </w:r>
      <w:proofErr w:type="spellStart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Работа.ру</w:t>
      </w:r>
      <w:proofErr w:type="spellEnd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» из всех регионов. О желании переехать в Калининград, Екатеринбург или </w:t>
      </w:r>
      <w:r w:rsidRPr="00794353">
        <w:rPr>
          <w:rFonts w:ascii="Arial" w:hAnsi="Arial" w:cs="Arial"/>
          <w:color w:val="222222"/>
          <w:sz w:val="32"/>
          <w:szCs w:val="30"/>
          <w:highlight w:val="yellow"/>
          <w:shd w:val="clear" w:color="auto" w:fill="FFFFFF"/>
        </w:rPr>
        <w:t>Казань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сообщило по </w:t>
      </w:r>
      <w:r w:rsidRPr="00794353">
        <w:rPr>
          <w:rFonts w:ascii="Arial" w:hAnsi="Arial" w:cs="Arial"/>
          <w:color w:val="222222"/>
          <w:sz w:val="32"/>
          <w:szCs w:val="30"/>
          <w:highlight w:val="yellow"/>
          <w:shd w:val="clear" w:color="auto" w:fill="FFFFFF"/>
        </w:rPr>
        <w:t>3%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респондентов, в Новосибирск, </w:t>
      </w:r>
      <w:proofErr w:type="spellStart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Ростов</w:t>
      </w:r>
      <w:proofErr w:type="spellEnd"/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-на-Дону, Нижний Новгород </w:t>
      </w:r>
      <w:r w:rsidR="00794353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по 2%. Воронеж, Самару, Владивосток, Красноярск, Волгоград, Уфу, Пермь, Хабаровск, Челябинск или Омск в качестве варианта рассматривает по 1%.</w:t>
      </w:r>
      <w:r w:rsidR="00DE0E4E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Среди основных причин переезда россияне указывали возможность карьерного роста и высокую зарплату (38% опрошенных), более развитую инфраструктуру (20%). Около 16% хотят уехать от стресса и суеты ближе к морю, озеру, горам. </w:t>
      </w:r>
    </w:p>
    <w:p w:rsidR="00794353" w:rsidRDefault="00794353" w:rsidP="0045003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45003C" w:rsidRPr="0045003C" w:rsidRDefault="0045003C" w:rsidP="0045003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9" w:history="1">
        <w:r w:rsidRPr="0045003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5003C" w:rsidRDefault="00794353" w:rsidP="00794353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45003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DA581D2">
          <v:rect id="_x0000_i1228" style="width:484.45pt;height:1.2pt" o:hralign="center" o:hrstd="t" o:hr="t" fillcolor="#a0a0a0" stroked="f"/>
        </w:pict>
      </w:r>
    </w:p>
    <w:p w:rsidR="0045003C" w:rsidRPr="00044E99" w:rsidRDefault="00044E99" w:rsidP="00044E9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44E99">
        <w:rPr>
          <w:rFonts w:ascii="Helvetica" w:hAnsi="Helvetica"/>
          <w:color w:val="111111"/>
          <w:sz w:val="40"/>
          <w:szCs w:val="54"/>
        </w:rPr>
        <w:t>Социальные сети и мессенджеры</w:t>
      </w:r>
    </w:p>
    <w:p w:rsidR="00044E99" w:rsidRDefault="00044E99" w:rsidP="00044E9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Среди мессенджеров в России лидирует по популярности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WhatsApp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(50%), Telegram уступает ему более чем вдвое (22%), а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Viber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– впятеро (10%). </w:t>
      </w:r>
    </w:p>
    <w:p w:rsidR="00044E99" w:rsidRPr="00044E99" w:rsidRDefault="00044E99" w:rsidP="00044E9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Среди социальных сетей первое и второе места принадлежат отечественным проектам «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ВКонтакте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» и «Одноклассники» (38% и 29% соответственно). Впрочем, к ним вплотную приблизился фото- и видеосервис с элементами социальной сети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Instagram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(28%). Сервисами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TikTok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,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Facebook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 </w:t>
      </w:r>
      <w:proofErr w:type="spellStart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>Twitter</w:t>
      </w:r>
      <w:proofErr w:type="spellEnd"/>
      <w:r w:rsidRPr="00044E99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пользуются 15, 14% и 6% россиян соответственно.</w:t>
      </w:r>
    </w:p>
    <w:p w:rsidR="00044E99" w:rsidRPr="00044E99" w:rsidRDefault="00044E99" w:rsidP="00044E99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0" w:history="1">
        <w:r w:rsidRPr="00044E99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044E99" w:rsidRDefault="00044E99" w:rsidP="00044E99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45003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FBDF83">
          <v:rect id="_x0000_i1239" style="width:484.45pt;height:1.2pt" o:hralign="center" o:hrstd="t" o:hr="t" fillcolor="#a0a0a0" stroked="f"/>
        </w:pict>
      </w:r>
    </w:p>
    <w:p w:rsidR="00A237C4" w:rsidRPr="00A237C4" w:rsidRDefault="00A237C4" w:rsidP="00A237C4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237C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«МАКРОЭКОНОМИКА»</w:t>
      </w:r>
      <w:r w:rsidRPr="00A237C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D231E3">
          <v:rect id="_x0000_i1158" style="width:484.45pt;height:1.2pt" o:hralign="center" o:hrstd="t" o:hr="t" fillcolor="#a0a0a0" stroked="f"/>
        </w:pict>
      </w:r>
    </w:p>
    <w:p w:rsidR="007F441A" w:rsidRDefault="007F441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Theme="minorHAnsi" w:hAnsiTheme="minorHAnsi"/>
          <w:color w:val="111111"/>
          <w:sz w:val="40"/>
          <w:szCs w:val="54"/>
        </w:rPr>
      </w:pPr>
      <w:r w:rsidRPr="007F441A">
        <w:rPr>
          <w:rFonts w:ascii="Helvetica" w:hAnsi="Helvetica"/>
          <w:color w:val="111111"/>
          <w:sz w:val="40"/>
          <w:szCs w:val="54"/>
        </w:rPr>
        <w:t>Заседание комиссии Госсовета по направлению «Экономика и </w:t>
      </w:r>
      <w:proofErr w:type="spellStart"/>
      <w:r w:rsidRPr="007F441A">
        <w:rPr>
          <w:rFonts w:ascii="Helvetica" w:hAnsi="Helvetica"/>
          <w:color w:val="111111"/>
          <w:sz w:val="40"/>
          <w:szCs w:val="54"/>
        </w:rPr>
        <w:t>финансы»</w:t>
      </w:r>
      <w:proofErr w:type="spellEnd"/>
    </w:p>
    <w:p w:rsidR="007F441A" w:rsidRPr="007F441A" w:rsidRDefault="007F441A" w:rsidP="007F441A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Под руководством помощника Президента, секретаря Государственного Совета Игоря Левитина и губернатора Челябинской области, руководителя комиссии Госсовета по направлению «Экономика и финансы» Алексея </w:t>
      </w:r>
      <w:proofErr w:type="spellStart"/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>Текслера</w:t>
      </w:r>
      <w:proofErr w:type="spellEnd"/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с участием первого заместителя Министра финансов Леонида </w:t>
      </w:r>
      <w:proofErr w:type="spellStart"/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>Горнина</w:t>
      </w:r>
      <w:proofErr w:type="spellEnd"/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в режиме видеоконференции состоялось заседание комиссии.</w:t>
      </w:r>
    </w:p>
    <w:p w:rsidR="007F441A" w:rsidRPr="007F441A" w:rsidRDefault="007F441A" w:rsidP="007F441A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Обсуждались предложения по выполнению поручений Президента, данных по итогам совместного </w:t>
      </w:r>
      <w:hyperlink r:id="rId11" w:history="1">
        <w:r w:rsidRPr="007F441A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заседания</w:t>
        </w:r>
      </w:hyperlink>
      <w:r w:rsidRPr="007F441A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Государственного Совета и Совета при Президенте по стратегическому развитию и национальным проектам, состоявшегося 23 декабря 2020 года, в части, касающейся региональных финансов и межбюджетных отношений.</w:t>
      </w:r>
    </w:p>
    <w:p w:rsidR="007F441A" w:rsidRDefault="007F441A" w:rsidP="007F441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7F441A" w:rsidRPr="007F441A" w:rsidRDefault="007F441A" w:rsidP="007F441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2" w:history="1">
        <w:r w:rsidRPr="007F441A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DE0E4E" w:rsidRDefault="00DE0E4E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7F441A" w:rsidRDefault="007F441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Theme="minorHAnsi" w:hAnsiTheme="minorHAnsi"/>
          <w:color w:val="111111"/>
          <w:sz w:val="40"/>
          <w:szCs w:val="54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A56ACB">
          <v:rect id="_x0000_i1241" style="width:484.45pt;height:1.2pt" o:hralign="center" o:hrstd="t" o:hr="t" fillcolor="#a0a0a0" stroked="f"/>
        </w:pict>
      </w:r>
    </w:p>
    <w:p w:rsidR="00A237C4" w:rsidRPr="007D28FF" w:rsidRDefault="00A237C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В России ожидается скачок ставок по кредитам</w:t>
      </w:r>
    </w:p>
    <w:p w:rsidR="00EC0630" w:rsidRDefault="00A237C4" w:rsidP="00A237C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Ускоренный переход российских властей к нейтральной монетарной политике спровоцирует скачок средних ставок по кредитам, говорится в исследовании Национальных кредитных рейтингов (НКР). По оценкам экспертов, к концу 2021 года они могут вырасти на 0,75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1 </w:t>
      </w:r>
      <w:proofErr w:type="spellStart"/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п.п</w:t>
      </w:r>
      <w:proofErr w:type="spellEnd"/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  <w:r w:rsid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</w:p>
    <w:p w:rsidR="00EC0630" w:rsidRDefault="00A237C4" w:rsidP="00A237C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При этом эксперты допустили дальнейшее повышение Банком России (ЦБ) ключевой ставки: до 5</w:t>
      </w:r>
      <w:r w:rsid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5,25% в течение года.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Качество кредитных портфелей в России в этом году, по мнению аналитиков, существенно не ухудшится. </w:t>
      </w:r>
    </w:p>
    <w:p w:rsidR="00EC0630" w:rsidRDefault="00A237C4" w:rsidP="00A237C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сегменте МСБ рост просрочки может вернуться к уровню на начало 2020 года и составить 11,5</w:t>
      </w:r>
      <w:r w:rsid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12%, в необеспеченном розничном кредитовании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8,2</w:t>
      </w:r>
      <w:r w:rsid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8,3%, в ипотечном кредитовании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A237C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1%.</w:t>
      </w:r>
    </w:p>
    <w:p w:rsidR="00EC0630" w:rsidRDefault="00EC0630" w:rsidP="00A237C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A237C4" w:rsidRPr="00A237C4" w:rsidRDefault="00A237C4" w:rsidP="00A237C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3" w:history="1">
        <w:r w:rsidRPr="00A237C4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CE7CF0" w:rsidRDefault="00CE7CF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B23135">
          <v:rect id="_x0000_i1169" style="width:484.45pt;height:1.2pt" o:hralign="center" o:hrstd="t" o:hr="t" fillcolor="#a0a0a0" stroked="f"/>
        </w:pict>
      </w:r>
    </w:p>
    <w:p w:rsidR="00CE7CF0" w:rsidRPr="007D28FF" w:rsidRDefault="00CE7C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Татьяна Голикова провела заседание межведомственной рабочей группы по восстановлению рынка труда</w:t>
      </w:r>
    </w:p>
    <w:p w:rsidR="00CE7CF0" w:rsidRDefault="00CE7CF0" w:rsidP="00CE7CF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докладе Минтруда был представлен анализ комплексов мер субъектов Федерации, направленных на достижение в 2021 году на региональных рынках труда </w:t>
      </w:r>
      <w:proofErr w:type="spellStart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допандемических</w:t>
      </w:r>
      <w:proofErr w:type="spellEnd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показателей занятости населения. </w:t>
      </w:r>
    </w:p>
    <w:p w:rsidR="00CE7CF0" w:rsidRPr="00CE7CF0" w:rsidRDefault="00CE7CF0" w:rsidP="00CE7CF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 основании проведённого анализа Минтрудом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организована работа с регионами в части дополнения комплексов мер целевыми показателями восстановления численности занятого населения до </w:t>
      </w:r>
      <w:proofErr w:type="spellStart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допандемических</w:t>
      </w:r>
      <w:proofErr w:type="spellEnd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значений, а также аналитической частью о динамике численности занятых и безработных граждан. Кроме того, Минтрудом направлены в регионы проекты соглашений, в которых содержатся обязательства регионов по достижению целевых показателей восстановления численности занятого населения до </w:t>
      </w:r>
      <w:proofErr w:type="spellStart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>допандемических</w:t>
      </w:r>
      <w:proofErr w:type="spellEnd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значений.</w:t>
      </w:r>
    </w:p>
    <w:p w:rsidR="00CE7CF0" w:rsidRPr="00CE7CF0" w:rsidRDefault="00CE7CF0" w:rsidP="00CE7CF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4" w:history="1">
        <w:r w:rsidRPr="00CE7CF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CE7CF0" w:rsidRDefault="00CE7CF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90C5F" w:rsidRDefault="00C90C5F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72A6F2C">
          <v:rect id="_x0000_i1238" style="width:484.45pt;height:1.2pt" o:hralign="center" o:hrstd="t" o:hr="t" fillcolor="#a0a0a0" stroked="f"/>
        </w:pict>
      </w:r>
    </w:p>
    <w:p w:rsidR="00C90C5F" w:rsidRPr="00C90C5F" w:rsidRDefault="00C90C5F" w:rsidP="00C90C5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90C5F">
        <w:rPr>
          <w:rFonts w:ascii="Helvetica" w:hAnsi="Helvetica"/>
          <w:color w:val="111111"/>
          <w:sz w:val="40"/>
          <w:szCs w:val="54"/>
        </w:rPr>
        <w:t>Работники переходят от отрицания автоматизации к принятию // Мониторинг рынка труда</w:t>
      </w:r>
    </w:p>
    <w:p w:rsidR="007F012B" w:rsidRDefault="00C90C5F" w:rsidP="00C90C5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Большинство опрошенных консалтинговой компанией </w:t>
      </w:r>
      <w:proofErr w:type="spellStart"/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>PwC</w:t>
      </w:r>
      <w:proofErr w:type="spellEnd"/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респондентов не боятся автоматизации, но тем не менее отмечают нестабильность перспектив собственного рабочего места (в опросе участвовало более 32 тыс. человек из 19 стран, включая США, Китай, некоторые страны Азии и Европы).</w:t>
      </w:r>
    </w:p>
    <w:p w:rsidR="007F012B" w:rsidRDefault="00C90C5F" w:rsidP="00C90C5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Среди опрошенных 39% заявили, что их рабочее место может исчезнуть в течение ближайших пяти лет, 48% считают, что традиционная долгосрочная занятость вообще исчезнет в будущем и люди будут предлагать свои навыки в рамках краткосрочных контрактов, 56% полагают, что меньшая часть людей будет иметь стабильные рабочие места (выше всего показатель в Индии </w:t>
      </w:r>
      <w:r w:rsidR="007F012B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там с такой точкой зрения согласны 81% опрошенных). </w:t>
      </w:r>
    </w:p>
    <w:p w:rsidR="007F012B" w:rsidRDefault="00C90C5F" w:rsidP="00C90C5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61% респондентов отметили, что ждут от правительства дополнительных мер по защите рабочих мест </w:t>
      </w:r>
      <w:r w:rsidR="007F012B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среди тех, кому 18–34 года, таковых оказалось 66%, среди тех, кто старше 55,</w:t>
      </w:r>
      <w:r w:rsidR="007F012B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51%.</w:t>
      </w:r>
    </w:p>
    <w:p w:rsidR="007F012B" w:rsidRDefault="00C90C5F" w:rsidP="00C90C5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90C5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то же время, хотя 60% опрошенных обеспокоены автоматизацией, 64% заявили, что новые технологии дают больше возможностей, чем рисков. </w:t>
      </w:r>
    </w:p>
    <w:p w:rsidR="00C90C5F" w:rsidRDefault="00C90C5F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90C5F" w:rsidRPr="00C90C5F" w:rsidRDefault="00C90C5F" w:rsidP="00C90C5F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5" w:history="1">
        <w:r w:rsidRPr="00C90C5F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C90C5F" w:rsidRDefault="00F049C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71E1FA">
          <v:rect id="_x0000_i1308" style="width:484.45pt;height:1.2pt" o:hralign="center" o:hrstd="t" o:hr="t" fillcolor="#a0a0a0" stroked="f"/>
        </w:pict>
      </w:r>
    </w:p>
    <w:p w:rsidR="00F049C0" w:rsidRDefault="00F049C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A54CE0" w:rsidRPr="00A54CE0" w:rsidRDefault="00A54CE0" w:rsidP="00A54CE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ascii="Helvetica" w:hAnsi="Helvetica"/>
          <w:color w:val="111111"/>
          <w:sz w:val="40"/>
          <w:szCs w:val="54"/>
        </w:rPr>
        <w:t>П</w:t>
      </w:r>
      <w:r w:rsidRPr="00A54CE0">
        <w:rPr>
          <w:rFonts w:ascii="Helvetica" w:hAnsi="Helvetica"/>
          <w:color w:val="111111"/>
          <w:sz w:val="40"/>
          <w:szCs w:val="54"/>
        </w:rPr>
        <w:t>рирост сбережений населения в 2020г составил 5.2 трлн рублей – в 2.2 раза больше, чем в 2019</w:t>
      </w:r>
      <w:r>
        <w:rPr>
          <w:rFonts w:ascii="Helvetica" w:hAnsi="Helvetica"/>
          <w:color w:val="111111"/>
          <w:sz w:val="40"/>
          <w:szCs w:val="54"/>
        </w:rPr>
        <w:t xml:space="preserve"> </w:t>
      </w:r>
      <w:r w:rsidRPr="00A54CE0">
        <w:rPr>
          <w:rFonts w:ascii="Helvetica" w:hAnsi="Helvetica"/>
          <w:color w:val="111111"/>
          <w:sz w:val="40"/>
          <w:szCs w:val="54"/>
        </w:rPr>
        <w:t>г</w:t>
      </w:r>
    </w:p>
    <w:p w:rsidR="00A54CE0" w:rsidRPr="00A54CE0" w:rsidRDefault="00A54CE0" w:rsidP="00A54CE0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Как мы уже писали, денежные доходы по итогам 2020г не изменились (https://t.me/russianmacro/10093): 62.3 трлн (+0.3%). 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При этом расходы россиян на покупку товаров и услуг сократились на 2.8 трлн (-5.5%). Обязательные платежи (налоги, штрафы, платежи по кредитам) немного выросли: +133 млрд (+1.4%). А сбережения подскочили на 2.8 трлн. 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Данные за 4-й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кв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показывают, что в части расходов на товары и услуги восстановление продолжалось, но прошлогодние уровни пока не достигнуты. В 4-м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кв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расходы россиян: -2.4%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vs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-4.6%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в 3-м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кв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 -20.4%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во 2-м кв. В то же время прирост сбережений в 4-м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кв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вновь резко ускорился и был сопоставим со 2-м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кв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, когда из-за карантина многие люди просто не могли тратить деньги. </w:t>
      </w:r>
    </w:p>
    <w:p w:rsidR="00F049C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Норма сбережений достигла 10%, что меньше, чем во время кризиса 2014-16гг (10.9%). По мере восстановления экономики норма сбережений начнет снижаться, люди будут больше тратить, и это может усилить инфляционное давление</w:t>
      </w:r>
    </w:p>
    <w:p w:rsidR="00F049C0" w:rsidRDefault="00F049C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F049C0" w:rsidRDefault="00A54CE0" w:rsidP="00A54CE0">
      <w:pPr>
        <w:shd w:val="clear" w:color="auto" w:fill="FFFFFF" w:themeFill="background1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16" w:history="1">
        <w:r w:rsidRPr="00A54CE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54CE0" w:rsidRDefault="00A54CE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A99218">
          <v:rect id="_x0000_i1309" style="width:484.45pt;height:1.2pt" o:hralign="center" o:hrstd="t" o:hr="t" fillcolor="#a0a0a0" stroked="f"/>
        </w:pict>
      </w:r>
    </w:p>
    <w:p w:rsidR="00A54CE0" w:rsidRDefault="00A54CE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A54CE0" w:rsidRPr="00A54CE0" w:rsidRDefault="00A54CE0" w:rsidP="00A54CE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ascii="Helvetica" w:hAnsi="Helvetica"/>
          <w:color w:val="111111"/>
          <w:sz w:val="40"/>
          <w:szCs w:val="54"/>
        </w:rPr>
        <w:t>В</w:t>
      </w:r>
      <w:r w:rsidRPr="00A54CE0">
        <w:rPr>
          <w:rFonts w:ascii="Helvetica" w:hAnsi="Helvetica"/>
          <w:color w:val="111111"/>
          <w:sz w:val="40"/>
          <w:szCs w:val="54"/>
        </w:rPr>
        <w:t>о всех федеральных округах годовая инфляция превысила 5%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феврале разброс инфляции по регионам стал ещё более широким – от 2.5%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на Чукотке до 9.7%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в Дагестане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Если брать по федеральным округам, то самые низкие показатели инфляции на Урале (5.15%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) и Дальнем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В</w:t>
      </w: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остоке (5.05%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), а самая высокая инфляция – на Юге (6.13%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) и в Поволжье (5.93%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) 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Москве инфляция остается существенно ниже среднероссийской – 4.7% </w:t>
      </w:r>
      <w:proofErr w:type="spellStart"/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гг</w:t>
      </w:r>
      <w:proofErr w:type="spellEnd"/>
    </w:p>
    <w:p w:rsid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Комментарии ЦБ: http://cbr.ru/press/event/?id=9667 </w:t>
      </w:r>
    </w:p>
    <w:p w:rsidR="00A54CE0" w:rsidRPr="00A54CE0" w:rsidRDefault="00A54CE0" w:rsidP="00A54CE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54CE0">
        <w:rPr>
          <w:rFonts w:ascii="Arial" w:hAnsi="Arial" w:cs="Arial"/>
          <w:color w:val="222222"/>
          <w:sz w:val="32"/>
          <w:szCs w:val="30"/>
          <w:shd w:val="clear" w:color="auto" w:fill="FFFFFF"/>
        </w:rPr>
        <w:t>Инфляция в регионах: http://cbr.ru/dkp/analytic/regInflation/</w:t>
      </w:r>
    </w:p>
    <w:p w:rsidR="00A54CE0" w:rsidRDefault="00A54CE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A54CE0" w:rsidRDefault="00A54CE0" w:rsidP="00A54CE0">
      <w:pPr>
        <w:shd w:val="clear" w:color="auto" w:fill="FFFFFF" w:themeFill="background1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17" w:history="1">
        <w:r w:rsidRPr="00A54CE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54CE0" w:rsidRDefault="00A54CE0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750D7B" w:rsidRPr="00EC0630" w:rsidRDefault="00A1604C" w:rsidP="00750D7B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6802641">
          <v:rect id="_x0000_i1033" style="width:484.45pt;height:1.2pt" o:hralign="center" o:hrstd="t" o:hr="t" fillcolor="#a0a0a0" stroked="f"/>
        </w:pict>
      </w:r>
      <w:r w:rsidR="00750D7B" w:rsidRPr="00EC0630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br/>
      </w:r>
      <w:r w:rsidR="00750D7B" w:rsidRPr="00EC0630">
        <w:rPr>
          <w:rFonts w:ascii="Arial" w:hAnsi="Arial" w:cs="Arial"/>
          <w:color w:val="000000"/>
        </w:rPr>
        <w:br/>
      </w:r>
      <w:r w:rsidR="00750D7B" w:rsidRPr="00EC0630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«БЮДЖЕТ, НАЛОГИ, ФИНАНСЫ»</w:t>
      </w: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D484A06">
          <v:rect id="_x0000_i1034" style="width:484.45pt;height:1.2pt" o:hralign="center" o:hrstd="t" o:hr="t" fillcolor="#a0a0a0" stroked="f"/>
        </w:pict>
      </w:r>
    </w:p>
    <w:p w:rsidR="00EC0630" w:rsidRPr="007D28FF" w:rsidRDefault="00EC063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Регионы займут больше // Мониторинг государственных финансов </w:t>
      </w:r>
    </w:p>
    <w:p w:rsidR="00471539" w:rsidRDefault="00EC0630" w:rsidP="00EC063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Российский рынок региональных облигаций формируют опытные эмитенты, и новые участники появляются на нем довольно редко, отмечают аналитики агентства АКРА в исследовании о практике размещения облигаций субъектами РФ. </w:t>
      </w:r>
    </w:p>
    <w:p w:rsidR="00471539" w:rsidRDefault="00EC0630" w:rsidP="00EC063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Заявленный на 2021 год плановый объем размещений (без учета Москвы) почти в полтора раза превышает план 2020 года, но список регионов, намеренных провести такие заимствования, остается почти без изменений.</w:t>
      </w:r>
    </w:p>
    <w:p w:rsidR="00471539" w:rsidRDefault="00EC0630" w:rsidP="00EC063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На 1 февраля 2021 года на рынок облигаций планировали выйти 29 субъектов против 28 субъектов годом ранее. Плановый объем размещений без учета Москвы </w:t>
      </w:r>
      <w:r w:rsidR="00471539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EC063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406 млрд руб. против 282 млрд руб. </w:t>
      </w:r>
    </w:p>
    <w:p w:rsidR="00EC0630" w:rsidRPr="00EC0630" w:rsidRDefault="00EC0630" w:rsidP="00EC063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8" w:history="1">
        <w:r w:rsidRPr="00EC063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C0630" w:rsidRDefault="00471539" w:rsidP="00471539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BD8BCD3">
          <v:rect id="_x0000_i1163" style="width:484.45pt;height:1.2pt" o:hralign="center" o:hrstd="t" o:hr="t" fillcolor="#a0a0a0" stroked="f"/>
        </w:pict>
      </w:r>
    </w:p>
    <w:p w:rsidR="004D1406" w:rsidRPr="007D28FF" w:rsidRDefault="004D1406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Утвержден новый порядок проведения мониторинга местных бюджетов и межбюджетных отношений </w:t>
      </w:r>
    </w:p>
    <w:p w:rsidR="004D1406" w:rsidRPr="004D1406" w:rsidRDefault="004D1406" w:rsidP="004D1406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D1406">
        <w:rPr>
          <w:rFonts w:ascii="Arial" w:hAnsi="Arial" w:cs="Arial"/>
          <w:color w:val="222222"/>
          <w:sz w:val="32"/>
          <w:szCs w:val="30"/>
          <w:shd w:val="clear" w:color="auto" w:fill="FFFFFF"/>
        </w:rPr>
        <w:t>Информацию за 2020 год финансовые органы субъектов РФ должны представить до 15 апреля 2021 года.</w:t>
      </w:r>
    </w:p>
    <w:p w:rsidR="004D1406" w:rsidRDefault="004D1406" w:rsidP="004D140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4D1406" w:rsidRPr="004D1406" w:rsidRDefault="004D1406" w:rsidP="004D140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9" w:history="1">
        <w:r w:rsidRPr="004D1406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D1406" w:rsidRPr="004D1406" w:rsidRDefault="004D1406" w:rsidP="004D1406">
      <w:pPr>
        <w:pStyle w:val="a4"/>
        <w:widowControl w:val="0"/>
        <w:spacing w:after="0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F1EBC81">
          <v:rect id="_x0000_i1199" style="width:484.45pt;height:1.2pt" o:hralign="center" o:hrstd="t" o:hr="t" fillcolor="#a0a0a0" stroked="f"/>
        </w:pict>
      </w:r>
    </w:p>
    <w:p w:rsidR="004D1406" w:rsidRPr="007D28FF" w:rsidRDefault="009269A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Инициатива о налоговом вычете за фитнес прошла второе чтение</w:t>
      </w:r>
    </w:p>
    <w:p w:rsidR="009269A9" w:rsidRPr="009269A9" w:rsidRDefault="009269A9" w:rsidP="009269A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9269A9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 предусматривает вычет по НДФЛ на физкультурно-оздоровительные услуги. Как отмечал ранее Вячеслав Володин, появление данного налогового вычета говорит о том, что государство приравнивает эти расходы к социально значимым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9269A9" w:rsidRPr="009269A9" w:rsidRDefault="009269A9" w:rsidP="009269A9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0" w:history="1">
        <w:r w:rsidRPr="009269A9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D1406" w:rsidRDefault="009269A9" w:rsidP="009269A9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7CC77CE">
          <v:rect id="_x0000_i1201" style="width:484.45pt;height:1.2pt" o:hralign="center" o:hrstd="t" o:hr="t" fillcolor="#a0a0a0" stroked="f"/>
        </w:pict>
      </w:r>
    </w:p>
    <w:p w:rsidR="004D1406" w:rsidRPr="005B1CCA" w:rsidRDefault="005B1CCA" w:rsidP="005B1CCA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B1CCA">
        <w:rPr>
          <w:rFonts w:ascii="Helvetica" w:hAnsi="Helvetica"/>
          <w:color w:val="111111"/>
          <w:sz w:val="40"/>
          <w:szCs w:val="54"/>
        </w:rPr>
        <w:t>Налоговики принудительно изъяли в бюджет почти триллион рублей</w:t>
      </w:r>
    </w:p>
    <w:p w:rsidR="005B1CCA" w:rsidRDefault="005B1CCA" w:rsidP="005B1CCA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5B1CCA">
        <w:rPr>
          <w:rFonts w:ascii="Arial" w:hAnsi="Arial" w:cs="Arial"/>
          <w:color w:val="222222"/>
          <w:sz w:val="32"/>
          <w:szCs w:val="30"/>
          <w:shd w:val="clear" w:color="auto" w:fill="FFFFFF"/>
        </w:rPr>
        <w:t>В прошлом году налоговая служба принудительно взыскала с неплательщиков в бюджет 930 млрд рублей. Об этом говорится в докладе Минфина об исполнении плана министерства за 2020 год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5B1CCA" w:rsidRDefault="005B1CCA" w:rsidP="005B1CC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5B1CCA" w:rsidRPr="005B1CCA" w:rsidRDefault="005B1CCA" w:rsidP="005B1CC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1" w:history="1">
        <w:r w:rsidRPr="005B1CCA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DE0E4E" w:rsidRDefault="00DE0E4E" w:rsidP="004F7258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4F7258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Pr="00EC0630" w:rsidRDefault="004F7258" w:rsidP="004F7258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51D1DD5">
          <v:rect id="_x0000_i1263" style="width:484.45pt;height:1.2pt" o:hralign="center" o:hrstd="t" o:hr="t" fillcolor="#a0a0a0" stroked="f"/>
        </w:pict>
      </w:r>
    </w:p>
    <w:p w:rsidR="005B1CCA" w:rsidRPr="004F7258" w:rsidRDefault="004F7258" w:rsidP="004F725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F7258">
        <w:rPr>
          <w:rFonts w:ascii="Helvetica" w:hAnsi="Helvetica"/>
          <w:color w:val="111111"/>
          <w:sz w:val="40"/>
          <w:szCs w:val="54"/>
        </w:rPr>
        <w:t>Эксперт ВШЭ: госрасходы в 2020 году достигли рекордного уровня за историю России</w:t>
      </w:r>
    </w:p>
    <w:p w:rsidR="004F7258" w:rsidRDefault="004F7258" w:rsidP="004F725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725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Расширенные государственные расходы России в 2020 году достигли 42,15 трлн руб., посчитал ведущий научный сотрудник Центра развития НИУ ВШЭ Андрей Чернявский. Это рекордная сумма за историю России, передает РБК. </w:t>
      </w:r>
    </w:p>
    <w:p w:rsidR="004F7258" w:rsidRDefault="004F7258" w:rsidP="004F725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725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расширенные расходы включены траты федерального бюджета, регионов и муниципалитетов, а также трех внебюджетных фондов. Расходы федерального бюджета в 2020 году увеличились на 25% к 2019 году, а траты консолидированных бюджетов регионов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4F725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на 15%.</w:t>
      </w:r>
    </w:p>
    <w:p w:rsidR="004F7258" w:rsidRDefault="004F7258" w:rsidP="004F725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725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Расширенные госрасходы в 2020 году достигли 39,5% ВВП — это на 5 процентных пунктов больше, чем в среднем за 2011–2019 годы. Больше было только в 2009 году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4F725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41,4% ВВП.</w:t>
      </w:r>
    </w:p>
    <w:p w:rsidR="004F7258" w:rsidRDefault="004F7258" w:rsidP="004F725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4F7258" w:rsidRPr="004F7258" w:rsidRDefault="004F7258" w:rsidP="004F725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2" w:history="1">
        <w:r w:rsidRPr="004F7258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F7258" w:rsidRDefault="004F7258" w:rsidP="004F7258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32AF996">
          <v:rect id="_x0000_i1236" style="width:484.45pt;height:1.2pt" o:hralign="center" o:hrstd="t" o:hr="t" fillcolor="#a0a0a0" stroked="f"/>
        </w:pict>
      </w:r>
    </w:p>
    <w:p w:rsidR="004F7258" w:rsidRDefault="00F6204C" w:rsidP="00F6204C">
      <w:pPr>
        <w:pStyle w:val="3"/>
        <w:spacing w:before="240" w:beforeAutospacing="0" w:after="240" w:afterAutospacing="0"/>
        <w:jc w:val="both"/>
        <w:textAlignment w:val="baseline"/>
        <w:rPr>
          <w:rFonts w:asciiTheme="minorHAnsi" w:hAnsiTheme="minorHAnsi"/>
          <w:color w:val="111111"/>
          <w:sz w:val="40"/>
          <w:szCs w:val="54"/>
        </w:rPr>
      </w:pPr>
      <w:r w:rsidRPr="00F6204C">
        <w:rPr>
          <w:rFonts w:ascii="Helvetica" w:hAnsi="Helvetica"/>
          <w:color w:val="111111"/>
          <w:sz w:val="40"/>
          <w:szCs w:val="54"/>
        </w:rPr>
        <w:t>Информация Центрального Банка России «Мониторинг отраслевых финансовых потоков» № 10 (46) / 22.03.2021</w:t>
      </w:r>
    </w:p>
    <w:p w:rsidR="00F6204C" w:rsidRPr="00F6204C" w:rsidRDefault="00F6204C" w:rsidP="00F6204C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F6204C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На второй неделе марта в большом количестве отраслей рост платежей возобновился. Улучшение динамики произошло во всех укрупненных группах отраслей. Частично это могло быть вызвано эффектом короткой рабочей недели: среднедневной объем платежей во многих отраслях в такие периоды растет из-за необходимости провести схожий объем операций за меньшее количество дней. В целом динамика экономической активности по-прежнему остается неоднородной.</w:t>
      </w:r>
    </w:p>
    <w:p w:rsidR="00F6204C" w:rsidRPr="00F6204C" w:rsidRDefault="00F6204C" w:rsidP="00F6204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3" w:anchor="a_107637" w:history="1">
        <w:r w:rsidRPr="00F6204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DE0E4E" w:rsidRDefault="00DE0E4E" w:rsidP="00F6204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F6204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F6204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F6204C" w:rsidRDefault="00F6204C" w:rsidP="00F6204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EC063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6CC2A0">
          <v:rect id="_x0000_i1242" style="width:484.45pt;height:1.2pt" o:hralign="center" o:hrstd="t" o:hr="t" fillcolor="#a0a0a0" stroked="f"/>
        </w:pict>
      </w:r>
    </w:p>
    <w:p w:rsidR="00717E8C" w:rsidRPr="00AF6597" w:rsidRDefault="00717E8C" w:rsidP="00717E8C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F659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«ПРОМЫШЛЕННАЯ ПОЛИТИКА»</w:t>
      </w:r>
      <w:r w:rsidR="00A1604C"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CC7F314">
          <v:rect id="_x0000_i1045" style="width:484.45pt;height:1.2pt" o:hralign="center" o:hrstd="t" o:hr="t" fillcolor="#a0a0a0" stroked="f"/>
        </w:pict>
      </w:r>
    </w:p>
    <w:p w:rsidR="00AF6597" w:rsidRPr="007D28FF" w:rsidRDefault="00AF659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"</w:t>
      </w:r>
      <w:proofErr w:type="spellStart"/>
      <w:r w:rsidRPr="007D28FF">
        <w:rPr>
          <w:rFonts w:ascii="Helvetica" w:hAnsi="Helvetica"/>
          <w:color w:val="111111"/>
          <w:sz w:val="40"/>
          <w:szCs w:val="54"/>
        </w:rPr>
        <w:t>Союзмолоко</w:t>
      </w:r>
      <w:proofErr w:type="spellEnd"/>
      <w:r w:rsidRPr="007D28FF">
        <w:rPr>
          <w:rFonts w:ascii="Helvetica" w:hAnsi="Helvetica"/>
          <w:color w:val="111111"/>
          <w:sz w:val="40"/>
          <w:szCs w:val="54"/>
        </w:rPr>
        <w:t>" ждет роста себестоимости молочной продукции</w:t>
      </w:r>
    </w:p>
    <w:p w:rsidR="00AF6597" w:rsidRPr="00AF6597" w:rsidRDefault="00AF6597" w:rsidP="00717E8C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F6597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Национальный союз производителей молока ("</w:t>
      </w:r>
      <w:proofErr w:type="spellStart"/>
      <w:r w:rsidRPr="00AF6597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Союзмолоко</w:t>
      </w:r>
      <w:proofErr w:type="spellEnd"/>
      <w:r w:rsidRPr="00AF6597">
        <w:rPr>
          <w:rFonts w:ascii="Arial" w:hAnsi="Arial" w:cs="Arial"/>
          <w:color w:val="222222"/>
          <w:sz w:val="32"/>
          <w:szCs w:val="30"/>
          <w:shd w:val="clear" w:color="auto" w:fill="FFFFFF"/>
        </w:rPr>
        <w:t>") прогнозирует, что в 2021 году вырастет себестоимость производства и переработки молока и увеличатся расходы бизнеса на маркировку молочной продукции.</w:t>
      </w:r>
    </w:p>
    <w:p w:rsidR="00AF6597" w:rsidRPr="00AF6597" w:rsidRDefault="00AF6597" w:rsidP="00AF659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4" w:history="1">
        <w:r w:rsidRPr="00AF659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F6597" w:rsidRPr="00AF6597" w:rsidRDefault="00AF6597" w:rsidP="00AF6597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8AE135C">
          <v:rect id="_x0000_i1176" style="width:484.45pt;height:1.2pt" o:hralign="center" o:hrstd="t" o:hr="t" fillcolor="#a0a0a0" stroked="f"/>
        </w:pict>
      </w:r>
    </w:p>
    <w:p w:rsidR="00346549" w:rsidRPr="00513C46" w:rsidRDefault="00346549" w:rsidP="001E3C7D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513C4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«КОНТРОЛЬНО-НАДЗОРНАЯ ДЕЯТЕЛЬНОСТЬ»</w:t>
      </w:r>
      <w:r w:rsidR="00A1604C" w:rsidRPr="00513C4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238F3E">
          <v:rect id="_x0000_i1047" style="width:484.45pt;height:1.2pt" o:hralign="center" o:hrstd="t" o:hr="t" fillcolor="#a0a0a0" stroked="f"/>
        </w:pict>
      </w:r>
    </w:p>
    <w:p w:rsidR="00513C46" w:rsidRPr="007D28FF" w:rsidRDefault="00513C46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Встреча с главой Счётной палаты Алексеем </w:t>
      </w:r>
      <w:proofErr w:type="spellStart"/>
      <w:r w:rsidRPr="007D28FF">
        <w:rPr>
          <w:rFonts w:ascii="Helvetica" w:hAnsi="Helvetica"/>
          <w:color w:val="111111"/>
          <w:sz w:val="40"/>
          <w:szCs w:val="54"/>
        </w:rPr>
        <w:t>Кудриным</w:t>
      </w:r>
    </w:p>
    <w:proofErr w:type="spellEnd"/>
    <w:p w:rsidR="00513C46" w:rsidRPr="00513C46" w:rsidRDefault="00513C46" w:rsidP="00513C4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r w:rsidRPr="00513C46">
        <w:rPr>
          <w:rStyle w:val="a3"/>
          <w:rFonts w:ascii="Arial Nova Light" w:hAnsi="Arial Nova Light" w:cs="Calibri"/>
          <w:lang w:eastAsia="ru-RU"/>
        </w:rPr>
        <w:fldChar w:fldCharType="begin"/>
      </w:r>
      <w:r w:rsidRPr="00513C46">
        <w:rPr>
          <w:rStyle w:val="a3"/>
          <w:rFonts w:ascii="Arial Nova Light" w:hAnsi="Arial Nova Light" w:cs="Calibri"/>
          <w:lang w:eastAsia="ru-RU"/>
        </w:rPr>
        <w:instrText xml:space="preserve"> HYPERLINK "http://kremlin.ru/events/president/news/65187" </w:instrText>
      </w:r>
      <w:r w:rsidRPr="00513C46">
        <w:rPr>
          <w:rStyle w:val="a3"/>
          <w:rFonts w:ascii="Arial Nova Light" w:hAnsi="Arial Nova Light" w:cs="Calibri"/>
          <w:lang w:eastAsia="ru-RU"/>
        </w:rPr>
        <w:fldChar w:fldCharType="separate"/>
      </w:r>
      <w:r w:rsidRPr="00513C46">
        <w:rPr>
          <w:rStyle w:val="a3"/>
          <w:rFonts w:ascii="Arial Nova Light" w:hAnsi="Arial Nova Light" w:cs="Calibri"/>
          <w:lang w:eastAsia="ru-RU"/>
        </w:rPr>
        <w:t>Просмотреть статью...</w:t>
      </w:r>
      <w:r w:rsidRPr="00513C46">
        <w:rPr>
          <w:rStyle w:val="a3"/>
          <w:rFonts w:ascii="Arial Nova Light" w:hAnsi="Arial Nova Light" w:cs="Calibri"/>
          <w:lang w:eastAsia="ru-RU"/>
        </w:rPr>
        <w:fldChar w:fldCharType="end"/>
      </w:r>
    </w:p>
    <w:p w:rsidR="00DE0E4E" w:rsidRDefault="00DE0E4E" w:rsidP="001E6658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1E6658" w:rsidRPr="001E6658" w:rsidRDefault="001E6658" w:rsidP="001E6658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E665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1E34B77">
          <v:rect id="_x0000_i1152" style="width:484.45pt;height:1.2pt" o:hralign="center" o:hrstd="t" o:hr="t" fillcolor="#a0a0a0" stroked="f"/>
        </w:pict>
      </w:r>
      <w:r w:rsidRPr="001E6658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br/>
      </w:r>
      <w:r w:rsidRPr="001E6658">
        <w:rPr>
          <w:rFonts w:ascii="Arial" w:hAnsi="Arial" w:cs="Arial"/>
          <w:color w:val="000000"/>
        </w:rPr>
        <w:br/>
      </w:r>
      <w:r w:rsidRPr="001E665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ГОСУДАРСТВЕННЫЕ И МУНИЦИПАЛЬНЫЕ УСЛУГИ</w:t>
      </w:r>
      <w:r w:rsidRPr="001E665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»</w:t>
      </w:r>
      <w:r w:rsidRPr="001E665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7D2EB5F">
          <v:rect id="_x0000_i1153" style="width:484.45pt;height:1.2pt" o:hralign="center" o:hrstd="t" o:hr="t" fillcolor="#a0a0a0" stroked="f"/>
        </w:pict>
      </w:r>
    </w:p>
    <w:p w:rsidR="001E6658" w:rsidRPr="007D28FF" w:rsidRDefault="001E665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ПРОЕКТ постановления Правительства Российской Федерации «Об утверждении Правил межведомственного информационного взаимодействия при предоставлении государственных и муниципальных услуг»</w:t>
      </w:r>
    </w:p>
    <w:p w:rsidR="001E6658" w:rsidRPr="001E6658" w:rsidRDefault="001E6658" w:rsidP="001E665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5" w:anchor="npa=114359" w:history="1">
        <w:r w:rsidRPr="001E6658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DE0E4E" w:rsidRDefault="00DE0E4E" w:rsidP="00313D3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E0E4E" w:rsidRDefault="00DE0E4E" w:rsidP="00313D3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313D3C" w:rsidRPr="001E6658" w:rsidRDefault="00A1604C" w:rsidP="00313D3C">
      <w:pPr>
        <w:pStyle w:val="a4"/>
        <w:widowControl w:val="0"/>
        <w:spacing w:after="0"/>
        <w:jc w:val="both"/>
        <w:rPr>
          <w:rFonts w:ascii="Arial Nova Light" w:hAnsi="Arial Nova Light" w:cstheme="minorHAnsi"/>
          <w:iCs/>
          <w:color w:val="1F3864" w:themeColor="accent1" w:themeShade="80"/>
          <w:sz w:val="28"/>
          <w:szCs w:val="30"/>
        </w:rPr>
      </w:pPr>
      <w:r w:rsidRPr="001E665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64BFEEA">
          <v:rect id="_x0000_i1048" style="width:484.45pt;height:1.2pt" o:hralign="center" o:hrstd="t" o:hr="t" fillcolor="#a0a0a0" stroked="f"/>
        </w:pict>
      </w:r>
    </w:p>
    <w:p w:rsidR="00795B85" w:rsidRPr="00795B85" w:rsidRDefault="00795B85" w:rsidP="00795B8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5B85">
        <w:rPr>
          <w:rFonts w:ascii="Helvetica" w:hAnsi="Helvetica"/>
          <w:color w:val="111111"/>
          <w:sz w:val="40"/>
          <w:szCs w:val="54"/>
        </w:rPr>
        <w:t xml:space="preserve">Онлайн-торговля: Госуслуги могут стать площадкой для решения споров с </w:t>
      </w:r>
      <w:proofErr w:type="spellStart"/>
      <w:r w:rsidRPr="00795B85">
        <w:rPr>
          <w:rFonts w:ascii="Helvetica" w:hAnsi="Helvetica"/>
          <w:color w:val="111111"/>
          <w:sz w:val="40"/>
          <w:szCs w:val="54"/>
        </w:rPr>
        <w:t>потребителями</w:t>
      </w:r>
    </w:p>
    <w:p w:rsidR="00795B85" w:rsidRPr="00795B85" w:rsidRDefault="00795B85" w:rsidP="00795B85">
      <w:pPr>
        <w:pStyle w:val="a4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795B8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Председатель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П</w:t>
      </w:r>
      <w:r w:rsidRPr="00795B85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равительства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РФ М.В. </w:t>
      </w:r>
      <w:proofErr w:type="spellStart"/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795B8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сообщил, что на </w:t>
      </w:r>
      <w:hyperlink r:id="rId26" w:tooltip="http://www.gosuslugi.ru/" w:history="1">
        <w:r w:rsidRPr="00795B85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Госуслугах</w:t>
        </w:r>
      </w:hyperlink>
      <w:r w:rsidRPr="00795B85">
        <w:rPr>
          <w:rFonts w:ascii="Arial" w:hAnsi="Arial" w:cs="Arial"/>
          <w:color w:val="222222"/>
          <w:sz w:val="32"/>
          <w:szCs w:val="30"/>
          <w:shd w:val="clear" w:color="auto" w:fill="FFFFFF"/>
        </w:rPr>
        <w:t> создадут новый сервис. Он позволит потребителю направить в интернет-магазин претензию и потребовать, например, вернуть товар, заменить его на другой или получить скидку на будущие покупки. Сторонам спора хотят предоставить и другие возможности.</w:t>
      </w:r>
    </w:p>
    <w:p w:rsidR="00795B85" w:rsidRPr="00795B85" w:rsidRDefault="00795B85" w:rsidP="00795B8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7" w:anchor="utm_campaign=rss_nw&amp;utm_source=rss_reader&amp;utm_medium=rss" w:history="1">
        <w:r w:rsidRPr="00795B8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8221A8" w:rsidRPr="004F1D25" w:rsidRDefault="00795B85" w:rsidP="00DE0E4E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E665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45FE43">
          <v:rect id="_x0000_i1244" style="width:484.45pt;height:1.2pt" o:hralign="center" o:hrstd="t" o:hr="t" fillcolor="#a0a0a0" stroked="f"/>
        </w:pict>
      </w:r>
      <w:r>
        <w:rPr>
          <w:rFonts w:ascii="Arial" w:hAnsi="Arial" w:cs="Arial"/>
          <w:color w:val="000000"/>
        </w:rPr>
        <w:br/>
      </w:r>
      <w:r w:rsidR="008221A8" w:rsidRPr="004F1D25">
        <w:rPr>
          <w:rFonts w:ascii="Arial" w:hAnsi="Arial" w:cs="Arial"/>
          <w:color w:val="000000"/>
        </w:rPr>
        <w:br/>
      </w:r>
      <w:r w:rsidR="008221A8" w:rsidRPr="004F1D2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«ЗЕМЕЛЬНЫЕ И ИМУЩЕСТВЕННЫЕ ОТНОШЕНИЯ»</w:t>
      </w:r>
      <w:r w:rsidR="00A1604C" w:rsidRPr="004F1D2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21E0A5">
          <v:rect id="_x0000_i1050" style="width:484.45pt;height:1.2pt" o:hralign="center" o:hrstd="t" o:hr="t" fillcolor="#a0a0a0" stroked="f"/>
        </w:pict>
      </w:r>
    </w:p>
    <w:p w:rsidR="004F1D25" w:rsidRPr="007D28FF" w:rsidRDefault="004F1D2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Приватизация в 2020 году принесла в бюджет России более 4 млрд рублей</w:t>
      </w:r>
    </w:p>
    <w:p w:rsidR="00AB5C12" w:rsidRDefault="00AB5C12" w:rsidP="00AB5C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B5C12">
        <w:rPr>
          <w:rFonts w:ascii="Arial" w:hAnsi="Arial" w:cs="Arial"/>
          <w:color w:val="222222"/>
          <w:sz w:val="32"/>
          <w:szCs w:val="30"/>
          <w:shd w:val="clear" w:color="auto" w:fill="FFFFFF"/>
        </w:rPr>
        <w:t>Объем поступлений в российский бюджет в рамках приватизации в 2020 году составил более 4 млрд руб. против планового показателя в 3,6 млрд руб., сообщил глава Росимущества Вадим Яковенко. По его словам, в 2021 году объем поступлений планируется сохранить на уровне не менее 3,6 млрд руб.</w:t>
      </w:r>
    </w:p>
    <w:p w:rsidR="00AB5C12" w:rsidRDefault="00AB5C12" w:rsidP="00AB5C1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AB5C12" w:rsidRDefault="00AB5C12" w:rsidP="00AB5C12">
      <w:pPr>
        <w:shd w:val="clear" w:color="auto" w:fill="FFFFFF" w:themeFill="background1"/>
        <w:spacing w:after="0" w:line="240" w:lineRule="auto"/>
        <w:ind w:firstLine="709"/>
        <w:jc w:val="right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hyperlink r:id="rId28" w:history="1">
        <w:r w:rsidRPr="00AB5C12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4F1D2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083F777">
          <v:rect id="_x0000_i1172" style="width:484.45pt;height:1.2pt" o:hralign="center" o:hrstd="t" o:hr="t" fillcolor="#a0a0a0" stroked="f"/>
        </w:pict>
      </w:r>
    </w:p>
    <w:p w:rsidR="00DC3D5A" w:rsidRPr="007D28FF" w:rsidRDefault="00DC3D5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"План деятельности Федерального агентства по управлению государственным имуществом на 2021 год" (утв. Минфином России 15.02.2021)</w:t>
      </w:r>
    </w:p>
    <w:p w:rsidR="00DC3D5A" w:rsidRPr="00DC3D5A" w:rsidRDefault="00DC3D5A" w:rsidP="00DC3D5A">
      <w:pPr>
        <w:pStyle w:val="a4"/>
        <w:widowControl w:val="0"/>
        <w:spacing w:after="0"/>
        <w:jc w:val="right"/>
        <w:rPr>
          <w:rStyle w:val="a3"/>
          <w:rFonts w:ascii="Arial Nova Light" w:hAnsi="Arial Nova Light"/>
        </w:rPr>
      </w:pPr>
      <w:hyperlink r:id="rId29" w:anchor="utm_campaign=rss_curprof&amp;utm_source=rss_reader&amp;utm_medium=rss" w:history="1">
        <w:r w:rsidRPr="00DC3D5A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5838DB" w:rsidRDefault="005838DB" w:rsidP="00DC3D5A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DC3D5A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DC3D5A" w:rsidRDefault="00DC3D5A" w:rsidP="00DC3D5A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4F1D2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DFFD385">
          <v:rect id="_x0000_i1213" style="width:484.45pt;height:1.2pt" o:hralign="center" o:hrstd="t" o:hr="t" fillcolor="#a0a0a0" stroked="f"/>
        </w:pict>
      </w:r>
    </w:p>
    <w:p w:rsidR="003455E8" w:rsidRPr="007D28FF" w:rsidRDefault="003455E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Госдума приняла закон о "гаражной амнистии"</w:t>
      </w:r>
    </w:p>
    <w:p w:rsidR="003455E8" w:rsidRPr="003455E8" w:rsidRDefault="003455E8" w:rsidP="008221A8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Госдума приняла в третьем чтении закон о "гаражной амнистии", который вводит упрощенный порядок оформления в собственность земли под гаражами и самих гаражей.</w:t>
      </w:r>
    </w:p>
    <w:p w:rsidR="003455E8" w:rsidRPr="003455E8" w:rsidRDefault="003455E8" w:rsidP="003455E8">
      <w:pPr>
        <w:pStyle w:val="a4"/>
        <w:jc w:val="right"/>
        <w:rPr>
          <w:rStyle w:val="a3"/>
          <w:rFonts w:ascii="Arial Nova Light" w:hAnsi="Arial Nova Light"/>
        </w:rPr>
      </w:pPr>
      <w:hyperlink r:id="rId30" w:history="1">
        <w:r w:rsidRPr="003455E8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3455E8" w:rsidRPr="003455E8" w:rsidRDefault="003455E8" w:rsidP="003455E8">
      <w:pPr>
        <w:pStyle w:val="a4"/>
        <w:widowControl w:val="0"/>
        <w:spacing w:after="0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1D2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B4D470">
          <v:rect id="_x0000_i1193" style="width:484.45pt;height:1.2pt" o:hralign="center" o:hrstd="t" o:hr="t" fillcolor="#a0a0a0" stroked="f"/>
        </w:pict>
      </w:r>
    </w:p>
    <w:p w:rsidR="008038C2" w:rsidRPr="00AF6597" w:rsidRDefault="008038C2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F659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«СОЦИАЛЬНАЯ ПОЛИТИКА»</w:t>
      </w:r>
      <w:r w:rsidR="00A1604C"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310E88">
          <v:rect id="_x0000_i1055" style="width:484.45pt;height:1.2pt" o:hralign="center" o:hrstd="t" o:hr="t" fillcolor="#a0a0a0" stroked="f"/>
        </w:pict>
      </w:r>
    </w:p>
    <w:p w:rsidR="00A1604C" w:rsidRPr="007D28FF" w:rsidRDefault="00A1604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Постановление Правительства РФ от 13.03.2021 </w:t>
      </w:r>
      <w:r w:rsidR="00CE25D9" w:rsidRPr="007D28FF">
        <w:rPr>
          <w:rFonts w:ascii="Helvetica" w:hAnsi="Helvetica"/>
          <w:color w:val="111111"/>
          <w:sz w:val="40"/>
          <w:szCs w:val="54"/>
        </w:rPr>
        <w:t>№</w:t>
      </w:r>
      <w:r w:rsidRPr="007D28FF">
        <w:rPr>
          <w:rFonts w:ascii="Helvetica" w:hAnsi="Helvetica"/>
          <w:color w:val="111111"/>
          <w:sz w:val="40"/>
          <w:szCs w:val="54"/>
        </w:rPr>
        <w:t xml:space="preserve"> </w:t>
      </w:r>
      <w:proofErr w:type="gramStart"/>
      <w:r w:rsidRPr="007D28FF">
        <w:rPr>
          <w:rFonts w:ascii="Helvetica" w:hAnsi="Helvetica"/>
          <w:color w:val="111111"/>
          <w:sz w:val="40"/>
          <w:szCs w:val="54"/>
        </w:rPr>
        <w:t>362  "</w:t>
      </w:r>
      <w:proofErr w:type="gramEnd"/>
      <w:r w:rsidRPr="007D28FF">
        <w:rPr>
          <w:rFonts w:ascii="Helvetica" w:hAnsi="Helvetica"/>
          <w:color w:val="111111"/>
          <w:sz w:val="40"/>
          <w:szCs w:val="54"/>
        </w:rPr>
        <w:t>О государственной поддержке в 2021 году юридических лиц и индивидуальных предпринимателей при трудоустройстве безработных граждан"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Правительство утвердило правила предоставления в 2021 году из бюджета ФСС субсидий в целях трудоустройства безработных граждан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 1 января 2021 г. зарегистрированы в качестве безработных граждан в органах службы занятости;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 дату направления органами службы занятости для трудоустройства к работодателю являлись безработными гражданами;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на дату заключения трудового договора с работодателем не имели работы, не были зарегистрированы в качестве ИП, главы КФХ, единоличного исполнительного органа юрлица, а также не применяли специальный налоговый режим "Налог на профессиональный доход".</w:t>
      </w:r>
    </w:p>
    <w:p w:rsidR="00A1604C" w:rsidRPr="00A1604C" w:rsidRDefault="00A1604C" w:rsidP="00A1604C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1604C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Предоставление субсидий осуществляется без заключения соответствующего соглашения на основании реестра.</w:t>
      </w:r>
    </w:p>
    <w:p w:rsidR="005838DB" w:rsidRDefault="005838DB" w:rsidP="00A1604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A1604C" w:rsidRPr="00A1604C" w:rsidRDefault="00A1604C" w:rsidP="00A1604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1" w:anchor="utm_campaign=rss_fd&amp;utm_source=rss_reader&amp;utm_medium=rss" w:history="1">
        <w:r w:rsidRPr="00A1604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1604C" w:rsidRDefault="00A1604C" w:rsidP="00A1604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CA40A14">
          <v:rect id="_x0000_i1215" style="width:484.45pt;height:1.2pt" o:hralign="center" o:hrstd="t" o:hr="t" fillcolor="#a0a0a0" stroked="f"/>
        </w:pict>
      </w:r>
    </w:p>
    <w:p w:rsidR="00AF6597" w:rsidRPr="007D28FF" w:rsidRDefault="00AF659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Губернатор Ульяновской области предложил ввести в регионе продовольственные субсидии</w:t>
      </w:r>
    </w:p>
    <w:p w:rsidR="00AF6597" w:rsidRDefault="00AF6597" w:rsidP="00CC787A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F6597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Губернатор Ульяновской области Сергей Морозов считает возможным ввести в регионе продовольственные субсидии. </w:t>
      </w:r>
    </w:p>
    <w:p w:rsidR="00AF6597" w:rsidRPr="00AF6597" w:rsidRDefault="00AF6597" w:rsidP="00AF659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2" w:history="1">
        <w:r w:rsidRPr="00AF659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F6597" w:rsidRPr="00AF6597" w:rsidRDefault="00AF6597" w:rsidP="00AF6597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C2AA6B">
          <v:rect id="_x0000_i1183" style="width:484.45pt;height:1.2pt" o:hralign="center" o:hrstd="t" o:hr="t" fillcolor="#a0a0a0" stroked="f"/>
        </w:pict>
      </w:r>
    </w:p>
    <w:p w:rsidR="00AF6597" w:rsidRPr="007D28FF" w:rsidRDefault="00AF659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Счетная палата разработала подходы для снижения уровня бедности в России</w:t>
      </w:r>
    </w:p>
    <w:p w:rsidR="00AF6597" w:rsidRDefault="00AF6597" w:rsidP="00CC787A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F6597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Счетная палата (СП) России проанализировала принятые правительством меры по борьбе с бедностью и подготовила ряд предложений для снижения ее уровня, сообщил глава СП Алексей Кудрин на встрече с президентом Владимиром Путиным. Подробностей он не рассказал. </w:t>
      </w:r>
    </w:p>
    <w:p w:rsidR="00AF6597" w:rsidRPr="00AF6597" w:rsidRDefault="00AF6597" w:rsidP="00AF659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3" w:history="1">
        <w:r w:rsidRPr="00AF659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F6597" w:rsidRDefault="00AF6597" w:rsidP="00AF6597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9376551">
          <v:rect id="_x0000_i1186" style="width:484.45pt;height:1.2pt" o:hralign="center" o:hrstd="t" o:hr="t" fillcolor="#a0a0a0" stroked="f"/>
        </w:pict>
      </w:r>
    </w:p>
    <w:p w:rsidR="00AF6597" w:rsidRPr="0045003C" w:rsidRDefault="0045003C" w:rsidP="0045003C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5003C">
        <w:rPr>
          <w:rFonts w:ascii="Helvetica" w:hAnsi="Helvetica"/>
          <w:color w:val="111111"/>
          <w:sz w:val="40"/>
          <w:szCs w:val="54"/>
        </w:rPr>
        <w:t>Количество справок для признания безработными хотят сократить</w:t>
      </w:r>
    </w:p>
    <w:p w:rsidR="0045003C" w:rsidRDefault="0045003C" w:rsidP="00CC787A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Институт законодательства и сравнительного правоведения при правительстве РФ подготовил замечания к 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>обсуждаемому</w:t>
      </w:r>
      <w:r w:rsidRPr="0045003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сейчас законопроекту, вносящему ряд изменений в закон о занятости населения. В частности, предлагается скорректировать норму о признании в качестве безработных. Предлагается включить в законопроект такой вариант: безработными не будут признаны люди, обратившиеся в службу занятости в электронной форме и отказавшиеся от двух вариантов предложенной им в личном кабинете подходящей работы или профессионального обучения.</w:t>
      </w:r>
    </w:p>
    <w:p w:rsidR="0045003C" w:rsidRPr="0045003C" w:rsidRDefault="0045003C" w:rsidP="0045003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4" w:history="1">
        <w:r w:rsidRPr="0045003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838DB" w:rsidRDefault="005838DB" w:rsidP="0045003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45003C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5003C" w:rsidRDefault="0045003C" w:rsidP="0045003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834AFE">
          <v:rect id="_x0000_i1224" style="width:484.45pt;height:1.2pt" o:hralign="center" o:hrstd="t" o:hr="t" fillcolor="#a0a0a0" stroked="f"/>
        </w:pict>
      </w:r>
    </w:p>
    <w:p w:rsidR="00E85025" w:rsidRPr="00E85025" w:rsidRDefault="00E85025" w:rsidP="00E8502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85025">
        <w:rPr>
          <w:rFonts w:ascii="Helvetica" w:hAnsi="Helvetica"/>
          <w:color w:val="111111"/>
          <w:sz w:val="40"/>
          <w:szCs w:val="54"/>
        </w:rPr>
        <w:t>Правительство определило условия договоров между гражданами и исполнителями госуслуг в социальной сфере</w:t>
      </w:r>
    </w:p>
    <w:p w:rsidR="00E85025" w:rsidRDefault="00E85025" w:rsidP="00CC787A">
      <w:pPr>
        <w:pStyle w:val="a4"/>
        <w:widowControl w:val="0"/>
        <w:spacing w:after="0"/>
        <w:ind w:firstLine="709"/>
        <w:jc w:val="both"/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</w:pP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 xml:space="preserve">Постановление </w:t>
      </w: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 xml:space="preserve">Правительства РФ </w:t>
      </w: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>от 20 марта 2021 года №430</w:t>
      </w: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>.</w:t>
      </w:r>
    </w:p>
    <w:p w:rsidR="00E85025" w:rsidRPr="00E85025" w:rsidRDefault="00E85025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85025">
        <w:rPr>
          <w:rFonts w:ascii="Arial" w:hAnsi="Arial" w:cs="Arial"/>
          <w:color w:val="222222"/>
          <w:sz w:val="32"/>
          <w:szCs w:val="30"/>
          <w:shd w:val="clear" w:color="auto" w:fill="FFFFFF"/>
        </w:rPr>
        <w:t>С сентября 2020 года некоммерческие организации и индивидуальные предприниматели могут получать субсидии на оказание социальных услуг населению. Правительство определило обязательные условия, которые должны быть прописаны в договоре между исполнителем и потребителем таких услуг.</w:t>
      </w:r>
    </w:p>
    <w:p w:rsidR="00E85025" w:rsidRPr="00E85025" w:rsidRDefault="00E85025" w:rsidP="00E850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85025">
        <w:rPr>
          <w:rFonts w:ascii="Arial" w:hAnsi="Arial" w:cs="Arial"/>
          <w:color w:val="222222"/>
          <w:sz w:val="32"/>
          <w:szCs w:val="30"/>
          <w:shd w:val="clear" w:color="auto" w:fill="FFFFFF"/>
        </w:rPr>
        <w:t>Господдержка предоставляется организациям, которые занимаются в том числе социальным обслуживанием населения, предоставляют санаторно-курортное лечение, оказывают паллиативную помощь, помогают в трудоустройстве. Привлечение бизнеса в социальную сферу создаёт равные условия для государственного и частного сектора, помогает повысить качество и доступность самих услуг. </w:t>
      </w:r>
    </w:p>
    <w:p w:rsidR="00E85025" w:rsidRPr="00E85025" w:rsidRDefault="00E85025" w:rsidP="00E8502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5" w:history="1">
        <w:r w:rsidRPr="00E8502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85025" w:rsidRDefault="00E85025" w:rsidP="00E85025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1C5637">
          <v:rect id="_x0000_i1250" style="width:484.45pt;height:1.2pt" o:hralign="center" o:hrstd="t" o:hr="t" fillcolor="#a0a0a0" stroked="f"/>
        </w:pict>
      </w:r>
    </w:p>
    <w:p w:rsidR="002459B4" w:rsidRPr="00250E84" w:rsidRDefault="002459B4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50E8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«ОБРАЗОВАНИЕ»</w:t>
      </w:r>
      <w:r w:rsidR="00A1604C" w:rsidRPr="00250E8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41C5F3F">
          <v:rect id="_x0000_i1058" style="width:484.45pt;height:1.2pt" o:hralign="center" o:hrstd="t" o:hr="t" fillcolor="#a0a0a0" stroked="f"/>
        </w:pict>
      </w:r>
    </w:p>
    <w:p w:rsidR="00250E84" w:rsidRPr="007D28FF" w:rsidRDefault="00250E8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Министр просвещения констатировал отсутствие дефицита </w:t>
      </w:r>
      <w:proofErr w:type="spellStart"/>
      <w:r w:rsidRPr="007D28FF">
        <w:rPr>
          <w:rFonts w:ascii="Helvetica" w:hAnsi="Helvetica"/>
          <w:color w:val="111111"/>
          <w:sz w:val="40"/>
          <w:szCs w:val="54"/>
        </w:rPr>
        <w:t>учителей</w:t>
      </w:r>
    </w:p>
    <w:p w:rsidR="00250E84" w:rsidRPr="00250E84" w:rsidRDefault="00250E84" w:rsidP="00CB5DE7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250E84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российских школах достаточно учителей, нехватки кадров в целом нет, но по каждому региону данные "нужно смотреть отдельно", заявил в Госдуме министр просвещения Сергей Кравцов.</w:t>
      </w:r>
    </w:p>
    <w:p w:rsidR="00250E84" w:rsidRPr="00250E84" w:rsidRDefault="00250E84" w:rsidP="00250E8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6" w:history="1">
        <w:r w:rsidRPr="00250E84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838DB" w:rsidRDefault="005838DB" w:rsidP="00250E84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250E84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84" w:rsidRDefault="00250E84" w:rsidP="00250E84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250E8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A564F8">
          <v:rect id="_x0000_i1219" style="width:484.45pt;height:1.2pt" o:hralign="center" o:hrstd="t" o:hr="t" fillcolor="#a0a0a0" stroked="f"/>
        </w:pict>
      </w:r>
    </w:p>
    <w:p w:rsidR="00A02B1B" w:rsidRPr="00A02B1B" w:rsidRDefault="00A02B1B" w:rsidP="00A02B1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02B1B">
        <w:rPr>
          <w:rFonts w:ascii="Helvetica" w:hAnsi="Helvetica"/>
          <w:color w:val="111111"/>
          <w:sz w:val="40"/>
          <w:szCs w:val="54"/>
        </w:rPr>
        <w:t>Правительство распределило 5 млрд рублей на модернизацию инфраструктуры вузов</w:t>
      </w:r>
    </w:p>
    <w:p w:rsidR="00A02B1B" w:rsidRDefault="00A02B1B" w:rsidP="00A02B1B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02B1B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Распоряжение от 20 марта 2021 года №691-р</w:t>
      </w:r>
    </w:p>
    <w:p w:rsidR="00A02B1B" w:rsidRPr="00A02B1B" w:rsidRDefault="00A02B1B" w:rsidP="00A02B1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7" w:history="1">
        <w:r w:rsidRPr="00A02B1B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02B1B" w:rsidRDefault="00A02B1B" w:rsidP="00A02B1B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250E8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E5B5F6C">
          <v:rect id="_x0000_i1222" style="width:484.45pt;height:1.2pt" o:hralign="center" o:hrstd="t" o:hr="t" fillcolor="#a0a0a0" stroked="f"/>
        </w:pict>
      </w:r>
    </w:p>
    <w:p w:rsidR="00A02B1B" w:rsidRPr="00817612" w:rsidRDefault="00817612" w:rsidP="0081761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17612">
        <w:rPr>
          <w:rFonts w:ascii="Helvetica" w:hAnsi="Helvetica"/>
          <w:color w:val="111111"/>
          <w:sz w:val="40"/>
          <w:szCs w:val="54"/>
        </w:rPr>
        <w:t xml:space="preserve">Проект Федерального закона </w:t>
      </w:r>
      <w:r>
        <w:rPr>
          <w:rFonts w:asciiTheme="minorHAnsi" w:hAnsiTheme="minorHAnsi"/>
          <w:color w:val="111111"/>
          <w:sz w:val="40"/>
          <w:szCs w:val="54"/>
        </w:rPr>
        <w:t>№</w:t>
      </w:r>
      <w:r w:rsidRPr="00817612">
        <w:rPr>
          <w:rFonts w:ascii="Helvetica" w:hAnsi="Helvetica"/>
          <w:color w:val="111111"/>
          <w:sz w:val="40"/>
          <w:szCs w:val="54"/>
        </w:rPr>
        <w:t xml:space="preserve"> 1078994-7"О внесении изменений в статью 26 Федерального закона "Об образовании в Российской Федерации"(ред., принятая ГД ФС РФ в I чтении 10.03.2021)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 разработан в целях повышения эффективности управления в высших учебных заведениях России.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Правительство РФ планирует расширить полномочия наблюдательных советов образовательных организаций высшего образования, являющихся автономными учреждениями. Так, наблюдательный совет в указанных организациях, помимо предусмотренных ст. 11 Федерального закона "Об автономных учреждениях" вопросов, будет рассматривать и согласовывать программы развития образовательной организации, мониторинг их реализации. При этом законопроект предлагает отказаться от установления на законодательном уровне исчерпывающего перечня полномочий наблюдательного совета и предоставить возможность дополнять указанный перечень на уровне устава.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Кроме того, в бюджетных государственных и муниципальных образовательных организациях высшего образования предлагается формировать попечительские советы. Исключение составят только образовательные организации федеральных государственных органов, осуществляющие подготовку кадров в интересах обороны и безопасности государства, обеспечения законности и правопорядка.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Согласно проекту Закона попечительский совет будет осуществлять рассмотрение и согласование программы развития образовательной организации высшего образования, мониторинг ее реализации, а также решать иные вопросы, отнесенные уставом образовательной организации к компетенции попечительского совета.</w:t>
      </w:r>
    </w:p>
    <w:p w:rsidR="00817612" w:rsidRPr="00817612" w:rsidRDefault="00817612" w:rsidP="0081761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r>
        <w:rPr>
          <w:rFonts w:ascii="Arial" w:hAnsi="Arial" w:cs="Arial"/>
          <w:color w:val="000000"/>
        </w:rPr>
        <w:br/>
      </w:r>
      <w:hyperlink r:id="rId38" w:anchor="utm_campaign=rss_zw&amp;utm_source=rss_reader&amp;utm_medium=rss" w:history="1">
        <w:r w:rsidRPr="00817612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817612" w:rsidRDefault="00817612" w:rsidP="00817612">
      <w:pPr>
        <w:pStyle w:val="3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250E8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879116A">
          <v:rect id="_x0000_i1247" style="width:484.45pt;height:1.2pt" o:hralign="center" o:hrstd="t" o:hr="t" fillcolor="#a0a0a0" stroked="f"/>
        </w:pict>
      </w:r>
      <w:r>
        <w:rPr>
          <w:rFonts w:ascii="Arial" w:hAnsi="Arial" w:cs="Arial"/>
          <w:color w:val="000000"/>
        </w:rPr>
        <w:br/>
      </w:r>
      <w:hyperlink r:id="rId39" w:history="1">
        <w:r w:rsidRPr="00817612">
          <w:rPr>
            <w:rFonts w:ascii="Helvetica" w:hAnsi="Helvetica"/>
            <w:color w:val="111111"/>
            <w:sz w:val="40"/>
            <w:szCs w:val="54"/>
          </w:rPr>
          <w:t xml:space="preserve">Проект Федерального закона </w:t>
        </w:r>
        <w:r>
          <w:rPr>
            <w:rFonts w:asciiTheme="minorHAnsi" w:hAnsiTheme="minorHAnsi"/>
            <w:color w:val="111111"/>
            <w:sz w:val="40"/>
            <w:szCs w:val="54"/>
          </w:rPr>
          <w:t>№</w:t>
        </w:r>
        <w:r w:rsidRPr="00817612">
          <w:rPr>
            <w:rFonts w:ascii="Helvetica" w:hAnsi="Helvetica"/>
            <w:color w:val="111111"/>
            <w:sz w:val="40"/>
            <w:szCs w:val="54"/>
          </w:rPr>
          <w:t xml:space="preserve"> 1076089-7</w:t>
        </w:r>
        <w:r w:rsidRPr="00817612">
          <w:rPr>
            <w:rFonts w:ascii="Helvetica" w:hAnsi="Helvetica"/>
            <w:color w:val="111111"/>
            <w:sz w:val="40"/>
            <w:szCs w:val="54"/>
          </w:rPr>
          <w:br/>
        </w:r>
        <w:r w:rsidRPr="00817612">
          <w:rPr>
            <w:rFonts w:ascii="Helvetica" w:hAnsi="Helvetica"/>
            <w:color w:val="111111"/>
            <w:sz w:val="40"/>
            <w:szCs w:val="54"/>
          </w:rPr>
          <w:t>"О внесении изменений в Федеральный закон "Об образовании в Российской Федерации" в части совершенствования регулирования применения профессиональных стандартов в сфере профессионального образования"</w:t>
        </w:r>
        <w:r w:rsidRPr="00817612">
          <w:rPr>
            <w:rFonts w:ascii="Helvetica" w:hAnsi="Helvetica"/>
            <w:color w:val="111111"/>
            <w:sz w:val="40"/>
            <w:szCs w:val="54"/>
          </w:rPr>
          <w:br/>
        </w:r>
        <w:r w:rsidRPr="00817612">
          <w:rPr>
            <w:rFonts w:ascii="Helvetica" w:hAnsi="Helvetica"/>
            <w:color w:val="111111"/>
            <w:sz w:val="40"/>
            <w:szCs w:val="54"/>
          </w:rPr>
          <w:t>(ред., принятая ГД ФС РФ в I чтении 10.03.2021)</w:t>
        </w:r>
      </w:hyperlink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целях совершенствования действующего механизма применения профессиональных стандартов в сфере профессионального образования представленным законопроектом, в частности, предусматривается: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- возможность разработки федеральных государственных образовательных стандартов профессионального образования (далее - ФГОС ПО) по укрупненным группам профессий, специальностей и направлений подготовки, а также по областям и видам профессиональной деятельности;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- возможность получения обучающимися нескольких квалификаций в рамках освоения ими основных профессиональных образовательных программ;</w:t>
      </w:r>
    </w:p>
    <w:p w:rsidR="00817612" w:rsidRP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- закрепление за организациями, осуществляющими образовательную деятельность, функций по разработке основных профессиональных образовательных программ в части профессиональных компетенций на основе профессиональных стандартов, а при их отсутствии - на основе соответствующих ФГОС ПО.</w:t>
      </w:r>
    </w:p>
    <w:p w:rsidR="00817612" w:rsidRPr="00817612" w:rsidRDefault="00817612" w:rsidP="0081761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0" w:anchor="utm_campaign=rss_zw&amp;utm_source=rss_reader&amp;utm_medium=rss" w:history="1">
        <w:r w:rsidRPr="00817612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838DB" w:rsidRDefault="005838DB" w:rsidP="005838D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5838D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5838D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5838D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8221A8" w:rsidRPr="00A84074" w:rsidRDefault="00817612" w:rsidP="005838DB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50E8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615E6CD">
          <v:rect id="_x0000_i1248" style="width:484.45pt;height:1.2pt" o:hralign="center" o:hrstd="t" o:hr="t" fillcolor="#a0a0a0" stroked="f"/>
        </w:pict>
      </w:r>
      <w:r>
        <w:rPr>
          <w:rFonts w:ascii="Arial" w:hAnsi="Arial" w:cs="Arial"/>
          <w:color w:val="000000"/>
        </w:rPr>
        <w:br/>
      </w:r>
      <w:r w:rsidR="008221A8" w:rsidRPr="00A8407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«НАУКА»</w:t>
      </w:r>
      <w:r w:rsidR="00A1604C" w:rsidRPr="00A840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B90F8C2">
          <v:rect id="_x0000_i1063" style="width:484.45pt;height:1.2pt" o:hralign="center" o:hrstd="t" o:hr="t" fillcolor="#a0a0a0" stroked="f"/>
        </w:pict>
      </w:r>
    </w:p>
    <w:p w:rsidR="007D28FF" w:rsidRPr="007D28FF" w:rsidRDefault="007D28FF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Правительство усовершенствовало систему научной аттестации</w:t>
      </w:r>
      <w:r w:rsidRPr="007D28FF">
        <w:rPr>
          <w:rFonts w:ascii="Helvetica" w:hAnsi="Helvetica"/>
          <w:color w:val="111111"/>
          <w:sz w:val="40"/>
          <w:szCs w:val="54"/>
        </w:rPr>
        <w:t xml:space="preserve"> (п</w:t>
      </w:r>
      <w:r w:rsidRPr="007D28FF">
        <w:rPr>
          <w:rFonts w:ascii="Helvetica" w:hAnsi="Helvetica"/>
          <w:color w:val="111111"/>
          <w:sz w:val="40"/>
          <w:szCs w:val="54"/>
        </w:rPr>
        <w:t xml:space="preserve">остановление </w:t>
      </w:r>
      <w:r w:rsidRPr="007D28FF">
        <w:rPr>
          <w:rFonts w:ascii="Helvetica" w:hAnsi="Helvetica"/>
          <w:color w:val="111111"/>
          <w:sz w:val="40"/>
          <w:szCs w:val="54"/>
        </w:rPr>
        <w:t xml:space="preserve">Правительства РФ </w:t>
      </w:r>
      <w:r w:rsidRPr="007D28FF">
        <w:rPr>
          <w:rFonts w:ascii="Helvetica" w:hAnsi="Helvetica"/>
          <w:color w:val="111111"/>
          <w:sz w:val="40"/>
          <w:szCs w:val="54"/>
        </w:rPr>
        <w:t>от 20 марта 2021 года №426</w:t>
      </w:r>
      <w:r w:rsidRPr="007D28FF">
        <w:rPr>
          <w:rFonts w:ascii="Helvetica" w:hAnsi="Helvetica"/>
          <w:color w:val="111111"/>
          <w:sz w:val="40"/>
          <w:szCs w:val="54"/>
        </w:rPr>
        <w:t>)</w:t>
      </w:r>
    </w:p>
    <w:p w:rsidR="007D28FF" w:rsidRDefault="007D28FF" w:rsidP="007D28F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</w:p>
    <w:p w:rsidR="007D28FF" w:rsidRPr="007D28FF" w:rsidRDefault="007D28FF" w:rsidP="007D28F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D28FF">
        <w:rPr>
          <w:rFonts w:ascii="Arial" w:hAnsi="Arial" w:cs="Arial"/>
          <w:color w:val="222222"/>
          <w:sz w:val="32"/>
          <w:szCs w:val="30"/>
          <w:shd w:val="clear" w:color="auto" w:fill="FFFFFF"/>
        </w:rPr>
        <w:t>С 1 августа 2021 года в России появится ещё одна форма защиты докторских диссертаций – в виде научного доклада, подготовленного на основе ранее опубликованных работ. Необходимые для этого изменения внесены в Положение о присуждении учёных степеней.</w:t>
      </w:r>
    </w:p>
    <w:p w:rsidR="007D28FF" w:rsidRPr="007D28FF" w:rsidRDefault="007D28FF" w:rsidP="007D28FF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41" w:history="1">
        <w:r w:rsidRPr="007D28FF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A84074" w:rsidRDefault="00A84074" w:rsidP="005838DB">
      <w:pPr>
        <w:pStyle w:val="a4"/>
        <w:widowControl w:val="0"/>
        <w:spacing w:before="0" w:beforeAutospacing="0" w:after="0" w:afterAutospacing="0"/>
        <w:jc w:val="right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hyperlink r:id="rId42" w:history="1">
        <w:r w:rsidRPr="00A84074">
          <w:rPr>
            <w:rStyle w:val="a3"/>
            <w:rFonts w:ascii="Arial Nova Light" w:hAnsi="Arial Nova Light"/>
          </w:rPr>
          <w:t>Просмотреть статью...</w:t>
        </w:r>
      </w:hyperlink>
      <w:r w:rsidRPr="00A8407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9866B6">
          <v:rect id="_x0000_i1207" style="width:484.45pt;height:1.2pt" o:hralign="center" o:hrstd="t" o:hr="t" fillcolor="#a0a0a0" stroked="f"/>
        </w:pict>
      </w:r>
    </w:p>
    <w:p w:rsidR="003455E8" w:rsidRPr="003455E8" w:rsidRDefault="003455E8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3455E8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«ТРАНСПОРТ»</w:t>
      </w:r>
      <w:r w:rsidRPr="003455E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69EA3BF">
          <v:rect id="_x0000_i1189" style="width:484.45pt;height:1.2pt" o:hralign="center" o:hrstd="t" o:hr="t" fillcolor="#a0a0a0" stroked="f"/>
        </w:pict>
      </w:r>
    </w:p>
    <w:p w:rsidR="003455E8" w:rsidRPr="007D28FF" w:rsidRDefault="003455E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Электробусы помогли Москве сэкономить 413 млн рублей</w:t>
      </w:r>
    </w:p>
    <w:p w:rsidR="003455E8" w:rsidRPr="003455E8" w:rsidRDefault="003455E8" w:rsidP="003455E8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455E8">
        <w:rPr>
          <w:rFonts w:ascii="Arial" w:hAnsi="Arial" w:cs="Arial"/>
          <w:color w:val="222222"/>
          <w:sz w:val="32"/>
          <w:szCs w:val="30"/>
          <w:shd w:val="clear" w:color="auto" w:fill="FFFFFF"/>
        </w:rPr>
        <w:t>Москва за два с половиной года за счет закупки электробусов избежала использования 9,8 млн литров дизельного топлива и сэкономила на отказе от его закупки больше 413 млн рублей, сообщил городской департамент транспорта.</w:t>
      </w:r>
    </w:p>
    <w:p w:rsidR="003455E8" w:rsidRPr="003455E8" w:rsidRDefault="003455E8" w:rsidP="003455E8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43" w:history="1">
        <w:r w:rsidRPr="003455E8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CD43AC" w:rsidRPr="00A90394" w:rsidRDefault="00A1604C" w:rsidP="00CD43A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A9039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4D0B30">
          <v:rect id="_x0000_i1067" style="width:484.45pt;height:1.2pt" o:hralign="center" o:hrstd="t" o:hr="t" fillcolor="#a0a0a0" stroked="f"/>
        </w:pict>
      </w:r>
    </w:p>
    <w:p w:rsidR="00354BB2" w:rsidRPr="00A90394" w:rsidRDefault="00354BB2" w:rsidP="008E4470">
      <w:pPr>
        <w:pStyle w:val="a4"/>
        <w:widowControl w:val="0"/>
        <w:spacing w:before="240" w:beforeAutospacing="0" w:after="24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A9039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«ЦИФРОВИЗАЦИЯ, ИНФОРМАТИЗАЦИЯ, СВЯЗЬ»</w:t>
      </w:r>
    </w:p>
    <w:p w:rsidR="00354BB2" w:rsidRPr="00A90394" w:rsidRDefault="00A1604C" w:rsidP="00354BB2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9039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0C4FD8">
          <v:rect id="_x0000_i1068" style="width:484.45pt;height:1.2pt" o:hralign="center" o:hrstd="t" o:hr="t" fillcolor="#a0a0a0" stroked="f"/>
        </w:pict>
      </w:r>
    </w:p>
    <w:p w:rsidR="00A90394" w:rsidRPr="007D28FF" w:rsidRDefault="00A9039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С 1 декабря планируют начать выдачу гражданам паспортов с </w:t>
      </w:r>
      <w:proofErr w:type="spellStart"/>
      <w:r w:rsidRPr="007D28FF">
        <w:rPr>
          <w:rFonts w:ascii="Helvetica" w:hAnsi="Helvetica"/>
          <w:color w:val="111111"/>
          <w:sz w:val="40"/>
          <w:szCs w:val="54"/>
        </w:rPr>
        <w:t>микрочипами</w:t>
      </w:r>
    </w:p>
    <w:p w:rsidR="00A90394" w:rsidRPr="00A90394" w:rsidRDefault="00A90394" w:rsidP="00CB5DE7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A90394">
        <w:rPr>
          <w:rFonts w:ascii="Arial" w:hAnsi="Arial" w:cs="Arial"/>
          <w:color w:val="222222"/>
          <w:sz w:val="32"/>
          <w:szCs w:val="30"/>
          <w:shd w:val="clear" w:color="auto" w:fill="FFFFFF"/>
        </w:rPr>
        <w:t>Паспорт с электронным носителем могут начать оформлять в Москве с 1 декабря. В остальных регионах документ планируют вводить по мере технической готовности, но не позже 1 июля 2023 года. На такой паспорт запишут биометрические и иные данные владельца.</w:t>
      </w:r>
    </w:p>
    <w:p w:rsidR="00A90394" w:rsidRPr="00A90394" w:rsidRDefault="00A90394" w:rsidP="00A90394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44" w:anchor="utm_campaign=rss_nw&amp;utm_source=rss_reader&amp;utm_medium=rss" w:history="1">
        <w:r w:rsidRPr="00A90394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A90394" w:rsidRDefault="00A90394" w:rsidP="00A90394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9039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D416C9">
          <v:rect id="_x0000_i1211" style="width:484.45pt;height:1.2pt" o:hralign="center" o:hrstd="t" o:hr="t" fillcolor="#a0a0a0" stroked="f"/>
        </w:pict>
      </w:r>
    </w:p>
    <w:p w:rsidR="00A90394" w:rsidRPr="007D28FF" w:rsidRDefault="00F13CF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Электронные документы разрешат хранить централизованно</w:t>
      </w:r>
    </w:p>
    <w:p w:rsidR="00F13CFB" w:rsidRDefault="00F13CFB" w:rsidP="00F13CFB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F13CF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По поправкам, которые подготовило </w:t>
      </w:r>
      <w:proofErr w:type="spellStart"/>
      <w:r w:rsidRPr="00F13CFB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Минцифры</w:t>
      </w:r>
      <w:proofErr w:type="spellEnd"/>
      <w:r w:rsidRPr="00F13CFB">
        <w:rPr>
          <w:rFonts w:ascii="Arial" w:hAnsi="Arial" w:cs="Arial"/>
          <w:color w:val="222222"/>
          <w:sz w:val="32"/>
          <w:szCs w:val="30"/>
          <w:shd w:val="clear" w:color="auto" w:fill="FFFFFF"/>
        </w:rPr>
        <w:t>, электронные документы можно будет передавать на хранение лицу, которое получит аккредитацию на такую деятельность (п. 2 ст. 1 проекта). Архивные документы позволят передавать по описи с усиленными квалифицированными подписями обладателя документов и хранителя (п. 3 ст. 2 проекта). Правила планируют закрепить в </w:t>
      </w:r>
      <w:hyperlink r:id="rId45" w:tooltip="&#10;Федеральный закон от 27.07.2006 N 149-ФЗ&#10;(ред. от 09.03.2021)&#10;&quot;Об информации, информационных технологиях и о защите информации&quot;" w:history="1">
        <w:r w:rsidRPr="00F13CFB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Законе</w:t>
        </w:r>
      </w:hyperlink>
      <w:r w:rsidRPr="00F13CFB">
        <w:rPr>
          <w:rFonts w:ascii="Arial" w:hAnsi="Arial" w:cs="Arial"/>
          <w:color w:val="222222"/>
          <w:sz w:val="32"/>
          <w:szCs w:val="30"/>
          <w:shd w:val="clear" w:color="auto" w:fill="FFFFFF"/>
        </w:rPr>
        <w:t> об информации, информационных технологиях и о защите информации, а также в </w:t>
      </w:r>
      <w:hyperlink r:id="rId46" w:tooltip="&#10;Федеральный закон от 22.10.2004 N 125-ФЗ&#10;(ред. от 08.12.2020)&#10;&quot;Об архивном деле в Российской Федерации&quot;" w:history="1">
        <w:r w:rsidRPr="00F13CFB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Законе</w:t>
        </w:r>
      </w:hyperlink>
      <w:r w:rsidRPr="00F13CFB">
        <w:rPr>
          <w:rFonts w:ascii="Arial" w:hAnsi="Arial" w:cs="Arial"/>
          <w:color w:val="222222"/>
          <w:sz w:val="32"/>
          <w:szCs w:val="30"/>
          <w:shd w:val="clear" w:color="auto" w:fill="FFFFFF"/>
        </w:rPr>
        <w:t> об архивном деле.</w:t>
      </w:r>
    </w:p>
    <w:p w:rsidR="00F13CFB" w:rsidRPr="00F13CFB" w:rsidRDefault="00F13CFB" w:rsidP="00F13CFB">
      <w:pPr>
        <w:pStyle w:val="a4"/>
        <w:widowControl w:val="0"/>
        <w:spacing w:after="0"/>
        <w:ind w:firstLine="709"/>
        <w:jc w:val="right"/>
        <w:rPr>
          <w:rStyle w:val="a3"/>
          <w:rFonts w:ascii="Arial Nova Light" w:hAnsi="Arial Nova Light"/>
        </w:rPr>
      </w:pPr>
      <w:hyperlink r:id="rId47" w:anchor="utm_campaign=rss_nw&amp;utm_source=rss_reader&amp;utm_medium=rss" w:history="1">
        <w:r w:rsidRPr="00F13CFB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F13CFB" w:rsidRDefault="00074603" w:rsidP="00074603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9039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4A795CA">
          <v:rect id="_x0000_i1230" style="width:484.45pt;height:1.2pt" o:hralign="center" o:hrstd="t" o:hr="t" fillcolor="#a0a0a0" stroked="f"/>
        </w:pict>
      </w:r>
    </w:p>
    <w:p w:rsidR="00074603" w:rsidRPr="00074603" w:rsidRDefault="00074603" w:rsidP="00074603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74603">
        <w:rPr>
          <w:rFonts w:ascii="Helvetica" w:hAnsi="Helvetica"/>
          <w:color w:val="111111"/>
          <w:sz w:val="40"/>
          <w:szCs w:val="54"/>
        </w:rPr>
        <w:t xml:space="preserve">Компании не готовы отказаться от зарубежных </w:t>
      </w:r>
      <w:proofErr w:type="spellStart"/>
      <w:r w:rsidRPr="00074603">
        <w:rPr>
          <w:rFonts w:ascii="Helvetica" w:hAnsi="Helvetica"/>
          <w:color w:val="111111"/>
          <w:sz w:val="40"/>
          <w:szCs w:val="54"/>
        </w:rPr>
        <w:t>процессоров</w:t>
      </w:r>
    </w:p>
    <w:p w:rsidR="00074603" w:rsidRDefault="00074603" w:rsidP="0007460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07460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Производители и разработчики вычислительной техники просят Минпромторг скорректировать требования для признания оборудования отечественным, допустив дальнейшее использование иностранных процессоров. </w:t>
      </w:r>
    </w:p>
    <w:p w:rsidR="00074603" w:rsidRDefault="00074603" w:rsidP="00074603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</w:p>
    <w:p w:rsidR="00074603" w:rsidRPr="00074603" w:rsidRDefault="00074603" w:rsidP="00074603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48" w:history="1">
        <w:r w:rsidRPr="00074603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074603" w:rsidRDefault="00074603" w:rsidP="00074603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A9039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F9A5B7D">
          <v:rect id="_x0000_i1232" style="width:484.45pt;height:1.2pt" o:hralign="center" o:hrstd="t" o:hr="t" fillcolor="#a0a0a0" stroked="f"/>
        </w:pict>
      </w:r>
    </w:p>
    <w:p w:rsidR="00074603" w:rsidRPr="00685AE6" w:rsidRDefault="00685AE6" w:rsidP="00685AE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85AE6">
        <w:rPr>
          <w:rFonts w:ascii="Helvetica" w:hAnsi="Helvetica"/>
          <w:color w:val="111111"/>
          <w:sz w:val="40"/>
          <w:szCs w:val="54"/>
        </w:rPr>
        <w:t xml:space="preserve">Проект Федерального закона </w:t>
      </w:r>
      <w:r>
        <w:rPr>
          <w:rFonts w:asciiTheme="minorHAnsi" w:hAnsiTheme="minorHAnsi"/>
          <w:color w:val="111111"/>
          <w:sz w:val="40"/>
          <w:szCs w:val="54"/>
        </w:rPr>
        <w:t>№</w:t>
      </w:r>
      <w:r w:rsidRPr="00685AE6">
        <w:rPr>
          <w:rFonts w:ascii="Helvetica" w:hAnsi="Helvetica"/>
          <w:color w:val="111111"/>
          <w:sz w:val="40"/>
          <w:szCs w:val="54"/>
        </w:rPr>
        <w:t xml:space="preserve"> 986111-7"О внесении изменения в статью 15.3 Федерального закона "Об информации, информационных технологиях и о защите информации"(ред., принятая ГД ФС РФ в I чтении 09.03.2021)</w:t>
      </w:r>
    </w:p>
    <w:p w:rsidR="00685AE6" w:rsidRPr="00685AE6" w:rsidRDefault="00685AE6" w:rsidP="00685AE6">
      <w:pPr>
        <w:pStyle w:val="u"/>
        <w:shd w:val="clear" w:color="auto" w:fill="FFFFFF"/>
        <w:spacing w:line="300" w:lineRule="atLeast"/>
        <w:ind w:firstLine="390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685AE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Законопроект уточняет порядок ограничения доступа к информации, распространяемой с нарушением закона.</w:t>
      </w:r>
    </w:p>
    <w:p w:rsidR="00685AE6" w:rsidRPr="00685AE6" w:rsidRDefault="00685AE6" w:rsidP="00685AE6">
      <w:pPr>
        <w:pStyle w:val="u"/>
        <w:shd w:val="clear" w:color="auto" w:fill="FFFFFF"/>
        <w:spacing w:line="300" w:lineRule="atLeast"/>
        <w:ind w:firstLine="390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685AE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Так, предусматривается ограничение доступа к информации, содержащей обоснование или оправдание осуществления экстремистской или террористической деятельности, по решению Генерального прокурора Российской Федерации или его заместителей.</w:t>
      </w:r>
    </w:p>
    <w:p w:rsidR="00685AE6" w:rsidRPr="00685AE6" w:rsidRDefault="00685AE6" w:rsidP="00685AE6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49" w:anchor="utm_campaign=rss_zw&amp;utm_source=rss_reader&amp;utm_medium=rss" w:history="1">
        <w:r w:rsidRPr="00685AE6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A82B20" w:rsidRPr="00AF6597" w:rsidRDefault="00A1604C" w:rsidP="005838DB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68FEE13">
          <v:rect id="_x0000_i1073" style="width:484.45pt;height:1.2pt" o:hralign="center" o:hrstd="t" o:hr="t" fillcolor="#a0a0a0" stroked="f"/>
        </w:pict>
      </w:r>
    </w:p>
    <w:p w:rsidR="00176FE1" w:rsidRPr="00AF6597" w:rsidRDefault="00176FE1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F659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5576C" w:rsidRPr="00AF659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МАЛОЕ И СРЕДНЕЕ ПРЕДПРИНИМАТЕЛЬСТВО</w:t>
      </w:r>
      <w:r w:rsidRPr="00AF659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A1604C"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B13448">
          <v:rect id="_x0000_i1074" style="width:484.45pt;height:1.2pt" o:hralign="center" o:hrstd="t" o:hr="t" fillcolor="#a0a0a0" stroked="f"/>
        </w:pict>
      </w:r>
    </w:p>
    <w:p w:rsidR="00AF6597" w:rsidRPr="007D28FF" w:rsidRDefault="00AF659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Бюллетень Центрального Банка России «Кредитование субъектов малого и среднего предпринимательства» № 1 (8) • Январь 2021 года</w:t>
      </w:r>
    </w:p>
    <w:p w:rsidR="00AF6597" w:rsidRPr="00AF6597" w:rsidRDefault="00AF6597" w:rsidP="00AF6597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50" w:anchor="a_112227" w:history="1">
        <w:r w:rsidRPr="00AF6597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E71F24" w:rsidRPr="001E6658" w:rsidRDefault="003455E8" w:rsidP="00E44EC7">
      <w:pPr>
        <w:pStyle w:val="a4"/>
        <w:widowControl w:val="0"/>
        <w:spacing w:before="0" w:beforeAutospacing="0" w:after="0" w:afterAutospacing="0"/>
        <w:jc w:val="both"/>
        <w:rPr>
          <w:rFonts w:ascii="Arial Nova Light" w:hAnsi="Arial Nova Light"/>
          <w:highlight w:val="lightGray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D84A79F">
          <v:rect id="_x0000_i1192" style="width:484.45pt;height:1.2pt" o:hralign="center" o:hrstd="t" o:hr="t" fillcolor="#a0a0a0" stroked="f"/>
        </w:pict>
      </w:r>
    </w:p>
    <w:p w:rsidR="003455E8" w:rsidRDefault="003455E8" w:rsidP="008B717F">
      <w:pPr>
        <w:pStyle w:val="a4"/>
        <w:widowControl w:val="0"/>
        <w:spacing w:before="0" w:beforeAutospacing="0" w:after="0" w:afterAutospacing="0"/>
        <w:jc w:val="both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3455E8" w:rsidRPr="007D28FF" w:rsidRDefault="003455E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>В России зарегистрировались два миллиона самозанятых</w:t>
      </w:r>
    </w:p>
    <w:p w:rsidR="003455E8" w:rsidRPr="003455E8" w:rsidRDefault="003455E8" w:rsidP="003455E8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51" w:history="1">
        <w:r w:rsidRPr="003455E8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3455E8" w:rsidRDefault="003455E8" w:rsidP="008B717F">
      <w:pPr>
        <w:pStyle w:val="a4"/>
        <w:widowControl w:val="0"/>
        <w:spacing w:before="0" w:beforeAutospacing="0" w:after="0" w:afterAutospacing="0"/>
        <w:jc w:val="both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E63330" w:rsidRDefault="00E63330" w:rsidP="008B717F">
      <w:pPr>
        <w:pStyle w:val="a4"/>
        <w:widowControl w:val="0"/>
        <w:spacing w:before="0" w:beforeAutospacing="0" w:after="0" w:afterAutospacing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F659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07A3955">
          <v:rect id="_x0000_i1221" style="width:484.45pt;height:1.2pt" o:hralign="center" o:hrstd="t" o:hr="t" fillcolor="#a0a0a0" stroked="f"/>
        </w:pict>
      </w:r>
    </w:p>
    <w:p w:rsidR="00E63330" w:rsidRDefault="00E63330" w:rsidP="008B717F">
      <w:pPr>
        <w:pStyle w:val="a4"/>
        <w:widowControl w:val="0"/>
        <w:spacing w:before="0" w:beforeAutospacing="0" w:after="0" w:afterAutospacing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3455E8" w:rsidRDefault="00E63330" w:rsidP="00E63330">
      <w:pPr>
        <w:pStyle w:val="3"/>
        <w:spacing w:before="240" w:beforeAutospacing="0" w:after="240" w:afterAutospacing="0"/>
        <w:jc w:val="both"/>
        <w:textAlignment w:val="baseline"/>
        <w:rPr>
          <w:rFonts w:asciiTheme="minorHAnsi" w:hAnsiTheme="minorHAnsi"/>
          <w:color w:val="111111"/>
          <w:sz w:val="40"/>
          <w:szCs w:val="54"/>
        </w:rPr>
      </w:pPr>
      <w:proofErr w:type="spellStart"/>
      <w:r w:rsidRPr="00E63330">
        <w:rPr>
          <w:rFonts w:ascii="Helvetica" w:hAnsi="Helvetica"/>
          <w:color w:val="111111"/>
          <w:sz w:val="40"/>
          <w:szCs w:val="54"/>
        </w:rPr>
        <w:t>Минцифры</w:t>
      </w:r>
      <w:proofErr w:type="spellEnd"/>
      <w:r w:rsidRPr="00E63330">
        <w:rPr>
          <w:rFonts w:ascii="Helvetica" w:hAnsi="Helvetica"/>
          <w:color w:val="111111"/>
          <w:sz w:val="40"/>
          <w:szCs w:val="54"/>
        </w:rPr>
        <w:t xml:space="preserve"> предлагает поднять планку предельного дохода самозанятым программистам</w:t>
      </w:r>
    </w:p>
    <w:p w:rsidR="00283E79" w:rsidRDefault="00E63330" w:rsidP="00E63330">
      <w:pPr>
        <w:pStyle w:val="3"/>
        <w:spacing w:before="240" w:beforeAutospacing="0" w:after="240" w:afterAutospacing="0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Start"/>
      <w:r w:rsidRPr="00E63330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Минцифры</w:t>
      </w:r>
      <w:proofErr w:type="spellEnd"/>
      <w:r w:rsidRPr="00E63330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считает, что российские граждане, создающие программное обеспечение (ПО), работая не по найму, и получающие доход до 5 млн руб. в год, могут быть отнесены к категории самозанятых. Такая мера, полагают в ведомстве, позволит сократить издержки заказчиков российского ПО при соблюдении коммерческих интересов разработчиков, говорится в описании второго пакета мер поддержки IT-отрасли (содержит более 30 мероприятий), который сейчас рассматривается в правительстве. Целью данного пакета является двукратный рост выручки российского IT-сектора до объема около $50 млрд к 2024 году</w:t>
      </w:r>
      <w:r w:rsidR="00283E79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.</w:t>
      </w:r>
    </w:p>
    <w:p w:rsidR="00E63330" w:rsidRPr="00283E79" w:rsidRDefault="00283E79" w:rsidP="00283E79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52" w:history="1">
        <w:r w:rsidRPr="00283E79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DC7EF9" w:rsidRPr="00CE7CF0" w:rsidRDefault="00A1604C" w:rsidP="00DC7EF9">
      <w:pPr>
        <w:pStyle w:val="a4"/>
        <w:widowControl w:val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CE7CF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2B4EB20">
          <v:rect id="_x0000_i1083" style="width:484.45pt;height:1.2pt" o:hralign="center" o:hrstd="t" o:hr="t" fillcolor="#a0a0a0" stroked="f"/>
        </w:pict>
      </w:r>
    </w:p>
    <w:p w:rsidR="00011494" w:rsidRPr="00CE7CF0" w:rsidRDefault="00011494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E7CF0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«ЖКХ»</w:t>
      </w:r>
      <w:r w:rsidR="00A1604C" w:rsidRPr="00CE7CF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8005DDB">
          <v:rect id="_x0000_i1084" style="width:484.45pt;height:1.2pt" o:hralign="center" o:hrstd="t" o:hr="t" fillcolor="#a0a0a0" stroked="f"/>
        </w:pict>
      </w:r>
    </w:p>
    <w:p w:rsidR="00CE7CF0" w:rsidRPr="007D28FF" w:rsidRDefault="00CE7C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28FF">
        <w:rPr>
          <w:rFonts w:ascii="Helvetica" w:hAnsi="Helvetica"/>
          <w:color w:val="111111"/>
          <w:sz w:val="40"/>
          <w:szCs w:val="54"/>
        </w:rPr>
        <w:t xml:space="preserve">Прошло заседание Комитета по жилищной политике и ЖКХ Государственной Думы РФ ФС </w:t>
      </w:r>
      <w:proofErr w:type="gramStart"/>
      <w:r w:rsidRPr="007D28FF">
        <w:rPr>
          <w:rFonts w:ascii="Helvetica" w:hAnsi="Helvetica"/>
          <w:color w:val="111111"/>
          <w:sz w:val="40"/>
          <w:szCs w:val="54"/>
        </w:rPr>
        <w:t>РФ  с</w:t>
      </w:r>
      <w:proofErr w:type="gramEnd"/>
      <w:r w:rsidRPr="007D28FF">
        <w:rPr>
          <w:rFonts w:ascii="Helvetica" w:hAnsi="Helvetica"/>
          <w:color w:val="111111"/>
          <w:sz w:val="40"/>
          <w:szCs w:val="54"/>
        </w:rPr>
        <w:t xml:space="preserve"> участием профильного министра</w:t>
      </w:r>
    </w:p>
    <w:p w:rsidR="00CE7CF0" w:rsidRPr="00CE7CF0" w:rsidRDefault="00CE7CF0" w:rsidP="00CE7CF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Министр строительства и ЖКХ </w:t>
      </w:r>
      <w:proofErr w:type="spellStart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>Ирек</w:t>
      </w:r>
      <w:proofErr w:type="spellEnd"/>
      <w:r w:rsidRPr="00CE7CF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Файзуллин рассказал о программе ликвидации аварийного жилья, собираемости платы за ЖКУ и о начале масштабной цифровизации сферы жилищно-коммунального хозяйства.</w:t>
      </w:r>
    </w:p>
    <w:p w:rsidR="00CE7CF0" w:rsidRPr="00CE7CF0" w:rsidRDefault="00CE7CF0" w:rsidP="00CE7CF0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53" w:history="1">
        <w:r w:rsidRPr="00CE7CF0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CE7CF0" w:rsidRDefault="00CE7CF0" w:rsidP="00CE7CF0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CE7CF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327C40">
          <v:rect id="_x0000_i1167" style="width:484.45pt;height:1.2pt" o:hralign="center" o:hrstd="t" o:hr="t" fillcolor="#a0a0a0" stroked="f"/>
        </w:pict>
      </w:r>
    </w:p>
    <w:p w:rsidR="00CE7CF0" w:rsidRDefault="00CE7CF0" w:rsidP="00CB5DE7">
      <w:pPr>
        <w:pStyle w:val="a4"/>
        <w:widowControl w:val="0"/>
        <w:spacing w:after="0"/>
        <w:ind w:firstLine="709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</w:p>
    <w:p w:rsidR="009920F9" w:rsidRPr="009920F9" w:rsidRDefault="009920F9" w:rsidP="009920F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9920F9">
        <w:rPr>
          <w:rFonts w:ascii="Helvetica" w:hAnsi="Helvetica"/>
          <w:color w:val="111111"/>
          <w:sz w:val="40"/>
          <w:szCs w:val="54"/>
        </w:rPr>
        <w:t xml:space="preserve">Проект Федерального закона </w:t>
      </w:r>
      <w:r>
        <w:rPr>
          <w:rFonts w:asciiTheme="minorHAnsi" w:hAnsiTheme="minorHAnsi"/>
          <w:color w:val="111111"/>
          <w:sz w:val="40"/>
          <w:szCs w:val="54"/>
        </w:rPr>
        <w:t>№</w:t>
      </w:r>
      <w:r w:rsidRPr="009920F9">
        <w:rPr>
          <w:rFonts w:ascii="Helvetica" w:hAnsi="Helvetica"/>
          <w:color w:val="111111"/>
          <w:sz w:val="40"/>
          <w:szCs w:val="54"/>
        </w:rPr>
        <w:t xml:space="preserve"> 1025645-7"О внесении изменений в статью 157 Жилищного кодекса Российской Федерации"</w:t>
      </w:r>
      <w:r w:rsidR="00A1308B">
        <w:rPr>
          <w:rFonts w:asciiTheme="minorHAnsi" w:hAnsiTheme="minorHAnsi"/>
          <w:color w:val="111111"/>
          <w:sz w:val="40"/>
          <w:szCs w:val="54"/>
        </w:rPr>
        <w:t xml:space="preserve"> </w:t>
      </w:r>
      <w:r w:rsidRPr="009920F9">
        <w:rPr>
          <w:rFonts w:ascii="Helvetica" w:hAnsi="Helvetica"/>
          <w:color w:val="111111"/>
          <w:sz w:val="40"/>
          <w:szCs w:val="54"/>
        </w:rPr>
        <w:t>(ред., принятая ГД ФС РФ в I чтении 10.03.2021)</w:t>
      </w:r>
    </w:p>
    <w:p w:rsidR="0036737A" w:rsidRDefault="0036737A" w:rsidP="00CB5DE7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6737A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целях обеспечения защиты прав и законных интересов собственников, проживающих в частных домах (жилом доме или части жилого дома), проектом Закона предлагается установить ответственность исполнителя коммунальной услуги также и перед собственником жилого дома за нарушение порядка расчета платы за коммунальную услугу.</w:t>
      </w:r>
    </w:p>
    <w:p w:rsidR="0036737A" w:rsidRPr="0036737A" w:rsidRDefault="0036737A" w:rsidP="0036737A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54" w:anchor="utm_campaign=rss_zw&amp;utm_source=rss_reader&amp;utm_medium=rss" w:history="1">
        <w:r w:rsidRPr="0036737A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5838DB" w:rsidRDefault="005838DB" w:rsidP="0036737A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838DB" w:rsidRDefault="005838DB" w:rsidP="0036737A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920F9" w:rsidRDefault="0036737A" w:rsidP="0036737A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  <w:highlight w:val="lightGray"/>
        </w:rPr>
      </w:pPr>
      <w:r w:rsidRPr="00CE7CF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A82C0CF">
          <v:rect id="_x0000_i1245" style="width:484.45pt;height:1.2pt" o:hralign="center" o:hrstd="t" o:hr="t" fillcolor="#a0a0a0" stroked="f"/>
        </w:pict>
      </w:r>
    </w:p>
    <w:p w:rsidR="008446E4" w:rsidRPr="008446E4" w:rsidRDefault="008446E4" w:rsidP="008446E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446E4">
        <w:rPr>
          <w:rFonts w:ascii="Helvetica" w:hAnsi="Helvetica"/>
          <w:color w:val="111111"/>
          <w:sz w:val="40"/>
          <w:szCs w:val="54"/>
        </w:rPr>
        <w:t>Проект Федерального закона N 960730-7</w:t>
      </w:r>
      <w:r w:rsidRPr="008446E4">
        <w:rPr>
          <w:rFonts w:ascii="Helvetica" w:hAnsi="Helvetica"/>
          <w:color w:val="111111"/>
          <w:sz w:val="40"/>
          <w:szCs w:val="54"/>
        </w:rPr>
        <w:br/>
        <w:t>"О внесении изменений в Жилищный кодекс Российской Федерации в части совершенствования регулирования предоставления коммунальных услуг ресурсоснабжающими организациями и региональными операторами по обращению с твердыми коммунальными отходами"</w:t>
      </w:r>
      <w:r w:rsidRPr="008446E4">
        <w:rPr>
          <w:rFonts w:ascii="Helvetica" w:hAnsi="Helvetica"/>
          <w:color w:val="111111"/>
          <w:sz w:val="40"/>
          <w:szCs w:val="54"/>
        </w:rPr>
        <w:br/>
        <w:t>(ред., принятая ГД ФС РФ в I чтении 09.03.2021)</w:t>
      </w:r>
    </w:p>
    <w:p w:rsidR="00817612" w:rsidRDefault="00817612" w:rsidP="0081761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17612">
        <w:rPr>
          <w:rFonts w:ascii="Arial" w:hAnsi="Arial" w:cs="Arial"/>
          <w:color w:val="222222"/>
          <w:sz w:val="32"/>
          <w:szCs w:val="30"/>
          <w:shd w:val="clear" w:color="auto" w:fill="FFFFFF"/>
        </w:rPr>
        <w:t>Депутаты ГД ФС РФ приняли в первом чтении законопроект, направленный на совершенствование регулирования предоставления коммунальных услуг ресурсоснабжающими организациями и региональными операторами по обращению с твердыми коммунальными отходами на основании "прямых" договоров о предоставлении коммунальных услуг между собственниками помещений в многоквартирном доме и ресурсоснабжающими организациями, региональным оператором по обращению с твердыми коммунальными отходами.</w:t>
      </w:r>
    </w:p>
    <w:p w:rsidR="00817612" w:rsidRDefault="00817612" w:rsidP="00817612">
      <w:pPr>
        <w:pStyle w:val="a4"/>
        <w:widowControl w:val="0"/>
        <w:spacing w:after="0"/>
        <w:ind w:firstLine="709"/>
        <w:jc w:val="right"/>
        <w:rPr>
          <w:rStyle w:val="a3"/>
          <w:rFonts w:ascii="Arial Nova Light" w:hAnsi="Arial Nova Light"/>
        </w:rPr>
      </w:pPr>
      <w:hyperlink r:id="rId55" w:anchor="utm_campaign=rss_zw&amp;utm_source=rss_reader&amp;utm_medium=rss" w:history="1">
        <w:r w:rsidRPr="00817612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DF4145" w:rsidRPr="00DF4145" w:rsidRDefault="005838DB" w:rsidP="005838DB">
      <w:pPr>
        <w:pStyle w:val="a4"/>
        <w:widowControl w:val="0"/>
        <w:spacing w:after="0"/>
        <w:ind w:firstLine="709"/>
        <w:jc w:val="both"/>
        <w:rPr>
          <w:rStyle w:val="a3"/>
          <w:rFonts w:ascii="Arial Nova Light" w:hAnsi="Arial Nova Light"/>
        </w:rPr>
      </w:pPr>
      <w:r w:rsidRPr="00CE7CF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55EAE0B">
          <v:rect id="_x0000_i1307" style="width:484.45pt;height:1.2pt" o:hralign="center" o:hrstd="t" o:hr="t" fillcolor="#a0a0a0" stroked="f"/>
        </w:pict>
      </w:r>
    </w:p>
    <w:sectPr w:rsidR="00DF4145" w:rsidRPr="00DF4145" w:rsidSect="00EE5CE2">
      <w:headerReference w:type="default" r:id="rId5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96" w:rsidRDefault="00627B96" w:rsidP="00AF3D0A">
      <w:pPr>
        <w:spacing w:after="0" w:line="240" w:lineRule="auto"/>
      </w:pPr>
      <w:r>
        <w:separator/>
      </w:r>
    </w:p>
  </w:endnote>
  <w:endnote w:type="continuationSeparator" w:id="0">
    <w:p w:rsidR="00627B96" w:rsidRDefault="00627B96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96" w:rsidRDefault="00627B96" w:rsidP="00AF3D0A">
      <w:pPr>
        <w:spacing w:after="0" w:line="240" w:lineRule="auto"/>
      </w:pPr>
      <w:r>
        <w:separator/>
      </w:r>
    </w:p>
  </w:footnote>
  <w:footnote w:type="continuationSeparator" w:id="0">
    <w:p w:rsidR="00627B96" w:rsidRDefault="00627B96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:rsidR="00A1604C" w:rsidRPr="00AF3D0A" w:rsidRDefault="00A1604C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:rsidR="00A1604C" w:rsidRDefault="00A160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B7B"/>
    <w:multiLevelType w:val="hybridMultilevel"/>
    <w:tmpl w:val="02469A54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316"/>
    <w:multiLevelType w:val="multilevel"/>
    <w:tmpl w:val="6A4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F2354"/>
    <w:multiLevelType w:val="multilevel"/>
    <w:tmpl w:val="1F7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7F492F"/>
    <w:multiLevelType w:val="hybridMultilevel"/>
    <w:tmpl w:val="AB96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A0986"/>
    <w:multiLevelType w:val="hybridMultilevel"/>
    <w:tmpl w:val="1862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D73187"/>
    <w:multiLevelType w:val="multilevel"/>
    <w:tmpl w:val="70F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325A9"/>
    <w:multiLevelType w:val="multilevel"/>
    <w:tmpl w:val="00A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2174D"/>
    <w:multiLevelType w:val="multilevel"/>
    <w:tmpl w:val="273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22B45"/>
    <w:multiLevelType w:val="multilevel"/>
    <w:tmpl w:val="50D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82493"/>
    <w:multiLevelType w:val="multilevel"/>
    <w:tmpl w:val="C66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3C7F1A"/>
    <w:multiLevelType w:val="multilevel"/>
    <w:tmpl w:val="A038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800610"/>
    <w:multiLevelType w:val="multilevel"/>
    <w:tmpl w:val="A1D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46A11"/>
    <w:multiLevelType w:val="multilevel"/>
    <w:tmpl w:val="CC3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56146"/>
    <w:multiLevelType w:val="hybridMultilevel"/>
    <w:tmpl w:val="91AE35A6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AF0213"/>
    <w:multiLevelType w:val="hybridMultilevel"/>
    <w:tmpl w:val="7C0A3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F84979"/>
    <w:multiLevelType w:val="multilevel"/>
    <w:tmpl w:val="C36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136B0F"/>
    <w:multiLevelType w:val="hybridMultilevel"/>
    <w:tmpl w:val="DCD2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B84C0F"/>
    <w:multiLevelType w:val="hybridMultilevel"/>
    <w:tmpl w:val="4C607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D447C"/>
    <w:multiLevelType w:val="hybridMultilevel"/>
    <w:tmpl w:val="492472CA"/>
    <w:lvl w:ilvl="0" w:tplc="473EA506">
      <w:numFmt w:val="bullet"/>
      <w:lvlText w:val="•"/>
      <w:lvlJc w:val="left"/>
      <w:pPr>
        <w:ind w:left="1519" w:hanging="8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3B94362"/>
    <w:multiLevelType w:val="hybridMultilevel"/>
    <w:tmpl w:val="7BC0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A5714"/>
    <w:multiLevelType w:val="multilevel"/>
    <w:tmpl w:val="ABE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9"/>
  </w:num>
  <w:num w:numId="5">
    <w:abstractNumId w:val="16"/>
  </w:num>
  <w:num w:numId="6">
    <w:abstractNumId w:val="5"/>
  </w:num>
  <w:num w:numId="7">
    <w:abstractNumId w:val="32"/>
  </w:num>
  <w:num w:numId="8">
    <w:abstractNumId w:val="3"/>
  </w:num>
  <w:num w:numId="9">
    <w:abstractNumId w:val="27"/>
  </w:num>
  <w:num w:numId="10">
    <w:abstractNumId w:val="25"/>
  </w:num>
  <w:num w:numId="11">
    <w:abstractNumId w:val="29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13"/>
  </w:num>
  <w:num w:numId="19">
    <w:abstractNumId w:val="26"/>
  </w:num>
  <w:num w:numId="20">
    <w:abstractNumId w:val="30"/>
  </w:num>
  <w:num w:numId="21">
    <w:abstractNumId w:val="17"/>
  </w:num>
  <w:num w:numId="22">
    <w:abstractNumId w:val="9"/>
  </w:num>
  <w:num w:numId="23">
    <w:abstractNumId w:val="10"/>
  </w:num>
  <w:num w:numId="24">
    <w:abstractNumId w:val="4"/>
  </w:num>
  <w:num w:numId="25">
    <w:abstractNumId w:val="33"/>
  </w:num>
  <w:num w:numId="26">
    <w:abstractNumId w:val="12"/>
  </w:num>
  <w:num w:numId="27">
    <w:abstractNumId w:val="24"/>
  </w:num>
  <w:num w:numId="28">
    <w:abstractNumId w:val="28"/>
  </w:num>
  <w:num w:numId="29">
    <w:abstractNumId w:val="23"/>
  </w:num>
  <w:num w:numId="30">
    <w:abstractNumId w:val="18"/>
  </w:num>
  <w:num w:numId="31">
    <w:abstractNumId w:val="31"/>
  </w:num>
  <w:num w:numId="32">
    <w:abstractNumId w:val="6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13EB"/>
    <w:rsid w:val="000019A1"/>
    <w:rsid w:val="0000297F"/>
    <w:rsid w:val="00004D51"/>
    <w:rsid w:val="00005A2D"/>
    <w:rsid w:val="00005F7B"/>
    <w:rsid w:val="00007FF6"/>
    <w:rsid w:val="00010BF9"/>
    <w:rsid w:val="00011494"/>
    <w:rsid w:val="00012F9E"/>
    <w:rsid w:val="00013F39"/>
    <w:rsid w:val="00015D9A"/>
    <w:rsid w:val="00016AF0"/>
    <w:rsid w:val="000225D0"/>
    <w:rsid w:val="00023EBF"/>
    <w:rsid w:val="0003063D"/>
    <w:rsid w:val="0003352A"/>
    <w:rsid w:val="00033D7D"/>
    <w:rsid w:val="000405D3"/>
    <w:rsid w:val="0004304A"/>
    <w:rsid w:val="0004442B"/>
    <w:rsid w:val="00044836"/>
    <w:rsid w:val="000449C0"/>
    <w:rsid w:val="00044E99"/>
    <w:rsid w:val="00047AB7"/>
    <w:rsid w:val="00047FCF"/>
    <w:rsid w:val="0005220F"/>
    <w:rsid w:val="00055A26"/>
    <w:rsid w:val="000648DB"/>
    <w:rsid w:val="00067502"/>
    <w:rsid w:val="0006792C"/>
    <w:rsid w:val="00070145"/>
    <w:rsid w:val="0007090C"/>
    <w:rsid w:val="00070F4E"/>
    <w:rsid w:val="0007322A"/>
    <w:rsid w:val="00074603"/>
    <w:rsid w:val="00074AFB"/>
    <w:rsid w:val="00082475"/>
    <w:rsid w:val="0008328E"/>
    <w:rsid w:val="00090E73"/>
    <w:rsid w:val="00092E42"/>
    <w:rsid w:val="0009381E"/>
    <w:rsid w:val="000948B7"/>
    <w:rsid w:val="000954FF"/>
    <w:rsid w:val="00096D0C"/>
    <w:rsid w:val="00096F76"/>
    <w:rsid w:val="000972C2"/>
    <w:rsid w:val="000A0479"/>
    <w:rsid w:val="000A2C78"/>
    <w:rsid w:val="000A347D"/>
    <w:rsid w:val="000A4E58"/>
    <w:rsid w:val="000A630B"/>
    <w:rsid w:val="000A6441"/>
    <w:rsid w:val="000A751E"/>
    <w:rsid w:val="000A7814"/>
    <w:rsid w:val="000B401D"/>
    <w:rsid w:val="000B6867"/>
    <w:rsid w:val="000B6942"/>
    <w:rsid w:val="000C0B4E"/>
    <w:rsid w:val="000C3319"/>
    <w:rsid w:val="000C4774"/>
    <w:rsid w:val="000C56AF"/>
    <w:rsid w:val="000C674B"/>
    <w:rsid w:val="000D2C45"/>
    <w:rsid w:val="000D5497"/>
    <w:rsid w:val="000E147D"/>
    <w:rsid w:val="000F03D8"/>
    <w:rsid w:val="000F144D"/>
    <w:rsid w:val="000F16CB"/>
    <w:rsid w:val="000F5ABF"/>
    <w:rsid w:val="000F64B8"/>
    <w:rsid w:val="000F799D"/>
    <w:rsid w:val="001006C2"/>
    <w:rsid w:val="001017EB"/>
    <w:rsid w:val="0010380A"/>
    <w:rsid w:val="00106194"/>
    <w:rsid w:val="0010644F"/>
    <w:rsid w:val="00106A81"/>
    <w:rsid w:val="001108C4"/>
    <w:rsid w:val="00112712"/>
    <w:rsid w:val="001132A2"/>
    <w:rsid w:val="001140C9"/>
    <w:rsid w:val="00115AB4"/>
    <w:rsid w:val="00124D30"/>
    <w:rsid w:val="00126710"/>
    <w:rsid w:val="001276E9"/>
    <w:rsid w:val="001277F5"/>
    <w:rsid w:val="00127A0A"/>
    <w:rsid w:val="00130436"/>
    <w:rsid w:val="0013065B"/>
    <w:rsid w:val="00134C87"/>
    <w:rsid w:val="00136FD4"/>
    <w:rsid w:val="00140B8C"/>
    <w:rsid w:val="001422DC"/>
    <w:rsid w:val="001433B0"/>
    <w:rsid w:val="001453A7"/>
    <w:rsid w:val="00151AF0"/>
    <w:rsid w:val="0015576C"/>
    <w:rsid w:val="00157C20"/>
    <w:rsid w:val="00162DAA"/>
    <w:rsid w:val="00164ACB"/>
    <w:rsid w:val="00164C57"/>
    <w:rsid w:val="001656DC"/>
    <w:rsid w:val="00166614"/>
    <w:rsid w:val="0016661D"/>
    <w:rsid w:val="00167B2A"/>
    <w:rsid w:val="001730C1"/>
    <w:rsid w:val="001735C5"/>
    <w:rsid w:val="00173DFE"/>
    <w:rsid w:val="001744F9"/>
    <w:rsid w:val="00174A8C"/>
    <w:rsid w:val="00175307"/>
    <w:rsid w:val="00176E40"/>
    <w:rsid w:val="00176FE1"/>
    <w:rsid w:val="00180659"/>
    <w:rsid w:val="00181478"/>
    <w:rsid w:val="001833BD"/>
    <w:rsid w:val="0018592D"/>
    <w:rsid w:val="00190C4E"/>
    <w:rsid w:val="001916CE"/>
    <w:rsid w:val="00192620"/>
    <w:rsid w:val="0019465B"/>
    <w:rsid w:val="00194CDC"/>
    <w:rsid w:val="0019656A"/>
    <w:rsid w:val="00196E25"/>
    <w:rsid w:val="0019774F"/>
    <w:rsid w:val="00197DB4"/>
    <w:rsid w:val="001A4205"/>
    <w:rsid w:val="001A557B"/>
    <w:rsid w:val="001A5987"/>
    <w:rsid w:val="001A6857"/>
    <w:rsid w:val="001A72B9"/>
    <w:rsid w:val="001B18A0"/>
    <w:rsid w:val="001B2EAF"/>
    <w:rsid w:val="001B33F0"/>
    <w:rsid w:val="001C244D"/>
    <w:rsid w:val="001C5CA3"/>
    <w:rsid w:val="001C703C"/>
    <w:rsid w:val="001D20D0"/>
    <w:rsid w:val="001D37A2"/>
    <w:rsid w:val="001E0CB6"/>
    <w:rsid w:val="001E2D34"/>
    <w:rsid w:val="001E3345"/>
    <w:rsid w:val="001E3C7D"/>
    <w:rsid w:val="001E6658"/>
    <w:rsid w:val="001F0152"/>
    <w:rsid w:val="001F5A8C"/>
    <w:rsid w:val="0020003F"/>
    <w:rsid w:val="00201537"/>
    <w:rsid w:val="002051D2"/>
    <w:rsid w:val="00206654"/>
    <w:rsid w:val="00211FBB"/>
    <w:rsid w:val="0021278D"/>
    <w:rsid w:val="0021332A"/>
    <w:rsid w:val="0021771A"/>
    <w:rsid w:val="0022049B"/>
    <w:rsid w:val="00220706"/>
    <w:rsid w:val="0022173C"/>
    <w:rsid w:val="00225FBE"/>
    <w:rsid w:val="0022677E"/>
    <w:rsid w:val="00232C0C"/>
    <w:rsid w:val="002349F3"/>
    <w:rsid w:val="00236E4F"/>
    <w:rsid w:val="00237382"/>
    <w:rsid w:val="0023769B"/>
    <w:rsid w:val="00237F10"/>
    <w:rsid w:val="002404C4"/>
    <w:rsid w:val="00244A1E"/>
    <w:rsid w:val="002459B4"/>
    <w:rsid w:val="00250E84"/>
    <w:rsid w:val="0025171E"/>
    <w:rsid w:val="00251872"/>
    <w:rsid w:val="00255291"/>
    <w:rsid w:val="0025690F"/>
    <w:rsid w:val="00260C85"/>
    <w:rsid w:val="0026461D"/>
    <w:rsid w:val="002673CC"/>
    <w:rsid w:val="00267B27"/>
    <w:rsid w:val="00270461"/>
    <w:rsid w:val="00270D5D"/>
    <w:rsid w:val="00272646"/>
    <w:rsid w:val="002740A4"/>
    <w:rsid w:val="0027772A"/>
    <w:rsid w:val="00282FF7"/>
    <w:rsid w:val="00283E79"/>
    <w:rsid w:val="002848B0"/>
    <w:rsid w:val="002876A8"/>
    <w:rsid w:val="00292AC1"/>
    <w:rsid w:val="00294CDC"/>
    <w:rsid w:val="00295CD0"/>
    <w:rsid w:val="00295CF9"/>
    <w:rsid w:val="002968CD"/>
    <w:rsid w:val="0029718E"/>
    <w:rsid w:val="002A0E52"/>
    <w:rsid w:val="002A15AD"/>
    <w:rsid w:val="002A4237"/>
    <w:rsid w:val="002A5838"/>
    <w:rsid w:val="002B1908"/>
    <w:rsid w:val="002B6FDD"/>
    <w:rsid w:val="002C14B1"/>
    <w:rsid w:val="002C29A5"/>
    <w:rsid w:val="002C321D"/>
    <w:rsid w:val="002C4DC9"/>
    <w:rsid w:val="002C5155"/>
    <w:rsid w:val="002C63FC"/>
    <w:rsid w:val="002C6FAF"/>
    <w:rsid w:val="002C72F5"/>
    <w:rsid w:val="002D2F71"/>
    <w:rsid w:val="002D3A66"/>
    <w:rsid w:val="002D3A6B"/>
    <w:rsid w:val="002D5994"/>
    <w:rsid w:val="002E3E7F"/>
    <w:rsid w:val="002E47F5"/>
    <w:rsid w:val="002E52BD"/>
    <w:rsid w:val="002E5BB9"/>
    <w:rsid w:val="002E646E"/>
    <w:rsid w:val="002F12C4"/>
    <w:rsid w:val="002F2845"/>
    <w:rsid w:val="002F2E25"/>
    <w:rsid w:val="002F63F5"/>
    <w:rsid w:val="00300936"/>
    <w:rsid w:val="0030691F"/>
    <w:rsid w:val="00307778"/>
    <w:rsid w:val="00312670"/>
    <w:rsid w:val="00313D3C"/>
    <w:rsid w:val="003143B3"/>
    <w:rsid w:val="00315285"/>
    <w:rsid w:val="0031582C"/>
    <w:rsid w:val="00316E21"/>
    <w:rsid w:val="00316E4A"/>
    <w:rsid w:val="0031718D"/>
    <w:rsid w:val="00320A0E"/>
    <w:rsid w:val="00321C30"/>
    <w:rsid w:val="00321EA0"/>
    <w:rsid w:val="00326013"/>
    <w:rsid w:val="00326108"/>
    <w:rsid w:val="003275EC"/>
    <w:rsid w:val="00334EA0"/>
    <w:rsid w:val="00335DD3"/>
    <w:rsid w:val="00343539"/>
    <w:rsid w:val="003455E8"/>
    <w:rsid w:val="00346549"/>
    <w:rsid w:val="00351A65"/>
    <w:rsid w:val="00351C03"/>
    <w:rsid w:val="00353402"/>
    <w:rsid w:val="0035386D"/>
    <w:rsid w:val="00354BB2"/>
    <w:rsid w:val="0036431F"/>
    <w:rsid w:val="0036498C"/>
    <w:rsid w:val="003657C9"/>
    <w:rsid w:val="0036737A"/>
    <w:rsid w:val="00367D53"/>
    <w:rsid w:val="00370C74"/>
    <w:rsid w:val="0037639F"/>
    <w:rsid w:val="00386ED0"/>
    <w:rsid w:val="00391E16"/>
    <w:rsid w:val="003A0BFD"/>
    <w:rsid w:val="003A2499"/>
    <w:rsid w:val="003A263D"/>
    <w:rsid w:val="003A2A76"/>
    <w:rsid w:val="003A3690"/>
    <w:rsid w:val="003A7196"/>
    <w:rsid w:val="003B1868"/>
    <w:rsid w:val="003B2456"/>
    <w:rsid w:val="003B3771"/>
    <w:rsid w:val="003B395B"/>
    <w:rsid w:val="003B6616"/>
    <w:rsid w:val="003B6714"/>
    <w:rsid w:val="003B6B43"/>
    <w:rsid w:val="003B7E91"/>
    <w:rsid w:val="003C06B6"/>
    <w:rsid w:val="003C3E65"/>
    <w:rsid w:val="003C4379"/>
    <w:rsid w:val="003C6F04"/>
    <w:rsid w:val="003C74F9"/>
    <w:rsid w:val="003D0275"/>
    <w:rsid w:val="003D1A86"/>
    <w:rsid w:val="003D6207"/>
    <w:rsid w:val="003E1F01"/>
    <w:rsid w:val="003E299E"/>
    <w:rsid w:val="003E3C08"/>
    <w:rsid w:val="003E508B"/>
    <w:rsid w:val="003E5748"/>
    <w:rsid w:val="003F02B4"/>
    <w:rsid w:val="003F4970"/>
    <w:rsid w:val="004006B1"/>
    <w:rsid w:val="00401336"/>
    <w:rsid w:val="00402588"/>
    <w:rsid w:val="00404BEF"/>
    <w:rsid w:val="004057A2"/>
    <w:rsid w:val="004062F8"/>
    <w:rsid w:val="00412643"/>
    <w:rsid w:val="00414ADD"/>
    <w:rsid w:val="00425535"/>
    <w:rsid w:val="00426E51"/>
    <w:rsid w:val="004278C6"/>
    <w:rsid w:val="004321C9"/>
    <w:rsid w:val="00433455"/>
    <w:rsid w:val="00433AE3"/>
    <w:rsid w:val="00433F0D"/>
    <w:rsid w:val="00435E09"/>
    <w:rsid w:val="004466BD"/>
    <w:rsid w:val="0045003C"/>
    <w:rsid w:val="00450353"/>
    <w:rsid w:val="004512DB"/>
    <w:rsid w:val="0045149B"/>
    <w:rsid w:val="00451DD0"/>
    <w:rsid w:val="00452EB9"/>
    <w:rsid w:val="00454D60"/>
    <w:rsid w:val="00457CEF"/>
    <w:rsid w:val="0046017D"/>
    <w:rsid w:val="004659FB"/>
    <w:rsid w:val="00471310"/>
    <w:rsid w:val="00471539"/>
    <w:rsid w:val="00472598"/>
    <w:rsid w:val="00473EA7"/>
    <w:rsid w:val="00476E55"/>
    <w:rsid w:val="00476F1A"/>
    <w:rsid w:val="004820E0"/>
    <w:rsid w:val="004824ED"/>
    <w:rsid w:val="00485FFE"/>
    <w:rsid w:val="00487DF8"/>
    <w:rsid w:val="00490661"/>
    <w:rsid w:val="00491F8B"/>
    <w:rsid w:val="00492411"/>
    <w:rsid w:val="00492BC2"/>
    <w:rsid w:val="004936A5"/>
    <w:rsid w:val="0049510D"/>
    <w:rsid w:val="00497CCB"/>
    <w:rsid w:val="004A0DB3"/>
    <w:rsid w:val="004A0E9E"/>
    <w:rsid w:val="004A1266"/>
    <w:rsid w:val="004A1403"/>
    <w:rsid w:val="004A18A9"/>
    <w:rsid w:val="004A504E"/>
    <w:rsid w:val="004B034D"/>
    <w:rsid w:val="004B3A4E"/>
    <w:rsid w:val="004B3AB6"/>
    <w:rsid w:val="004B7087"/>
    <w:rsid w:val="004B77E7"/>
    <w:rsid w:val="004C36CE"/>
    <w:rsid w:val="004C564B"/>
    <w:rsid w:val="004D1406"/>
    <w:rsid w:val="004D1617"/>
    <w:rsid w:val="004D4E31"/>
    <w:rsid w:val="004E18D3"/>
    <w:rsid w:val="004E284A"/>
    <w:rsid w:val="004E33E2"/>
    <w:rsid w:val="004F0629"/>
    <w:rsid w:val="004F177A"/>
    <w:rsid w:val="004F19B4"/>
    <w:rsid w:val="004F1D25"/>
    <w:rsid w:val="004F639D"/>
    <w:rsid w:val="004F7258"/>
    <w:rsid w:val="004F77B6"/>
    <w:rsid w:val="00500A05"/>
    <w:rsid w:val="00504201"/>
    <w:rsid w:val="005051F5"/>
    <w:rsid w:val="005078DF"/>
    <w:rsid w:val="00510A9F"/>
    <w:rsid w:val="00513BFD"/>
    <w:rsid w:val="00513C46"/>
    <w:rsid w:val="005155C9"/>
    <w:rsid w:val="0051675D"/>
    <w:rsid w:val="00522996"/>
    <w:rsid w:val="00525530"/>
    <w:rsid w:val="00525921"/>
    <w:rsid w:val="00527234"/>
    <w:rsid w:val="00530DEA"/>
    <w:rsid w:val="00531BCB"/>
    <w:rsid w:val="005329E8"/>
    <w:rsid w:val="00533989"/>
    <w:rsid w:val="00544A7C"/>
    <w:rsid w:val="005453BC"/>
    <w:rsid w:val="005479E5"/>
    <w:rsid w:val="0055081D"/>
    <w:rsid w:val="00550CF0"/>
    <w:rsid w:val="00552741"/>
    <w:rsid w:val="00552F03"/>
    <w:rsid w:val="00554EA2"/>
    <w:rsid w:val="0056399A"/>
    <w:rsid w:val="00570006"/>
    <w:rsid w:val="00570085"/>
    <w:rsid w:val="005722A8"/>
    <w:rsid w:val="00572610"/>
    <w:rsid w:val="00575E0D"/>
    <w:rsid w:val="005825D9"/>
    <w:rsid w:val="00583827"/>
    <w:rsid w:val="005838D5"/>
    <w:rsid w:val="005838DB"/>
    <w:rsid w:val="00584082"/>
    <w:rsid w:val="005902AA"/>
    <w:rsid w:val="00590BC8"/>
    <w:rsid w:val="00591566"/>
    <w:rsid w:val="005920D1"/>
    <w:rsid w:val="00592616"/>
    <w:rsid w:val="00592741"/>
    <w:rsid w:val="00594B5F"/>
    <w:rsid w:val="00595CA5"/>
    <w:rsid w:val="005A6C01"/>
    <w:rsid w:val="005A6EE2"/>
    <w:rsid w:val="005A7ED2"/>
    <w:rsid w:val="005B162B"/>
    <w:rsid w:val="005B1CCA"/>
    <w:rsid w:val="005B2C11"/>
    <w:rsid w:val="005C1E13"/>
    <w:rsid w:val="005C21C5"/>
    <w:rsid w:val="005C4BE1"/>
    <w:rsid w:val="005C67D4"/>
    <w:rsid w:val="005C7173"/>
    <w:rsid w:val="005D3B6E"/>
    <w:rsid w:val="005D4B29"/>
    <w:rsid w:val="005D5224"/>
    <w:rsid w:val="005D6E33"/>
    <w:rsid w:val="005E016F"/>
    <w:rsid w:val="005E14B3"/>
    <w:rsid w:val="005E32E7"/>
    <w:rsid w:val="005E53F0"/>
    <w:rsid w:val="005F1BC3"/>
    <w:rsid w:val="005F2D2B"/>
    <w:rsid w:val="005F6ED8"/>
    <w:rsid w:val="005F7043"/>
    <w:rsid w:val="00602E78"/>
    <w:rsid w:val="00605463"/>
    <w:rsid w:val="006068F4"/>
    <w:rsid w:val="00607864"/>
    <w:rsid w:val="00607D71"/>
    <w:rsid w:val="00611346"/>
    <w:rsid w:val="00611427"/>
    <w:rsid w:val="00611F90"/>
    <w:rsid w:val="006149D0"/>
    <w:rsid w:val="006162FF"/>
    <w:rsid w:val="00616DEF"/>
    <w:rsid w:val="0061706C"/>
    <w:rsid w:val="00620DA9"/>
    <w:rsid w:val="006239DE"/>
    <w:rsid w:val="00627B96"/>
    <w:rsid w:val="00630D5A"/>
    <w:rsid w:val="006315B5"/>
    <w:rsid w:val="006347E1"/>
    <w:rsid w:val="00640940"/>
    <w:rsid w:val="00646347"/>
    <w:rsid w:val="00646B06"/>
    <w:rsid w:val="0065200E"/>
    <w:rsid w:val="00655247"/>
    <w:rsid w:val="00655D80"/>
    <w:rsid w:val="00656057"/>
    <w:rsid w:val="0066544D"/>
    <w:rsid w:val="00665E97"/>
    <w:rsid w:val="006661E2"/>
    <w:rsid w:val="00666222"/>
    <w:rsid w:val="00667040"/>
    <w:rsid w:val="00667F21"/>
    <w:rsid w:val="00672E99"/>
    <w:rsid w:val="006750BD"/>
    <w:rsid w:val="00680632"/>
    <w:rsid w:val="00683550"/>
    <w:rsid w:val="00685369"/>
    <w:rsid w:val="00685AE6"/>
    <w:rsid w:val="00691374"/>
    <w:rsid w:val="00695387"/>
    <w:rsid w:val="00696888"/>
    <w:rsid w:val="0069786D"/>
    <w:rsid w:val="006A424B"/>
    <w:rsid w:val="006A4A1C"/>
    <w:rsid w:val="006A5239"/>
    <w:rsid w:val="006B0383"/>
    <w:rsid w:val="006B1FC8"/>
    <w:rsid w:val="006B2781"/>
    <w:rsid w:val="006B43E3"/>
    <w:rsid w:val="006B5108"/>
    <w:rsid w:val="006B6383"/>
    <w:rsid w:val="006B6B12"/>
    <w:rsid w:val="006C0EA7"/>
    <w:rsid w:val="006C20CA"/>
    <w:rsid w:val="006D06EB"/>
    <w:rsid w:val="006D0903"/>
    <w:rsid w:val="006D0ED7"/>
    <w:rsid w:val="006D1A9A"/>
    <w:rsid w:val="006D2C8E"/>
    <w:rsid w:val="006E381A"/>
    <w:rsid w:val="006E49A9"/>
    <w:rsid w:val="006E4FE1"/>
    <w:rsid w:val="006E5248"/>
    <w:rsid w:val="006E5B01"/>
    <w:rsid w:val="006E618E"/>
    <w:rsid w:val="006F4585"/>
    <w:rsid w:val="0070132A"/>
    <w:rsid w:val="00701598"/>
    <w:rsid w:val="007015FC"/>
    <w:rsid w:val="007026E6"/>
    <w:rsid w:val="00703A87"/>
    <w:rsid w:val="007053DB"/>
    <w:rsid w:val="00706FD4"/>
    <w:rsid w:val="00707DA2"/>
    <w:rsid w:val="007115B8"/>
    <w:rsid w:val="00712032"/>
    <w:rsid w:val="007122E7"/>
    <w:rsid w:val="00712868"/>
    <w:rsid w:val="00714ED6"/>
    <w:rsid w:val="00716550"/>
    <w:rsid w:val="00717AD0"/>
    <w:rsid w:val="00717CB4"/>
    <w:rsid w:val="00717E8C"/>
    <w:rsid w:val="00720521"/>
    <w:rsid w:val="00721720"/>
    <w:rsid w:val="0072306A"/>
    <w:rsid w:val="00723E1A"/>
    <w:rsid w:val="00724E1F"/>
    <w:rsid w:val="0072513E"/>
    <w:rsid w:val="00730890"/>
    <w:rsid w:val="00730E2C"/>
    <w:rsid w:val="0073173F"/>
    <w:rsid w:val="00734A31"/>
    <w:rsid w:val="007360DD"/>
    <w:rsid w:val="00741419"/>
    <w:rsid w:val="007445A7"/>
    <w:rsid w:val="0074487A"/>
    <w:rsid w:val="0074545F"/>
    <w:rsid w:val="00750D7B"/>
    <w:rsid w:val="00753C19"/>
    <w:rsid w:val="00755D6B"/>
    <w:rsid w:val="007613F3"/>
    <w:rsid w:val="007620C6"/>
    <w:rsid w:val="00765ABF"/>
    <w:rsid w:val="007804B3"/>
    <w:rsid w:val="0078253B"/>
    <w:rsid w:val="00782B7C"/>
    <w:rsid w:val="00784629"/>
    <w:rsid w:val="00784D88"/>
    <w:rsid w:val="00786CDB"/>
    <w:rsid w:val="00791F0B"/>
    <w:rsid w:val="00794353"/>
    <w:rsid w:val="00795B85"/>
    <w:rsid w:val="00795FDF"/>
    <w:rsid w:val="007A14D0"/>
    <w:rsid w:val="007A44F9"/>
    <w:rsid w:val="007A47D9"/>
    <w:rsid w:val="007A5575"/>
    <w:rsid w:val="007B0662"/>
    <w:rsid w:val="007B25E0"/>
    <w:rsid w:val="007B37EE"/>
    <w:rsid w:val="007B3B7A"/>
    <w:rsid w:val="007B6746"/>
    <w:rsid w:val="007B6E24"/>
    <w:rsid w:val="007B760E"/>
    <w:rsid w:val="007B7786"/>
    <w:rsid w:val="007C0EE6"/>
    <w:rsid w:val="007C1A36"/>
    <w:rsid w:val="007C2522"/>
    <w:rsid w:val="007C289E"/>
    <w:rsid w:val="007C2980"/>
    <w:rsid w:val="007C4A8A"/>
    <w:rsid w:val="007C6DC3"/>
    <w:rsid w:val="007D28FF"/>
    <w:rsid w:val="007D5C32"/>
    <w:rsid w:val="007E1CC7"/>
    <w:rsid w:val="007E4AC0"/>
    <w:rsid w:val="007E5B4F"/>
    <w:rsid w:val="007F012B"/>
    <w:rsid w:val="007F02CD"/>
    <w:rsid w:val="007F441A"/>
    <w:rsid w:val="007F5E79"/>
    <w:rsid w:val="007F67A0"/>
    <w:rsid w:val="007F697A"/>
    <w:rsid w:val="00800896"/>
    <w:rsid w:val="008009B2"/>
    <w:rsid w:val="00801A95"/>
    <w:rsid w:val="008028A6"/>
    <w:rsid w:val="008038C2"/>
    <w:rsid w:val="00804060"/>
    <w:rsid w:val="00805B47"/>
    <w:rsid w:val="00807D3E"/>
    <w:rsid w:val="00810494"/>
    <w:rsid w:val="00810D8E"/>
    <w:rsid w:val="0081645D"/>
    <w:rsid w:val="00817301"/>
    <w:rsid w:val="00817612"/>
    <w:rsid w:val="00817940"/>
    <w:rsid w:val="00817B65"/>
    <w:rsid w:val="008221A8"/>
    <w:rsid w:val="008229D4"/>
    <w:rsid w:val="00827BFF"/>
    <w:rsid w:val="0083029F"/>
    <w:rsid w:val="008404AD"/>
    <w:rsid w:val="00844339"/>
    <w:rsid w:val="0084460E"/>
    <w:rsid w:val="008446E4"/>
    <w:rsid w:val="00852EA5"/>
    <w:rsid w:val="008533B6"/>
    <w:rsid w:val="00855A90"/>
    <w:rsid w:val="00856A49"/>
    <w:rsid w:val="00856BB2"/>
    <w:rsid w:val="0086385F"/>
    <w:rsid w:val="008707F3"/>
    <w:rsid w:val="00871B1E"/>
    <w:rsid w:val="00872149"/>
    <w:rsid w:val="00872E3B"/>
    <w:rsid w:val="00886C05"/>
    <w:rsid w:val="008921CC"/>
    <w:rsid w:val="00897319"/>
    <w:rsid w:val="008A4F7D"/>
    <w:rsid w:val="008A5049"/>
    <w:rsid w:val="008A51A4"/>
    <w:rsid w:val="008B0895"/>
    <w:rsid w:val="008B4CFC"/>
    <w:rsid w:val="008B5E4E"/>
    <w:rsid w:val="008B6D22"/>
    <w:rsid w:val="008B717F"/>
    <w:rsid w:val="008B7A75"/>
    <w:rsid w:val="008C2566"/>
    <w:rsid w:val="008C3534"/>
    <w:rsid w:val="008C4636"/>
    <w:rsid w:val="008D1A60"/>
    <w:rsid w:val="008D3A41"/>
    <w:rsid w:val="008D3ECF"/>
    <w:rsid w:val="008D4186"/>
    <w:rsid w:val="008D4787"/>
    <w:rsid w:val="008D4B5C"/>
    <w:rsid w:val="008D62E3"/>
    <w:rsid w:val="008D717C"/>
    <w:rsid w:val="008D73C7"/>
    <w:rsid w:val="008D7417"/>
    <w:rsid w:val="008E0DE2"/>
    <w:rsid w:val="008E4470"/>
    <w:rsid w:val="008E7063"/>
    <w:rsid w:val="008F1A7B"/>
    <w:rsid w:val="008F1CB0"/>
    <w:rsid w:val="008F4A79"/>
    <w:rsid w:val="008F5E64"/>
    <w:rsid w:val="008F76A8"/>
    <w:rsid w:val="00901D22"/>
    <w:rsid w:val="00907792"/>
    <w:rsid w:val="00911E5F"/>
    <w:rsid w:val="00917D29"/>
    <w:rsid w:val="00920228"/>
    <w:rsid w:val="009210E0"/>
    <w:rsid w:val="00921A9B"/>
    <w:rsid w:val="00923431"/>
    <w:rsid w:val="00923F8B"/>
    <w:rsid w:val="009269A9"/>
    <w:rsid w:val="0092754A"/>
    <w:rsid w:val="0092777D"/>
    <w:rsid w:val="00931216"/>
    <w:rsid w:val="00933D81"/>
    <w:rsid w:val="00934ECC"/>
    <w:rsid w:val="00935228"/>
    <w:rsid w:val="009354CD"/>
    <w:rsid w:val="00937E32"/>
    <w:rsid w:val="00940A2C"/>
    <w:rsid w:val="00940A3D"/>
    <w:rsid w:val="00944BEA"/>
    <w:rsid w:val="00951721"/>
    <w:rsid w:val="009524F1"/>
    <w:rsid w:val="00954083"/>
    <w:rsid w:val="00954841"/>
    <w:rsid w:val="00956162"/>
    <w:rsid w:val="00960D78"/>
    <w:rsid w:val="00962CC3"/>
    <w:rsid w:val="0096384E"/>
    <w:rsid w:val="00965B58"/>
    <w:rsid w:val="00967F6F"/>
    <w:rsid w:val="00973C3F"/>
    <w:rsid w:val="00973D1D"/>
    <w:rsid w:val="009755D8"/>
    <w:rsid w:val="00981CA2"/>
    <w:rsid w:val="00983C1D"/>
    <w:rsid w:val="00985FB6"/>
    <w:rsid w:val="0099019C"/>
    <w:rsid w:val="009916A9"/>
    <w:rsid w:val="009920F9"/>
    <w:rsid w:val="009923FB"/>
    <w:rsid w:val="0099368A"/>
    <w:rsid w:val="00994A2B"/>
    <w:rsid w:val="00995F27"/>
    <w:rsid w:val="0099667D"/>
    <w:rsid w:val="00997148"/>
    <w:rsid w:val="009A2846"/>
    <w:rsid w:val="009A2EB5"/>
    <w:rsid w:val="009A32BC"/>
    <w:rsid w:val="009A408A"/>
    <w:rsid w:val="009A428A"/>
    <w:rsid w:val="009A5311"/>
    <w:rsid w:val="009A5DEC"/>
    <w:rsid w:val="009A6B46"/>
    <w:rsid w:val="009A7A57"/>
    <w:rsid w:val="009B107E"/>
    <w:rsid w:val="009B39D0"/>
    <w:rsid w:val="009B4AF3"/>
    <w:rsid w:val="009B51A7"/>
    <w:rsid w:val="009B6C1F"/>
    <w:rsid w:val="009C2016"/>
    <w:rsid w:val="009C21A3"/>
    <w:rsid w:val="009C4F15"/>
    <w:rsid w:val="009C58F4"/>
    <w:rsid w:val="009D1290"/>
    <w:rsid w:val="009D1FCC"/>
    <w:rsid w:val="009D3F57"/>
    <w:rsid w:val="009D40B4"/>
    <w:rsid w:val="009D4317"/>
    <w:rsid w:val="009E16C2"/>
    <w:rsid w:val="009E416F"/>
    <w:rsid w:val="009E701D"/>
    <w:rsid w:val="009F242C"/>
    <w:rsid w:val="009F24A2"/>
    <w:rsid w:val="009F29D8"/>
    <w:rsid w:val="00A00434"/>
    <w:rsid w:val="00A02B1B"/>
    <w:rsid w:val="00A0316F"/>
    <w:rsid w:val="00A0461B"/>
    <w:rsid w:val="00A068F0"/>
    <w:rsid w:val="00A07C0E"/>
    <w:rsid w:val="00A10C2E"/>
    <w:rsid w:val="00A123B8"/>
    <w:rsid w:val="00A125E0"/>
    <w:rsid w:val="00A1300B"/>
    <w:rsid w:val="00A1308B"/>
    <w:rsid w:val="00A143BE"/>
    <w:rsid w:val="00A1604C"/>
    <w:rsid w:val="00A178EF"/>
    <w:rsid w:val="00A21D0A"/>
    <w:rsid w:val="00A22031"/>
    <w:rsid w:val="00A22200"/>
    <w:rsid w:val="00A237C4"/>
    <w:rsid w:val="00A24EF9"/>
    <w:rsid w:val="00A377F6"/>
    <w:rsid w:val="00A45C37"/>
    <w:rsid w:val="00A4643E"/>
    <w:rsid w:val="00A47B17"/>
    <w:rsid w:val="00A47DBE"/>
    <w:rsid w:val="00A51C9F"/>
    <w:rsid w:val="00A5406A"/>
    <w:rsid w:val="00A54CE0"/>
    <w:rsid w:val="00A54F88"/>
    <w:rsid w:val="00A552CE"/>
    <w:rsid w:val="00A5566D"/>
    <w:rsid w:val="00A55CC8"/>
    <w:rsid w:val="00A63C6B"/>
    <w:rsid w:val="00A67A26"/>
    <w:rsid w:val="00A72BA6"/>
    <w:rsid w:val="00A73AF1"/>
    <w:rsid w:val="00A75AAB"/>
    <w:rsid w:val="00A76AB4"/>
    <w:rsid w:val="00A77631"/>
    <w:rsid w:val="00A77FAF"/>
    <w:rsid w:val="00A8013C"/>
    <w:rsid w:val="00A809E0"/>
    <w:rsid w:val="00A81881"/>
    <w:rsid w:val="00A81A67"/>
    <w:rsid w:val="00A82B20"/>
    <w:rsid w:val="00A83192"/>
    <w:rsid w:val="00A84074"/>
    <w:rsid w:val="00A84E64"/>
    <w:rsid w:val="00A87AE2"/>
    <w:rsid w:val="00A90394"/>
    <w:rsid w:val="00A96CBD"/>
    <w:rsid w:val="00AA2852"/>
    <w:rsid w:val="00AA32D1"/>
    <w:rsid w:val="00AA666B"/>
    <w:rsid w:val="00AA6B42"/>
    <w:rsid w:val="00AA77D5"/>
    <w:rsid w:val="00AB1E49"/>
    <w:rsid w:val="00AB587D"/>
    <w:rsid w:val="00AB5BC4"/>
    <w:rsid w:val="00AB5C12"/>
    <w:rsid w:val="00AB7D35"/>
    <w:rsid w:val="00AC2223"/>
    <w:rsid w:val="00AC2D71"/>
    <w:rsid w:val="00AC354C"/>
    <w:rsid w:val="00AC7D5D"/>
    <w:rsid w:val="00AC7F80"/>
    <w:rsid w:val="00AD0CB6"/>
    <w:rsid w:val="00AD1342"/>
    <w:rsid w:val="00AD521B"/>
    <w:rsid w:val="00AD528E"/>
    <w:rsid w:val="00AD7D55"/>
    <w:rsid w:val="00AE0236"/>
    <w:rsid w:val="00AE19A3"/>
    <w:rsid w:val="00AE2A62"/>
    <w:rsid w:val="00AE3AB9"/>
    <w:rsid w:val="00AE3FDB"/>
    <w:rsid w:val="00AE4C6C"/>
    <w:rsid w:val="00AE5779"/>
    <w:rsid w:val="00AE7251"/>
    <w:rsid w:val="00AF3813"/>
    <w:rsid w:val="00AF3D0A"/>
    <w:rsid w:val="00AF3D2F"/>
    <w:rsid w:val="00AF470E"/>
    <w:rsid w:val="00AF6597"/>
    <w:rsid w:val="00AF748F"/>
    <w:rsid w:val="00B001A5"/>
    <w:rsid w:val="00B008E1"/>
    <w:rsid w:val="00B00D3E"/>
    <w:rsid w:val="00B00FFE"/>
    <w:rsid w:val="00B0353C"/>
    <w:rsid w:val="00B042C4"/>
    <w:rsid w:val="00B07496"/>
    <w:rsid w:val="00B1026D"/>
    <w:rsid w:val="00B123AB"/>
    <w:rsid w:val="00B123B0"/>
    <w:rsid w:val="00B130C7"/>
    <w:rsid w:val="00B173FA"/>
    <w:rsid w:val="00B20D65"/>
    <w:rsid w:val="00B24982"/>
    <w:rsid w:val="00B24996"/>
    <w:rsid w:val="00B24B91"/>
    <w:rsid w:val="00B30ACB"/>
    <w:rsid w:val="00B31444"/>
    <w:rsid w:val="00B3240C"/>
    <w:rsid w:val="00B334DF"/>
    <w:rsid w:val="00B40210"/>
    <w:rsid w:val="00B4555C"/>
    <w:rsid w:val="00B47445"/>
    <w:rsid w:val="00B502DE"/>
    <w:rsid w:val="00B51621"/>
    <w:rsid w:val="00B51F77"/>
    <w:rsid w:val="00B5322A"/>
    <w:rsid w:val="00B56533"/>
    <w:rsid w:val="00B57BEA"/>
    <w:rsid w:val="00B64A41"/>
    <w:rsid w:val="00B65CE4"/>
    <w:rsid w:val="00B701B1"/>
    <w:rsid w:val="00B71802"/>
    <w:rsid w:val="00B71A03"/>
    <w:rsid w:val="00B71EE2"/>
    <w:rsid w:val="00B73BEA"/>
    <w:rsid w:val="00B74832"/>
    <w:rsid w:val="00B75975"/>
    <w:rsid w:val="00B76203"/>
    <w:rsid w:val="00B779C9"/>
    <w:rsid w:val="00B847A6"/>
    <w:rsid w:val="00B91B1D"/>
    <w:rsid w:val="00B934AE"/>
    <w:rsid w:val="00B93D11"/>
    <w:rsid w:val="00B93FD8"/>
    <w:rsid w:val="00B958C4"/>
    <w:rsid w:val="00BA1435"/>
    <w:rsid w:val="00BA3D3A"/>
    <w:rsid w:val="00BA4926"/>
    <w:rsid w:val="00BA4E67"/>
    <w:rsid w:val="00BB3964"/>
    <w:rsid w:val="00BB53E6"/>
    <w:rsid w:val="00BB5F91"/>
    <w:rsid w:val="00BB6215"/>
    <w:rsid w:val="00BC03D0"/>
    <w:rsid w:val="00BC0C38"/>
    <w:rsid w:val="00BC4FF0"/>
    <w:rsid w:val="00BD3986"/>
    <w:rsid w:val="00BD73DF"/>
    <w:rsid w:val="00BE34F4"/>
    <w:rsid w:val="00BE3618"/>
    <w:rsid w:val="00BE54C8"/>
    <w:rsid w:val="00BE5D82"/>
    <w:rsid w:val="00BE69BE"/>
    <w:rsid w:val="00BF2289"/>
    <w:rsid w:val="00BF5D74"/>
    <w:rsid w:val="00BF73B8"/>
    <w:rsid w:val="00C031E3"/>
    <w:rsid w:val="00C0450F"/>
    <w:rsid w:val="00C056F6"/>
    <w:rsid w:val="00C05AD2"/>
    <w:rsid w:val="00C0714F"/>
    <w:rsid w:val="00C14D34"/>
    <w:rsid w:val="00C15525"/>
    <w:rsid w:val="00C15D05"/>
    <w:rsid w:val="00C16C8E"/>
    <w:rsid w:val="00C2785D"/>
    <w:rsid w:val="00C303C3"/>
    <w:rsid w:val="00C32782"/>
    <w:rsid w:val="00C3280B"/>
    <w:rsid w:val="00C36990"/>
    <w:rsid w:val="00C37C17"/>
    <w:rsid w:val="00C43745"/>
    <w:rsid w:val="00C44905"/>
    <w:rsid w:val="00C52B4D"/>
    <w:rsid w:val="00C52C6A"/>
    <w:rsid w:val="00C5314D"/>
    <w:rsid w:val="00C57AC3"/>
    <w:rsid w:val="00C6168A"/>
    <w:rsid w:val="00C67ECE"/>
    <w:rsid w:val="00C70CF0"/>
    <w:rsid w:val="00C726C5"/>
    <w:rsid w:val="00C73135"/>
    <w:rsid w:val="00C80A63"/>
    <w:rsid w:val="00C8170C"/>
    <w:rsid w:val="00C85C18"/>
    <w:rsid w:val="00C86392"/>
    <w:rsid w:val="00C90C5F"/>
    <w:rsid w:val="00C94E3C"/>
    <w:rsid w:val="00C95132"/>
    <w:rsid w:val="00C95367"/>
    <w:rsid w:val="00C97C24"/>
    <w:rsid w:val="00CA1250"/>
    <w:rsid w:val="00CA15FE"/>
    <w:rsid w:val="00CA2BE9"/>
    <w:rsid w:val="00CA35B3"/>
    <w:rsid w:val="00CA6D3B"/>
    <w:rsid w:val="00CB10F1"/>
    <w:rsid w:val="00CB137D"/>
    <w:rsid w:val="00CB2E07"/>
    <w:rsid w:val="00CB3E4F"/>
    <w:rsid w:val="00CB4832"/>
    <w:rsid w:val="00CB59B0"/>
    <w:rsid w:val="00CB5DE7"/>
    <w:rsid w:val="00CB65E2"/>
    <w:rsid w:val="00CC176E"/>
    <w:rsid w:val="00CC1B2C"/>
    <w:rsid w:val="00CC5629"/>
    <w:rsid w:val="00CC586A"/>
    <w:rsid w:val="00CC631E"/>
    <w:rsid w:val="00CC66F9"/>
    <w:rsid w:val="00CC787A"/>
    <w:rsid w:val="00CD43AC"/>
    <w:rsid w:val="00CD5ECE"/>
    <w:rsid w:val="00CD6614"/>
    <w:rsid w:val="00CD76EC"/>
    <w:rsid w:val="00CE25D9"/>
    <w:rsid w:val="00CE2DF1"/>
    <w:rsid w:val="00CE3B58"/>
    <w:rsid w:val="00CE7CF0"/>
    <w:rsid w:val="00CF0E6E"/>
    <w:rsid w:val="00CF174D"/>
    <w:rsid w:val="00CF1EFD"/>
    <w:rsid w:val="00CF2EA9"/>
    <w:rsid w:val="00CF3660"/>
    <w:rsid w:val="00CF56CE"/>
    <w:rsid w:val="00CF5A29"/>
    <w:rsid w:val="00CF6FA2"/>
    <w:rsid w:val="00D00385"/>
    <w:rsid w:val="00D03639"/>
    <w:rsid w:val="00D0695D"/>
    <w:rsid w:val="00D06A99"/>
    <w:rsid w:val="00D103E9"/>
    <w:rsid w:val="00D14CE7"/>
    <w:rsid w:val="00D14E7A"/>
    <w:rsid w:val="00D15167"/>
    <w:rsid w:val="00D1519D"/>
    <w:rsid w:val="00D158CC"/>
    <w:rsid w:val="00D167E2"/>
    <w:rsid w:val="00D17182"/>
    <w:rsid w:val="00D1765F"/>
    <w:rsid w:val="00D17900"/>
    <w:rsid w:val="00D20E93"/>
    <w:rsid w:val="00D24EF4"/>
    <w:rsid w:val="00D25848"/>
    <w:rsid w:val="00D25E59"/>
    <w:rsid w:val="00D273E7"/>
    <w:rsid w:val="00D331D7"/>
    <w:rsid w:val="00D334F6"/>
    <w:rsid w:val="00D33693"/>
    <w:rsid w:val="00D35F78"/>
    <w:rsid w:val="00D40DCE"/>
    <w:rsid w:val="00D41750"/>
    <w:rsid w:val="00D442BC"/>
    <w:rsid w:val="00D4436F"/>
    <w:rsid w:val="00D4564C"/>
    <w:rsid w:val="00D46BEB"/>
    <w:rsid w:val="00D51B96"/>
    <w:rsid w:val="00D52735"/>
    <w:rsid w:val="00D558CC"/>
    <w:rsid w:val="00D66CD4"/>
    <w:rsid w:val="00D67C37"/>
    <w:rsid w:val="00D71695"/>
    <w:rsid w:val="00D72428"/>
    <w:rsid w:val="00D73433"/>
    <w:rsid w:val="00D81B77"/>
    <w:rsid w:val="00D8271F"/>
    <w:rsid w:val="00D82896"/>
    <w:rsid w:val="00D82927"/>
    <w:rsid w:val="00D8295C"/>
    <w:rsid w:val="00D8401A"/>
    <w:rsid w:val="00D864A4"/>
    <w:rsid w:val="00D87401"/>
    <w:rsid w:val="00D87933"/>
    <w:rsid w:val="00D87AB2"/>
    <w:rsid w:val="00D93DE5"/>
    <w:rsid w:val="00DA2F6D"/>
    <w:rsid w:val="00DA541D"/>
    <w:rsid w:val="00DA6BBD"/>
    <w:rsid w:val="00DB07D3"/>
    <w:rsid w:val="00DB28F8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7EF9"/>
    <w:rsid w:val="00DD0ED8"/>
    <w:rsid w:val="00DD23C7"/>
    <w:rsid w:val="00DD2E32"/>
    <w:rsid w:val="00DD676B"/>
    <w:rsid w:val="00DD704F"/>
    <w:rsid w:val="00DD7647"/>
    <w:rsid w:val="00DE0E4E"/>
    <w:rsid w:val="00DE2037"/>
    <w:rsid w:val="00DE5835"/>
    <w:rsid w:val="00DE5BC8"/>
    <w:rsid w:val="00DF04F0"/>
    <w:rsid w:val="00DF12D9"/>
    <w:rsid w:val="00DF26AA"/>
    <w:rsid w:val="00DF27C7"/>
    <w:rsid w:val="00DF4145"/>
    <w:rsid w:val="00DF4558"/>
    <w:rsid w:val="00DF518A"/>
    <w:rsid w:val="00E00C01"/>
    <w:rsid w:val="00E00C4D"/>
    <w:rsid w:val="00E079CA"/>
    <w:rsid w:val="00E1134E"/>
    <w:rsid w:val="00E13740"/>
    <w:rsid w:val="00E23375"/>
    <w:rsid w:val="00E2399A"/>
    <w:rsid w:val="00E248B8"/>
    <w:rsid w:val="00E271DD"/>
    <w:rsid w:val="00E30EC9"/>
    <w:rsid w:val="00E316C3"/>
    <w:rsid w:val="00E31E47"/>
    <w:rsid w:val="00E32992"/>
    <w:rsid w:val="00E340AE"/>
    <w:rsid w:val="00E3702F"/>
    <w:rsid w:val="00E422EA"/>
    <w:rsid w:val="00E44EC7"/>
    <w:rsid w:val="00E47755"/>
    <w:rsid w:val="00E54643"/>
    <w:rsid w:val="00E55A05"/>
    <w:rsid w:val="00E55ECE"/>
    <w:rsid w:val="00E60EF7"/>
    <w:rsid w:val="00E6209D"/>
    <w:rsid w:val="00E63330"/>
    <w:rsid w:val="00E66935"/>
    <w:rsid w:val="00E71F24"/>
    <w:rsid w:val="00E7298F"/>
    <w:rsid w:val="00E7455C"/>
    <w:rsid w:val="00E76715"/>
    <w:rsid w:val="00E775BA"/>
    <w:rsid w:val="00E85025"/>
    <w:rsid w:val="00E85348"/>
    <w:rsid w:val="00E878ED"/>
    <w:rsid w:val="00E87B5C"/>
    <w:rsid w:val="00E90AEB"/>
    <w:rsid w:val="00E9102B"/>
    <w:rsid w:val="00E92AD1"/>
    <w:rsid w:val="00E9672D"/>
    <w:rsid w:val="00EA0660"/>
    <w:rsid w:val="00EA0FCB"/>
    <w:rsid w:val="00EA6AF1"/>
    <w:rsid w:val="00EA72B5"/>
    <w:rsid w:val="00EA75FA"/>
    <w:rsid w:val="00EB063A"/>
    <w:rsid w:val="00EB1AF7"/>
    <w:rsid w:val="00EB39F3"/>
    <w:rsid w:val="00EB6541"/>
    <w:rsid w:val="00EB6DA9"/>
    <w:rsid w:val="00EC0630"/>
    <w:rsid w:val="00EC42BD"/>
    <w:rsid w:val="00EC4B00"/>
    <w:rsid w:val="00EC5A57"/>
    <w:rsid w:val="00EC6A8B"/>
    <w:rsid w:val="00ED1A7D"/>
    <w:rsid w:val="00ED216E"/>
    <w:rsid w:val="00ED4D2D"/>
    <w:rsid w:val="00ED72FA"/>
    <w:rsid w:val="00ED7CBA"/>
    <w:rsid w:val="00EE5CE2"/>
    <w:rsid w:val="00EF1D39"/>
    <w:rsid w:val="00EF206A"/>
    <w:rsid w:val="00F049C0"/>
    <w:rsid w:val="00F05EDE"/>
    <w:rsid w:val="00F05FFE"/>
    <w:rsid w:val="00F077D1"/>
    <w:rsid w:val="00F1349E"/>
    <w:rsid w:val="00F13CFB"/>
    <w:rsid w:val="00F1666D"/>
    <w:rsid w:val="00F1695C"/>
    <w:rsid w:val="00F16A2A"/>
    <w:rsid w:val="00F16EB0"/>
    <w:rsid w:val="00F17C02"/>
    <w:rsid w:val="00F250EC"/>
    <w:rsid w:val="00F26222"/>
    <w:rsid w:val="00F26BE9"/>
    <w:rsid w:val="00F26E03"/>
    <w:rsid w:val="00F3093D"/>
    <w:rsid w:val="00F30DD4"/>
    <w:rsid w:val="00F32010"/>
    <w:rsid w:val="00F335D4"/>
    <w:rsid w:val="00F40034"/>
    <w:rsid w:val="00F4209C"/>
    <w:rsid w:val="00F424B2"/>
    <w:rsid w:val="00F44640"/>
    <w:rsid w:val="00F457AE"/>
    <w:rsid w:val="00F45EB2"/>
    <w:rsid w:val="00F46E37"/>
    <w:rsid w:val="00F47B09"/>
    <w:rsid w:val="00F509D4"/>
    <w:rsid w:val="00F51A23"/>
    <w:rsid w:val="00F546D2"/>
    <w:rsid w:val="00F547D4"/>
    <w:rsid w:val="00F56125"/>
    <w:rsid w:val="00F56781"/>
    <w:rsid w:val="00F604FC"/>
    <w:rsid w:val="00F61729"/>
    <w:rsid w:val="00F6204C"/>
    <w:rsid w:val="00F627B7"/>
    <w:rsid w:val="00F64E92"/>
    <w:rsid w:val="00F67105"/>
    <w:rsid w:val="00F6738B"/>
    <w:rsid w:val="00F72ABC"/>
    <w:rsid w:val="00F76A85"/>
    <w:rsid w:val="00F7718D"/>
    <w:rsid w:val="00F77935"/>
    <w:rsid w:val="00F80DD5"/>
    <w:rsid w:val="00F86771"/>
    <w:rsid w:val="00F90448"/>
    <w:rsid w:val="00F93E0F"/>
    <w:rsid w:val="00F9492A"/>
    <w:rsid w:val="00FA1F4D"/>
    <w:rsid w:val="00FA287C"/>
    <w:rsid w:val="00FA6B93"/>
    <w:rsid w:val="00FB27C3"/>
    <w:rsid w:val="00FB43DC"/>
    <w:rsid w:val="00FB5651"/>
    <w:rsid w:val="00FB62A1"/>
    <w:rsid w:val="00FC151C"/>
    <w:rsid w:val="00FC4A02"/>
    <w:rsid w:val="00FC56BC"/>
    <w:rsid w:val="00FC6FC1"/>
    <w:rsid w:val="00FC793B"/>
    <w:rsid w:val="00FC7EEF"/>
    <w:rsid w:val="00FD254E"/>
    <w:rsid w:val="00FD59CD"/>
    <w:rsid w:val="00FD5C0E"/>
    <w:rsid w:val="00FD62B1"/>
    <w:rsid w:val="00FD677B"/>
    <w:rsid w:val="00FD6876"/>
    <w:rsid w:val="00FE149E"/>
    <w:rsid w:val="00FE1B28"/>
    <w:rsid w:val="00FF30B0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4741993" TargetMode="External"/><Relationship Id="rId18" Type="http://schemas.openxmlformats.org/officeDocument/2006/relationships/hyperlink" Target="https://www.kommersant.ru/doc/4741882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http://www.consultant.ru/cons/cgi/online.cgi?req=doc;base=PRJ;n=205474" TargetMode="External"/><Relationship Id="rId21" Type="http://schemas.openxmlformats.org/officeDocument/2006/relationships/hyperlink" Target="http://www.finmarket.ru/main/article/5434748" TargetMode="External"/><Relationship Id="rId34" Type="http://schemas.openxmlformats.org/officeDocument/2006/relationships/hyperlink" Target="http://www.finmarket.ru/main/article/5434703" TargetMode="External"/><Relationship Id="rId42" Type="http://schemas.openxmlformats.org/officeDocument/2006/relationships/hyperlink" Target="https://www.interfax.ru/russia/757323" TargetMode="External"/><Relationship Id="rId47" Type="http://schemas.openxmlformats.org/officeDocument/2006/relationships/hyperlink" Target="http://www.consultant.ru/law/review/207892109.html" TargetMode="External"/><Relationship Id="rId50" Type="http://schemas.openxmlformats.org/officeDocument/2006/relationships/hyperlink" Target="http://www.cbr.ru/statistics/bank_sector/sors/" TargetMode="External"/><Relationship Id="rId55" Type="http://schemas.openxmlformats.org/officeDocument/2006/relationships/hyperlink" Target="http://www.consultant.ru/law/review/207885851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.me/russianmacro/10136" TargetMode="External"/><Relationship Id="rId29" Type="http://schemas.openxmlformats.org/officeDocument/2006/relationships/hyperlink" Target="http://www.consultant.ru/document/cons_doc_LAW_379956/" TargetMode="External"/><Relationship Id="rId11" Type="http://schemas.openxmlformats.org/officeDocument/2006/relationships/hyperlink" Target="/events/administration/65183" TargetMode="External"/><Relationship Id="rId24" Type="http://schemas.openxmlformats.org/officeDocument/2006/relationships/hyperlink" Target="https://www.interfax.ru/business/757402" TargetMode="External"/><Relationship Id="rId32" Type="http://schemas.openxmlformats.org/officeDocument/2006/relationships/hyperlink" Target="https://www.kommersant.ru/doc/4741541" TargetMode="External"/><Relationship Id="rId37" Type="http://schemas.openxmlformats.org/officeDocument/2006/relationships/hyperlink" Target="http://government.ru/news/41795/" TargetMode="External"/><Relationship Id="rId40" Type="http://schemas.openxmlformats.org/officeDocument/2006/relationships/hyperlink" Target="http://www.consultant.ru/law/review/207885855.html" TargetMode="External"/><Relationship Id="rId45" Type="http://schemas.openxmlformats.org/officeDocument/2006/relationships/hyperlink" Target="http://www.consultant.ru/cons/cgi/online.cgi?req=doc;base=LAW;n=378793" TargetMode="External"/><Relationship Id="rId53" Type="http://schemas.openxmlformats.org/officeDocument/2006/relationships/hyperlink" Target="http://duma.gov.ru/news/51073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garant.ru/news/1452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741338" TargetMode="External"/><Relationship Id="rId14" Type="http://schemas.openxmlformats.org/officeDocument/2006/relationships/hyperlink" Target="http://government.ru/news/41801/" TargetMode="External"/><Relationship Id="rId22" Type="http://schemas.openxmlformats.org/officeDocument/2006/relationships/hyperlink" Target="https://www.kommersant.ru/doc/4741264" TargetMode="External"/><Relationship Id="rId27" Type="http://schemas.openxmlformats.org/officeDocument/2006/relationships/hyperlink" Target="http://www.consultant.ru/law/review/207885798.html" TargetMode="External"/><Relationship Id="rId30" Type="http://schemas.openxmlformats.org/officeDocument/2006/relationships/hyperlink" Target="https://www.interfax.ru/russia/757373" TargetMode="External"/><Relationship Id="rId35" Type="http://schemas.openxmlformats.org/officeDocument/2006/relationships/hyperlink" Target="http://government.ru/news/41796/" TargetMode="External"/><Relationship Id="rId43" Type="http://schemas.openxmlformats.org/officeDocument/2006/relationships/hyperlink" Target="https://www.interfax.ru/moscow/757393" TargetMode="External"/><Relationship Id="rId48" Type="http://schemas.openxmlformats.org/officeDocument/2006/relationships/hyperlink" Target="http://www.finmarket.ru/main/article/5434637" TargetMode="External"/><Relationship Id="rId56" Type="http://schemas.openxmlformats.org/officeDocument/2006/relationships/header" Target="header1.xml"/><Relationship Id="rId8" Type="http://schemas.openxmlformats.org/officeDocument/2006/relationships/hyperlink" Target="http://kremlin.ru/events/administration/65190" TargetMode="External"/><Relationship Id="rId51" Type="http://schemas.openxmlformats.org/officeDocument/2006/relationships/hyperlink" Target="http://www.nalog.ru/rn16/news/activities_fts/10747467/" TargetMode="External"/><Relationship Id="rId3" Type="http://schemas.openxmlformats.org/officeDocument/2006/relationships/styles" Target="styles.xml"/><Relationship Id="rId12" Type="http://schemas.openxmlformats.org/officeDocument/2006/relationships/hyperlink" Target="http://kremlin.ru/events/administration/65183" TargetMode="External"/><Relationship Id="rId17" Type="http://schemas.openxmlformats.org/officeDocument/2006/relationships/hyperlink" Target="https://t.me/russianmacro/10493" TargetMode="External"/><Relationship Id="rId25" Type="http://schemas.openxmlformats.org/officeDocument/2006/relationships/hyperlink" Target="http://regulation.gov.ru/projects" TargetMode="External"/><Relationship Id="rId33" Type="http://schemas.openxmlformats.org/officeDocument/2006/relationships/hyperlink" Target="https://www.kommersant.ru/doc/4741574" TargetMode="External"/><Relationship Id="rId38" Type="http://schemas.openxmlformats.org/officeDocument/2006/relationships/hyperlink" Target="http://www.consultant.ru/law/review/207885854.html" TargetMode="External"/><Relationship Id="rId46" Type="http://schemas.openxmlformats.org/officeDocument/2006/relationships/hyperlink" Target="http://www.consultant.ru/cons/cgi/online.cgi?req=doc;base=LAW;n=370229" TargetMode="External"/><Relationship Id="rId20" Type="http://schemas.openxmlformats.org/officeDocument/2006/relationships/hyperlink" Target="http://duma.gov.ru/news/51055/" TargetMode="External"/><Relationship Id="rId41" Type="http://schemas.openxmlformats.org/officeDocument/2006/relationships/hyperlink" Target="http://government.ru/news/41797/" TargetMode="External"/><Relationship Id="rId54" Type="http://schemas.openxmlformats.org/officeDocument/2006/relationships/hyperlink" Target="http://www.consultant.ru/law/review/2078858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ommersant.ru/doc/4741103" TargetMode="External"/><Relationship Id="rId23" Type="http://schemas.openxmlformats.org/officeDocument/2006/relationships/hyperlink" Target="http://www.cbr.ru/analytics/finflows/" TargetMode="External"/><Relationship Id="rId28" Type="http://schemas.openxmlformats.org/officeDocument/2006/relationships/hyperlink" Target="https://www.kommersant.ru/doc/4741697" TargetMode="External"/><Relationship Id="rId36" Type="http://schemas.openxmlformats.org/officeDocument/2006/relationships/hyperlink" Target="https://www.interfax.ru/russia/757327" TargetMode="External"/><Relationship Id="rId49" Type="http://schemas.openxmlformats.org/officeDocument/2006/relationships/hyperlink" Target="http://www.consultant.ru/law/review/207885859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om.ru/SMI-i-internet/14555" TargetMode="External"/><Relationship Id="rId31" Type="http://schemas.openxmlformats.org/officeDocument/2006/relationships/hyperlink" Target="http://www.consultant.ru/law/review/207892070.html" TargetMode="External"/><Relationship Id="rId44" Type="http://schemas.openxmlformats.org/officeDocument/2006/relationships/hyperlink" Target="http://www.consultant.ru/law/review/207892105.html" TargetMode="External"/><Relationship Id="rId52" Type="http://schemas.openxmlformats.org/officeDocument/2006/relationships/hyperlink" Target="http://www.finmarket.ru/main/article/5434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626E-7E9C-48D4-B023-B3D9926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Albert.Garipov</cp:lastModifiedBy>
  <cp:revision>203</cp:revision>
  <dcterms:created xsi:type="dcterms:W3CDTF">2021-03-09T07:31:00Z</dcterms:created>
  <dcterms:modified xsi:type="dcterms:W3CDTF">2021-03-24T08:55:00Z</dcterms:modified>
</cp:coreProperties>
</file>