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4E2" w:rsidRDefault="002724E2" w:rsidP="002724E2">
      <w:pPr>
        <w:shd w:val="clear" w:color="auto" w:fill="44546A" w:themeFill="text2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pacing w:val="20"/>
          <w:sz w:val="56"/>
          <w:szCs w:val="48"/>
        </w:rPr>
      </w:pPr>
    </w:p>
    <w:p w:rsidR="00907792" w:rsidRPr="002724E2" w:rsidRDefault="00907792" w:rsidP="002724E2">
      <w:pPr>
        <w:shd w:val="clear" w:color="auto" w:fill="44546A" w:themeFill="text2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pacing w:val="20"/>
          <w:sz w:val="56"/>
          <w:szCs w:val="48"/>
        </w:rPr>
      </w:pPr>
      <w:r w:rsidRPr="002724E2">
        <w:rPr>
          <w:rFonts w:ascii="Arial" w:hAnsi="Arial" w:cs="Arial"/>
          <w:b/>
          <w:bCs/>
          <w:color w:val="FFFFFF" w:themeColor="background1"/>
          <w:spacing w:val="20"/>
          <w:sz w:val="56"/>
          <w:szCs w:val="48"/>
        </w:rPr>
        <w:t xml:space="preserve">ИНФОРМАЦИОННЫЙ ДАЙДЖЕСТ </w:t>
      </w:r>
    </w:p>
    <w:p w:rsidR="002724E2" w:rsidRDefault="002724E2" w:rsidP="002724E2">
      <w:pPr>
        <w:shd w:val="clear" w:color="auto" w:fill="44546A" w:themeFill="text2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40"/>
          <w:szCs w:val="32"/>
        </w:rPr>
      </w:pPr>
    </w:p>
    <w:p w:rsidR="00DC1E37" w:rsidRDefault="00321C30" w:rsidP="002724E2">
      <w:pPr>
        <w:shd w:val="clear" w:color="auto" w:fill="44546A" w:themeFill="text2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40"/>
          <w:szCs w:val="32"/>
        </w:rPr>
      </w:pPr>
      <w:r w:rsidRPr="002724E2">
        <w:rPr>
          <w:rFonts w:ascii="Arial" w:hAnsi="Arial" w:cs="Arial"/>
          <w:b/>
          <w:bCs/>
          <w:color w:val="FFFFFF" w:themeColor="background1"/>
          <w:sz w:val="40"/>
          <w:szCs w:val="32"/>
        </w:rPr>
        <w:t>(</w:t>
      </w:r>
      <w:r w:rsidR="002F2845" w:rsidRPr="002724E2">
        <w:rPr>
          <w:rFonts w:ascii="Arial" w:hAnsi="Arial" w:cs="Arial"/>
          <w:b/>
          <w:bCs/>
          <w:color w:val="FFFFFF" w:themeColor="background1"/>
          <w:sz w:val="40"/>
          <w:szCs w:val="32"/>
        </w:rPr>
        <w:t xml:space="preserve">на </w:t>
      </w:r>
      <w:r w:rsidR="00BC78AA" w:rsidRPr="002724E2">
        <w:rPr>
          <w:rFonts w:ascii="Arial" w:hAnsi="Arial" w:cs="Arial"/>
          <w:b/>
          <w:bCs/>
          <w:color w:val="FFFFFF" w:themeColor="background1"/>
          <w:sz w:val="40"/>
          <w:szCs w:val="32"/>
        </w:rPr>
        <w:t>2</w:t>
      </w:r>
      <w:r w:rsidR="0085338F" w:rsidRPr="002724E2">
        <w:rPr>
          <w:rFonts w:ascii="Arial" w:hAnsi="Arial" w:cs="Arial"/>
          <w:b/>
          <w:bCs/>
          <w:color w:val="FFFFFF" w:themeColor="background1"/>
          <w:sz w:val="40"/>
          <w:szCs w:val="32"/>
          <w:lang w:val="en-US"/>
        </w:rPr>
        <w:t>7</w:t>
      </w:r>
      <w:r w:rsidRPr="002724E2">
        <w:rPr>
          <w:rFonts w:ascii="Arial" w:hAnsi="Arial" w:cs="Arial"/>
          <w:b/>
          <w:bCs/>
          <w:color w:val="FFFFFF" w:themeColor="background1"/>
          <w:sz w:val="40"/>
          <w:szCs w:val="32"/>
        </w:rPr>
        <w:t>.</w:t>
      </w:r>
      <w:r w:rsidR="00D51B96" w:rsidRPr="002724E2">
        <w:rPr>
          <w:rFonts w:ascii="Arial" w:hAnsi="Arial" w:cs="Arial"/>
          <w:b/>
          <w:bCs/>
          <w:color w:val="FFFFFF" w:themeColor="background1"/>
          <w:sz w:val="40"/>
          <w:szCs w:val="32"/>
        </w:rPr>
        <w:t>0</w:t>
      </w:r>
      <w:r w:rsidR="00790FE5" w:rsidRPr="002724E2">
        <w:rPr>
          <w:rFonts w:ascii="Arial" w:hAnsi="Arial" w:cs="Arial"/>
          <w:b/>
          <w:bCs/>
          <w:color w:val="FFFFFF" w:themeColor="background1"/>
          <w:sz w:val="40"/>
          <w:szCs w:val="32"/>
        </w:rPr>
        <w:t>5</w:t>
      </w:r>
      <w:r w:rsidRPr="002724E2">
        <w:rPr>
          <w:rFonts w:ascii="Arial" w:hAnsi="Arial" w:cs="Arial"/>
          <w:b/>
          <w:bCs/>
          <w:color w:val="FFFFFF" w:themeColor="background1"/>
          <w:sz w:val="40"/>
          <w:szCs w:val="32"/>
        </w:rPr>
        <w:t>.202</w:t>
      </w:r>
      <w:r w:rsidR="00D51B96" w:rsidRPr="002724E2">
        <w:rPr>
          <w:rFonts w:ascii="Arial" w:hAnsi="Arial" w:cs="Arial"/>
          <w:b/>
          <w:bCs/>
          <w:color w:val="FFFFFF" w:themeColor="background1"/>
          <w:sz w:val="40"/>
          <w:szCs w:val="32"/>
        </w:rPr>
        <w:t>1</w:t>
      </w:r>
      <w:r w:rsidRPr="002724E2">
        <w:rPr>
          <w:rFonts w:ascii="Arial" w:hAnsi="Arial" w:cs="Arial"/>
          <w:b/>
          <w:bCs/>
          <w:color w:val="FFFFFF" w:themeColor="background1"/>
          <w:sz w:val="40"/>
          <w:szCs w:val="32"/>
        </w:rPr>
        <w:t>)</w:t>
      </w:r>
    </w:p>
    <w:p w:rsidR="002724E2" w:rsidRPr="002724E2" w:rsidRDefault="002724E2" w:rsidP="002724E2">
      <w:pPr>
        <w:shd w:val="clear" w:color="auto" w:fill="44546A" w:themeFill="text2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40"/>
          <w:szCs w:val="32"/>
        </w:rPr>
      </w:pPr>
    </w:p>
    <w:p w:rsidR="00B75975" w:rsidRPr="00EC3A15" w:rsidRDefault="00A80E7C" w:rsidP="00B75975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EC3A15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683E2558">
          <v:rect id="_x0000_i1025" style="width:484.45pt;height:1.2pt" o:hralign="center" o:hrstd="t" o:hr="t" fillcolor="#a0a0a0" stroked="f"/>
        </w:pict>
      </w:r>
    </w:p>
    <w:p w:rsidR="00B75975" w:rsidRPr="00EC3A15" w:rsidRDefault="00B75975" w:rsidP="00B75975">
      <w:pPr>
        <w:pStyle w:val="a4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</w:pPr>
      <w:r w:rsidRPr="00EC3A15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«ГОСУДАРСТВЕННОЕ И МУНИЦИПАЛЬНОЕ УПРАВЛЕНИЕ»</w:t>
      </w:r>
    </w:p>
    <w:p w:rsidR="00B75975" w:rsidRPr="00EC3A15" w:rsidRDefault="00A80E7C" w:rsidP="00B75975">
      <w:pPr>
        <w:spacing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EC3A15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32B9196">
          <v:rect id="_x0000_i1026" style="width:484.45pt;height:1.2pt" o:hralign="center" o:hrstd="t" o:hr="t" fillcolor="#a0a0a0" stroked="f"/>
        </w:pict>
      </w:r>
    </w:p>
    <w:p w:rsidR="00EC3A15" w:rsidRDefault="00EC3A15" w:rsidP="00F044D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EC3A15">
        <w:rPr>
          <w:rFonts w:ascii="Helvetica" w:hAnsi="Helvetica"/>
          <w:color w:val="111111"/>
          <w:sz w:val="40"/>
          <w:szCs w:val="54"/>
        </w:rPr>
        <w:t>Правительство утвердило новую систему управления госпрограммами</w:t>
      </w:r>
    </w:p>
    <w:p w:rsidR="00EC3A15" w:rsidRPr="00EC3A15" w:rsidRDefault="00EC3A15" w:rsidP="00EC3A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EC3A15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С 2022 года в России начнёт действовать новая система управления госпрограммами (ГП), трансформируются подходы к их разработке и реализации. Постановление об этом утвердил Председатель Правительства Михаил </w:t>
      </w:r>
      <w:proofErr w:type="spellStart"/>
      <w:r w:rsidRPr="00EC3A15">
        <w:rPr>
          <w:rFonts w:ascii="Arial" w:hAnsi="Arial" w:cs="Arial"/>
          <w:color w:val="222222"/>
          <w:sz w:val="32"/>
          <w:szCs w:val="30"/>
          <w:shd w:val="clear" w:color="auto" w:fill="FFFFFF"/>
        </w:rPr>
        <w:t>Мишустин</w:t>
      </w:r>
      <w:proofErr w:type="spellEnd"/>
      <w:r w:rsidRPr="00EC3A15">
        <w:rPr>
          <w:rFonts w:ascii="Arial" w:hAnsi="Arial" w:cs="Arial"/>
          <w:color w:val="222222"/>
          <w:sz w:val="32"/>
          <w:szCs w:val="30"/>
          <w:shd w:val="clear" w:color="auto" w:fill="FFFFFF"/>
        </w:rPr>
        <w:t>.</w:t>
      </w:r>
    </w:p>
    <w:p w:rsidR="00EC3A15" w:rsidRPr="00EC3A15" w:rsidRDefault="00EC3A15" w:rsidP="00EC3A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EC3A15">
        <w:rPr>
          <w:rFonts w:ascii="Arial" w:hAnsi="Arial" w:cs="Arial"/>
          <w:color w:val="222222"/>
          <w:sz w:val="32"/>
          <w:szCs w:val="30"/>
          <w:shd w:val="clear" w:color="auto" w:fill="FFFFFF"/>
        </w:rPr>
        <w:t>Для каждой госпрограммы, а также её отдельных элементов будет сформирован перечень общественно значимых показателей, увязанных с национальными целями развития. Это поможет лучше понять, как реализация ГП влияет на жизнь граждан и насколько эффективно выполняются запланированные мероприятия.</w:t>
      </w:r>
    </w:p>
    <w:p w:rsidR="00EC3A15" w:rsidRPr="00EC3A15" w:rsidRDefault="00EC3A15" w:rsidP="00EC3A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EC3A15">
        <w:rPr>
          <w:rFonts w:ascii="Arial" w:hAnsi="Arial" w:cs="Arial"/>
          <w:color w:val="222222"/>
          <w:sz w:val="32"/>
          <w:szCs w:val="30"/>
          <w:shd w:val="clear" w:color="auto" w:fill="FFFFFF"/>
        </w:rPr>
        <w:t>В госпрограммах также будет выделена проектная часть, предусматривающая выполнение конкретных задач за ограниченный период времени. В неё войдут, например, мероприятия, связанные с инвестициями в строительство школ, детских садов, больниц, – когда есть возможность определить точные сроки завершения работ и необходимый объём ресурсов.</w:t>
      </w:r>
    </w:p>
    <w:p w:rsidR="00EC3A15" w:rsidRPr="00EC3A15" w:rsidRDefault="00EC3A15" w:rsidP="00EC3A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EC3A15">
        <w:rPr>
          <w:rFonts w:ascii="Arial" w:hAnsi="Arial" w:cs="Arial"/>
          <w:color w:val="222222"/>
          <w:sz w:val="32"/>
          <w:szCs w:val="30"/>
          <w:shd w:val="clear" w:color="auto" w:fill="FFFFFF"/>
        </w:rPr>
        <w:t>При этом в госпрограммах сохранятся и процессные – реализуемые на постоянной основе – мероприятия. Они, в частности, будут представлены мерами социальной поддержки, которые невозможно завершить как отдельный проект. Речь, например, о пособиях при рождении ребёнка.</w:t>
      </w:r>
    </w:p>
    <w:p w:rsidR="00EC3A15" w:rsidRPr="00EC3A15" w:rsidRDefault="00EC3A15" w:rsidP="00EC3A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EC3A15">
        <w:rPr>
          <w:rFonts w:ascii="Arial" w:hAnsi="Arial" w:cs="Arial"/>
          <w:color w:val="222222"/>
          <w:sz w:val="32"/>
          <w:szCs w:val="30"/>
          <w:shd w:val="clear" w:color="auto" w:fill="FFFFFF"/>
        </w:rPr>
        <w:t>Чтобы управление госпрограммами стало более гибким, на уровне заместителей Председателя Правительства будут назначены кураторы ГП, а под их руководством начнут действовать управляющие советы. Эти структуры смогут оперативно вносить изменения в паспорта госпрограмм и тем самым поддерживать их в актуальном состоянии.</w:t>
      </w:r>
    </w:p>
    <w:p w:rsidR="00EC3A15" w:rsidRPr="00EC3A15" w:rsidRDefault="00EC3A15" w:rsidP="00EC3A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EC3A15">
        <w:rPr>
          <w:rFonts w:ascii="Arial" w:hAnsi="Arial" w:cs="Arial"/>
          <w:color w:val="222222"/>
          <w:sz w:val="32"/>
          <w:szCs w:val="30"/>
          <w:shd w:val="clear" w:color="auto" w:fill="FFFFFF"/>
        </w:rPr>
        <w:t>Сами госпрограммы станут проще: они уменьшатся в объёме и обретут однородную структуру. Положение фиксирует пять основных компонентов, обязательных для всех ГП. Это перечень стратегических приоритетов, паспорт госпрограммы, содержащий цели и показатели с их декомпозицией по регионам, паспорта федеральных, ведомственных проектов и комплексов процессных мероприятий (структурные элементы ГП), планы реализации структурных элементов и нормативная «подложка» – акты, необходимые для реализации программы.</w:t>
      </w:r>
    </w:p>
    <w:p w:rsidR="00EC3A15" w:rsidRPr="00EC3A15" w:rsidRDefault="00EC3A15" w:rsidP="00EC3A15">
      <w:pPr>
        <w:pStyle w:val="a4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EC3A15">
        <w:rPr>
          <w:rFonts w:ascii="Arial" w:hAnsi="Arial" w:cs="Arial"/>
          <w:color w:val="222222"/>
          <w:sz w:val="32"/>
          <w:szCs w:val="30"/>
          <w:shd w:val="clear" w:color="auto" w:fill="FFFFFF"/>
        </w:rPr>
        <w:t>Ожидается, что изменения позволят сфокусировать госпрограммы на достижении национальных целей развития, утверждённых Президентом России, повысят их эффективность и упростят контроль за реализацией мероприятий.</w:t>
      </w:r>
    </w:p>
    <w:p w:rsidR="00EC3A15" w:rsidRPr="00EC3A15" w:rsidRDefault="00EC3A15" w:rsidP="00EC3A15">
      <w:pPr>
        <w:pStyle w:val="3"/>
        <w:spacing w:before="240" w:beforeAutospacing="0" w:after="240" w:afterAutospacing="0"/>
        <w:jc w:val="right"/>
        <w:textAlignment w:val="baseline"/>
        <w:rPr>
          <w:rStyle w:val="a3"/>
          <w:rFonts w:ascii="Arial Nova Light" w:eastAsiaTheme="minorHAnsi" w:hAnsi="Arial Nova Light" w:cs="Calibri"/>
          <w:b w:val="0"/>
          <w:bCs w:val="0"/>
          <w:sz w:val="22"/>
          <w:szCs w:val="22"/>
        </w:rPr>
      </w:pPr>
      <w:hyperlink r:id="rId8" w:history="1">
        <w:r w:rsidRPr="00EC3A15">
          <w:rPr>
            <w:rStyle w:val="a3"/>
            <w:rFonts w:ascii="Arial Nova Light" w:eastAsiaTheme="minorHAnsi" w:hAnsi="Arial Nova Light" w:cs="Calibri"/>
            <w:b w:val="0"/>
            <w:bCs w:val="0"/>
            <w:sz w:val="22"/>
            <w:szCs w:val="22"/>
          </w:rPr>
          <w:t>Просмотреть статью...</w:t>
        </w:r>
      </w:hyperlink>
    </w:p>
    <w:p w:rsidR="00FC6140" w:rsidRPr="00A70977" w:rsidRDefault="00A80E7C" w:rsidP="00F044D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A70977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ED2163F">
          <v:rect id="_x0000_i1027" style="width:484.45pt;height:1.2pt" o:hralign="center" o:hrstd="t" o:hr="t" fillcolor="#a0a0a0" stroked="f"/>
        </w:pict>
      </w:r>
    </w:p>
    <w:p w:rsidR="00C803A6" w:rsidRDefault="00C803A6" w:rsidP="00F044D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C803A6">
        <w:rPr>
          <w:rFonts w:ascii="Helvetica" w:hAnsi="Helvetica"/>
          <w:color w:val="111111"/>
          <w:sz w:val="40"/>
          <w:szCs w:val="54"/>
        </w:rPr>
        <w:t xml:space="preserve">Возвращаясь к недостроенному // </w:t>
      </w:r>
      <w:proofErr w:type="gramStart"/>
      <w:r w:rsidRPr="00C803A6">
        <w:rPr>
          <w:rFonts w:ascii="Helvetica" w:hAnsi="Helvetica"/>
          <w:color w:val="111111"/>
          <w:sz w:val="40"/>
          <w:szCs w:val="54"/>
        </w:rPr>
        <w:t>В Минэкономики</w:t>
      </w:r>
      <w:proofErr w:type="gramEnd"/>
      <w:r w:rsidRPr="00C803A6">
        <w:rPr>
          <w:rFonts w:ascii="Helvetica" w:hAnsi="Helvetica"/>
          <w:color w:val="111111"/>
          <w:sz w:val="40"/>
          <w:szCs w:val="54"/>
        </w:rPr>
        <w:t xml:space="preserve"> определили приоритеты ФАИП на следующие годы</w:t>
      </w:r>
    </w:p>
    <w:p w:rsidR="000D1C3E" w:rsidRDefault="00C803A6" w:rsidP="00C803A6">
      <w:pPr>
        <w:pStyle w:val="a4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C803A6">
        <w:rPr>
          <w:rFonts w:ascii="Arial" w:hAnsi="Arial" w:cs="Arial"/>
          <w:color w:val="222222"/>
          <w:sz w:val="32"/>
          <w:szCs w:val="30"/>
          <w:shd w:val="clear" w:color="auto" w:fill="FFFFFF"/>
        </w:rPr>
        <w:t>Минэкономики в рамках подготовки к бюджетному процессу на 2022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C803A6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2024 годы определилось с объемами федеральных </w:t>
      </w:r>
      <w:proofErr w:type="spellStart"/>
      <w:r w:rsidRPr="00C803A6">
        <w:rPr>
          <w:rFonts w:ascii="Arial" w:hAnsi="Arial" w:cs="Arial"/>
          <w:color w:val="222222"/>
          <w:sz w:val="32"/>
          <w:szCs w:val="30"/>
          <w:shd w:val="clear" w:color="auto" w:fill="FFFFFF"/>
        </w:rPr>
        <w:t>инвестрасходов</w:t>
      </w:r>
      <w:proofErr w:type="spellEnd"/>
      <w:r w:rsidRPr="00C803A6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</w:t>
      </w:r>
      <w:proofErr w:type="gramStart"/>
      <w:r w:rsidR="000D1C3E"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C803A6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это</w:t>
      </w:r>
      <w:proofErr w:type="gramEnd"/>
      <w:r w:rsidRPr="00C803A6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около 3,3 трлн руб. на три года с ростом до 1,28 трлн руб. в 2024 году. </w:t>
      </w:r>
    </w:p>
    <w:p w:rsidR="000D1C3E" w:rsidRDefault="00C803A6" w:rsidP="00C803A6">
      <w:pPr>
        <w:pStyle w:val="a4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C803A6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Приоритет 2022 года 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C803A6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покрытие «</w:t>
      </w:r>
      <w:proofErr w:type="spellStart"/>
      <w:r w:rsidRPr="00C803A6">
        <w:rPr>
          <w:rFonts w:ascii="Arial" w:hAnsi="Arial" w:cs="Arial"/>
          <w:color w:val="222222"/>
          <w:sz w:val="32"/>
          <w:szCs w:val="30"/>
          <w:shd w:val="clear" w:color="auto" w:fill="FFFFFF"/>
        </w:rPr>
        <w:t>ковидного</w:t>
      </w:r>
      <w:proofErr w:type="spellEnd"/>
      <w:r w:rsidRPr="00C803A6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дефицита» финансирования в госинвестициях, сложившегося в 2020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C803A6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2021 годах, с учетом удорожания строек это порядка 150 млрд руб. </w:t>
      </w:r>
    </w:p>
    <w:p w:rsidR="00C803A6" w:rsidRPr="00C803A6" w:rsidRDefault="00C803A6" w:rsidP="00C803A6">
      <w:pPr>
        <w:pStyle w:val="a4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C803A6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Само по себе удорожание строек из-за роста цен на стройматериалы, по оценкам, обойдется дополнительно в 15 млрд руб. в год. В «листе ожидания» федеральных инвестиций на ближайшие три года останется свыше 600 объектов на 1,2 трлн руб., половина из них 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C803A6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незавершенные стройки. Правительство намерено сфокусироваться в ближайшие годы на завершении проектов, которыми в прошлые годы жертвовало ради оперативных расходов.</w:t>
      </w:r>
    </w:p>
    <w:p w:rsidR="00C803A6" w:rsidRPr="00C803A6" w:rsidRDefault="00C803A6" w:rsidP="00C803A6">
      <w:pPr>
        <w:pStyle w:val="3"/>
        <w:spacing w:before="240" w:beforeAutospacing="0" w:after="240" w:afterAutospacing="0"/>
        <w:jc w:val="right"/>
        <w:textAlignment w:val="baseline"/>
        <w:rPr>
          <w:rStyle w:val="a3"/>
          <w:rFonts w:ascii="Arial Nova Light" w:eastAsiaTheme="minorHAnsi" w:hAnsi="Arial Nova Light" w:cs="Calibri"/>
          <w:b w:val="0"/>
          <w:bCs w:val="0"/>
          <w:sz w:val="22"/>
          <w:szCs w:val="22"/>
        </w:rPr>
      </w:pPr>
      <w:hyperlink r:id="rId9" w:history="1">
        <w:r w:rsidRPr="00C803A6">
          <w:rPr>
            <w:rStyle w:val="a3"/>
            <w:rFonts w:ascii="Arial Nova Light" w:eastAsiaTheme="minorHAnsi" w:hAnsi="Arial Nova Light" w:cs="Calibri"/>
            <w:b w:val="0"/>
            <w:bCs w:val="0"/>
            <w:sz w:val="22"/>
            <w:szCs w:val="22"/>
          </w:rPr>
          <w:t>Просмотреть статью...</w:t>
        </w:r>
      </w:hyperlink>
    </w:p>
    <w:p w:rsidR="00C803A6" w:rsidRDefault="00C803A6" w:rsidP="00F044D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A70977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8FAFF2A">
          <v:rect id="_x0000_i1191" style="width:484.45pt;height:1.2pt" o:hralign="center" o:hrstd="t" o:hr="t" fillcolor="#a0a0a0" stroked="f"/>
        </w:pict>
      </w:r>
    </w:p>
    <w:p w:rsidR="00A70977" w:rsidRDefault="00A70977" w:rsidP="00F044D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A70977">
        <w:rPr>
          <w:rFonts w:ascii="Helvetica" w:hAnsi="Helvetica"/>
          <w:color w:val="111111"/>
          <w:sz w:val="40"/>
          <w:szCs w:val="54"/>
        </w:rPr>
        <w:t>В отдельные законодательные акты внесены изменения, касающиеся организации местного самоуправления</w:t>
      </w:r>
    </w:p>
    <w:p w:rsidR="00A70977" w:rsidRPr="00A70977" w:rsidRDefault="00A70977" w:rsidP="00A70977">
      <w:pPr>
        <w:pStyle w:val="a4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70977">
        <w:rPr>
          <w:rFonts w:ascii="Arial" w:hAnsi="Arial" w:cs="Arial"/>
          <w:color w:val="222222"/>
          <w:sz w:val="32"/>
          <w:szCs w:val="30"/>
          <w:shd w:val="clear" w:color="auto" w:fill="FFFFFF"/>
        </w:rPr>
        <w:t>Владимир Путин подписал Федеральный закон «О внесении изменений в отдельные законодательные акты Российской Федерации».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</w:t>
      </w:r>
      <w:r w:rsidRPr="00A70977">
        <w:rPr>
          <w:rFonts w:ascii="Arial" w:hAnsi="Arial" w:cs="Arial"/>
          <w:color w:val="222222"/>
          <w:sz w:val="32"/>
          <w:szCs w:val="30"/>
          <w:shd w:val="clear" w:color="auto" w:fill="FFFFFF"/>
        </w:rPr>
        <w:t>Федеральный закон принят Государственной Думой 12 мая 2021 года и одобрен Советом Федерации 19 мая 2021 года.</w:t>
      </w:r>
    </w:p>
    <w:p w:rsidR="00A70977" w:rsidRDefault="00A70977" w:rsidP="00A70977">
      <w:pPr>
        <w:pStyle w:val="a4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70977">
        <w:rPr>
          <w:rFonts w:ascii="Arial" w:hAnsi="Arial" w:cs="Arial"/>
          <w:color w:val="222222"/>
          <w:sz w:val="32"/>
          <w:szCs w:val="30"/>
          <w:shd w:val="clear" w:color="auto" w:fill="FFFFFF"/>
        </w:rPr>
        <w:t>Федеральный закон направлен на приведение отдельных законодательных актов Российской Федерации в соответствие с положениями Федерального закона от 6 октября 2003 года № 131-ФЗ «Об общих принципах организации местного самоуправления в Российской Федерации» в связи с введением нового вида муниципального образования – муниципального округа.</w:t>
      </w:r>
    </w:p>
    <w:p w:rsidR="003B453D" w:rsidRPr="00A70977" w:rsidRDefault="003B453D" w:rsidP="00A70977">
      <w:pPr>
        <w:pStyle w:val="a4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3B453D">
        <w:rPr>
          <w:rFonts w:ascii="Arial" w:hAnsi="Arial" w:cs="Arial"/>
          <w:color w:val="222222"/>
          <w:sz w:val="32"/>
          <w:szCs w:val="30"/>
          <w:shd w:val="clear" w:color="auto" w:fill="FFFFFF"/>
        </w:rPr>
        <w:t>В частности, предлагается распространить на муниципальные округа действие Закона Российской Федерации «Об учреждениях и органах, исполняющих уголовные наказания в виде лишения свободы», федеральных законов «О защите населения и территорий от чрезвычайных ситуаций природного и техногенного характера», «О безопасности дорожного движения», «Об общих принципах организации законодательных (представительных) и исполнительных органов государственной власти субъектов Российской Федерации», «О противодействии коррупции» и ряда других федеральных законов.</w:t>
      </w:r>
    </w:p>
    <w:p w:rsidR="00A70977" w:rsidRDefault="00A70977" w:rsidP="00A70977">
      <w:pPr>
        <w:pStyle w:val="3"/>
        <w:spacing w:before="240" w:beforeAutospacing="0" w:after="240" w:afterAutospacing="0"/>
        <w:jc w:val="right"/>
        <w:textAlignment w:val="baseline"/>
        <w:rPr>
          <w:rStyle w:val="a3"/>
          <w:rFonts w:ascii="Arial Nova Light" w:eastAsiaTheme="minorHAnsi" w:hAnsi="Arial Nova Light" w:cs="Calibri"/>
          <w:b w:val="0"/>
          <w:bCs w:val="0"/>
          <w:sz w:val="22"/>
          <w:szCs w:val="22"/>
        </w:rPr>
      </w:pPr>
      <w:hyperlink r:id="rId10" w:history="1">
        <w:r w:rsidRPr="00A70977">
          <w:rPr>
            <w:rStyle w:val="a3"/>
            <w:rFonts w:ascii="Arial Nova Light" w:eastAsiaTheme="minorHAnsi" w:hAnsi="Arial Nova Light" w:cs="Calibri"/>
            <w:b w:val="0"/>
            <w:bCs w:val="0"/>
            <w:sz w:val="22"/>
            <w:szCs w:val="22"/>
          </w:rPr>
          <w:t>Просмотреть статью...</w:t>
        </w:r>
      </w:hyperlink>
    </w:p>
    <w:p w:rsidR="00A70977" w:rsidRPr="00A70977" w:rsidRDefault="00A70977" w:rsidP="00A70977">
      <w:pPr>
        <w:pStyle w:val="3"/>
        <w:spacing w:before="240" w:beforeAutospacing="0" w:after="240" w:afterAutospacing="0"/>
        <w:jc w:val="right"/>
        <w:textAlignment w:val="baseline"/>
        <w:rPr>
          <w:rStyle w:val="a3"/>
          <w:rFonts w:ascii="Arial Nova Light" w:eastAsiaTheme="minorHAnsi" w:hAnsi="Arial Nova Light" w:cs="Calibri"/>
          <w:b w:val="0"/>
          <w:bCs w:val="0"/>
          <w:sz w:val="22"/>
          <w:szCs w:val="22"/>
        </w:rPr>
      </w:pPr>
      <w:r w:rsidRPr="00A70977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7D519B67">
          <v:rect id="_x0000_i1158" style="width:484.45pt;height:1.2pt" o:hralign="center" o:hrstd="t" o:hr="t" fillcolor="#a0a0a0" stroked="f"/>
        </w:pict>
      </w:r>
    </w:p>
    <w:p w:rsidR="00A70977" w:rsidRDefault="004C472B" w:rsidP="00F044D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4C472B">
        <w:rPr>
          <w:rFonts w:ascii="Helvetica" w:hAnsi="Helvetica"/>
          <w:color w:val="111111"/>
          <w:sz w:val="40"/>
          <w:szCs w:val="54"/>
        </w:rPr>
        <w:t>Новости: Госдума поддержала в I чтении законопроект о реформе институтов развития</w:t>
      </w:r>
    </w:p>
    <w:p w:rsidR="004C472B" w:rsidRPr="004C472B" w:rsidRDefault="004C472B" w:rsidP="004C472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C472B">
        <w:rPr>
          <w:rFonts w:ascii="Arial" w:hAnsi="Arial" w:cs="Arial"/>
          <w:color w:val="222222"/>
          <w:sz w:val="32"/>
          <w:szCs w:val="30"/>
          <w:shd w:val="clear" w:color="auto" w:fill="FFFFFF"/>
        </w:rPr>
        <w:t>Инициатива обеспечит единую стратегию и направление развития институтов для обеспечения достижения национальных целей, а также повышение эффективности таких институтов - устранения дублирования их функций, отсутствие координации между ними и конкуренции за бюджетные средства.</w:t>
      </w:r>
    </w:p>
    <w:p w:rsidR="00816CB5" w:rsidRDefault="004C472B" w:rsidP="004C472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C472B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Законопроектом вносятся изменения в действующее законодательство. </w:t>
      </w:r>
    </w:p>
    <w:p w:rsidR="004C472B" w:rsidRPr="004C472B" w:rsidRDefault="004C472B" w:rsidP="004C472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C472B">
        <w:rPr>
          <w:rFonts w:ascii="Arial" w:hAnsi="Arial" w:cs="Arial"/>
          <w:color w:val="222222"/>
          <w:sz w:val="32"/>
          <w:szCs w:val="30"/>
          <w:shd w:val="clear" w:color="auto" w:fill="FFFFFF"/>
        </w:rPr>
        <w:t>В частности, в закон «О развитии малого и среднего предпринимательства в Российской Федерации». В него будет добавлена норма о наделении Правительства РФ полномочиями по определению доли участия Российской Федерации в акционерном обществе «Корпорация МСП», а координация ее деятельности будет отнесена к функциям госкорпорации «ВЭБ.РФ». Также будет внесена норма, исключающая применение к процедуре ликвидации «Корпорации МСП» правил, предусмотренных законодательством о банкротстве.</w:t>
      </w:r>
    </w:p>
    <w:p w:rsidR="004C472B" w:rsidRPr="004C472B" w:rsidRDefault="004C472B" w:rsidP="004C472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C472B">
        <w:rPr>
          <w:rFonts w:ascii="Arial" w:hAnsi="Arial" w:cs="Arial"/>
          <w:color w:val="222222"/>
          <w:sz w:val="32"/>
          <w:szCs w:val="30"/>
          <w:shd w:val="clear" w:color="auto" w:fill="FFFFFF"/>
        </w:rPr>
        <w:t>В закон «Об инновационном центре «Сколково», вносятся нормы, позволяющие внесение изменений в учредительные документы института без согласования с Правительством РФ.</w:t>
      </w:r>
    </w:p>
    <w:p w:rsidR="004C472B" w:rsidRPr="004C472B" w:rsidRDefault="004C472B" w:rsidP="004C472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C472B">
        <w:rPr>
          <w:rFonts w:ascii="Arial" w:hAnsi="Arial" w:cs="Arial"/>
          <w:color w:val="222222"/>
          <w:sz w:val="32"/>
          <w:szCs w:val="30"/>
          <w:shd w:val="clear" w:color="auto" w:fill="FFFFFF"/>
        </w:rPr>
        <w:t>В закон «О государственной корпорации развития «ВЭБ.РФ» будут добавлены нормы об определении его полномочий по координации им институтов: госкорпорация будет участвовать в определении стратегии развития и направлениях их деятельности, определять ключевые показатели эффективности деятельности, а также участвовать в формировании политики управления рисками и управлении свободными денежными средствами .</w:t>
      </w:r>
    </w:p>
    <w:p w:rsidR="004C472B" w:rsidRPr="004C472B" w:rsidRDefault="00816CB5" w:rsidP="004C472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C472B">
        <w:rPr>
          <w:rFonts w:ascii="Arial" w:hAnsi="Arial" w:cs="Arial"/>
          <w:color w:val="222222"/>
          <w:sz w:val="32"/>
          <w:szCs w:val="30"/>
          <w:shd w:val="clear" w:color="auto" w:fill="FFFFFF"/>
        </w:rPr>
        <w:t>Кроме того,</w:t>
      </w:r>
      <w:r w:rsidR="004C472B" w:rsidRPr="004C472B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законопроектом предусматриваются специальные нормы, касательно процедуры ликвидации институтов, а также </w:t>
      </w:r>
      <w:r w:rsidRPr="004C472B">
        <w:rPr>
          <w:rFonts w:ascii="Arial" w:hAnsi="Arial" w:cs="Arial"/>
          <w:color w:val="222222"/>
          <w:sz w:val="32"/>
          <w:szCs w:val="30"/>
          <w:shd w:val="clear" w:color="auto" w:fill="FFFFFF"/>
        </w:rPr>
        <w:t>создание возможности</w:t>
      </w:r>
      <w:r w:rsidR="004C472B" w:rsidRPr="004C472B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для институтов размещать свободные средства в ВЭБ. РФ</w:t>
      </w:r>
      <w:r w:rsidR="00BC079D">
        <w:rPr>
          <w:rFonts w:ascii="Arial" w:hAnsi="Arial" w:cs="Arial"/>
          <w:color w:val="222222"/>
          <w:sz w:val="32"/>
          <w:szCs w:val="30"/>
          <w:shd w:val="clear" w:color="auto" w:fill="FFFFFF"/>
        </w:rPr>
        <w:t>.</w:t>
      </w:r>
    </w:p>
    <w:p w:rsidR="004C472B" w:rsidRPr="004C472B" w:rsidRDefault="004C472B" w:rsidP="004C472B">
      <w:pPr>
        <w:pStyle w:val="3"/>
        <w:spacing w:before="240" w:beforeAutospacing="0" w:after="240" w:afterAutospacing="0"/>
        <w:jc w:val="right"/>
        <w:textAlignment w:val="baseline"/>
        <w:rPr>
          <w:rStyle w:val="a3"/>
          <w:rFonts w:ascii="Helvetica" w:hAnsi="Helvetica"/>
          <w:sz w:val="40"/>
          <w:szCs w:val="54"/>
        </w:rPr>
      </w:pPr>
      <w:r w:rsidRPr="004C472B">
        <w:rPr>
          <w:rFonts w:ascii="Arial Nova Light" w:eastAsiaTheme="minorHAnsi" w:hAnsi="Arial Nova Light" w:cs="Calibri"/>
          <w:b w:val="0"/>
          <w:bCs w:val="0"/>
          <w:sz w:val="22"/>
          <w:szCs w:val="22"/>
        </w:rPr>
        <w:fldChar w:fldCharType="begin"/>
      </w:r>
      <w:r w:rsidRPr="004C472B">
        <w:rPr>
          <w:rFonts w:ascii="Arial Nova Light" w:eastAsiaTheme="minorHAnsi" w:hAnsi="Arial Nova Light" w:cs="Calibri"/>
          <w:b w:val="0"/>
          <w:bCs w:val="0"/>
          <w:sz w:val="22"/>
          <w:szCs w:val="22"/>
        </w:rPr>
        <w:instrText xml:space="preserve"> HYPERLINK "https://economy.gov.ru/material/news/gosduma_podderzhala_v_i_chtenii_zakonoproekt_o_reforme_institutov_razvitiya.html" </w:instrText>
      </w:r>
      <w:r w:rsidRPr="004C472B">
        <w:rPr>
          <w:rFonts w:ascii="Arial Nova Light" w:eastAsiaTheme="minorHAnsi" w:hAnsi="Arial Nova Light" w:cs="Calibri"/>
          <w:b w:val="0"/>
          <w:bCs w:val="0"/>
          <w:sz w:val="22"/>
          <w:szCs w:val="22"/>
        </w:rPr>
      </w:r>
      <w:r w:rsidRPr="004C472B">
        <w:rPr>
          <w:rFonts w:ascii="Arial Nova Light" w:eastAsiaTheme="minorHAnsi" w:hAnsi="Arial Nova Light" w:cs="Calibri"/>
          <w:b w:val="0"/>
          <w:bCs w:val="0"/>
          <w:sz w:val="22"/>
          <w:szCs w:val="22"/>
        </w:rPr>
        <w:fldChar w:fldCharType="separate"/>
      </w:r>
      <w:r w:rsidRPr="004C472B">
        <w:rPr>
          <w:rStyle w:val="a3"/>
          <w:rFonts w:ascii="Arial Nova Light" w:eastAsiaTheme="minorHAnsi" w:hAnsi="Arial Nova Light" w:cs="Calibri"/>
          <w:b w:val="0"/>
          <w:bCs w:val="0"/>
          <w:sz w:val="22"/>
          <w:szCs w:val="22"/>
        </w:rPr>
        <w:t>Просмотреть статью...</w:t>
      </w:r>
    </w:p>
    <w:p w:rsidR="004C472B" w:rsidRDefault="004C472B" w:rsidP="00F044D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  <w:highlight w:val="lightGray"/>
        </w:rPr>
      </w:pPr>
      <w:r w:rsidRPr="004C472B">
        <w:rPr>
          <w:rFonts w:ascii="Arial Nova Light" w:eastAsiaTheme="minorHAnsi" w:hAnsi="Arial Nova Light" w:cs="Calibri"/>
          <w:b w:val="0"/>
          <w:bCs w:val="0"/>
          <w:sz w:val="22"/>
          <w:szCs w:val="22"/>
        </w:rPr>
        <w:fldChar w:fldCharType="end"/>
      </w:r>
      <w:r w:rsidR="000C2529" w:rsidRPr="00A70977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E58B48C">
          <v:rect id="_x0000_i1218" style="width:484.45pt;height:1.2pt" o:hralign="center" o:hrstd="t" o:hr="t" fillcolor="#a0a0a0" stroked="f"/>
        </w:pict>
      </w:r>
    </w:p>
    <w:p w:rsidR="00652905" w:rsidRPr="00652905" w:rsidRDefault="00652905" w:rsidP="00652905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652905">
        <w:rPr>
          <w:rFonts w:ascii="Helvetica" w:hAnsi="Helvetica"/>
          <w:color w:val="111111"/>
          <w:sz w:val="40"/>
          <w:szCs w:val="54"/>
        </w:rPr>
        <w:t>Установлен новый порядок ведения государственного реестра уставов муниципальных образований</w:t>
      </w:r>
    </w:p>
    <w:p w:rsidR="00D30365" w:rsidRPr="00BC079D" w:rsidRDefault="00D30365" w:rsidP="00BC079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222222"/>
          <w:sz w:val="32"/>
          <w:szCs w:val="30"/>
          <w:shd w:val="clear" w:color="auto" w:fill="FFFFFF"/>
        </w:rPr>
      </w:pPr>
      <w:r w:rsidRPr="00BC079D">
        <w:rPr>
          <w:rFonts w:ascii="Arial" w:hAnsi="Arial" w:cs="Arial"/>
          <w:i/>
          <w:color w:val="222222"/>
          <w:sz w:val="32"/>
          <w:szCs w:val="30"/>
          <w:shd w:val="clear" w:color="auto" w:fill="FFFFFF"/>
        </w:rPr>
        <w:t xml:space="preserve">Приказ Минюста России от 20.05.2021 </w:t>
      </w:r>
      <w:r w:rsidR="00BC079D" w:rsidRPr="00BC079D">
        <w:rPr>
          <w:rFonts w:ascii="Arial" w:hAnsi="Arial" w:cs="Arial"/>
          <w:i/>
          <w:color w:val="222222"/>
          <w:sz w:val="32"/>
          <w:szCs w:val="30"/>
          <w:shd w:val="clear" w:color="auto" w:fill="FFFFFF"/>
        </w:rPr>
        <w:t>№</w:t>
      </w:r>
      <w:r w:rsidRPr="00BC079D">
        <w:rPr>
          <w:rFonts w:ascii="Arial" w:hAnsi="Arial" w:cs="Arial"/>
          <w:i/>
          <w:color w:val="222222"/>
          <w:sz w:val="32"/>
          <w:szCs w:val="30"/>
          <w:shd w:val="clear" w:color="auto" w:fill="FFFFFF"/>
        </w:rPr>
        <w:t xml:space="preserve"> 79 </w:t>
      </w:r>
      <w:r w:rsidR="00BC079D" w:rsidRPr="00BC079D">
        <w:rPr>
          <w:rFonts w:ascii="Arial" w:hAnsi="Arial" w:cs="Arial"/>
          <w:i/>
          <w:color w:val="222222"/>
          <w:sz w:val="32"/>
          <w:szCs w:val="30"/>
          <w:shd w:val="clear" w:color="auto" w:fill="FFFFFF"/>
        </w:rPr>
        <w:t>«</w:t>
      </w:r>
      <w:r w:rsidRPr="00BC079D">
        <w:rPr>
          <w:rFonts w:ascii="Arial" w:hAnsi="Arial" w:cs="Arial"/>
          <w:i/>
          <w:color w:val="222222"/>
          <w:sz w:val="32"/>
          <w:szCs w:val="30"/>
          <w:shd w:val="clear" w:color="auto" w:fill="FFFFFF"/>
        </w:rPr>
        <w:t>Об утверждении порядка ведения государственного реестра уставов муниципальных образований и обеспечения доступности сведений, включенных в него, порядка и форматов представления на государственную регистрацию уставов муниципальных образований, муниципальных правовых актов о внесении изменений в уставы муниципальных образований в электронном виде, а также порядка направления уведомления о включении сведений об указанных актах в государственный реестр уставов муниципальных образований субъекта Российской Федерации и формы такого уведомления</w:t>
      </w:r>
      <w:r w:rsidR="00BC079D" w:rsidRPr="00BC079D">
        <w:rPr>
          <w:rFonts w:ascii="Arial" w:hAnsi="Arial" w:cs="Arial"/>
          <w:i/>
          <w:color w:val="222222"/>
          <w:sz w:val="32"/>
          <w:szCs w:val="30"/>
          <w:shd w:val="clear" w:color="auto" w:fill="FFFFFF"/>
        </w:rPr>
        <w:t>».</w:t>
      </w:r>
    </w:p>
    <w:p w:rsidR="00BC079D" w:rsidRPr="00BC079D" w:rsidRDefault="00BC079D" w:rsidP="00BC079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</w:p>
    <w:p w:rsidR="00D30365" w:rsidRPr="00BC079D" w:rsidRDefault="00D30365" w:rsidP="00BC079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BC079D">
        <w:rPr>
          <w:rFonts w:ascii="Arial" w:hAnsi="Arial" w:cs="Arial"/>
          <w:color w:val="222222"/>
          <w:sz w:val="32"/>
          <w:szCs w:val="30"/>
          <w:shd w:val="clear" w:color="auto" w:fill="FFFFFF"/>
        </w:rPr>
        <w:t>Утверждены:</w:t>
      </w:r>
    </w:p>
    <w:p w:rsidR="00D30365" w:rsidRPr="00BC079D" w:rsidRDefault="00D30365" w:rsidP="00BC079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BC079D">
        <w:rPr>
          <w:rFonts w:ascii="Arial" w:hAnsi="Arial" w:cs="Arial"/>
          <w:color w:val="222222"/>
          <w:sz w:val="32"/>
          <w:szCs w:val="30"/>
          <w:shd w:val="clear" w:color="auto" w:fill="FFFFFF"/>
        </w:rPr>
        <w:t>порядок ведения государственного реестра уставов муниципальных образований и обеспечения доступности сведений, включенных в него;</w:t>
      </w:r>
    </w:p>
    <w:p w:rsidR="00D30365" w:rsidRPr="00BC079D" w:rsidRDefault="00D30365" w:rsidP="00BC079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BC079D">
        <w:rPr>
          <w:rFonts w:ascii="Arial" w:hAnsi="Arial" w:cs="Arial"/>
          <w:color w:val="222222"/>
          <w:sz w:val="32"/>
          <w:szCs w:val="30"/>
          <w:shd w:val="clear" w:color="auto" w:fill="FFFFFF"/>
        </w:rPr>
        <w:t>порядок и форматы представления на государственную регистрацию уставов муниципальных образований, муниципальных правовых актов о внесении изменений в уставы муниципальных образований в электронном виде;</w:t>
      </w:r>
    </w:p>
    <w:p w:rsidR="00D30365" w:rsidRPr="00BC079D" w:rsidRDefault="00D30365" w:rsidP="00BC079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BC079D">
        <w:rPr>
          <w:rFonts w:ascii="Arial" w:hAnsi="Arial" w:cs="Arial"/>
          <w:color w:val="222222"/>
          <w:sz w:val="32"/>
          <w:szCs w:val="30"/>
          <w:shd w:val="clear" w:color="auto" w:fill="FFFFFF"/>
        </w:rPr>
        <w:t>порядок направления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РФ;</w:t>
      </w:r>
    </w:p>
    <w:p w:rsidR="00D30365" w:rsidRPr="00BC079D" w:rsidRDefault="00D30365" w:rsidP="00BC079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BC079D">
        <w:rPr>
          <w:rFonts w:ascii="Arial" w:hAnsi="Arial" w:cs="Arial"/>
          <w:color w:val="222222"/>
          <w:sz w:val="32"/>
          <w:szCs w:val="30"/>
          <w:shd w:val="clear" w:color="auto" w:fill="FFFFFF"/>
        </w:rPr>
        <w:t>форма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РФ.</w:t>
      </w:r>
    </w:p>
    <w:p w:rsidR="00D30365" w:rsidRPr="00BC079D" w:rsidRDefault="00D30365" w:rsidP="00BC079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BC079D">
        <w:rPr>
          <w:rFonts w:ascii="Arial" w:hAnsi="Arial" w:cs="Arial"/>
          <w:color w:val="222222"/>
          <w:sz w:val="32"/>
          <w:szCs w:val="30"/>
          <w:shd w:val="clear" w:color="auto" w:fill="FFFFFF"/>
        </w:rPr>
        <w:t>Государственный реестр является сводом сведений о прошедших государственную регистрацию уставах муниципальных образований и муниципальных правовых актах о внесении изменений в уставы муниципальных образований и состоит из государственных реестров уставов муниципальных образований субъектов РФ. Ведение реестра осуществляют территориальные органы Минюста России.</w:t>
      </w:r>
    </w:p>
    <w:p w:rsidR="00250E41" w:rsidRDefault="00D30365" w:rsidP="00C03318">
      <w:pPr>
        <w:pStyle w:val="3"/>
        <w:spacing w:before="240" w:beforeAutospacing="0" w:after="240" w:afterAutospacing="0"/>
        <w:jc w:val="right"/>
        <w:textAlignment w:val="baseline"/>
        <w:rPr>
          <w:rStyle w:val="a3"/>
          <w:rFonts w:ascii="Arial Nova Light" w:eastAsiaTheme="minorHAnsi" w:hAnsi="Arial Nova Light" w:cs="Calibri"/>
          <w:b w:val="0"/>
          <w:bCs w:val="0"/>
          <w:sz w:val="22"/>
          <w:szCs w:val="22"/>
        </w:rPr>
      </w:pPr>
      <w:hyperlink r:id="rId11" w:anchor="utm_campaign=rss_hotdocs&amp;utm_source=rss_reader&amp;utm_medium=rss" w:history="1">
        <w:r w:rsidRPr="00D30365">
          <w:rPr>
            <w:rStyle w:val="a3"/>
            <w:rFonts w:ascii="Arial Nova Light" w:eastAsiaTheme="minorHAnsi" w:hAnsi="Arial Nova Light" w:cs="Calibri"/>
            <w:b w:val="0"/>
            <w:bCs w:val="0"/>
            <w:sz w:val="22"/>
            <w:szCs w:val="22"/>
          </w:rPr>
          <w:t>Просмотреть статью...</w:t>
        </w:r>
      </w:hyperlink>
    </w:p>
    <w:p w:rsidR="00250E41" w:rsidRDefault="00250E41" w:rsidP="00C03318">
      <w:pPr>
        <w:pStyle w:val="3"/>
        <w:spacing w:before="240" w:beforeAutospacing="0" w:after="240" w:afterAutospacing="0"/>
        <w:jc w:val="right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250E41" w:rsidRDefault="00250E41" w:rsidP="00C03318">
      <w:pPr>
        <w:pStyle w:val="3"/>
        <w:spacing w:before="240" w:beforeAutospacing="0" w:after="240" w:afterAutospacing="0"/>
        <w:jc w:val="right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250E41" w:rsidRDefault="00250E41" w:rsidP="00C03318">
      <w:pPr>
        <w:pStyle w:val="3"/>
        <w:spacing w:before="240" w:beforeAutospacing="0" w:after="240" w:afterAutospacing="0"/>
        <w:jc w:val="right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250E41" w:rsidRDefault="00250E41" w:rsidP="00C03318">
      <w:pPr>
        <w:pStyle w:val="3"/>
        <w:spacing w:before="240" w:beforeAutospacing="0" w:after="240" w:afterAutospacing="0"/>
        <w:jc w:val="right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250E41" w:rsidRDefault="00250E41" w:rsidP="00C03318">
      <w:pPr>
        <w:pStyle w:val="3"/>
        <w:spacing w:before="240" w:beforeAutospacing="0" w:after="240" w:afterAutospacing="0"/>
        <w:jc w:val="right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250E41" w:rsidRDefault="00250E41" w:rsidP="00C03318">
      <w:pPr>
        <w:pStyle w:val="3"/>
        <w:spacing w:before="240" w:beforeAutospacing="0" w:after="240" w:afterAutospacing="0"/>
        <w:jc w:val="right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953BDF" w:rsidRPr="0040629D" w:rsidRDefault="00A80E7C" w:rsidP="00250E41">
      <w:pPr>
        <w:pStyle w:val="3"/>
        <w:spacing w:before="240" w:beforeAutospacing="0" w:after="240" w:afterAutospacing="0"/>
        <w:jc w:val="center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40629D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5B64291C">
          <v:rect id="_x0000_i1029" style="width:484.45pt;height:1.2pt" o:hralign="center" o:hrstd="t" o:hr="t" fillcolor="#a0a0a0" stroked="f"/>
        </w:pict>
      </w:r>
      <w:r w:rsidR="00953BDF" w:rsidRPr="0040629D">
        <w:rPr>
          <w:rFonts w:ascii="Arial Nova Light" w:hAnsi="Arial Nova Light" w:cstheme="minorHAnsi"/>
          <w:color w:val="1F3864" w:themeColor="accent1" w:themeShade="80"/>
          <w:sz w:val="28"/>
          <w:szCs w:val="30"/>
        </w:rPr>
        <w:br/>
      </w:r>
      <w:r w:rsidR="00953BDF" w:rsidRPr="0040629D">
        <w:rPr>
          <w:rFonts w:ascii="Arial" w:hAnsi="Arial" w:cs="Arial"/>
          <w:color w:val="000000"/>
        </w:rPr>
        <w:br/>
      </w:r>
      <w:r w:rsidR="00953BDF" w:rsidRPr="00C03318">
        <w:rPr>
          <w:rFonts w:ascii="Arial" w:eastAsiaTheme="minorHAnsi" w:hAnsi="Arial" w:cs="Arial"/>
          <w:color w:val="C00000"/>
          <w:spacing w:val="60"/>
          <w:kern w:val="40"/>
          <w:sz w:val="40"/>
          <w:szCs w:val="32"/>
        </w:rPr>
        <w:t>РАЗДЕЛ «НАЦИОНАЛЬНЫЕ ЦЕЛИ, НАЦИОНАЛЬНЫЕ ПРОЕКТЫ»</w:t>
      </w:r>
      <w:r w:rsidRPr="0040629D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2C8A0FE2">
          <v:rect id="_x0000_i1030" style="width:484.45pt;height:1.2pt" o:hralign="center" o:hrstd="t" o:hr="t" fillcolor="#a0a0a0" stroked="f"/>
        </w:pict>
      </w:r>
    </w:p>
    <w:p w:rsidR="0040629D" w:rsidRPr="0040629D" w:rsidRDefault="0040629D" w:rsidP="0040629D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40629D">
        <w:rPr>
          <w:rFonts w:ascii="Helvetica" w:hAnsi="Helvetica"/>
          <w:color w:val="111111"/>
          <w:sz w:val="40"/>
          <w:szCs w:val="54"/>
        </w:rPr>
        <w:t xml:space="preserve">Президент в режиме видеоконференции провёл совещание, в ходе которого обсуждалась текущая экономическая ситуация в России. </w:t>
      </w:r>
    </w:p>
    <w:p w:rsidR="0040629D" w:rsidRPr="0040629D" w:rsidRDefault="0040629D" w:rsidP="0040629D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12" w:history="1">
        <w:r w:rsidRPr="0040629D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40629D" w:rsidRDefault="0040629D" w:rsidP="0040629D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  <w:highlight w:val="lightGray"/>
        </w:rPr>
      </w:pPr>
      <w:r w:rsidRPr="0040629D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B9BF0D3">
          <v:rect id="_x0000_i1154" style="width:484.45pt;height:1.2pt" o:hralign="center" o:hrstd="t" o:hr="t" fillcolor="#a0a0a0" stroked="f"/>
        </w:pict>
      </w:r>
    </w:p>
    <w:p w:rsidR="00614283" w:rsidRDefault="00614283" w:rsidP="004764B4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614283">
        <w:rPr>
          <w:rFonts w:ascii="Helvetica" w:hAnsi="Helvetica"/>
          <w:color w:val="111111"/>
          <w:sz w:val="40"/>
          <w:szCs w:val="54"/>
        </w:rPr>
        <w:t>"Паспорт федерального проекта "Финансовая поддержка семей при рождении детей" (утв. Минтрудом России)</w:t>
      </w:r>
    </w:p>
    <w:p w:rsidR="00614283" w:rsidRDefault="00614283" w:rsidP="009B7106">
      <w:pPr>
        <w:shd w:val="clear" w:color="auto" w:fill="FFFFFF" w:themeFill="background1"/>
        <w:spacing w:after="0" w:line="240" w:lineRule="auto"/>
        <w:ind w:firstLine="709"/>
        <w:jc w:val="right"/>
        <w:rPr>
          <w:rFonts w:ascii="Helvetica" w:hAnsi="Helvetica"/>
          <w:color w:val="111111"/>
          <w:sz w:val="40"/>
          <w:szCs w:val="54"/>
          <w:highlight w:val="lightGray"/>
        </w:rPr>
      </w:pPr>
      <w:hyperlink r:id="rId13" w:anchor="utm_campaign=rss_curprof&amp;utm_source=rss_reader&amp;utm_medium=rss" w:history="1">
        <w:r w:rsidRPr="00614283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  <w:r w:rsidRPr="0040629D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0E64967C">
          <v:rect id="_x0000_i1180" style="width:484.45pt;height:1.2pt" o:hralign="center" o:hrstd="t" o:hr="t" fillcolor="#a0a0a0" stroked="f"/>
        </w:pict>
      </w:r>
    </w:p>
    <w:p w:rsidR="00614283" w:rsidRDefault="00614283" w:rsidP="004764B4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614283">
        <w:rPr>
          <w:rFonts w:ascii="Helvetica" w:hAnsi="Helvetica"/>
          <w:color w:val="111111"/>
          <w:sz w:val="40"/>
          <w:szCs w:val="54"/>
        </w:rPr>
        <w:t>"Паспорт федерального проекта "Формирование системы мотивации граждан к здоровому образу жизни, включая здоровое питание и отказ от вредных привычек" (утв. Минздравом России)</w:t>
      </w:r>
    </w:p>
    <w:p w:rsidR="00614283" w:rsidRDefault="00614283" w:rsidP="009B7106">
      <w:pPr>
        <w:shd w:val="clear" w:color="auto" w:fill="FFFFFF" w:themeFill="background1"/>
        <w:spacing w:after="0" w:line="240" w:lineRule="auto"/>
        <w:ind w:firstLine="709"/>
        <w:jc w:val="right"/>
        <w:rPr>
          <w:rFonts w:ascii="Helvetica" w:hAnsi="Helvetica"/>
          <w:color w:val="111111"/>
          <w:sz w:val="40"/>
          <w:szCs w:val="54"/>
          <w:highlight w:val="lightGray"/>
        </w:rPr>
      </w:pPr>
      <w:hyperlink r:id="rId14" w:anchor="utm_campaign=rss_curprof&amp;utm_source=rss_reader&amp;utm_medium=rss" w:history="1">
        <w:r w:rsidRPr="00614283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  <w:r w:rsidRPr="0040629D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28D7F37F">
          <v:rect id="_x0000_i1181" style="width:484.45pt;height:1.2pt" o:hralign="center" o:hrstd="t" o:hr="t" fillcolor="#a0a0a0" stroked="f"/>
        </w:pict>
      </w:r>
    </w:p>
    <w:p w:rsidR="00614283" w:rsidRPr="00C03318" w:rsidRDefault="00614283" w:rsidP="004764B4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614283">
        <w:rPr>
          <w:rFonts w:ascii="Helvetica" w:hAnsi="Helvetica"/>
          <w:color w:val="111111"/>
          <w:sz w:val="40"/>
          <w:szCs w:val="54"/>
        </w:rPr>
        <w:t xml:space="preserve">"Паспорт федерального проекта "Разработка и реализация программы системной поддержки и повышения качества жизни граждан старшего поколения" (утв. </w:t>
      </w:r>
      <w:r w:rsidRPr="00C03318">
        <w:rPr>
          <w:rFonts w:ascii="Helvetica" w:hAnsi="Helvetica"/>
          <w:color w:val="111111"/>
          <w:sz w:val="40"/>
          <w:szCs w:val="54"/>
        </w:rPr>
        <w:t>Минтрудом России)</w:t>
      </w:r>
    </w:p>
    <w:p w:rsidR="00614283" w:rsidRDefault="00614283" w:rsidP="009B7106">
      <w:pPr>
        <w:shd w:val="clear" w:color="auto" w:fill="FFFFFF" w:themeFill="background1"/>
        <w:spacing w:after="0" w:line="240" w:lineRule="auto"/>
        <w:ind w:firstLine="709"/>
        <w:jc w:val="right"/>
        <w:rPr>
          <w:rFonts w:ascii="Helvetica" w:hAnsi="Helvetica"/>
          <w:color w:val="111111"/>
          <w:sz w:val="40"/>
          <w:szCs w:val="54"/>
          <w:highlight w:val="lightGray"/>
        </w:rPr>
      </w:pPr>
      <w:hyperlink r:id="rId15" w:anchor="utm_campaign=rss_curprof&amp;utm_source=rss_reader&amp;utm_medium=rss" w:history="1">
        <w:r w:rsidRPr="00614283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  <w:r w:rsidRPr="0040629D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057750BE">
          <v:rect id="_x0000_i1182" style="width:484.45pt;height:1.2pt" o:hralign="center" o:hrstd="t" o:hr="t" fillcolor="#a0a0a0" stroked="f"/>
        </w:pict>
      </w:r>
    </w:p>
    <w:p w:rsidR="00614283" w:rsidRPr="00614283" w:rsidRDefault="00614283" w:rsidP="00614283">
      <w:pPr>
        <w:pStyle w:val="1"/>
        <w:shd w:val="clear" w:color="auto" w:fill="FFFFFF"/>
        <w:spacing w:before="0" w:after="144" w:line="263" w:lineRule="atLeast"/>
        <w:jc w:val="both"/>
        <w:rPr>
          <w:rFonts w:ascii="Helvetica" w:eastAsia="Times New Roman" w:hAnsi="Helvetica" w:cs="Times New Roman"/>
          <w:b/>
          <w:bCs/>
          <w:color w:val="111111"/>
          <w:sz w:val="40"/>
          <w:szCs w:val="54"/>
          <w:lang w:eastAsia="ru-RU"/>
        </w:rPr>
      </w:pPr>
      <w:r>
        <w:rPr>
          <w:rFonts w:ascii="Arial" w:hAnsi="Arial" w:cs="Arial"/>
          <w:color w:val="000000"/>
          <w:sz w:val="26"/>
          <w:szCs w:val="26"/>
        </w:rPr>
        <w:t>"</w:t>
      </w:r>
      <w:r w:rsidRPr="00614283">
        <w:rPr>
          <w:rFonts w:ascii="Helvetica" w:eastAsia="Times New Roman" w:hAnsi="Helvetica" w:cs="Times New Roman"/>
          <w:b/>
          <w:bCs/>
          <w:color w:val="111111"/>
          <w:sz w:val="40"/>
          <w:szCs w:val="54"/>
          <w:lang w:eastAsia="ru-RU"/>
        </w:rPr>
        <w:t>Паспорт федерального проекта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 (утв. Минспортом России)</w:t>
      </w:r>
    </w:p>
    <w:p w:rsidR="00614283" w:rsidRPr="004C472B" w:rsidRDefault="004C472B" w:rsidP="004C472B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16" w:anchor="utm_campaign=rss_curprof&amp;utm_source=rss_reader&amp;utm_medium=rss" w:history="1">
        <w:r w:rsidRPr="004C472B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614283" w:rsidRDefault="004C472B" w:rsidP="004764B4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  <w:highlight w:val="lightGray"/>
        </w:rPr>
      </w:pPr>
      <w:r w:rsidRPr="0040629D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293D3C38">
          <v:rect id="_x0000_i1183" style="width:484.45pt;height:1.2pt" o:hralign="center" o:hrstd="t" o:hr="t" fillcolor="#a0a0a0" stroked="f"/>
        </w:pict>
      </w:r>
    </w:p>
    <w:p w:rsidR="00614283" w:rsidRDefault="004C472B" w:rsidP="004764B4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4C472B">
        <w:rPr>
          <w:rFonts w:ascii="Helvetica" w:hAnsi="Helvetica"/>
          <w:color w:val="111111"/>
          <w:sz w:val="40"/>
          <w:szCs w:val="54"/>
        </w:rPr>
        <w:t>"Паспорт федерального проекта "Содействие занятости" (утв. Минтрудом России)</w:t>
      </w:r>
    </w:p>
    <w:p w:rsidR="004C472B" w:rsidRPr="004C472B" w:rsidRDefault="004C472B" w:rsidP="004C472B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17" w:anchor="utm_campaign=rss_curprof&amp;utm_source=rss_reader&amp;utm_medium=rss" w:history="1">
        <w:r w:rsidRPr="004C472B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4C472B" w:rsidRDefault="004C472B" w:rsidP="004764B4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  <w:highlight w:val="lightGray"/>
        </w:rPr>
      </w:pPr>
      <w:r w:rsidRPr="0040629D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2176A53A">
          <v:rect id="_x0000_i1184" style="width:484.45pt;height:1.2pt" o:hralign="center" o:hrstd="t" o:hr="t" fillcolor="#a0a0a0" stroked="f"/>
        </w:pict>
      </w:r>
    </w:p>
    <w:p w:rsidR="00614283" w:rsidRDefault="002704D3" w:rsidP="004764B4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2704D3">
        <w:rPr>
          <w:rFonts w:ascii="Helvetica" w:hAnsi="Helvetica"/>
          <w:color w:val="111111"/>
          <w:sz w:val="40"/>
          <w:szCs w:val="54"/>
        </w:rPr>
        <w:t>"Паспорт национального проекта "Национальный проект "Демография" (утв. Минтрудом России)</w:t>
      </w:r>
    </w:p>
    <w:p w:rsidR="00C03318" w:rsidRDefault="002704D3" w:rsidP="002704D3">
      <w:pPr>
        <w:shd w:val="clear" w:color="auto" w:fill="FFFFFF" w:themeFill="background1"/>
        <w:spacing w:after="0" w:line="240" w:lineRule="auto"/>
        <w:ind w:firstLine="709"/>
        <w:jc w:val="right"/>
        <w:rPr>
          <w:rFonts w:cstheme="minorHAnsi"/>
          <w:color w:val="323E4F" w:themeColor="text2" w:themeShade="BF"/>
          <w:spacing w:val="10"/>
          <w:sz w:val="24"/>
          <w:szCs w:val="20"/>
        </w:rPr>
      </w:pPr>
      <w:hyperlink r:id="rId18" w:anchor="utm_campaign=rss_curprof&amp;utm_source=rss_reader&amp;utm_medium=rss" w:history="1">
        <w:r w:rsidRPr="002704D3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  <w:r w:rsidRPr="002704D3">
        <w:rPr>
          <w:rFonts w:cstheme="minorHAnsi"/>
          <w:color w:val="323E4F" w:themeColor="text2" w:themeShade="BF"/>
          <w:spacing w:val="10"/>
          <w:sz w:val="24"/>
          <w:szCs w:val="20"/>
        </w:rPr>
        <w:t xml:space="preserve"> </w:t>
      </w:r>
    </w:p>
    <w:p w:rsidR="00C03318" w:rsidRDefault="00C03318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C03318" w:rsidRDefault="00C03318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C03318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2704D3" w:rsidRPr="002704D3" w:rsidRDefault="002704D3" w:rsidP="00C03318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  <w:r w:rsidRPr="0040629D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745AC973">
          <v:rect id="_x0000_i1222" style="width:484.45pt;height:1.2pt" o:hralign="center" o:hrstd="t" o:hr="t" fillcolor="#a0a0a0" stroked="f"/>
        </w:pict>
      </w:r>
    </w:p>
    <w:p w:rsidR="006C4ACF" w:rsidRPr="00E16DC3" w:rsidRDefault="006C4ACF" w:rsidP="006C4ACF">
      <w:pPr>
        <w:pStyle w:val="a4"/>
        <w:widowControl w:val="0"/>
        <w:spacing w:after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E16DC3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</w:t>
      </w:r>
      <w:r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ГОСУДАРСТВЕННЫЕ ЗАКУПКИ</w:t>
      </w:r>
      <w:r w:rsidRPr="00E16DC3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»</w:t>
      </w:r>
      <w:r w:rsidRPr="00E16DC3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21A05BC9">
          <v:rect id="_x0000_i1190" style="width:484.45pt;height:1.2pt" o:hralign="center" o:hrstd="t" o:hr="t" fillcolor="#a0a0a0" stroked="f"/>
        </w:pict>
      </w:r>
    </w:p>
    <w:p w:rsidR="006C4ACF" w:rsidRPr="006C4ACF" w:rsidRDefault="006C4ACF" w:rsidP="006C4ACF">
      <w:pPr>
        <w:shd w:val="clear" w:color="auto" w:fill="FFFFFF" w:themeFill="background1"/>
        <w:spacing w:after="0" w:line="240" w:lineRule="auto"/>
        <w:jc w:val="both"/>
        <w:rPr>
          <w:rFonts w:ascii="Helvetica" w:eastAsia="Times New Roman" w:hAnsi="Helvetica" w:cs="Times New Roman"/>
          <w:b/>
          <w:bCs/>
          <w:color w:val="111111"/>
          <w:sz w:val="40"/>
          <w:szCs w:val="54"/>
          <w:lang w:eastAsia="ru-RU"/>
        </w:rPr>
      </w:pPr>
      <w:r w:rsidRPr="006C4ACF">
        <w:rPr>
          <w:rFonts w:ascii="Helvetica" w:eastAsia="Times New Roman" w:hAnsi="Helvetica" w:cs="Times New Roman"/>
          <w:b/>
          <w:bCs/>
          <w:color w:val="111111"/>
          <w:sz w:val="40"/>
          <w:szCs w:val="54"/>
          <w:lang w:eastAsia="ru-RU"/>
        </w:rPr>
        <w:t>Доля закупок госкомпаний у МСП достигла рекорда</w:t>
      </w:r>
    </w:p>
    <w:p w:rsidR="006C4ACF" w:rsidRDefault="006C4ACF" w:rsidP="006C4ACF">
      <w:pPr>
        <w:jc w:val="center"/>
        <w:rPr>
          <w:rFonts w:ascii="Arial" w:hAnsi="Arial" w:cs="Arial"/>
          <w:color w:val="222222"/>
          <w:sz w:val="32"/>
          <w:szCs w:val="30"/>
          <w:highlight w:val="lightGray"/>
          <w:shd w:val="clear" w:color="auto" w:fill="FFFFFF"/>
          <w:lang w:eastAsia="ru-RU"/>
        </w:rPr>
      </w:pPr>
    </w:p>
    <w:p w:rsidR="006C4ACF" w:rsidRPr="006C4ACF" w:rsidRDefault="006C4ACF" w:rsidP="006C4ACF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r w:rsidRPr="006C4ACF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В 1-м квартале 2021 года крупнейшими заказчиками в рамках закона № 223-ФЗ было заключено более 138 тыс. договоров на 2,5 трлн рублей. Из них доля контрактов с малым и средним бизнесом составила 31,9% или 804 млрд рублей, что стало рекордом как минимум с 2016 года. Для сравнения: в 1-м квартале 2020 года доля МСП была более чем в два раза ниже и не превысила 12%, в 2019 году она доходила до 20%, а в 2018-м </w:t>
      </w:r>
      <w:r w:rsidRPr="006C4ACF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-</w:t>
      </w:r>
      <w:r w:rsidRPr="006C4ACF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8,8%. </w:t>
      </w:r>
    </w:p>
    <w:p w:rsidR="006C4ACF" w:rsidRDefault="006C4ACF" w:rsidP="006C4ACF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u w:val="none"/>
          <w:lang w:eastAsia="ru-RU"/>
        </w:rPr>
      </w:pPr>
    </w:p>
    <w:p w:rsidR="00BB347B" w:rsidRDefault="006C4ACF" w:rsidP="00C03318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u w:val="none"/>
          <w:lang w:eastAsia="ru-RU"/>
        </w:rPr>
      </w:pPr>
      <w:hyperlink r:id="rId19" w:history="1">
        <w:r w:rsidRPr="006C4ACF">
          <w:rPr>
            <w:rStyle w:val="a3"/>
            <w:rFonts w:ascii="Arial Nova Light" w:hAnsi="Arial Nova Light" w:cs="Calibri"/>
            <w:u w:val="none"/>
            <w:lang w:eastAsia="ru-RU"/>
          </w:rPr>
          <w:t>Просмотреть статью...</w:t>
        </w:r>
      </w:hyperlink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BB347B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E16DC3" w:rsidRPr="00E16DC3" w:rsidRDefault="00E16DC3" w:rsidP="00BB347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</w:pPr>
      <w:r w:rsidRPr="00E16DC3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4C14396D">
          <v:rect id="_x0000_i1165" style="width:484.45pt;height:1.2pt" o:hralign="center" o:hrstd="t" o:hr="t" fillcolor="#a0a0a0" stroked="f"/>
        </w:pict>
      </w:r>
    </w:p>
    <w:p w:rsidR="00E16DC3" w:rsidRPr="00E16DC3" w:rsidRDefault="00E16DC3" w:rsidP="00E16DC3">
      <w:pPr>
        <w:pStyle w:val="a4"/>
        <w:widowControl w:val="0"/>
        <w:spacing w:after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E16DC3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«ОБЩЕСТВЕННОЕ МНЕНИЕ»</w:t>
      </w:r>
      <w:r w:rsidRPr="00E16DC3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EEBED0E">
          <v:rect id="_x0000_i1166" style="width:484.45pt;height:1.2pt" o:hralign="center" o:hrstd="t" o:hr="t" fillcolor="#a0a0a0" stroked="f"/>
        </w:pict>
      </w:r>
    </w:p>
    <w:p w:rsidR="00DD2372" w:rsidRPr="001118E4" w:rsidRDefault="00E16DC3" w:rsidP="001118E4">
      <w:pPr>
        <w:shd w:val="clear" w:color="auto" w:fill="FFFFFF" w:themeFill="background1"/>
        <w:spacing w:after="0" w:line="240" w:lineRule="auto"/>
        <w:jc w:val="both"/>
        <w:rPr>
          <w:rFonts w:ascii="Helvetica" w:eastAsia="Times New Roman" w:hAnsi="Helvetica" w:cs="Times New Roman"/>
          <w:b/>
          <w:bCs/>
          <w:color w:val="111111"/>
          <w:sz w:val="40"/>
          <w:szCs w:val="54"/>
          <w:lang w:eastAsia="ru-RU"/>
        </w:rPr>
      </w:pPr>
      <w:r w:rsidRPr="001118E4">
        <w:rPr>
          <w:rFonts w:ascii="Helvetica" w:eastAsia="Times New Roman" w:hAnsi="Helvetica" w:cs="Times New Roman"/>
          <w:b/>
          <w:bCs/>
          <w:color w:val="111111"/>
          <w:sz w:val="40"/>
          <w:szCs w:val="54"/>
          <w:lang w:eastAsia="ru-RU"/>
        </w:rPr>
        <w:t>Почти каждый десятый россиянин хочет уволиться на лето</w:t>
      </w:r>
    </w:p>
    <w:p w:rsidR="001118E4" w:rsidRDefault="001118E4" w:rsidP="001118E4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</w:p>
    <w:p w:rsidR="001118E4" w:rsidRDefault="001118E4" w:rsidP="001118E4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r w:rsidRPr="001118E4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В начале лета намерены уволиться 9% россиян, а 11% жителей страны пока размышляют о такой возможности, показали результаты исследования сервиса «</w:t>
      </w:r>
      <w:proofErr w:type="spellStart"/>
      <w:r w:rsidRPr="001118E4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Зарплата.ру</w:t>
      </w:r>
      <w:proofErr w:type="spellEnd"/>
      <w:r w:rsidRPr="001118E4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».</w:t>
      </w:r>
    </w:p>
    <w:p w:rsidR="001118E4" w:rsidRDefault="001118E4" w:rsidP="001118E4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r w:rsidRPr="001118E4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Участие в онлайн-опросе приняли 2120 респондентов во всех регионах России.</w:t>
      </w:r>
    </w:p>
    <w:p w:rsidR="00E16DC3" w:rsidRPr="001118E4" w:rsidRDefault="001118E4" w:rsidP="001118E4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u w:val="none"/>
          <w:lang w:eastAsia="ru-RU"/>
        </w:rPr>
      </w:pPr>
      <w:hyperlink r:id="rId20" w:history="1">
        <w:r w:rsidRPr="001118E4">
          <w:rPr>
            <w:rStyle w:val="a3"/>
            <w:rFonts w:ascii="Arial Nova Light" w:hAnsi="Arial Nova Light" w:cs="Calibri"/>
            <w:u w:val="none"/>
            <w:lang w:eastAsia="ru-RU"/>
          </w:rPr>
          <w:t>Просмотреть статью...</w:t>
        </w:r>
      </w:hyperlink>
    </w:p>
    <w:p w:rsidR="00E16DC3" w:rsidRDefault="00A158B0" w:rsidP="00DD2372">
      <w:pPr>
        <w:pStyle w:val="a4"/>
        <w:widowControl w:val="0"/>
        <w:spacing w:after="0"/>
        <w:jc w:val="center"/>
        <w:rPr>
          <w:rFonts w:cstheme="minorHAnsi"/>
          <w:color w:val="323E4F" w:themeColor="text2" w:themeShade="BF"/>
          <w:spacing w:val="10"/>
          <w:sz w:val="24"/>
          <w:szCs w:val="20"/>
          <w:highlight w:val="lightGray"/>
        </w:rPr>
      </w:pPr>
      <w:r w:rsidRPr="00E16DC3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9F65B84">
          <v:rect id="_x0000_i1172" style="width:484.45pt;height:1.2pt" o:hralign="center" o:hrstd="t" o:hr="t" fillcolor="#a0a0a0" stroked="f"/>
        </w:pict>
      </w:r>
    </w:p>
    <w:p w:rsidR="00A158B0" w:rsidRDefault="00A158B0" w:rsidP="00A158B0">
      <w:pPr>
        <w:shd w:val="clear" w:color="auto" w:fill="FFFFFF" w:themeFill="background1"/>
        <w:spacing w:after="0" w:line="240" w:lineRule="auto"/>
        <w:jc w:val="both"/>
        <w:rPr>
          <w:rFonts w:ascii="Helvetica" w:eastAsia="Times New Roman" w:hAnsi="Helvetica" w:cs="Times New Roman"/>
          <w:b/>
          <w:bCs/>
          <w:color w:val="111111"/>
          <w:sz w:val="40"/>
          <w:szCs w:val="54"/>
          <w:lang w:eastAsia="ru-RU"/>
        </w:rPr>
      </w:pPr>
      <w:r w:rsidRPr="00A158B0">
        <w:rPr>
          <w:rFonts w:ascii="Helvetica" w:eastAsia="Times New Roman" w:hAnsi="Helvetica" w:cs="Times New Roman"/>
          <w:b/>
          <w:bCs/>
          <w:color w:val="111111"/>
          <w:sz w:val="40"/>
          <w:szCs w:val="54"/>
          <w:lang w:eastAsia="ru-RU"/>
        </w:rPr>
        <w:t>Почему россияне не хотят прививаться</w:t>
      </w:r>
    </w:p>
    <w:p w:rsidR="00A158B0" w:rsidRDefault="00A158B0" w:rsidP="00A158B0">
      <w:pPr>
        <w:shd w:val="clear" w:color="auto" w:fill="FFFFFF" w:themeFill="background1"/>
        <w:spacing w:after="0" w:line="240" w:lineRule="auto"/>
        <w:jc w:val="both"/>
        <w:rPr>
          <w:rFonts w:ascii="Helvetica" w:eastAsia="Times New Roman" w:hAnsi="Helvetica" w:cs="Times New Roman"/>
          <w:b/>
          <w:bCs/>
          <w:color w:val="111111"/>
          <w:sz w:val="40"/>
          <w:szCs w:val="54"/>
          <w:lang w:eastAsia="ru-RU"/>
        </w:rPr>
      </w:pPr>
    </w:p>
    <w:p w:rsidR="00A158B0" w:rsidRPr="00A158B0" w:rsidRDefault="00A158B0" w:rsidP="00A158B0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r>
        <w:rPr>
          <w:rStyle w:val="a3"/>
          <w:rFonts w:ascii="Arial Nova Light" w:hAnsi="Arial Nova Light" w:cs="Calibri"/>
          <w:u w:val="none"/>
          <w:lang w:eastAsia="ru-RU"/>
        </w:rPr>
        <w:fldChar w:fldCharType="begin"/>
      </w:r>
      <w:r>
        <w:rPr>
          <w:rStyle w:val="a3"/>
          <w:rFonts w:ascii="Arial Nova Light" w:hAnsi="Arial Nova Light" w:cs="Calibri"/>
          <w:u w:val="none"/>
          <w:lang w:eastAsia="ru-RU"/>
        </w:rPr>
        <w:instrText xml:space="preserve"> HYPERLINK "https://www.levada.ru/2021/05/26/pochemu-rossiyane-ne-hotyat-privivatsya/" </w:instrText>
      </w:r>
      <w:r>
        <w:rPr>
          <w:rStyle w:val="a3"/>
          <w:rFonts w:ascii="Arial Nova Light" w:hAnsi="Arial Nova Light" w:cs="Calibri"/>
          <w:u w:val="none"/>
          <w:lang w:eastAsia="ru-RU"/>
        </w:rPr>
      </w:r>
      <w:r>
        <w:rPr>
          <w:rStyle w:val="a3"/>
          <w:rFonts w:ascii="Arial Nova Light" w:hAnsi="Arial Nova Light" w:cs="Calibri"/>
          <w:u w:val="none"/>
          <w:lang w:eastAsia="ru-RU"/>
        </w:rPr>
        <w:fldChar w:fldCharType="separate"/>
      </w:r>
      <w:r w:rsidRPr="00A158B0">
        <w:rPr>
          <w:rStyle w:val="a3"/>
          <w:rFonts w:ascii="Arial Nova Light" w:hAnsi="Arial Nova Light" w:cs="Calibri"/>
          <w:lang w:eastAsia="ru-RU"/>
        </w:rPr>
        <w:t>Просмотреть статью...</w:t>
      </w:r>
    </w:p>
    <w:p w:rsidR="00E87187" w:rsidRDefault="00A158B0" w:rsidP="00A158B0">
      <w:pPr>
        <w:shd w:val="clear" w:color="auto" w:fill="FFFFFF" w:themeFill="background1"/>
        <w:spacing w:after="0" w:line="240" w:lineRule="auto"/>
        <w:jc w:val="both"/>
        <w:rPr>
          <w:rStyle w:val="a3"/>
          <w:rFonts w:ascii="Arial Nova Light" w:hAnsi="Arial Nova Light" w:cs="Calibri"/>
          <w:u w:val="none"/>
          <w:lang w:eastAsia="ru-RU"/>
        </w:rPr>
      </w:pPr>
      <w:r>
        <w:rPr>
          <w:rStyle w:val="a3"/>
          <w:rFonts w:ascii="Arial Nova Light" w:hAnsi="Arial Nova Light" w:cs="Calibri"/>
          <w:u w:val="none"/>
          <w:lang w:eastAsia="ru-RU"/>
        </w:rPr>
        <w:fldChar w:fldCharType="end"/>
      </w:r>
      <w:r w:rsidR="00E87187" w:rsidRPr="00E16DC3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2159270A">
          <v:rect id="_x0000_i1193" style="width:484.45pt;height:1.2pt" o:hralign="center" o:hrstd="t" o:hr="t" fillcolor="#a0a0a0" stroked="f"/>
        </w:pict>
      </w:r>
    </w:p>
    <w:p w:rsidR="00E87187" w:rsidRPr="00E87187" w:rsidRDefault="00E87187" w:rsidP="00A158B0">
      <w:pPr>
        <w:shd w:val="clear" w:color="auto" w:fill="FFFFFF" w:themeFill="background1"/>
        <w:spacing w:after="0" w:line="240" w:lineRule="auto"/>
        <w:jc w:val="both"/>
        <w:rPr>
          <w:rFonts w:ascii="Helvetica" w:eastAsia="Times New Roman" w:hAnsi="Helvetica" w:cs="Times New Roman"/>
          <w:b/>
          <w:bCs/>
          <w:color w:val="111111"/>
          <w:sz w:val="40"/>
          <w:szCs w:val="54"/>
          <w:lang w:eastAsia="ru-RU"/>
        </w:rPr>
      </w:pPr>
      <w:r w:rsidRPr="00E87187">
        <w:rPr>
          <w:rFonts w:ascii="Helvetica" w:eastAsia="Times New Roman" w:hAnsi="Helvetica" w:cs="Times New Roman"/>
          <w:b/>
          <w:bCs/>
          <w:color w:val="111111"/>
          <w:sz w:val="40"/>
          <w:szCs w:val="54"/>
          <w:lang w:eastAsia="ru-RU"/>
        </w:rPr>
        <w:t>РАН: треть россиян заявили о снижении доходов в пандемию</w:t>
      </w:r>
    </w:p>
    <w:p w:rsidR="00E87187" w:rsidRDefault="00E87187" w:rsidP="00A158B0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323E4F" w:themeColor="text2" w:themeShade="BF"/>
          <w:spacing w:val="10"/>
          <w:sz w:val="24"/>
          <w:szCs w:val="20"/>
          <w:highlight w:val="lightGray"/>
        </w:rPr>
      </w:pPr>
    </w:p>
    <w:p w:rsidR="00E87187" w:rsidRDefault="00E87187" w:rsidP="00E87187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r w:rsidRPr="00E87187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Российская академия наук (РАН) провела опрос и выяснила, что на снижение доходов из-за пандемии коронавируса в 2021 году пожаловался 31% россиян. В прошлом году эта доля составляла 35%. При этом в 1,5 раза (с 38% до 55%) выросло количество респондентов, у которых повысились расходы на продукты питания и лекарства.</w:t>
      </w:r>
    </w:p>
    <w:p w:rsidR="00C03318" w:rsidRDefault="00E87187" w:rsidP="00C03318">
      <w:pPr>
        <w:shd w:val="clear" w:color="auto" w:fill="FFFFFF" w:themeFill="background1"/>
        <w:spacing w:after="0" w:line="240" w:lineRule="auto"/>
        <w:ind w:firstLine="709"/>
        <w:jc w:val="right"/>
        <w:rPr>
          <w:rFonts w:cstheme="minorHAnsi"/>
          <w:color w:val="323E4F" w:themeColor="text2" w:themeShade="BF"/>
          <w:spacing w:val="10"/>
          <w:sz w:val="24"/>
          <w:szCs w:val="20"/>
        </w:rPr>
      </w:pPr>
      <w:hyperlink r:id="rId21" w:history="1">
        <w:r w:rsidRPr="00E87187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BB347B" w:rsidRDefault="00BB347B" w:rsidP="00D81146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D81146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D81146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D81146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D81146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D81146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D81146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D81146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D81146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D81146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D81146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D81146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D81146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0678A1" w:rsidRPr="0040629D" w:rsidRDefault="00A80E7C" w:rsidP="00D81146">
      <w:pPr>
        <w:shd w:val="clear" w:color="auto" w:fill="FFFFFF" w:themeFill="background1"/>
        <w:spacing w:after="0" w:line="240" w:lineRule="auto"/>
        <w:rPr>
          <w:rFonts w:ascii="Helvetica" w:hAnsi="Helvetica"/>
          <w:color w:val="111111"/>
          <w:sz w:val="40"/>
          <w:szCs w:val="54"/>
        </w:rPr>
      </w:pPr>
      <w:r w:rsidRPr="0040629D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541584B5">
          <v:rect id="_x0000_i1236" style="width:484.45pt;height:1.2pt" o:hralign="center" o:hrstd="t" o:hr="t" fillcolor="#a0a0a0" stroked="f"/>
        </w:pict>
      </w:r>
    </w:p>
    <w:p w:rsidR="00A237C4" w:rsidRPr="0040629D" w:rsidRDefault="00A237C4" w:rsidP="00DD2372">
      <w:pPr>
        <w:shd w:val="clear" w:color="auto" w:fill="FFFFFF" w:themeFill="background1"/>
        <w:spacing w:before="120" w:after="0"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40629D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  <w:lang w:eastAsia="ru-RU"/>
        </w:rPr>
        <w:t>РАЗДЕЛ «МАКРОЭКОНОМИКА»</w:t>
      </w:r>
      <w:r w:rsidR="00A80E7C" w:rsidRPr="0040629D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49D231E3">
          <v:rect id="_x0000_i1034" style="width:484.45pt;height:1.2pt" o:hralign="center" o:hrstd="t" o:hr="t" fillcolor="#a0a0a0" stroked="f"/>
        </w:pict>
      </w:r>
    </w:p>
    <w:p w:rsidR="0007646B" w:rsidRPr="0007646B" w:rsidRDefault="0007646B" w:rsidP="0007646B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07646B">
        <w:rPr>
          <w:rFonts w:ascii="Helvetica" w:hAnsi="Helvetica"/>
          <w:color w:val="111111"/>
          <w:sz w:val="40"/>
          <w:szCs w:val="54"/>
        </w:rPr>
        <w:t>О динамике промышленного производства. Май 2021 года</w:t>
      </w:r>
    </w:p>
    <w:p w:rsidR="0007646B" w:rsidRPr="0007646B" w:rsidRDefault="0007646B" w:rsidP="0007646B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r w:rsidRPr="0007646B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Промышленное производство в апреле 2021 г. выросло на 7,2% г/г (после 2,3% в марте 2021 года). Основное влияние на годовые показатели выпуска оказала низкая база прошлого года, когда были введены жесткие карантинные ограничения экономической активности в целях борьбы с распространением новой </w:t>
      </w:r>
      <w:proofErr w:type="spellStart"/>
      <w:r w:rsidRPr="0007646B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коронавирусной</w:t>
      </w:r>
      <w:proofErr w:type="spellEnd"/>
      <w:r w:rsidRPr="0007646B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инфекции. Вместе с тем после резкого спада произошло быстрое восстановление промышленного производства – в апреле 2021 г. оно превысило </w:t>
      </w:r>
      <w:proofErr w:type="spellStart"/>
      <w:r w:rsidRPr="0007646B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допандемический</w:t>
      </w:r>
      <w:proofErr w:type="spellEnd"/>
      <w:r w:rsidRPr="0007646B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уровень апреля 2019 г. на 2,2%.</w:t>
      </w:r>
    </w:p>
    <w:p w:rsidR="0007646B" w:rsidRPr="001118E4" w:rsidRDefault="0007646B" w:rsidP="0007646B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u w:val="none"/>
          <w:lang w:eastAsia="ru-RU"/>
        </w:rPr>
      </w:pPr>
      <w:hyperlink r:id="rId22" w:history="1">
        <w:r w:rsidRPr="001118E4">
          <w:rPr>
            <w:rStyle w:val="a3"/>
            <w:rFonts w:ascii="Arial Nova Light" w:hAnsi="Arial Nova Light" w:cs="Calibri"/>
            <w:u w:val="none"/>
            <w:lang w:eastAsia="ru-RU"/>
          </w:rPr>
          <w:t>Просмотреть статью...</w:t>
        </w:r>
      </w:hyperlink>
    </w:p>
    <w:p w:rsidR="0007646B" w:rsidRDefault="00E84FA7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  <w:highlight w:val="lightGray"/>
        </w:rPr>
      </w:pPr>
      <w:r w:rsidRPr="0040629D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49FF60A7">
          <v:rect id="_x0000_i1186" style="width:484.45pt;height:1.2pt" o:hralign="center" o:hrstd="t" o:hr="t" fillcolor="#a0a0a0" stroked="f"/>
        </w:pict>
      </w:r>
    </w:p>
    <w:p w:rsidR="0007646B" w:rsidRDefault="00817ED6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817ED6">
        <w:rPr>
          <w:rFonts w:ascii="Helvetica" w:hAnsi="Helvetica"/>
          <w:color w:val="111111"/>
          <w:sz w:val="40"/>
          <w:szCs w:val="54"/>
        </w:rPr>
        <w:t>Скачки на месте // Промышленную статистику подогревают отпускные цены</w:t>
      </w:r>
    </w:p>
    <w:p w:rsidR="00817ED6" w:rsidRPr="00817ED6" w:rsidRDefault="00817ED6" w:rsidP="00817ED6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r w:rsidRPr="00817ED6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Промышленный выпуск в апреле 2021 года подскочил на 7,2% на фоне спада показателя в апреле 2020 года, сообщил Росстат. Результат оказался лучше ожиданий, вероятнее всего, на фоне рекордного роста отпускных цен, которым в том числе статистики объяснили заметный пересмотр вверх темпов годового роста промпроизводства в марте 2021 года. Прирост выпуска в апреле к марту с учетом сезонности оказался нулевым, а к среднемесячному значению 2018 года </w:t>
      </w:r>
      <w:r w:rsidRPr="00817ED6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-</w:t>
      </w:r>
      <w:r w:rsidRPr="00817ED6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стабилизировался. Впрочем, в мае оптимизм в секторе еще увеличивался.</w:t>
      </w:r>
    </w:p>
    <w:p w:rsidR="00817ED6" w:rsidRPr="00817ED6" w:rsidRDefault="00817ED6" w:rsidP="00817ED6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u w:val="none"/>
          <w:lang w:eastAsia="ru-RU"/>
        </w:rPr>
      </w:pPr>
      <w:hyperlink r:id="rId23" w:history="1">
        <w:r w:rsidRPr="00817ED6">
          <w:rPr>
            <w:rStyle w:val="a3"/>
            <w:rFonts w:ascii="Arial Nova Light" w:hAnsi="Arial Nova Light" w:cs="Calibri"/>
            <w:u w:val="none"/>
            <w:lang w:eastAsia="ru-RU"/>
          </w:rPr>
          <w:t>Просмотреть статью...</w:t>
        </w:r>
      </w:hyperlink>
    </w:p>
    <w:p w:rsidR="0052200F" w:rsidRPr="0085338F" w:rsidRDefault="0052200F" w:rsidP="0052200F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highlight w:val="lightGray"/>
          <w:lang w:eastAsia="ru-RU"/>
        </w:rPr>
      </w:pPr>
    </w:p>
    <w:p w:rsidR="00BB347B" w:rsidRDefault="00BB347B" w:rsidP="007D28F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7D28F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7D28F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7D28F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7D28F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52200F" w:rsidRPr="00E26CFC" w:rsidRDefault="00A80E7C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E26CFC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4D40D25">
          <v:rect id="_x0000_i1036" style="width:484.45pt;height:1.2pt" o:hralign="center" o:hrstd="t" o:hr="t" fillcolor="#a0a0a0" stroked="f"/>
        </w:pict>
      </w:r>
    </w:p>
    <w:p w:rsidR="00F94866" w:rsidRPr="00E26CFC" w:rsidRDefault="00F94866" w:rsidP="00F94866">
      <w:pPr>
        <w:pStyle w:val="a4"/>
        <w:widowControl w:val="0"/>
        <w:spacing w:after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E26CFC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«БЮДЖЕТ, ФИНАНСЫ, НАЛОГИ»</w:t>
      </w:r>
      <w:r w:rsidR="00A80E7C" w:rsidRPr="00E26CFC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22A7A80B">
          <v:rect id="_x0000_i1037" style="width:484.45pt;height:1.2pt" o:hralign="center" o:hrstd="t" o:hr="t" fillcolor="#a0a0a0" stroked="f"/>
        </w:pict>
      </w:r>
    </w:p>
    <w:p w:rsidR="00E26CFC" w:rsidRDefault="00E26CFC" w:rsidP="00F94866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E26CFC">
        <w:rPr>
          <w:rFonts w:ascii="Helvetica" w:hAnsi="Helvetica"/>
          <w:color w:val="111111"/>
          <w:sz w:val="40"/>
          <w:szCs w:val="54"/>
        </w:rPr>
        <w:t>Правительство расширило возможности регионов в рамках реструктуризации бюджетных кредитов</w:t>
      </w:r>
    </w:p>
    <w:p w:rsidR="00E26CFC" w:rsidRPr="00E26CFC" w:rsidRDefault="00E26CFC" w:rsidP="00E26CFC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r w:rsidRPr="00E26CFC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Постановление от 24 мая 2021 года №774</w:t>
      </w:r>
    </w:p>
    <w:p w:rsidR="00E26CFC" w:rsidRDefault="00E26CFC" w:rsidP="00E26CFC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r w:rsidRPr="00E26CFC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Регионы смогут направлять высвобождаемые в рамках реструктуризации задолженности средства на реализацию проектов, обеспечивающих достижение целей, показателей и результатов национальных проектов. Данные средства будут учитываться при оценке исполнения принятых регионами обязательств. </w:t>
      </w:r>
    </w:p>
    <w:p w:rsidR="00E26CFC" w:rsidRPr="00E26CFC" w:rsidRDefault="00E26CFC" w:rsidP="00E26CFC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r w:rsidRPr="00E26CFC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Реструктуризация бюджетных кредитов проводится в рамках соглашений, которые субъекты заключают с Министерством финансов. Такие соглашения обязывают регионы придерживаться обязательств по оздоровлению собственных финансов и сокращать долговую нагрузку. При соблюдении определённых условий регионам разрешается отклоняться от установленных ограничений.</w:t>
      </w:r>
    </w:p>
    <w:p w:rsidR="00E26CFC" w:rsidRDefault="00E26CFC" w:rsidP="00E26CFC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</w:p>
    <w:p w:rsidR="00E26CFC" w:rsidRPr="00E26CFC" w:rsidRDefault="00E26CFC" w:rsidP="00E26CFC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24" w:history="1">
        <w:r w:rsidRPr="00E26CFC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E26CFC" w:rsidRDefault="00E26CFC" w:rsidP="00F94866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  <w:highlight w:val="lightGray"/>
        </w:rPr>
      </w:pPr>
      <w:r w:rsidRPr="00E26CFC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5B77AF48">
          <v:rect id="_x0000_i1132" style="width:484.45pt;height:1.2pt" o:hralign="center" o:hrstd="t" o:hr="t" fillcolor="#a0a0a0" stroked="f"/>
        </w:pict>
      </w:r>
    </w:p>
    <w:p w:rsidR="00EC3A15" w:rsidRDefault="00EC3A15" w:rsidP="00F94866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EC3A15">
        <w:rPr>
          <w:rFonts w:ascii="Helvetica" w:hAnsi="Helvetica"/>
          <w:color w:val="111111"/>
          <w:sz w:val="40"/>
          <w:szCs w:val="54"/>
        </w:rPr>
        <w:t xml:space="preserve">Летом на рынке привлечения средств населения может измениться </w:t>
      </w:r>
      <w:proofErr w:type="spellStart"/>
      <w:r w:rsidRPr="00EC3A15">
        <w:rPr>
          <w:rFonts w:ascii="Helvetica" w:hAnsi="Helvetica"/>
          <w:color w:val="111111"/>
          <w:sz w:val="40"/>
          <w:szCs w:val="54"/>
        </w:rPr>
        <w:t>тренд</w:t>
      </w:r>
    </w:p>
    <w:p w:rsidR="00EC3A15" w:rsidRPr="00EC3A15" w:rsidRDefault="00EC3A15" w:rsidP="00EC3A15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proofErr w:type="spellEnd"/>
      <w:r w:rsidRPr="00EC3A15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Уже этим летом на рынке привлечения средств населения может измениться тренд, пишет "Коммерсантъ", ссылающийся на мнение агентства "Национальные кредитные рейтинги" (НКР). Там считают, что рост вкладов населения в банках может возобновиться, а процентные ставки 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-</w:t>
      </w:r>
      <w:r w:rsidRPr="00EC3A15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достичь 5,3%. НКР приводит три причины таких изменений: повышение доходности вкладов, снижение спроса на недвижимость на фоне завершения льготной программы ипотеки, готовность граждан распустить домашние "кубышки", созданные в период пандемии, и перейти к консервативному долгосрочному накоплению.</w:t>
      </w:r>
    </w:p>
    <w:p w:rsidR="00EC3A15" w:rsidRPr="00EC3A15" w:rsidRDefault="00EC3A15" w:rsidP="00EC3A15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25" w:history="1">
        <w:r w:rsidRPr="00EC3A15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EC3A15" w:rsidRDefault="00585076" w:rsidP="00F94866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  <w:highlight w:val="lightGray"/>
        </w:rPr>
      </w:pPr>
      <w:r w:rsidRPr="00E26CFC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D1FEA62">
          <v:rect id="_x0000_i1138" style="width:484.45pt;height:1.2pt" o:hralign="center" o:hrstd="t" o:hr="t" fillcolor="#a0a0a0" stroked="f"/>
        </w:pict>
      </w:r>
    </w:p>
    <w:p w:rsidR="006E1E7F" w:rsidRDefault="006E1E7F" w:rsidP="00F94866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6E1E7F">
        <w:rPr>
          <w:rFonts w:ascii="Helvetica" w:hAnsi="Helvetica"/>
          <w:color w:val="111111"/>
          <w:sz w:val="40"/>
          <w:szCs w:val="54"/>
        </w:rPr>
        <w:t xml:space="preserve">Приватизация в РФ: рекордно низкое </w:t>
      </w:r>
      <w:proofErr w:type="spellStart"/>
      <w:r w:rsidRPr="006E1E7F">
        <w:rPr>
          <w:rFonts w:ascii="Helvetica" w:hAnsi="Helvetica"/>
          <w:color w:val="111111"/>
          <w:sz w:val="40"/>
          <w:szCs w:val="54"/>
        </w:rPr>
        <w:t>исполнение</w:t>
      </w:r>
    </w:p>
    <w:p w:rsidR="006E1E7F" w:rsidRPr="006E1E7F" w:rsidRDefault="006E1E7F" w:rsidP="006E1E7F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proofErr w:type="spellEnd"/>
      <w:r w:rsidRPr="006E1E7F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План приватизации федерального имущества на 2017-2019 годы исполнен лишь на 25%, указывает Счетная палата РФ в своем отчете. "Причины низкой результативности выполнения Плана приватизации Счетная палата видит в недостатках формирования плана и координации участников приватизационных процедур, отсутствии предпродажной подготовки, низкой инвестиционной привлекательности реализуемых активов", - указывает ведомство.</w:t>
      </w:r>
    </w:p>
    <w:p w:rsidR="006E1E7F" w:rsidRDefault="006E1E7F" w:rsidP="006E1E7F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</w:p>
    <w:p w:rsidR="006E1E7F" w:rsidRPr="006E1E7F" w:rsidRDefault="006E1E7F" w:rsidP="006E1E7F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26" w:history="1">
        <w:r w:rsidRPr="006E1E7F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6E1E7F" w:rsidRDefault="006E1E7F" w:rsidP="00F94866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  <w:highlight w:val="lightGray"/>
        </w:rPr>
      </w:pPr>
      <w:r w:rsidRPr="00E26CFC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4A2E212">
          <v:rect id="_x0000_i1139" style="width:484.45pt;height:1.2pt" o:hralign="center" o:hrstd="t" o:hr="t" fillcolor="#a0a0a0" stroked="f"/>
        </w:pict>
      </w:r>
    </w:p>
    <w:p w:rsidR="006E1E7F" w:rsidRDefault="00F044A3" w:rsidP="00F94866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F044A3">
        <w:rPr>
          <w:rFonts w:ascii="Helvetica" w:hAnsi="Helvetica"/>
          <w:color w:val="111111"/>
          <w:sz w:val="40"/>
          <w:szCs w:val="54"/>
        </w:rPr>
        <w:t xml:space="preserve">Систему страхования вкладов могут расширить на средний бизнес и предприятия в </w:t>
      </w:r>
      <w:proofErr w:type="spellStart"/>
      <w:r w:rsidRPr="00F044A3">
        <w:rPr>
          <w:rFonts w:ascii="Helvetica" w:hAnsi="Helvetica"/>
          <w:color w:val="111111"/>
          <w:sz w:val="40"/>
          <w:szCs w:val="54"/>
        </w:rPr>
        <w:t>соцсфере</w:t>
      </w:r>
      <w:proofErr w:type="spellEnd"/>
    </w:p>
    <w:p w:rsidR="00137BC9" w:rsidRDefault="00F044A3" w:rsidP="00F044A3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r w:rsidRPr="00F044A3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Центральный Банк России и Агентство по страхованию вкладов (АСВ) работают над вопросом расширения системы страхования вкладов для среднего бизнеса и организаций в социальной сфере на 1,4 млн руб., заявила глава ЦБ Эльвира Набиуллина. </w:t>
      </w:r>
    </w:p>
    <w:p w:rsidR="00137BC9" w:rsidRDefault="00F044A3" w:rsidP="00F044A3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r w:rsidRPr="00F044A3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Председатель комитета Госдумы по </w:t>
      </w:r>
      <w:proofErr w:type="spellStart"/>
      <w:r w:rsidRPr="00F044A3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финрынку</w:t>
      </w:r>
      <w:proofErr w:type="spellEnd"/>
      <w:r w:rsidRPr="00F044A3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Анатолий Аксаков отметил, что нижняя палата парламента готова внести и принять соответствующий закон конца года.</w:t>
      </w:r>
    </w:p>
    <w:p w:rsidR="00F044A3" w:rsidRDefault="00F044A3" w:rsidP="00F044A3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</w:p>
    <w:p w:rsidR="00F044A3" w:rsidRDefault="00F044A3" w:rsidP="00F044A3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27" w:history="1">
        <w:r w:rsidRPr="00F044A3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F044A3" w:rsidRDefault="00F044A3" w:rsidP="00F044A3">
      <w:pPr>
        <w:shd w:val="clear" w:color="auto" w:fill="FFFFFF" w:themeFill="background1"/>
        <w:spacing w:after="0" w:line="240" w:lineRule="auto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C03318" w:rsidRDefault="00C03318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C03318" w:rsidRDefault="00C03318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C03318" w:rsidRDefault="00C03318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C03318" w:rsidRDefault="00C03318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C03318" w:rsidRDefault="00C03318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C03318" w:rsidRDefault="00C03318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C03318" w:rsidRDefault="00C03318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C03318" w:rsidRDefault="00C03318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BB347B" w:rsidRDefault="00BB347B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BB347B" w:rsidRDefault="00BB347B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BB347B" w:rsidRDefault="00BB347B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BB347B" w:rsidRDefault="00BB347B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BB347B" w:rsidRDefault="00BB347B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BB347B" w:rsidRDefault="00BB347B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BB347B" w:rsidRDefault="00BB347B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BB347B" w:rsidRDefault="00BB347B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BB347B" w:rsidRDefault="00BB347B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BB347B" w:rsidRDefault="00BB347B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BB347B" w:rsidRDefault="00BB347B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BB347B" w:rsidRPr="00F044A3" w:rsidRDefault="00BB347B" w:rsidP="00F044A3">
      <w:pPr>
        <w:shd w:val="clear" w:color="auto" w:fill="FFFFFF" w:themeFill="background1"/>
        <w:spacing w:after="0" w:line="240" w:lineRule="auto"/>
        <w:rPr>
          <w:rStyle w:val="a3"/>
          <w:rFonts w:ascii="Arial Nova Light" w:hAnsi="Arial Nova Light" w:cs="Calibri"/>
          <w:lang w:eastAsia="ru-RU"/>
        </w:rPr>
      </w:pPr>
    </w:p>
    <w:p w:rsidR="00426B98" w:rsidRPr="0024188E" w:rsidRDefault="00A80E7C" w:rsidP="00426B98">
      <w:pPr>
        <w:pStyle w:val="a4"/>
        <w:widowControl w:val="0"/>
        <w:spacing w:after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24188E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27B57079">
          <v:rect id="_x0000_i1044" style="width:484.45pt;height:1.2pt" o:hralign="center" o:hrstd="t" o:hr="t" fillcolor="#a0a0a0" stroked="f"/>
        </w:pict>
      </w:r>
      <w:r w:rsidR="00426B98" w:rsidRPr="0024188E">
        <w:rPr>
          <w:rFonts w:ascii="Arial" w:hAnsi="Arial" w:cs="Arial"/>
          <w:color w:val="000000"/>
        </w:rPr>
        <w:br/>
      </w:r>
      <w:r w:rsidR="00426B98" w:rsidRPr="0024188E">
        <w:rPr>
          <w:rFonts w:ascii="Arial" w:hAnsi="Arial" w:cs="Arial"/>
          <w:color w:val="000000"/>
        </w:rPr>
        <w:br/>
      </w:r>
      <w:r w:rsidR="00426B98" w:rsidRPr="0024188E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«ТОРГОВЛЯ, ОБЩЕПИТ, УСЛУГИ»</w:t>
      </w:r>
      <w:r w:rsidRPr="0024188E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76A893D1">
          <v:rect id="_x0000_i1045" style="width:484.45pt;height:1.2pt" o:hralign="center" o:hrstd="t" o:hr="t" fillcolor="#a0a0a0" stroked="f"/>
        </w:pict>
      </w:r>
    </w:p>
    <w:p w:rsidR="0024188E" w:rsidRDefault="0024188E" w:rsidP="00426B98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24188E">
        <w:rPr>
          <w:rFonts w:ascii="Helvetica" w:hAnsi="Helvetica"/>
          <w:color w:val="111111"/>
          <w:sz w:val="40"/>
          <w:szCs w:val="54"/>
        </w:rPr>
        <w:t xml:space="preserve">Картофель стал самым подорожавшим продуктом за </w:t>
      </w:r>
      <w:proofErr w:type="spellStart"/>
      <w:r w:rsidRPr="0024188E">
        <w:rPr>
          <w:rFonts w:ascii="Helvetica" w:hAnsi="Helvetica"/>
          <w:color w:val="111111"/>
          <w:sz w:val="40"/>
          <w:szCs w:val="54"/>
        </w:rPr>
        <w:t>год</w:t>
      </w:r>
    </w:p>
    <w:p w:rsidR="0024188E" w:rsidRPr="0024188E" w:rsidRDefault="0024188E" w:rsidP="0024188E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proofErr w:type="spellEnd"/>
      <w:r w:rsidRPr="0024188E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За год картофель подорожал почти в полтора раза и возглавил "турнирную таблицу" по росту цен среди всех продуктов, пишет "Российская газета". В оптовом звене картофель апрель 2021 года к апрелю прошлого года подорожал на 50%, оценивает исполнительный директор Картофельного союза Алексей Красильников. В рознице картофель подорожал на 47,7%, подсчитали в экспертно-аналитическом центре агробизнеса "АБ-Центр".</w:t>
      </w:r>
    </w:p>
    <w:p w:rsidR="0024188E" w:rsidRPr="0024188E" w:rsidRDefault="0024188E" w:rsidP="0024188E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</w:rPr>
      </w:pPr>
      <w:hyperlink r:id="rId28" w:history="1">
        <w:r w:rsidRPr="0024188E">
          <w:rPr>
            <w:rStyle w:val="a3"/>
            <w:rFonts w:ascii="Arial Nova Light" w:hAnsi="Arial Nova Light" w:cs="Calibri"/>
          </w:rPr>
          <w:t>Просмотреть статью...</w:t>
        </w:r>
      </w:hyperlink>
    </w:p>
    <w:p w:rsidR="0024188E" w:rsidRDefault="0024188E" w:rsidP="00426B98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  <w:highlight w:val="lightGray"/>
        </w:rPr>
      </w:pPr>
      <w:r w:rsidRPr="0024188E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2F1693EC">
          <v:rect id="_x0000_i1135" style="width:484.45pt;height:1.2pt" o:hralign="center" o:hrstd="t" o:hr="t" fillcolor="#a0a0a0" stroked="f"/>
        </w:pict>
      </w:r>
    </w:p>
    <w:p w:rsidR="00A158B0" w:rsidRDefault="00A158B0" w:rsidP="00426B98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A158B0">
        <w:rPr>
          <w:rFonts w:ascii="Helvetica" w:hAnsi="Helvetica"/>
          <w:color w:val="111111"/>
          <w:sz w:val="40"/>
          <w:szCs w:val="54"/>
        </w:rPr>
        <w:t>&lt;Информация&gt; Росстандарта "Торговые центры признаны самостоятельным видом экономической деятельности"</w:t>
      </w:r>
    </w:p>
    <w:p w:rsidR="00A158B0" w:rsidRPr="00A158B0" w:rsidRDefault="00A158B0" w:rsidP="00A158B0">
      <w:pPr>
        <w:spacing w:after="0" w:line="240" w:lineRule="auto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</w:pPr>
      <w:r w:rsidRPr="00A158B0"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  <w:t>Сообщается, что приказом Росстандарта утверждены изменения в Общероссийский классификатор видов экономической деятельности (ОКВЭД 2) и Общероссийский классификатор продукции по видам экономической деятельности (ОКПД 2), предусматривающие выделение деятельности и услуг по аренде и управлению собственным или арендованным торговым объектом недвижимого имущества в отдельные коды вида экономической деятельности и коды продукции.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  <w:t xml:space="preserve"> </w:t>
      </w:r>
      <w:r w:rsidRPr="00A158B0"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  <w:t>В частности, в общероссийские классификаторы введены следующие новые коды:</w:t>
      </w:r>
    </w:p>
    <w:p w:rsidR="00A158B0" w:rsidRPr="00A158B0" w:rsidRDefault="00A158B0" w:rsidP="00A158B0">
      <w:pPr>
        <w:spacing w:after="0" w:line="240" w:lineRule="auto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</w:pPr>
      <w:r w:rsidRPr="00A158B0"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  <w:t>ОКВЭД 2: 68.20.21 Аренда и управление собственным или арендованным торговым объектом недвижимого имущества, 68.20.29 Аренда и управление собственным или арендованным прочим нежилым недвижимым имуществом;</w:t>
      </w:r>
    </w:p>
    <w:p w:rsidR="00A158B0" w:rsidRPr="00A158B0" w:rsidRDefault="00A158B0" w:rsidP="00A158B0">
      <w:pPr>
        <w:spacing w:after="0" w:line="240" w:lineRule="auto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</w:pPr>
      <w:r w:rsidRPr="00A158B0"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  <w:t>ОКПД 2: 68.20.12.000 Услуги по сдаче в аренду (внаем) собственных или арендованных нежилых помещений, 68.20.12 Услуги по сдаче в аренду (внаем) собственных или арендованных нежилых помещений, 68.20.12.100 Услуги по сдаче в аренду собственного или арендованного торгового объекта недвижимого имущества, 68.20.12.900 Услуги по сдаче в аренду (внаем) собственных или арендованных прочих нежилых помещений.</w:t>
      </w:r>
    </w:p>
    <w:p w:rsidR="00A158B0" w:rsidRDefault="00A158B0" w:rsidP="00A158B0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</w:rPr>
      </w:pPr>
    </w:p>
    <w:p w:rsidR="00A158B0" w:rsidRPr="00A158B0" w:rsidRDefault="00A158B0" w:rsidP="00A158B0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</w:rPr>
      </w:pPr>
      <w:hyperlink r:id="rId29" w:anchor="utm_campaign=rss_hotdocs&amp;utm_source=rss_reader&amp;utm_medium=rss" w:history="1">
        <w:r w:rsidRPr="00A158B0">
          <w:rPr>
            <w:rStyle w:val="a3"/>
            <w:rFonts w:ascii="Arial Nova Light" w:hAnsi="Arial Nova Light" w:cs="Calibri"/>
          </w:rPr>
          <w:t>Просмотреть статью...</w:t>
        </w:r>
      </w:hyperlink>
    </w:p>
    <w:p w:rsidR="00B0038B" w:rsidRPr="008876B5" w:rsidRDefault="00A80E7C" w:rsidP="00B0038B">
      <w:pPr>
        <w:pStyle w:val="a4"/>
        <w:widowControl w:val="0"/>
        <w:spacing w:after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8876B5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65D44858">
          <v:rect id="_x0000_i1047" style="width:484.45pt;height:1.2pt" o:hralign="center" o:hrstd="t" o:hr="t" fillcolor="#a0a0a0" stroked="f"/>
        </w:pict>
      </w:r>
      <w:r w:rsidR="00B0038B" w:rsidRPr="008876B5">
        <w:rPr>
          <w:rFonts w:ascii="Arial" w:hAnsi="Arial" w:cs="Arial"/>
          <w:color w:val="000000"/>
        </w:rPr>
        <w:br/>
      </w:r>
      <w:r w:rsidR="00B0038B" w:rsidRPr="008876B5">
        <w:rPr>
          <w:rFonts w:ascii="Arial" w:hAnsi="Arial" w:cs="Arial"/>
          <w:color w:val="000000"/>
        </w:rPr>
        <w:br/>
      </w:r>
      <w:r w:rsidR="00B0038B" w:rsidRPr="008876B5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«ИНВЕСТИЦИОННАЯ ДЕЯТЕЛЬНОСТЬ»</w:t>
      </w:r>
      <w:r w:rsidRPr="008876B5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BE84BE3">
          <v:rect id="_x0000_i1048" style="width:484.45pt;height:1.2pt" o:hralign="center" o:hrstd="t" o:hr="t" fillcolor="#a0a0a0" stroked="f"/>
        </w:pict>
      </w:r>
    </w:p>
    <w:p w:rsidR="008876B5" w:rsidRDefault="008876B5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8876B5">
        <w:rPr>
          <w:rFonts w:ascii="Helvetica" w:hAnsi="Helvetica"/>
          <w:color w:val="111111"/>
          <w:sz w:val="40"/>
          <w:szCs w:val="54"/>
        </w:rPr>
        <w:t>Правительство расширяет доступ к заключению СЗПК и перечень возмещаемых затрат бизнеса</w:t>
      </w:r>
    </w:p>
    <w:p w:rsidR="00031544" w:rsidRPr="00031544" w:rsidRDefault="00031544" w:rsidP="00031544">
      <w:pPr>
        <w:spacing w:after="0" w:line="240" w:lineRule="auto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</w:pPr>
      <w:r w:rsidRPr="00031544"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  <w:t>Правительство РФ на заседании в четверг, 27 мая, поддержало проект поправок в законодательство, которые расширяют доступ к заключению соглашений о защите и поощрении капиталовложений (СЗПК) и перечень возмещаемых затрат бизнеса.</w:t>
      </w:r>
    </w:p>
    <w:p w:rsidR="00031544" w:rsidRPr="00031544" w:rsidRDefault="00031544" w:rsidP="00031544">
      <w:pPr>
        <w:spacing w:after="0" w:line="240" w:lineRule="auto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</w:pPr>
      <w:r w:rsidRPr="00031544"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  <w:t>Поправки подготовлены ко второму чтению законопроекта, которым вносятся изменения в связи с принятием базового закона о СЗПК. Инициатива разработана Минэкономразвития России по поручению первого заместителя Председателя Правительства РФ Андрея Белоусова и с учетом высокого интереса бизнеса к данному механизму.</w:t>
      </w:r>
    </w:p>
    <w:p w:rsidR="00031544" w:rsidRPr="00031544" w:rsidRDefault="00031544" w:rsidP="00031544">
      <w:pPr>
        <w:spacing w:after="0" w:line="240" w:lineRule="auto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</w:pPr>
      <w:r w:rsidRPr="00031544"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  <w:t>В частности, предлагается снизить требования к объему инвестиций с 5 млрд до 1,5 млрд руб. для строительства аэровокзалов и транспортно-логистических комплексов и развития общественного транспорта, для проектов в сфере туризма - до 500 млн руб., для комплексного развития территорий – до 250 млн руб.</w:t>
      </w:r>
      <w:r w:rsidRPr="00031544"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  <w:br/>
        <w:t>Кроме того, предусматривается возмещение затрат участников СЗПК не только на инфраструктуру, но и на внедренные НИОКР, уплату процентов по кредитам, привлеченным для финансирования проекта на инвестиционной фазе, а также затраты на демонтаж жилых объектов военных городков.</w:t>
      </w:r>
    </w:p>
    <w:p w:rsidR="00031544" w:rsidRPr="00031544" w:rsidRDefault="00031544" w:rsidP="00031544">
      <w:pPr>
        <w:spacing w:after="0" w:line="240" w:lineRule="auto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</w:pPr>
      <w:r w:rsidRPr="00031544"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  <w:t>Срок действия «стабилизационной оговорки» увеличивается с 6 до 10 лет для проектов в сфере сельского хозяйства, образования и здравоохранения.</w:t>
      </w:r>
    </w:p>
    <w:p w:rsidR="00031544" w:rsidRPr="00031544" w:rsidRDefault="00031544" w:rsidP="00031544">
      <w:pPr>
        <w:spacing w:after="0" w:line="240" w:lineRule="auto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</w:pPr>
      <w:r w:rsidRPr="00031544"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  <w:t>Предполагается в том числе «секьюритизация» - право участника СЗПК осуществлять эмиссию облигаций с залоговым обеспечением в виде денежных средств, которые поступят в будущем в качестве меры поддержки.</w:t>
      </w:r>
    </w:p>
    <w:p w:rsidR="00031544" w:rsidRPr="00031544" w:rsidRDefault="00031544" w:rsidP="00031544">
      <w:pPr>
        <w:spacing w:after="0" w:line="240" w:lineRule="auto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</w:pPr>
      <w:r w:rsidRPr="00031544"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  <w:t>Поправки в Налоговый кодекс позволяют участнику СЗПК использовать налоговый вычет по прямым налогам (налог на прибыль организации, налог на имущество организации, транспортный налог, земельный налог) в качестве альтернативного способа возмещения затрат вместо субсидии. При этом оговаривается ряд условий.</w:t>
      </w:r>
    </w:p>
    <w:p w:rsidR="00C03318" w:rsidRDefault="00C03318" w:rsidP="00031544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</w:rPr>
      </w:pPr>
    </w:p>
    <w:p w:rsidR="00031544" w:rsidRPr="00A158B0" w:rsidRDefault="00031544" w:rsidP="00031544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</w:rPr>
      </w:pPr>
      <w:hyperlink r:id="rId30" w:history="1">
        <w:r w:rsidRPr="00A158B0">
          <w:rPr>
            <w:rStyle w:val="a3"/>
            <w:rFonts w:ascii="Arial Nova Light" w:hAnsi="Arial Nova Light" w:cs="Calibri"/>
          </w:rPr>
          <w:t>Просмотреть статью...</w:t>
        </w:r>
      </w:hyperlink>
    </w:p>
    <w:p w:rsidR="00BB347B" w:rsidRDefault="00BB347B" w:rsidP="007D28F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7632EE" w:rsidRPr="00D05EB2" w:rsidRDefault="00A80E7C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D05EB2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CE2D0B5">
          <v:rect id="_x0000_i1049" style="width:484.45pt;height:1.2pt" o:hralign="center" o:hrstd="t" o:hr="t" fillcolor="#a0a0a0" stroked="f"/>
        </w:pict>
      </w:r>
    </w:p>
    <w:p w:rsidR="008038C2" w:rsidRPr="00D05EB2" w:rsidRDefault="008038C2" w:rsidP="005838DB">
      <w:pPr>
        <w:pStyle w:val="a4"/>
        <w:widowControl w:val="0"/>
        <w:spacing w:before="240" w:beforeAutospacing="0" w:after="240" w:afterAutospacing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D05EB2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«СОЦИАЛЬНАЯ ПОЛИТИКА»</w:t>
      </w:r>
      <w:r w:rsidR="00A80E7C" w:rsidRPr="00D05EB2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04310E88">
          <v:rect id="_x0000_i1050" style="width:484.45pt;height:1.2pt" o:hralign="center" o:hrstd="t" o:hr="t" fillcolor="#a0a0a0" stroked="f"/>
        </w:pict>
      </w:r>
    </w:p>
    <w:p w:rsidR="00D05EB2" w:rsidRDefault="00D05EB2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D05EB2">
        <w:rPr>
          <w:rFonts w:ascii="Helvetica" w:hAnsi="Helvetica"/>
          <w:color w:val="111111"/>
          <w:sz w:val="40"/>
          <w:szCs w:val="54"/>
        </w:rPr>
        <w:t xml:space="preserve">Минимальный доход на российский лад // Всемирный банк предлагает внедрить в РФ новую систему социальных </w:t>
      </w:r>
      <w:proofErr w:type="spellStart"/>
      <w:r w:rsidRPr="00D05EB2">
        <w:rPr>
          <w:rFonts w:ascii="Helvetica" w:hAnsi="Helvetica"/>
          <w:color w:val="111111"/>
          <w:sz w:val="40"/>
          <w:szCs w:val="54"/>
        </w:rPr>
        <w:t>выплат</w:t>
      </w:r>
    </w:p>
    <w:p w:rsidR="00D05EB2" w:rsidRPr="00D05EB2" w:rsidRDefault="00D05EB2" w:rsidP="00D05EB2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</w:pPr>
      <w:proofErr w:type="spellEnd"/>
      <w:r w:rsidRPr="00D05EB2"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  <w:t xml:space="preserve">Экономика России может вернуться к рецессии уже в 2022 году - в случае продолжения пандемии и новых санкций западных стран. При таком развитии событий ВБ считает эффективным для сокращения бедности в стране вдвое введение в РФ минимального гарантированного дохода. Идея состоит в том, чтобы поднять доходы бедных до порогового значения, облегчив им выход из бедности и потратив 0,33% ВВП, - притом, что на эти цели уже тратится больше. Отдельные элементы этой концепции 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  <w:t>-</w:t>
      </w:r>
      <w:r w:rsidRPr="00D05EB2"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  <w:t xml:space="preserve"> в частности, адресность выплат - уже внедряются Минтрудом, но полномасштабное внедрение МГД в РФ вряд ли возможно из-за политических рисков реформы системы </w:t>
      </w:r>
      <w:proofErr w:type="spellStart"/>
      <w:r w:rsidRPr="00D05EB2"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  <w:t>соцподдержки</w:t>
      </w:r>
      <w:proofErr w:type="spellEnd"/>
      <w:r w:rsidRPr="00D05EB2">
        <w:rPr>
          <w:rFonts w:ascii="Arial" w:hAnsi="Arial" w:cs="Arial"/>
          <w:color w:val="222222"/>
          <w:sz w:val="32"/>
          <w:szCs w:val="30"/>
          <w:shd w:val="clear" w:color="auto" w:fill="FFFFFF"/>
          <w:lang w:eastAsia="ru-RU"/>
        </w:rPr>
        <w:t xml:space="preserve"> населения.</w:t>
      </w:r>
    </w:p>
    <w:p w:rsidR="00D05EB2" w:rsidRDefault="00D05EB2" w:rsidP="00D05EB2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</w:rPr>
      </w:pPr>
    </w:p>
    <w:p w:rsidR="00D05EB2" w:rsidRPr="00D05EB2" w:rsidRDefault="00D05EB2" w:rsidP="00D05EB2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</w:rPr>
      </w:pPr>
      <w:hyperlink r:id="rId31" w:history="1">
        <w:r w:rsidRPr="00D05EB2">
          <w:rPr>
            <w:rStyle w:val="a3"/>
            <w:rFonts w:ascii="Arial Nova Light" w:hAnsi="Arial Nova Light" w:cs="Calibri"/>
          </w:rPr>
          <w:t>Просмотреть статью...</w:t>
        </w:r>
      </w:hyperlink>
    </w:p>
    <w:p w:rsidR="00D05EB2" w:rsidRDefault="00D05EB2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  <w:highlight w:val="lightGray"/>
        </w:rPr>
      </w:pPr>
      <w:r w:rsidRPr="00D05EB2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60CDF24B">
          <v:rect id="_x0000_i1149" style="width:484.45pt;height:1.2pt" o:hralign="center" o:hrstd="t" o:hr="t" fillcolor="#a0a0a0" stroked="f"/>
        </w:pict>
      </w:r>
    </w:p>
    <w:p w:rsidR="0040629D" w:rsidRDefault="0040629D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40629D">
        <w:rPr>
          <w:rFonts w:ascii="Helvetica" w:hAnsi="Helvetica"/>
          <w:color w:val="111111"/>
          <w:sz w:val="40"/>
          <w:szCs w:val="54"/>
        </w:rPr>
        <w:t xml:space="preserve">Внесены изменения в отдельные законодательные акты, касающиеся назначения пенсий, социальных доплат к пенсиям и других выплат </w:t>
      </w:r>
      <w:proofErr w:type="spellStart"/>
      <w:r w:rsidRPr="0040629D">
        <w:rPr>
          <w:rFonts w:ascii="Helvetica" w:hAnsi="Helvetica"/>
          <w:color w:val="111111"/>
          <w:sz w:val="40"/>
          <w:szCs w:val="54"/>
        </w:rPr>
        <w:t>гражданам</w:t>
      </w:r>
    </w:p>
    <w:p w:rsidR="0040629D" w:rsidRPr="0040629D" w:rsidRDefault="0040629D" w:rsidP="0040629D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proofErr w:type="spellEnd"/>
      <w:r w:rsidRPr="0040629D">
        <w:rPr>
          <w:rFonts w:ascii="Arial" w:hAnsi="Arial" w:cs="Arial"/>
          <w:color w:val="222222"/>
          <w:sz w:val="32"/>
          <w:szCs w:val="30"/>
          <w:shd w:val="clear" w:color="auto" w:fill="FFFFFF"/>
        </w:rPr>
        <w:t>Президент подписал Федеральный закон «О внесении изменений в отдельные законодательные акты Российской Федерации».</w:t>
      </w:r>
      <w:r w:rsidR="008257A5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</w:t>
      </w:r>
      <w:r w:rsidRPr="0040629D">
        <w:rPr>
          <w:rFonts w:ascii="Arial" w:hAnsi="Arial" w:cs="Arial"/>
          <w:color w:val="222222"/>
          <w:sz w:val="32"/>
          <w:szCs w:val="30"/>
          <w:shd w:val="clear" w:color="auto" w:fill="FFFFFF"/>
        </w:rPr>
        <w:t>Федеральный закон принят Государственной Думой 18 мая 2021 года и одобрен Советом Федерации 19 мая 2021 года.</w:t>
      </w:r>
    </w:p>
    <w:p w:rsidR="0040629D" w:rsidRPr="0040629D" w:rsidRDefault="0040629D" w:rsidP="0040629D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0629D">
        <w:rPr>
          <w:rFonts w:ascii="Arial" w:hAnsi="Arial" w:cs="Arial"/>
          <w:color w:val="222222"/>
          <w:sz w:val="32"/>
          <w:szCs w:val="30"/>
          <w:shd w:val="clear" w:color="auto" w:fill="FFFFFF"/>
        </w:rPr>
        <w:t>Федеральным законом в отдельные законодательные акты Российской Федерации вносятся изменения, направленные на упрощение порядка назначения Пенсионным фондом Российской Федерации пенсий, социальных доплат к пенсиям и некоторых других выплат гражданам, в том числе в связи с расширением использования сведений индивидуального (персонифицированного) учёта, а также сведений, поступивших из федеральных государственных информационных систем и в порядке межведомственного информационного взаимодействия.</w:t>
      </w:r>
    </w:p>
    <w:p w:rsidR="0040629D" w:rsidRPr="0040629D" w:rsidRDefault="0040629D" w:rsidP="0040629D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0629D">
        <w:rPr>
          <w:rFonts w:ascii="Arial" w:hAnsi="Arial" w:cs="Arial"/>
          <w:color w:val="222222"/>
          <w:sz w:val="32"/>
          <w:szCs w:val="30"/>
          <w:shd w:val="clear" w:color="auto" w:fill="FFFFFF"/>
        </w:rPr>
        <w:t>Кроме того, предусматривается информирование Пенсионным фондом Российской Федерации один раз в три года застрахованных граждан, достигших возраста 45 и 40 лет (соответственно мужчины и женщины), о предполагаемом размере страховой пенсии по старости, а также о суммах средств пенсионных накоплений, учтённых в специальной части индивидуального лицевого счёта, и правах на выплаты за счёт этих средств. Такое информирование будет осуществляться через личный кабинет застрахованного лица в федеральной государственной информационной системе «Единый портал государственных и муниципальных услуг (функций)».</w:t>
      </w:r>
    </w:p>
    <w:p w:rsidR="0040629D" w:rsidRPr="0040629D" w:rsidRDefault="0040629D" w:rsidP="0040629D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0629D">
        <w:rPr>
          <w:rFonts w:ascii="Arial" w:hAnsi="Arial" w:cs="Arial"/>
          <w:color w:val="222222"/>
          <w:sz w:val="32"/>
          <w:szCs w:val="30"/>
          <w:shd w:val="clear" w:color="auto" w:fill="FFFFFF"/>
        </w:rPr>
        <w:t>Федеральным законом также предусматривается сохранение лицам, проживающим в сельской местности и проработавшим не менее 30 календарных лет в сельском хозяйстве, установленного повышения фиксированной выплаты к страховой пенсии по старости и к страховой пенсии по инвалидности при выезде этих лиц на новое место жительства за пределы сельской местности.</w:t>
      </w:r>
    </w:p>
    <w:p w:rsidR="0040629D" w:rsidRPr="0040629D" w:rsidRDefault="0040629D" w:rsidP="0040629D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0629D">
        <w:rPr>
          <w:rFonts w:ascii="Arial" w:hAnsi="Arial" w:cs="Arial"/>
          <w:color w:val="222222"/>
          <w:sz w:val="32"/>
          <w:szCs w:val="30"/>
          <w:shd w:val="clear" w:color="auto" w:fill="FFFFFF"/>
        </w:rPr>
        <w:t>Федеральный закон вступает в силу с 1 января 2022 года.</w:t>
      </w:r>
    </w:p>
    <w:p w:rsidR="008257A5" w:rsidRDefault="008257A5" w:rsidP="008257A5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</w:rPr>
      </w:pPr>
    </w:p>
    <w:p w:rsidR="0040629D" w:rsidRPr="008257A5" w:rsidRDefault="008257A5" w:rsidP="008257A5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</w:rPr>
      </w:pPr>
      <w:hyperlink r:id="rId32" w:history="1">
        <w:r w:rsidRPr="008257A5">
          <w:rPr>
            <w:rStyle w:val="a3"/>
            <w:rFonts w:ascii="Arial Nova Light" w:hAnsi="Arial Nova Light" w:cs="Calibri"/>
          </w:rPr>
          <w:t>Просмотреть статью...</w:t>
        </w:r>
      </w:hyperlink>
    </w:p>
    <w:p w:rsidR="003C1C98" w:rsidRDefault="003C1C98" w:rsidP="007D28F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D05EB2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EA94CB8">
          <v:rect id="_x0000_i1159" style="width:484.45pt;height:1.2pt" o:hralign="center" o:hrstd="t" o:hr="t" fillcolor="#a0a0a0" stroked="f"/>
        </w:pict>
      </w:r>
    </w:p>
    <w:p w:rsidR="003C1C98" w:rsidRDefault="003C1C98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3C1C98">
        <w:rPr>
          <w:rFonts w:ascii="Helvetica" w:hAnsi="Helvetica"/>
          <w:color w:val="111111"/>
          <w:sz w:val="40"/>
          <w:szCs w:val="54"/>
        </w:rPr>
        <w:t>В законодательство внесены изменения, касающиеся выплаты пособий гражданам, имеющим детей</w:t>
      </w:r>
    </w:p>
    <w:p w:rsidR="003C1C98" w:rsidRPr="003C1C98" w:rsidRDefault="003C1C98" w:rsidP="003C1C9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3C1C98">
        <w:rPr>
          <w:rFonts w:ascii="Arial" w:hAnsi="Arial" w:cs="Arial"/>
          <w:color w:val="222222"/>
          <w:sz w:val="32"/>
          <w:szCs w:val="30"/>
          <w:shd w:val="clear" w:color="auto" w:fill="FFFFFF"/>
        </w:rPr>
        <w:t>Президент подписал Федеральный закон «О внесении изменений в отдельные законодательные акты Российской Федерации».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</w:t>
      </w:r>
      <w:r w:rsidRPr="003C1C98">
        <w:rPr>
          <w:rFonts w:ascii="Arial" w:hAnsi="Arial" w:cs="Arial"/>
          <w:color w:val="222222"/>
          <w:sz w:val="32"/>
          <w:szCs w:val="30"/>
          <w:shd w:val="clear" w:color="auto" w:fill="FFFFFF"/>
        </w:rPr>
        <w:t>Федеральный закон принят Государственной Думой 19 мая 2021 года и одобрен Советом Федерации 19 мая 2021 года.</w:t>
      </w:r>
    </w:p>
    <w:p w:rsidR="003C1C98" w:rsidRPr="003C1C98" w:rsidRDefault="003C1C98" w:rsidP="003C1C9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3C1C98">
        <w:rPr>
          <w:rFonts w:ascii="Arial" w:hAnsi="Arial" w:cs="Arial"/>
          <w:color w:val="222222"/>
          <w:sz w:val="32"/>
          <w:szCs w:val="30"/>
          <w:shd w:val="clear" w:color="auto" w:fill="FFFFFF"/>
        </w:rPr>
        <w:t>В Федеральный закон «О государственных пособиях гражданам, имеющим детей» вносятся изменения, в соответствии с которыми с 1 июля 2021 года устанавливаются новые виды пособий: ежемесячное пособие женщине, вставшей на учёт в медицинской организации в ранние сроки беременности, и ежемесячное пособие на ребёнка в возрасте от 8 до 17 лет.</w:t>
      </w:r>
    </w:p>
    <w:p w:rsidR="003C1C98" w:rsidRPr="003C1C98" w:rsidRDefault="003C1C98" w:rsidP="003C1C9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3C1C98">
        <w:rPr>
          <w:rFonts w:ascii="Arial" w:hAnsi="Arial" w:cs="Arial"/>
          <w:color w:val="222222"/>
          <w:sz w:val="32"/>
          <w:szCs w:val="30"/>
          <w:shd w:val="clear" w:color="auto" w:fill="FFFFFF"/>
        </w:rPr>
        <w:t>Размер ежемесячного пособия женщине, вставшей на учёт в медицинской организации в ранние сроки беременности, составляет 50 процентов величины прожиточного минимума для трудоспособного населения в субъекте Российской Федерации. Такое пособие предоставляется женщинам, в случае если срок их беременности составляет шесть и более недель, и они встали на учёт в медицинских организациях в ранние сроки беременности (до двенадцати недель), и выплачивается до месяца родов или прерывания беременности.</w:t>
      </w:r>
    </w:p>
    <w:p w:rsidR="003C1C98" w:rsidRPr="003C1C98" w:rsidRDefault="003C1C98" w:rsidP="003C1C9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3C1C98">
        <w:rPr>
          <w:rFonts w:ascii="Arial" w:hAnsi="Arial" w:cs="Arial"/>
          <w:color w:val="222222"/>
          <w:sz w:val="32"/>
          <w:szCs w:val="30"/>
          <w:shd w:val="clear" w:color="auto" w:fill="FFFFFF"/>
        </w:rPr>
        <w:t>Право на ежемесячное пособие на ребёнка в возрасте от 8 до 17 лет имеет единственный родитель ребёнка или родитель (иной законный представитель) ребёнка, в отношении которого предусмотрена на основании судебного решения уплата алиментов. Размер этого пособия составляет 50 процентов величины прожиточного минимума для детей в субъекте Российской Федерации.</w:t>
      </w:r>
    </w:p>
    <w:p w:rsidR="003C1C98" w:rsidRPr="003C1C98" w:rsidRDefault="003C1C98" w:rsidP="003C1C9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3C1C98">
        <w:rPr>
          <w:rFonts w:ascii="Arial" w:hAnsi="Arial" w:cs="Arial"/>
          <w:color w:val="222222"/>
          <w:sz w:val="32"/>
          <w:szCs w:val="30"/>
          <w:shd w:val="clear" w:color="auto" w:fill="FFFFFF"/>
        </w:rPr>
        <w:t>Указанные пособия предоставляются при условии, что размер среднедушевого дохода семьи заявителя не превышает величину прожиточного минимума на душу населения в субъекте Российской Федерации по месту его жительства (пребывания) или фактического проживания.</w:t>
      </w:r>
    </w:p>
    <w:p w:rsidR="003C1C98" w:rsidRPr="003C1C98" w:rsidRDefault="003C1C98" w:rsidP="003C1C98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</w:rPr>
      </w:pPr>
      <w:hyperlink r:id="rId33" w:history="1">
        <w:r w:rsidRPr="003C1C98">
          <w:rPr>
            <w:rStyle w:val="a3"/>
            <w:rFonts w:ascii="Arial Nova Light" w:hAnsi="Arial Nova Light" w:cs="Calibri"/>
          </w:rPr>
          <w:t>Просмотреть статью...</w:t>
        </w:r>
      </w:hyperlink>
    </w:p>
    <w:p w:rsidR="00BB347B" w:rsidRDefault="00BB347B" w:rsidP="006E1E7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6E1E7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6E1E7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6E1E7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6E1E7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6E1E7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6E1E7F" w:rsidRPr="006E1E7F" w:rsidRDefault="006E1E7F" w:rsidP="006E1E7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6E1E7F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43E7F4C6">
          <v:rect id="_x0000_i1140" style="width:484.45pt;height:1.2pt" o:hralign="center" o:hrstd="t" o:hr="t" fillcolor="#a0a0a0" stroked="f"/>
        </w:pict>
      </w:r>
    </w:p>
    <w:p w:rsidR="006E1E7F" w:rsidRPr="006E1E7F" w:rsidRDefault="006E1E7F" w:rsidP="006E1E7F">
      <w:pPr>
        <w:pStyle w:val="a4"/>
        <w:widowControl w:val="0"/>
        <w:spacing w:before="240" w:beforeAutospacing="0" w:after="240" w:afterAutospacing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6E1E7F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«ТРУДОВЫЕ ОТНОШЕНИЯ»</w:t>
      </w:r>
      <w:r w:rsidRPr="006E1E7F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4A63A54">
          <v:rect id="_x0000_i1141" style="width:484.45pt;height:1.2pt" o:hralign="center" o:hrstd="t" o:hr="t" fillcolor="#a0a0a0" stroked="f"/>
        </w:pict>
      </w:r>
    </w:p>
    <w:p w:rsidR="000B2E38" w:rsidRPr="006E1E7F" w:rsidRDefault="006E1E7F" w:rsidP="006E1E7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6E1E7F">
        <w:rPr>
          <w:rFonts w:ascii="Helvetica" w:hAnsi="Helvetica"/>
          <w:color w:val="111111"/>
          <w:sz w:val="40"/>
          <w:szCs w:val="54"/>
        </w:rPr>
        <w:t>Минтруд готов рассмотреть предложения о четырехдневной рабочей неделе</w:t>
      </w:r>
    </w:p>
    <w:p w:rsidR="006E1E7F" w:rsidRPr="006E1E7F" w:rsidRDefault="006E1E7F" w:rsidP="00872474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</w:rPr>
      </w:pPr>
    </w:p>
    <w:p w:rsidR="006E1E7F" w:rsidRDefault="006E1E7F" w:rsidP="006E1E7F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6E1E7F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Минтруд рассматривает все инициативы, поступающие в ведомство, это будет касаться и предложения о переходе на четырехдневную рабочую неделю, заявил глава министерства Антон </w:t>
      </w:r>
      <w:proofErr w:type="spellStart"/>
      <w:r w:rsidRPr="006E1E7F">
        <w:rPr>
          <w:rFonts w:ascii="Arial" w:hAnsi="Arial" w:cs="Arial"/>
          <w:color w:val="222222"/>
          <w:sz w:val="32"/>
          <w:szCs w:val="30"/>
          <w:shd w:val="clear" w:color="auto" w:fill="FFFFFF"/>
        </w:rPr>
        <w:t>Котяков</w:t>
      </w:r>
      <w:proofErr w:type="spellEnd"/>
      <w:r w:rsidRPr="006E1E7F">
        <w:rPr>
          <w:rFonts w:ascii="Arial" w:hAnsi="Arial" w:cs="Arial"/>
          <w:color w:val="222222"/>
          <w:sz w:val="32"/>
          <w:szCs w:val="30"/>
          <w:shd w:val="clear" w:color="auto" w:fill="FFFFFF"/>
        </w:rPr>
        <w:t>. Однако готовность рассмотреть предложение не означает потенциальное согласие министерства с ним, добавил глава Минтруда.</w:t>
      </w:r>
    </w:p>
    <w:p w:rsidR="000B2E38" w:rsidRPr="0085338F" w:rsidRDefault="000B2E38" w:rsidP="00872474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highlight w:val="lightGray"/>
        </w:rPr>
      </w:pPr>
    </w:p>
    <w:p w:rsidR="000B2E38" w:rsidRPr="00070215" w:rsidRDefault="006E1E7F" w:rsidP="00872474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</w:rPr>
      </w:pPr>
      <w:hyperlink r:id="rId34" w:history="1">
        <w:r w:rsidRPr="00070215">
          <w:rPr>
            <w:rStyle w:val="a3"/>
            <w:rFonts w:ascii="Arial Nova Light" w:hAnsi="Arial Nova Light" w:cs="Calibri"/>
          </w:rPr>
          <w:t>Просмотреть статью...</w:t>
        </w:r>
      </w:hyperlink>
    </w:p>
    <w:p w:rsidR="00AA6FE8" w:rsidRDefault="00AA6FE8" w:rsidP="00B33169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  <w:highlight w:val="lightGray"/>
        </w:rPr>
      </w:pPr>
      <w:r w:rsidRPr="006E1E7F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6BF46EC">
          <v:rect id="_x0000_i1195" style="width:484.45pt;height:1.2pt" o:hralign="center" o:hrstd="t" o:hr="t" fillcolor="#a0a0a0" stroked="f"/>
        </w:pict>
      </w:r>
    </w:p>
    <w:p w:rsidR="00AA6FE8" w:rsidRPr="00AA6FE8" w:rsidRDefault="00AA6FE8" w:rsidP="00B33169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AA6FE8">
        <w:rPr>
          <w:rFonts w:ascii="Helvetica" w:hAnsi="Helvetica"/>
          <w:color w:val="111111"/>
          <w:sz w:val="40"/>
          <w:szCs w:val="54"/>
        </w:rPr>
        <w:t>Работодателям доплатят за наем выпускников вузов</w:t>
      </w:r>
    </w:p>
    <w:p w:rsidR="00AA6FE8" w:rsidRDefault="00AA6FE8" w:rsidP="00AA6FE8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A6FE8">
        <w:rPr>
          <w:rFonts w:ascii="Arial" w:hAnsi="Arial" w:cs="Arial"/>
          <w:color w:val="222222"/>
          <w:sz w:val="32"/>
          <w:szCs w:val="30"/>
          <w:shd w:val="clear" w:color="auto" w:fill="FFFFFF"/>
        </w:rPr>
        <w:t>Работодатели смогут получить от государства субсидии за трудоустройство выпускников, завершивших в 2020 году учебу в учреждениях высшего и среднего профессиональное образования.</w:t>
      </w:r>
    </w:p>
    <w:p w:rsidR="00AA6FE8" w:rsidRDefault="00AA6FE8" w:rsidP="00AA6FE8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A6FE8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Минтруд предлагает субсидировать работодателям наем выпускников высших и средних профессиональных образовательных учреждений 2020 года, соответствующий проект постановления опубликован на портале regulation.gov.ru. </w:t>
      </w:r>
    </w:p>
    <w:p w:rsidR="00AA6FE8" w:rsidRDefault="00AA6FE8" w:rsidP="00AA6FE8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AA6FE8">
        <w:rPr>
          <w:rFonts w:ascii="Arial" w:hAnsi="Arial" w:cs="Arial"/>
          <w:color w:val="222222"/>
          <w:sz w:val="32"/>
          <w:szCs w:val="30"/>
          <w:shd w:val="clear" w:color="auto" w:fill="FFFFFF"/>
        </w:rPr>
        <w:t>По мнению ведомства, это позволит сократить уровень безработицы на российском рынке труда. Согласно поручению президента, до конца года Минтруд должен вернуть его на докризисный уровень (ниже 4,7%). Сейчас этот показатель составляет 5,4%.</w:t>
      </w:r>
    </w:p>
    <w:p w:rsidR="00AA6FE8" w:rsidRDefault="00AA6FE8" w:rsidP="00AA6FE8">
      <w:pPr>
        <w:pStyle w:val="a4"/>
        <w:widowControl w:val="0"/>
        <w:spacing w:before="0" w:beforeAutospacing="0" w:after="0" w:afterAutospacing="0"/>
        <w:ind w:firstLine="709"/>
        <w:jc w:val="both"/>
        <w:rPr>
          <w:rFonts w:cstheme="minorHAnsi"/>
          <w:color w:val="323E4F" w:themeColor="text2" w:themeShade="BF"/>
          <w:spacing w:val="10"/>
          <w:sz w:val="24"/>
          <w:szCs w:val="20"/>
          <w:highlight w:val="lightGray"/>
        </w:rPr>
      </w:pPr>
    </w:p>
    <w:p w:rsidR="00AA6FE8" w:rsidRPr="00AA6FE8" w:rsidRDefault="00AA6FE8" w:rsidP="00AA6FE8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</w:rPr>
      </w:pPr>
      <w:hyperlink r:id="rId35" w:history="1">
        <w:r w:rsidRPr="00AA6FE8">
          <w:rPr>
            <w:rStyle w:val="a3"/>
            <w:rFonts w:ascii="Arial Nova Light" w:hAnsi="Arial Nova Light" w:cs="Calibri"/>
          </w:rPr>
          <w:t>Просмотреть статью...</w:t>
        </w:r>
      </w:hyperlink>
    </w:p>
    <w:p w:rsidR="00727BFA" w:rsidRPr="0085338F" w:rsidRDefault="00727BFA" w:rsidP="00727BFA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highlight w:val="lightGray"/>
        </w:rPr>
      </w:pPr>
    </w:p>
    <w:p w:rsidR="00727BFA" w:rsidRPr="0085338F" w:rsidRDefault="00A80E7C" w:rsidP="00727BFA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highlight w:val="lightGray"/>
        </w:rPr>
      </w:pPr>
      <w:hyperlink r:id="rId36" w:history="1">
        <w:r w:rsidR="00727BFA" w:rsidRPr="0085338F">
          <w:rPr>
            <w:rStyle w:val="a3"/>
            <w:rFonts w:ascii="Arial Nova Light" w:hAnsi="Arial Nova Light" w:cs="Calibri"/>
            <w:highlight w:val="lightGray"/>
          </w:rPr>
          <w:t>Просмотреть статью...</w:t>
        </w:r>
      </w:hyperlink>
    </w:p>
    <w:p w:rsidR="00BB347B" w:rsidRDefault="00BB347B" w:rsidP="004F0544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4F0544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4F0544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4F0544" w:rsidRPr="004F0544" w:rsidRDefault="004F0544" w:rsidP="004F0544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4F054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EAB559D">
          <v:rect id="_x0000_i1161" style="width:484.45pt;height:1.2pt" o:hralign="center" o:hrstd="t" o:hr="t" fillcolor="#a0a0a0" stroked="f"/>
        </w:pict>
      </w:r>
    </w:p>
    <w:p w:rsidR="004F0544" w:rsidRPr="004F0544" w:rsidRDefault="004F0544" w:rsidP="004F0544">
      <w:pPr>
        <w:pStyle w:val="a4"/>
        <w:widowControl w:val="0"/>
        <w:spacing w:before="240" w:beforeAutospacing="0" w:after="240" w:afterAutospacing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4F0544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</w:t>
      </w:r>
      <w:r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ОБЩЕСТВЕННАЯ БЕЗОПАСНОСТЬ, ПРОФИЛАКТИКА ПРАВОНАРУШЕНИЙ</w:t>
      </w:r>
      <w:r w:rsidRPr="004F0544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»</w:t>
      </w:r>
      <w:r w:rsidRPr="004F054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2E002999">
          <v:rect id="_x0000_i1162" style="width:484.45pt;height:1.2pt" o:hralign="center" o:hrstd="t" o:hr="t" fillcolor="#a0a0a0" stroked="f"/>
        </w:pict>
      </w:r>
    </w:p>
    <w:p w:rsidR="004F0544" w:rsidRPr="004F0544" w:rsidRDefault="004F0544" w:rsidP="006C2625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4F0544">
        <w:rPr>
          <w:rFonts w:ascii="Helvetica" w:hAnsi="Helvetica"/>
          <w:color w:val="111111"/>
          <w:sz w:val="40"/>
          <w:szCs w:val="54"/>
        </w:rPr>
        <w:t>Подписан закон, направленный на совершенствование системы профилактики правонарушений</w:t>
      </w:r>
    </w:p>
    <w:p w:rsidR="004F0544" w:rsidRPr="004F0544" w:rsidRDefault="004F0544" w:rsidP="004F0544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F0544">
        <w:rPr>
          <w:rFonts w:ascii="Arial" w:hAnsi="Arial" w:cs="Arial"/>
          <w:color w:val="222222"/>
          <w:sz w:val="32"/>
          <w:szCs w:val="30"/>
          <w:shd w:val="clear" w:color="auto" w:fill="FFFFFF"/>
        </w:rPr>
        <w:t>Владимир Путин подписал Федеральный закон «О внесении изменений в отдельные законодательные акты Российской Федерации».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</w:t>
      </w:r>
      <w:r w:rsidRPr="004F0544">
        <w:rPr>
          <w:rFonts w:ascii="Arial" w:hAnsi="Arial" w:cs="Arial"/>
          <w:color w:val="222222"/>
          <w:sz w:val="32"/>
          <w:szCs w:val="30"/>
          <w:shd w:val="clear" w:color="auto" w:fill="FFFFFF"/>
        </w:rPr>
        <w:t>Федеральный закон принят Государственной Думой 12 мая 2021 года и одобрен Советом Федерации 19 мая 2021 года.</w:t>
      </w:r>
    </w:p>
    <w:p w:rsidR="004F0544" w:rsidRPr="004F0544" w:rsidRDefault="004F0544" w:rsidP="004F0544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F0544">
        <w:rPr>
          <w:rFonts w:ascii="Arial" w:hAnsi="Arial" w:cs="Arial"/>
          <w:color w:val="222222"/>
          <w:sz w:val="32"/>
          <w:szCs w:val="30"/>
          <w:shd w:val="clear" w:color="auto" w:fill="FFFFFF"/>
        </w:rPr>
        <w:t>В соответствии с Федеральным законом «Об основах системы профилактики правонарушений в Российской Федерации» одной из форм профилактического воздействия является объявление лицу, в отношении которого применяются меры индивидуальной профилактики правонарушений, официального предостережения (предостережения) о недопустимости действий, создающих условия для совершения правонарушений, либо недопустимости продолжения антиобщественного поведения. Должностные лица органов уголовно-исполнительной системы в пределах установленной компетенции уполномочены применять специальные меры профилактики правонарушений административного, уголовного, уголовно-</w:t>
      </w:r>
      <w:r w:rsidRPr="004F0544">
        <w:rPr>
          <w:rFonts w:ascii="Arial" w:hAnsi="Arial" w:cs="Arial"/>
          <w:color w:val="222222"/>
          <w:sz w:val="32"/>
          <w:szCs w:val="30"/>
          <w:shd w:val="clear" w:color="auto" w:fill="FFFFFF"/>
        </w:rPr>
        <w:softHyphen/>
        <w:t>профилактического, уголовно-исполнительного и оперативно-</w:t>
      </w:r>
      <w:r w:rsidRPr="004F0544">
        <w:rPr>
          <w:rFonts w:ascii="Arial" w:hAnsi="Arial" w:cs="Arial"/>
          <w:color w:val="222222"/>
          <w:sz w:val="32"/>
          <w:szCs w:val="30"/>
          <w:shd w:val="clear" w:color="auto" w:fill="FFFFFF"/>
        </w:rPr>
        <w:softHyphen/>
        <w:t>розыскного характера в целях предупреждения правонарушений.</w:t>
      </w:r>
    </w:p>
    <w:p w:rsidR="004F0544" w:rsidRPr="004F0544" w:rsidRDefault="004F0544" w:rsidP="004F0544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4F0544">
        <w:rPr>
          <w:rFonts w:ascii="Arial" w:hAnsi="Arial" w:cs="Arial"/>
          <w:color w:val="222222"/>
          <w:sz w:val="32"/>
          <w:szCs w:val="30"/>
          <w:shd w:val="clear" w:color="auto" w:fill="FFFFFF"/>
        </w:rPr>
        <w:t>В связи с этим сотрудники уголовно-исполнительной системы наделяются Федеральным законом правом объявлять лицам, находящимся на территориях учреждений, исполняющих наказания, и следственных изоляторов, а также прилегающих к ним территориях, на которых установлены режимные требования, обязательное для исполнения официальное предостережение (предостережение) о недопустимости действий, создающих условия для совершения преступлений и административных правонарушений, либо недопустимости продолжения антиобщественного поведения.</w:t>
      </w:r>
    </w:p>
    <w:p w:rsidR="004F0544" w:rsidRPr="004F0544" w:rsidRDefault="004F0544" w:rsidP="004F0544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</w:rPr>
      </w:pPr>
      <w:hyperlink r:id="rId37" w:history="1">
        <w:r w:rsidRPr="004F0544">
          <w:rPr>
            <w:rStyle w:val="a3"/>
            <w:rFonts w:ascii="Arial Nova Light" w:hAnsi="Arial Nova Light" w:cs="Calibri"/>
          </w:rPr>
          <w:t>Просмотреть статью...</w:t>
        </w:r>
      </w:hyperlink>
    </w:p>
    <w:p w:rsidR="00A158B0" w:rsidRPr="00A158B0" w:rsidRDefault="00A158B0" w:rsidP="00A158B0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</w:rPr>
      </w:pPr>
      <w:r w:rsidRPr="00A158B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0349B73A">
          <v:rect id="_x0000_i1173" style="width:484.45pt;height:1.2pt" o:hralign="center" o:hrstd="t" o:hr="t" fillcolor="#a0a0a0" stroked="f"/>
        </w:pict>
      </w:r>
    </w:p>
    <w:p w:rsidR="00A158B0" w:rsidRPr="00A158B0" w:rsidRDefault="00A158B0" w:rsidP="00A158B0">
      <w:pPr>
        <w:pStyle w:val="a4"/>
        <w:widowControl w:val="0"/>
        <w:spacing w:before="240" w:beforeAutospacing="0" w:after="240" w:afterAutospacing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A158B0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«ОБРАЗОВАНИЕ»</w:t>
      </w:r>
      <w:r w:rsidRPr="00A158B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E06D8BA">
          <v:rect id="_x0000_i1174" style="width:484.45pt;height:1.2pt" o:hralign="center" o:hrstd="t" o:hr="t" fillcolor="#a0a0a0" stroked="f"/>
        </w:pict>
      </w:r>
    </w:p>
    <w:p w:rsidR="006E1E7F" w:rsidRPr="00A158B0" w:rsidRDefault="00A158B0" w:rsidP="00A158B0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A158B0">
        <w:rPr>
          <w:rFonts w:ascii="Helvetica" w:hAnsi="Helvetica"/>
          <w:color w:val="111111"/>
          <w:sz w:val="40"/>
          <w:szCs w:val="54"/>
        </w:rPr>
        <w:t>Внесены изменения в закон об образовании</w:t>
      </w:r>
    </w:p>
    <w:p w:rsidR="00A158B0" w:rsidRPr="00A158B0" w:rsidRDefault="00A158B0" w:rsidP="00A158B0">
      <w:pPr>
        <w:pStyle w:val="readerarticlele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</w:pPr>
      <w:r w:rsidRPr="00A158B0"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  <w:t>Президент подписал Федеральный закон «О внесении изменений в Федеральный закон «Об образовании в Российской Федерации».</w:t>
      </w:r>
      <w:r w:rsidR="00A80E7C"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  <w:t xml:space="preserve"> </w:t>
      </w:r>
      <w:r w:rsidRPr="00A158B0"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  <w:t>Федеральный закон принят Государственной Думой 18 мая 2021 года и одобрен Советом Федерации 19 мая 2021 года.</w:t>
      </w:r>
    </w:p>
    <w:p w:rsidR="00A158B0" w:rsidRPr="00A158B0" w:rsidRDefault="00A158B0" w:rsidP="00A158B0">
      <w:pPr>
        <w:pStyle w:val="readerarticlele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</w:pPr>
      <w:r w:rsidRPr="00A158B0"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  <w:t>Федеральным законом устанавливается, что федеральные государственные образовательные стандарты общего образования разрабатываются по уровням образования, федеральные государственные образовательные стандарты профессионального образования разрабатываются по уровням образования либо по профессиям, специальностям и направлениям подготовки по соответствующим уровням профессионального образования или укрупнённым группам профессий, специальностей и направлений подготовки, а также по областям и видам профессиональной деятельности, утверждаемым в соответствии с трудовым законодательством.</w:t>
      </w:r>
    </w:p>
    <w:p w:rsidR="00A158B0" w:rsidRPr="00A158B0" w:rsidRDefault="00A158B0" w:rsidP="00A158B0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38" w:history="1">
        <w:r w:rsidRPr="00A158B0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2724E2" w:rsidRDefault="002724E2" w:rsidP="009C356B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6B2D6D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27D127AB">
          <v:rect id="_x0000_i1223" style="width:484.45pt;height:1.2pt" o:hralign="center" o:hrstd="t" o:hr="t" fillcolor="#a0a0a0" stroked="f"/>
        </w:pict>
      </w:r>
    </w:p>
    <w:p w:rsidR="002724E2" w:rsidRPr="002724E2" w:rsidRDefault="002724E2" w:rsidP="002724E2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2724E2">
        <w:rPr>
          <w:rFonts w:ascii="Helvetica" w:hAnsi="Helvetica"/>
          <w:color w:val="111111"/>
          <w:sz w:val="40"/>
          <w:szCs w:val="54"/>
        </w:rPr>
        <w:t xml:space="preserve">Совместное письмо Минфина России и </w:t>
      </w:r>
      <w:proofErr w:type="spellStart"/>
      <w:r w:rsidRPr="002724E2">
        <w:rPr>
          <w:rFonts w:ascii="Helvetica" w:hAnsi="Helvetica"/>
          <w:color w:val="111111"/>
          <w:sz w:val="40"/>
          <w:szCs w:val="54"/>
        </w:rPr>
        <w:t>Минпросвещения</w:t>
      </w:r>
      <w:proofErr w:type="spellEnd"/>
      <w:r w:rsidRPr="002724E2">
        <w:rPr>
          <w:rFonts w:ascii="Helvetica" w:hAnsi="Helvetica"/>
          <w:color w:val="111111"/>
          <w:sz w:val="40"/>
          <w:szCs w:val="54"/>
        </w:rPr>
        <w:t xml:space="preserve"> России от 25.05.2021 № 24-05-06/40032 и № АН-94209 по вопросу организации питания обучающихся, получающих начальное общее образование в государственных и муниципальных образовательных организациях</w:t>
      </w:r>
    </w:p>
    <w:p w:rsidR="002724E2" w:rsidRPr="002724E2" w:rsidRDefault="002724E2" w:rsidP="002724E2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39" w:history="1">
        <w:r w:rsidRPr="002724E2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BB347B" w:rsidRDefault="00BB347B" w:rsidP="009C356B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9C356B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9C356B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9C356B">
      <w:pPr>
        <w:pStyle w:val="a4"/>
        <w:widowControl w:val="0"/>
        <w:spacing w:after="0"/>
        <w:jc w:val="both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9C356B" w:rsidRPr="006B2D6D" w:rsidRDefault="00A80E7C" w:rsidP="009C356B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pacing w:val="20"/>
          <w:sz w:val="36"/>
          <w:szCs w:val="36"/>
        </w:rPr>
      </w:pPr>
      <w:r w:rsidRPr="006B2D6D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53441398">
          <v:rect id="_x0000_i1060" style="width:484.45pt;height:1.2pt" o:hralign="center" o:hrstd="t" o:hr="t" fillcolor="#a0a0a0" stroked="f"/>
        </w:pict>
      </w:r>
    </w:p>
    <w:p w:rsidR="009C356B" w:rsidRPr="006B2D6D" w:rsidRDefault="009C356B" w:rsidP="009C356B">
      <w:pPr>
        <w:pStyle w:val="a4"/>
        <w:widowControl w:val="0"/>
        <w:spacing w:before="240" w:beforeAutospacing="0" w:after="240" w:afterAutospacing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6B2D6D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«ЗДРАВООХРАНЕНИЕ»</w:t>
      </w:r>
      <w:r w:rsidR="00A80E7C" w:rsidRPr="006B2D6D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75B09C5D">
          <v:rect id="_x0000_i1061" style="width:484.45pt;height:1.2pt" o:hralign="center" o:hrstd="t" o:hr="t" fillcolor="#a0a0a0" stroked="f"/>
        </w:pict>
      </w:r>
    </w:p>
    <w:p w:rsidR="006B2D6D" w:rsidRDefault="006B2D6D" w:rsidP="009C356B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6B2D6D">
        <w:rPr>
          <w:rFonts w:ascii="Helvetica" w:hAnsi="Helvetica"/>
          <w:color w:val="111111"/>
          <w:sz w:val="40"/>
          <w:szCs w:val="54"/>
        </w:rPr>
        <w:t xml:space="preserve">Правительство направит свыше 1,8 млрд рублей на завершение строительства медицинских учреждений в </w:t>
      </w:r>
      <w:proofErr w:type="spellStart"/>
      <w:r w:rsidRPr="006B2D6D">
        <w:rPr>
          <w:rFonts w:ascii="Helvetica" w:hAnsi="Helvetica"/>
          <w:color w:val="111111"/>
          <w:sz w:val="40"/>
          <w:szCs w:val="54"/>
        </w:rPr>
        <w:t>регионах</w:t>
      </w:r>
    </w:p>
    <w:p w:rsidR="001A1AFD" w:rsidRPr="001A1AFD" w:rsidRDefault="001A1AFD" w:rsidP="001A1AFD">
      <w:pPr>
        <w:pStyle w:val="readerarticlele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</w:pPr>
      <w:proofErr w:type="spellEnd"/>
      <w:r w:rsidRPr="001A1AFD"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  <w:t xml:space="preserve">Федеральный центр поможет ускорить строительство новых медицинских учреждений в регионах России. На эти цели будет перераспределено свыше 1,8 млрд рублей, уже предусмотренных в трёхлетнем бюджете. </w:t>
      </w:r>
    </w:p>
    <w:p w:rsidR="001A1AFD" w:rsidRPr="001A1AFD" w:rsidRDefault="001A1AFD" w:rsidP="001A1AFD">
      <w:pPr>
        <w:pStyle w:val="readerarticlele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</w:pPr>
      <w:r w:rsidRPr="001A1AFD"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  <w:t>Решение позволит быстрее ввести в эксплуатацию объекты, строительство которых уже началось. В их числе – детские и онкологические больницы в Калининградской, Самарской, Ульяновской, Ярославской, Смоленской и Пензенской областях, республиках Коми и Тыва и Забайкальском крае.</w:t>
      </w:r>
    </w:p>
    <w:p w:rsidR="001A1AFD" w:rsidRPr="001A1AFD" w:rsidRDefault="001A1AFD" w:rsidP="001A1AFD">
      <w:pPr>
        <w:pStyle w:val="readerarticlele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</w:pPr>
      <w:r w:rsidRPr="001A1AFD"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  <w:t>Всего на завершение строительства медицинских учреждений в федеральном бюджете на ближайшие три года предусмотрено свыше 80 млрд рублей. Работа ведётся в рамках национального проекта «Здравоохранение».</w:t>
      </w:r>
    </w:p>
    <w:p w:rsidR="001A1AFD" w:rsidRDefault="001A1AFD" w:rsidP="001A1AFD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</w:p>
    <w:p w:rsidR="006B2D6D" w:rsidRPr="001A1AFD" w:rsidRDefault="001A1AFD" w:rsidP="001A1AFD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40" w:history="1">
        <w:r w:rsidRPr="001A1AFD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CD43AC" w:rsidRPr="008876B5" w:rsidRDefault="00A80E7C" w:rsidP="00CD43AC">
      <w:pPr>
        <w:pStyle w:val="a4"/>
        <w:widowControl w:val="0"/>
        <w:spacing w:after="0"/>
        <w:jc w:val="both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8876B5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34D0B30">
          <v:rect id="_x0000_i1062" style="width:484.45pt;height:1.2pt" o:hralign="center" o:hrstd="t" o:hr="t" fillcolor="#a0a0a0" stroked="f"/>
        </w:pict>
      </w:r>
    </w:p>
    <w:p w:rsidR="00354BB2" w:rsidRPr="008876B5" w:rsidRDefault="00354BB2" w:rsidP="008E4470">
      <w:pPr>
        <w:pStyle w:val="a4"/>
        <w:widowControl w:val="0"/>
        <w:spacing w:before="240" w:beforeAutospacing="0" w:after="240" w:afterAutospacing="0"/>
        <w:jc w:val="center"/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</w:pPr>
      <w:r w:rsidRPr="008876B5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«ЦИФРОВИЗАЦИЯ, ИНФОРМАТИЗАЦИЯ, СВЯЗЬ»</w:t>
      </w:r>
    </w:p>
    <w:p w:rsidR="00354BB2" w:rsidRPr="008876B5" w:rsidRDefault="00A80E7C" w:rsidP="00354BB2">
      <w:pPr>
        <w:spacing w:line="240" w:lineRule="auto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8876B5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710C4FD8">
          <v:rect id="_x0000_i1063" style="width:484.45pt;height:1.2pt" o:hralign="center" o:hrstd="t" o:hr="t" fillcolor="#a0a0a0" stroked="f"/>
        </w:pict>
      </w:r>
    </w:p>
    <w:p w:rsidR="008876B5" w:rsidRDefault="008876B5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8876B5">
        <w:rPr>
          <w:rFonts w:ascii="Helvetica" w:hAnsi="Helvetica"/>
          <w:color w:val="111111"/>
          <w:sz w:val="40"/>
          <w:szCs w:val="54"/>
        </w:rPr>
        <w:t xml:space="preserve">Цифровая трансформация невозможна без оптимизации </w:t>
      </w:r>
      <w:proofErr w:type="spellStart"/>
      <w:r w:rsidRPr="008876B5">
        <w:rPr>
          <w:rFonts w:ascii="Helvetica" w:hAnsi="Helvetica"/>
          <w:color w:val="111111"/>
          <w:sz w:val="40"/>
          <w:szCs w:val="54"/>
        </w:rPr>
        <w:t>процессов</w:t>
      </w:r>
    </w:p>
    <w:p w:rsidR="008876B5" w:rsidRDefault="008876B5" w:rsidP="008876B5">
      <w:pPr>
        <w:pStyle w:val="readerarticlele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</w:pP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«Пересмотр и оптимизация процессов лежат в базисе цифровизации как ее ключевые элементы», - такое мнение высказала заместитель руководителя Аналитического центра Анастасия Пермякова на Межрегиональном форуме бережливых технологий </w:t>
      </w:r>
      <w:proofErr w:type="spellStart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LeanПерсона</w:t>
      </w:r>
      <w:proofErr w:type="spellEnd"/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>.</w:t>
      </w:r>
      <w:r w:rsidRPr="008876B5"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  <w:t xml:space="preserve"> </w:t>
      </w:r>
    </w:p>
    <w:p w:rsidR="008876B5" w:rsidRDefault="008876B5" w:rsidP="008876B5">
      <w:pPr>
        <w:pStyle w:val="readerarticlele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</w:pPr>
    </w:p>
    <w:p w:rsidR="008876B5" w:rsidRPr="008876B5" w:rsidRDefault="008876B5" w:rsidP="008876B5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41" w:history="1">
        <w:r w:rsidRPr="008876B5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8876B5" w:rsidRDefault="00132C9B" w:rsidP="008876B5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  <w:highlight w:val="lightGray"/>
        </w:rPr>
      </w:pPr>
      <w:r w:rsidRPr="008876B5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6BE8D0E">
          <v:rect id="_x0000_i1213" style="width:484.45pt;height:1.2pt" o:hralign="center" o:hrstd="t" o:hr="t" fillcolor="#a0a0a0" stroked="f"/>
        </w:pict>
      </w:r>
    </w:p>
    <w:p w:rsidR="00132C9B" w:rsidRDefault="00132C9B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132C9B">
        <w:rPr>
          <w:rFonts w:ascii="Helvetica" w:hAnsi="Helvetica"/>
          <w:color w:val="111111"/>
          <w:sz w:val="40"/>
          <w:szCs w:val="54"/>
        </w:rPr>
        <w:t>В России введут штрафы за необоснованный сбор персональных данных с покупателей</w:t>
      </w:r>
    </w:p>
    <w:p w:rsidR="0084510D" w:rsidRDefault="00507A6B" w:rsidP="00507A6B">
      <w:pPr>
        <w:pStyle w:val="readerarticlele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</w:pPr>
      <w:r w:rsidRPr="00507A6B"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  <w:t xml:space="preserve">Правительство России намерено ввести штрафы за необоснованный сбор персональных данных с покупателей, сообщил премьер Михаил </w:t>
      </w:r>
      <w:proofErr w:type="spellStart"/>
      <w:r w:rsidRPr="00507A6B"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  <w:t>Мишустин</w:t>
      </w:r>
      <w:proofErr w:type="spellEnd"/>
      <w:r w:rsidRPr="00507A6B"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  <w:t xml:space="preserve">. Господин </w:t>
      </w:r>
      <w:proofErr w:type="spellStart"/>
      <w:r w:rsidRPr="00507A6B"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  <w:t>Мишустин</w:t>
      </w:r>
      <w:proofErr w:type="spellEnd"/>
      <w:r w:rsidRPr="00507A6B">
        <w:rPr>
          <w:rFonts w:ascii="Arial" w:eastAsiaTheme="minorHAnsi" w:hAnsi="Arial" w:cs="Arial"/>
          <w:color w:val="222222"/>
          <w:sz w:val="32"/>
          <w:szCs w:val="30"/>
          <w:shd w:val="clear" w:color="auto" w:fill="FFFFFF"/>
        </w:rPr>
        <w:t xml:space="preserve"> считает, что сейчас сбор таких данных бывает избыточным.</w:t>
      </w:r>
    </w:p>
    <w:p w:rsidR="0084510D" w:rsidRDefault="0084510D" w:rsidP="00507A6B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</w:p>
    <w:p w:rsidR="00507A6B" w:rsidRPr="00507A6B" w:rsidRDefault="00507A6B" w:rsidP="00507A6B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42" w:history="1">
        <w:r w:rsidRPr="00507A6B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507A6B" w:rsidRDefault="00507A6B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  <w:highlight w:val="lightGray"/>
        </w:rPr>
      </w:pPr>
      <w:r w:rsidRPr="008876B5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940AD41">
          <v:rect id="_x0000_i1214" style="width:484.45pt;height:1.2pt" o:hralign="center" o:hrstd="t" o:hr="t" fillcolor="#a0a0a0" stroked="f"/>
        </w:pict>
      </w:r>
    </w:p>
    <w:p w:rsidR="001A1AFD" w:rsidRPr="001118E4" w:rsidRDefault="001A1AFD" w:rsidP="001A1AFD">
      <w:pPr>
        <w:pStyle w:val="a4"/>
        <w:widowControl w:val="0"/>
        <w:spacing w:before="240" w:beforeAutospacing="0" w:after="240" w:afterAutospacing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1118E4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</w:t>
      </w:r>
      <w:r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СТРОИТЕЛЬСТВО</w:t>
      </w:r>
      <w:r w:rsidRPr="001118E4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»</w:t>
      </w:r>
      <w:r w:rsidRPr="001118E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231E8FA7">
          <v:rect id="_x0000_i1200" style="width:484.45pt;height:1.2pt" o:hralign="center" o:hrstd="t" o:hr="t" fillcolor="#a0a0a0" stroked="f"/>
        </w:pict>
      </w:r>
    </w:p>
    <w:p w:rsidR="001A1AFD" w:rsidRPr="001A1AFD" w:rsidRDefault="001A1AFD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1A1AFD">
        <w:rPr>
          <w:rFonts w:ascii="Helvetica" w:hAnsi="Helvetica"/>
          <w:color w:val="111111"/>
          <w:sz w:val="40"/>
          <w:szCs w:val="54"/>
        </w:rPr>
        <w:t>Кудрин: льготную ипотеку можно еще сохранить на какое-то время</w:t>
      </w:r>
    </w:p>
    <w:p w:rsidR="001A1AFD" w:rsidRPr="001A1AFD" w:rsidRDefault="001A1AFD" w:rsidP="001A1AFD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r w:rsidRPr="001A1AFD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Глава Счетной палаты (СП) РФ Алексей Кудрин считает, что льготную ипотеку стоит сохранить на некоторое время как антикризисную меру, а впоследствии применять лишь для отдельных категорий граждан.</w:t>
      </w:r>
    </w:p>
    <w:p w:rsidR="001A1AFD" w:rsidRPr="001A1AFD" w:rsidRDefault="001A1AFD" w:rsidP="001A1AFD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43" w:history="1">
        <w:r w:rsidRPr="001A1AFD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3B422B" w:rsidRPr="001118E4" w:rsidRDefault="00A80E7C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1118E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78209947">
          <v:rect id="_x0000_i1065" style="width:484.45pt;height:1.2pt" o:hralign="center" o:hrstd="t" o:hr="t" fillcolor="#a0a0a0" stroked="f"/>
        </w:pict>
      </w:r>
    </w:p>
    <w:p w:rsidR="00176FE1" w:rsidRPr="001118E4" w:rsidRDefault="00176FE1" w:rsidP="005838DB">
      <w:pPr>
        <w:pStyle w:val="a4"/>
        <w:widowControl w:val="0"/>
        <w:spacing w:before="240" w:beforeAutospacing="0" w:after="240" w:afterAutospacing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1118E4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</w:t>
      </w:r>
      <w:r w:rsidR="0015576C" w:rsidRPr="001118E4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МАЛОЕ И СРЕДНЕЕ ПРЕДПРИНИМАТЕЛЬСТВО</w:t>
      </w:r>
      <w:r w:rsidRPr="001118E4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»</w:t>
      </w:r>
      <w:r w:rsidR="00A80E7C" w:rsidRPr="001118E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1EB13448">
          <v:rect id="_x0000_i1066" style="width:484.45pt;height:1.2pt" o:hralign="center" o:hrstd="t" o:hr="t" fillcolor="#a0a0a0" stroked="f"/>
        </w:pict>
      </w:r>
    </w:p>
    <w:p w:rsidR="001118E4" w:rsidRDefault="001118E4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1118E4">
        <w:rPr>
          <w:rFonts w:ascii="Helvetica" w:hAnsi="Helvetica"/>
          <w:color w:val="111111"/>
          <w:sz w:val="40"/>
          <w:szCs w:val="54"/>
        </w:rPr>
        <w:t xml:space="preserve">Банки отказывают в кредитах </w:t>
      </w:r>
      <w:proofErr w:type="spellStart"/>
      <w:r w:rsidRPr="001118E4">
        <w:rPr>
          <w:rFonts w:ascii="Helvetica" w:hAnsi="Helvetica"/>
          <w:color w:val="111111"/>
          <w:sz w:val="40"/>
          <w:szCs w:val="54"/>
        </w:rPr>
        <w:t>самозанятым</w:t>
      </w:r>
    </w:p>
    <w:p w:rsidR="001118E4" w:rsidRPr="001118E4" w:rsidRDefault="001118E4" w:rsidP="001118E4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proofErr w:type="spellEnd"/>
      <w:r w:rsidRPr="001118E4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Большинство банков отказывают в выдаче кредитов самозанятым, не воспринимая их всерьез. 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Н</w:t>
      </w:r>
      <w:r w:rsidRPr="001118E4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е готовы работать с фрилансерами 9 из 12 системно значимых кредитных организаций. Тем временем, по данным ФНС, количество граждан, получивших статус самозанятого, превысило 2,3 </w:t>
      </w:r>
      <w:proofErr w:type="spellStart"/>
      <w:r w:rsidRPr="001118E4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млн.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чел</w:t>
      </w:r>
      <w:proofErr w:type="spellEnd"/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.</w:t>
      </w:r>
    </w:p>
    <w:p w:rsidR="001118E4" w:rsidRPr="001118E4" w:rsidRDefault="001118E4" w:rsidP="001118E4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44" w:history="1">
        <w:r w:rsidRPr="001118E4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1118E4" w:rsidRDefault="001118E4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  <w:highlight w:val="lightGray"/>
        </w:rPr>
      </w:pPr>
      <w:r w:rsidRPr="001118E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F62CBEF">
          <v:rect id="_x0000_i1171" style="width:484.45pt;height:1.2pt" o:hralign="center" o:hrstd="t" o:hr="t" fillcolor="#a0a0a0" stroked="f"/>
        </w:pict>
      </w:r>
    </w:p>
    <w:p w:rsidR="00561F8A" w:rsidRDefault="00561F8A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561F8A">
        <w:rPr>
          <w:rFonts w:ascii="Helvetica" w:hAnsi="Helvetica"/>
          <w:color w:val="111111"/>
          <w:sz w:val="40"/>
          <w:szCs w:val="54"/>
        </w:rPr>
        <w:t>Упрощена процедура государственной регистрации юрлица при его создании, а также физического лица в качестве индивидуального предпринимателя</w:t>
      </w:r>
    </w:p>
    <w:p w:rsidR="00561F8A" w:rsidRPr="00561F8A" w:rsidRDefault="00561F8A" w:rsidP="00561F8A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Владимир Путин подписал Федеральный закон «О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внесении изменений в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Федеральный закон «О государственной регистрации юридических лиц и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индивидуальных предпринимателей» и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статью 80 Основ законодательства Российской Федерации о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нотариате».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Федеральный закон принят Государственной Думой 12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мая 2021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года и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одобрен Советом Федерации 19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мая 2021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года.</w:t>
      </w:r>
    </w:p>
    <w:p w:rsidR="00561F8A" w:rsidRPr="00561F8A" w:rsidRDefault="00561F8A" w:rsidP="00561F8A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Федеральный закон направлен на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упрощение процедуры государственной регистрации юридического лица при его создании, а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также физического лица в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качестве индивидуального предпринимателя.</w:t>
      </w:r>
    </w:p>
    <w:p w:rsidR="00561F8A" w:rsidRPr="00561F8A" w:rsidRDefault="00561F8A" w:rsidP="00561F8A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В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соответствии с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Федеральным законом нотариус, засвидетельствовавший подлинность подписи на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заявлении о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государственной регистрации, направляет такое заявление и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иные необходимые документы в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регистрирующий орган.</w:t>
      </w:r>
    </w:p>
    <w:p w:rsidR="00561F8A" w:rsidRPr="00561F8A" w:rsidRDefault="00561F8A" w:rsidP="00561F8A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При этом нотариальное свидетельствование подлинности подписи на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заявлении о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государственной регистрации и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последующее представление документов в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регистрирующий орган осуществляются нотариусом в</w:t>
      </w:r>
      <w:r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 xml:space="preserve"> </w:t>
      </w:r>
      <w:r w:rsidRPr="00561F8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рамках одного нотариального действия.</w:t>
      </w:r>
    </w:p>
    <w:p w:rsidR="00561F8A" w:rsidRPr="00561F8A" w:rsidRDefault="00561F8A" w:rsidP="00561F8A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45" w:history="1">
        <w:r w:rsidRPr="00561F8A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561F8A" w:rsidRDefault="00561F8A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  <w:highlight w:val="lightGray"/>
        </w:rPr>
      </w:pPr>
      <w:r w:rsidRPr="001118E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7A095BD2">
          <v:rect id="_x0000_i1179" style="width:484.45pt;height:1.2pt" o:hralign="center" o:hrstd="t" o:hr="t" fillcolor="#a0a0a0" stroked="f"/>
        </w:pict>
      </w:r>
    </w:p>
    <w:p w:rsidR="00E87187" w:rsidRDefault="00E87187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E87187">
        <w:rPr>
          <w:rFonts w:ascii="Helvetica" w:hAnsi="Helvetica"/>
          <w:color w:val="111111"/>
          <w:sz w:val="40"/>
          <w:szCs w:val="54"/>
        </w:rPr>
        <w:t xml:space="preserve">Правительство сформировало </w:t>
      </w:r>
      <w:proofErr w:type="spellStart"/>
      <w:r w:rsidRPr="00E87187">
        <w:rPr>
          <w:rFonts w:ascii="Helvetica" w:hAnsi="Helvetica"/>
          <w:color w:val="111111"/>
          <w:sz w:val="40"/>
          <w:szCs w:val="54"/>
        </w:rPr>
        <w:t>доппакет</w:t>
      </w:r>
      <w:proofErr w:type="spellEnd"/>
      <w:r w:rsidRPr="00E87187">
        <w:rPr>
          <w:rFonts w:ascii="Helvetica" w:hAnsi="Helvetica"/>
          <w:color w:val="111111"/>
          <w:sz w:val="40"/>
          <w:szCs w:val="54"/>
        </w:rPr>
        <w:t xml:space="preserve"> поддержки </w:t>
      </w:r>
      <w:proofErr w:type="spellStart"/>
      <w:r w:rsidRPr="00E87187">
        <w:rPr>
          <w:rFonts w:ascii="Helvetica" w:hAnsi="Helvetica"/>
          <w:color w:val="111111"/>
          <w:sz w:val="40"/>
          <w:szCs w:val="54"/>
        </w:rPr>
        <w:t>МСП</w:t>
      </w:r>
    </w:p>
    <w:p w:rsidR="00E87187" w:rsidRPr="00E87187" w:rsidRDefault="00E87187" w:rsidP="00E87187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proofErr w:type="spellEnd"/>
      <w:r w:rsidRPr="00E87187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Правительство сформировало дополнительный пакет поддержки малого и среднего бизнеса, подготовить который поручал президент. Подробности нового пакета "Известиям" раскрыли три близких к кабмину источника.</w:t>
      </w:r>
    </w:p>
    <w:p w:rsidR="00E87187" w:rsidRPr="00E87187" w:rsidRDefault="00E87187" w:rsidP="00E87187">
      <w:pPr>
        <w:shd w:val="clear" w:color="auto" w:fill="FFFFFF" w:themeFill="background1"/>
        <w:spacing w:after="0" w:line="240" w:lineRule="auto"/>
        <w:ind w:firstLine="709"/>
        <w:jc w:val="right"/>
        <w:rPr>
          <w:rStyle w:val="a3"/>
          <w:rFonts w:ascii="Arial Nova Light" w:hAnsi="Arial Nova Light" w:cs="Calibri"/>
          <w:lang w:eastAsia="ru-RU"/>
        </w:rPr>
      </w:pPr>
      <w:hyperlink r:id="rId46" w:history="1">
        <w:r w:rsidRPr="00E87187">
          <w:rPr>
            <w:rStyle w:val="a3"/>
            <w:rFonts w:ascii="Arial Nova Light" w:hAnsi="Arial Nova Light" w:cs="Calibri"/>
            <w:lang w:eastAsia="ru-RU"/>
          </w:rPr>
          <w:t>Просмотреть статью...</w:t>
        </w:r>
      </w:hyperlink>
    </w:p>
    <w:p w:rsidR="00BB347B" w:rsidRDefault="00BB347B" w:rsidP="007D28F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7D28F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BB347B" w:rsidRDefault="00BB347B" w:rsidP="007D28FF">
      <w:pPr>
        <w:pStyle w:val="3"/>
        <w:spacing w:before="240" w:beforeAutospacing="0" w:after="240" w:afterAutospacing="0"/>
        <w:jc w:val="both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</w:p>
    <w:p w:rsidR="00E87187" w:rsidRDefault="00E87187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  <w:highlight w:val="lightGray"/>
        </w:rPr>
      </w:pPr>
      <w:r w:rsidRPr="001118E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A7B2394">
          <v:rect id="_x0000_i1194" style="width:484.45pt;height:1.2pt" o:hralign="center" o:hrstd="t" o:hr="t" fillcolor="#a0a0a0" stroked="f"/>
        </w:pict>
      </w:r>
    </w:p>
    <w:p w:rsidR="0036655A" w:rsidRDefault="0036655A" w:rsidP="007D28FF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36655A">
        <w:rPr>
          <w:rFonts w:ascii="Helvetica" w:hAnsi="Helvetica"/>
          <w:color w:val="111111"/>
          <w:sz w:val="40"/>
          <w:szCs w:val="54"/>
        </w:rPr>
        <w:t>Титов: количество проверок бизнеса снизилось - катастроф не произошло</w:t>
      </w:r>
    </w:p>
    <w:p w:rsidR="0036655A" w:rsidRPr="0036655A" w:rsidRDefault="0036655A" w:rsidP="0036655A">
      <w:pPr>
        <w:pStyle w:val="3"/>
        <w:spacing w:before="0" w:beforeAutospacing="0" w:after="0" w:afterAutospacing="0"/>
        <w:ind w:firstLine="709"/>
        <w:jc w:val="both"/>
        <w:textAlignment w:val="baseline"/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</w:pPr>
      <w:r w:rsidRPr="0036655A">
        <w:rPr>
          <w:rFonts w:ascii="Arial" w:eastAsiaTheme="minorHAnsi" w:hAnsi="Arial" w:cs="Arial"/>
          <w:b w:val="0"/>
          <w:bCs w:val="0"/>
          <w:color w:val="222222"/>
          <w:sz w:val="32"/>
          <w:szCs w:val="30"/>
          <w:shd w:val="clear" w:color="auto" w:fill="FFFFFF"/>
        </w:rPr>
        <w:t>Радикальное снижение количества проверок в 2020 году из-за моратория не привело к росту нарушений, что свидетельствует о том, что число контрольных мероприятий можно безболезненно снизить в разы, заявил вчера в ходе XV Всероссийской конференции бизнес-омбудсмен Борис Титов.</w:t>
      </w:r>
    </w:p>
    <w:p w:rsidR="0036655A" w:rsidRPr="00BB347B" w:rsidRDefault="0036655A" w:rsidP="00BB347B">
      <w:pPr>
        <w:pStyle w:val="3"/>
        <w:spacing w:before="240" w:beforeAutospacing="0" w:after="240" w:afterAutospacing="0"/>
        <w:jc w:val="right"/>
        <w:textAlignment w:val="baseline"/>
        <w:rPr>
          <w:rFonts w:cstheme="minorHAnsi"/>
          <w:color w:val="323E4F" w:themeColor="text2" w:themeShade="BF"/>
          <w:spacing w:val="10"/>
          <w:sz w:val="24"/>
          <w:szCs w:val="20"/>
        </w:rPr>
      </w:pPr>
      <w:hyperlink r:id="rId47" w:history="1">
        <w:r w:rsidRPr="00BB347B">
          <w:rPr>
            <w:rStyle w:val="a3"/>
            <w:rFonts w:ascii="Arial Nova Light" w:eastAsiaTheme="minorHAnsi" w:hAnsi="Arial Nova Light" w:cs="Calibri"/>
            <w:b w:val="0"/>
            <w:bCs w:val="0"/>
            <w:sz w:val="22"/>
            <w:szCs w:val="22"/>
          </w:rPr>
          <w:t>Просмотреть статью...</w:t>
        </w:r>
      </w:hyperlink>
      <w:r w:rsidRPr="001118E4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6F50472C">
          <v:rect id="_x0000_i1196" style="width:484.45pt;height:1.2pt" o:hralign="center" o:hrstd="t" o:hr="t" fillcolor="#a0a0a0" stroked="f"/>
        </w:pict>
      </w:r>
    </w:p>
    <w:p w:rsidR="000D11CD" w:rsidRPr="005020B0" w:rsidRDefault="00BC78AA" w:rsidP="00BC78AA">
      <w:pPr>
        <w:pStyle w:val="a4"/>
        <w:widowControl w:val="0"/>
        <w:spacing w:before="0" w:beforeAutospacing="0" w:after="0" w:afterAutospacing="0"/>
        <w:jc w:val="center"/>
        <w:rPr>
          <w:rFonts w:cstheme="minorHAnsi"/>
          <w:color w:val="323E4F" w:themeColor="text2" w:themeShade="BF"/>
          <w:spacing w:val="10"/>
          <w:sz w:val="24"/>
          <w:szCs w:val="20"/>
        </w:rPr>
      </w:pPr>
      <w:r w:rsidRPr="005020B0">
        <w:rPr>
          <w:rFonts w:ascii="Arial" w:hAnsi="Arial" w:cs="Arial"/>
          <w:b/>
          <w:bCs/>
          <w:color w:val="C00000"/>
          <w:spacing w:val="60"/>
          <w:kern w:val="40"/>
          <w:sz w:val="40"/>
          <w:szCs w:val="32"/>
        </w:rPr>
        <w:t>РАЗДЕЛ «ЖКХ»</w:t>
      </w:r>
      <w:r w:rsidRPr="005020B0">
        <w:rPr>
          <w:rFonts w:cstheme="minorHAnsi"/>
          <w:color w:val="323E4F" w:themeColor="text2" w:themeShade="BF"/>
          <w:spacing w:val="10"/>
          <w:sz w:val="24"/>
          <w:szCs w:val="20"/>
        </w:rPr>
        <w:t xml:space="preserve"> </w:t>
      </w:r>
      <w:r w:rsidR="00A80E7C" w:rsidRPr="005020B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42906145">
          <v:rect id="_x0000_i1075" style="width:484.45pt;height:1.2pt" o:hralign="center" o:hrstd="t" o:hr="t" fillcolor="#a0a0a0" stroked="f"/>
        </w:pict>
      </w:r>
    </w:p>
    <w:p w:rsidR="005020B0" w:rsidRDefault="005020B0" w:rsidP="008C66EB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5020B0">
        <w:rPr>
          <w:rFonts w:ascii="Helvetica" w:hAnsi="Helvetica"/>
          <w:color w:val="111111"/>
          <w:sz w:val="40"/>
          <w:szCs w:val="54"/>
        </w:rPr>
        <w:t>Вода и тепло перетекут из аренды в концессию // Законопроект о стимулировании инвестиций в ЖКХ принят в первом чтении</w:t>
      </w:r>
    </w:p>
    <w:p w:rsidR="005020B0" w:rsidRPr="005020B0" w:rsidRDefault="005020B0" w:rsidP="005020B0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5020B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Госдума одобрила вчера в первом чтении законопроект об упрощенном переходе от аренды объектов тепло- и водоснабжения к долгосрочным концессиям. Такие соглашения будут заключаться без торгов на срок до 49 лет 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5020B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при условии существенного увеличения инвестиционных обязательств экс-арендаторов. Вводимый механизм будет временным </w:t>
      </w:r>
      <w:r w:rsidR="00D05EB2">
        <w:rPr>
          <w:rFonts w:ascii="Arial" w:hAnsi="Arial" w:cs="Arial"/>
          <w:color w:val="222222"/>
          <w:sz w:val="32"/>
          <w:szCs w:val="30"/>
          <w:shd w:val="clear" w:color="auto" w:fill="FFFFFF"/>
        </w:rPr>
        <w:t>-</w:t>
      </w:r>
      <w:r w:rsidRPr="005020B0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заявить о желании воспользоваться им арендаторам необходимо до 1 января 2022 года. Эксперты в целом оценивают инициативу положительно, но отмечают, что порядок расчета инвестиционных обязательств законодателям стоило бы уточнить.</w:t>
      </w:r>
    </w:p>
    <w:p w:rsidR="005020B0" w:rsidRDefault="005020B0" w:rsidP="00025DEF">
      <w:pPr>
        <w:pStyle w:val="3"/>
        <w:spacing w:before="240" w:beforeAutospacing="0" w:after="240" w:afterAutospacing="0"/>
        <w:jc w:val="right"/>
        <w:textAlignment w:val="baseline"/>
        <w:rPr>
          <w:rFonts w:ascii="Helvetica" w:hAnsi="Helvetica"/>
          <w:color w:val="111111"/>
          <w:sz w:val="40"/>
          <w:szCs w:val="54"/>
          <w:highlight w:val="lightGray"/>
        </w:rPr>
      </w:pPr>
      <w:hyperlink r:id="rId48" w:history="1">
        <w:r w:rsidRPr="005020B0">
          <w:rPr>
            <w:rStyle w:val="a3"/>
            <w:rFonts w:ascii="Arial Nova Light" w:eastAsiaTheme="minorHAnsi" w:hAnsi="Arial Nova Light" w:cs="Calibri"/>
            <w:b w:val="0"/>
            <w:bCs w:val="0"/>
            <w:sz w:val="22"/>
            <w:szCs w:val="22"/>
          </w:rPr>
          <w:t>Просмотреть статью...</w:t>
        </w:r>
      </w:hyperlink>
      <w:r w:rsidRPr="005020B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BB722EE">
          <v:rect id="_x0000_i1146" style="width:484.45pt;height:1.2pt" o:hralign="center" o:hrstd="t" o:hr="t" fillcolor="#a0a0a0" stroked="f"/>
        </w:pict>
      </w:r>
    </w:p>
    <w:p w:rsidR="005020B0" w:rsidRDefault="00EA4413" w:rsidP="008C66EB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EA4413">
        <w:rPr>
          <w:rFonts w:ascii="Helvetica" w:hAnsi="Helvetica"/>
          <w:color w:val="111111"/>
          <w:sz w:val="40"/>
          <w:szCs w:val="54"/>
        </w:rPr>
        <w:t>ФАС хочет ввести эталонные тарифы на тепло</w:t>
      </w:r>
    </w:p>
    <w:p w:rsidR="00BB347B" w:rsidRDefault="00EA4413" w:rsidP="00BB347B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EA4413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В России хотят ввести эталонные тарифы на теплоснабжение. Соответствующий проект постановления правительства ФАС может опубликовать уже в июне. </w:t>
      </w:r>
      <w:r>
        <w:rPr>
          <w:rFonts w:ascii="Arial" w:hAnsi="Arial" w:cs="Arial"/>
          <w:color w:val="222222"/>
          <w:sz w:val="32"/>
          <w:szCs w:val="30"/>
          <w:shd w:val="clear" w:color="auto" w:fill="FFFFFF"/>
        </w:rPr>
        <w:t>Э</w:t>
      </w:r>
      <w:r w:rsidRPr="00EA4413">
        <w:rPr>
          <w:rFonts w:ascii="Arial" w:hAnsi="Arial" w:cs="Arial"/>
          <w:color w:val="222222"/>
          <w:sz w:val="32"/>
          <w:szCs w:val="30"/>
          <w:shd w:val="clear" w:color="auto" w:fill="FFFFFF"/>
        </w:rPr>
        <w:t>талоны на сбыт тепловой энергии будут формироваться, исходя из постоянных затрат ресурсоснабжающих компаний (РСО), которые должна будет определить ФАС, и количества точек поставок теплоэнергии потребителям.</w:t>
      </w:r>
    </w:p>
    <w:p w:rsidR="00EA4413" w:rsidRPr="005020B0" w:rsidRDefault="00EA4413" w:rsidP="00BB347B">
      <w:pPr>
        <w:pStyle w:val="a4"/>
        <w:widowControl w:val="0"/>
        <w:spacing w:before="0" w:beforeAutospacing="0" w:after="0" w:afterAutospacing="0"/>
        <w:ind w:firstLine="709"/>
        <w:jc w:val="right"/>
        <w:rPr>
          <w:rFonts w:cstheme="minorHAnsi"/>
          <w:color w:val="323E4F" w:themeColor="text2" w:themeShade="BF"/>
          <w:spacing w:val="10"/>
          <w:sz w:val="24"/>
          <w:szCs w:val="20"/>
        </w:rPr>
      </w:pPr>
      <w:hyperlink r:id="rId49" w:history="1">
        <w:r w:rsidRPr="00BB347B">
          <w:rPr>
            <w:rStyle w:val="a3"/>
            <w:rFonts w:ascii="Arial Nova Light" w:hAnsi="Arial Nova Light"/>
          </w:rPr>
          <w:t>Просмотреть статью...</w:t>
        </w:r>
      </w:hyperlink>
      <w:r w:rsidRPr="005020B0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58D6EADF">
          <v:rect id="_x0000_i1187" style="width:484.45pt;height:1.2pt" o:hralign="center" o:hrstd="t" o:hr="t" fillcolor="#a0a0a0" stroked="f"/>
        </w:pict>
      </w:r>
    </w:p>
    <w:p w:rsidR="00FD5F88" w:rsidRDefault="00FD5F88" w:rsidP="008C66EB">
      <w:pPr>
        <w:pStyle w:val="3"/>
        <w:spacing w:before="240" w:beforeAutospacing="0" w:after="240" w:afterAutospacing="0"/>
        <w:jc w:val="both"/>
        <w:textAlignment w:val="baseline"/>
        <w:rPr>
          <w:rFonts w:ascii="Helvetica" w:hAnsi="Helvetica"/>
          <w:color w:val="111111"/>
          <w:sz w:val="40"/>
          <w:szCs w:val="54"/>
        </w:rPr>
      </w:pPr>
      <w:r w:rsidRPr="00FD5F88">
        <w:rPr>
          <w:rFonts w:ascii="Helvetica" w:hAnsi="Helvetica"/>
          <w:color w:val="111111"/>
          <w:sz w:val="40"/>
          <w:szCs w:val="54"/>
        </w:rPr>
        <w:t>В России смогут привлекать частные инвестиции к модернизации инфраструктуры ЖКХ</w:t>
      </w:r>
    </w:p>
    <w:p w:rsidR="00FD5F88" w:rsidRPr="0083291D" w:rsidRDefault="0083291D" w:rsidP="0083291D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r w:rsidRPr="0083291D">
        <w:rPr>
          <w:rFonts w:ascii="Arial" w:hAnsi="Arial" w:cs="Arial"/>
          <w:color w:val="222222"/>
          <w:sz w:val="32"/>
          <w:szCs w:val="30"/>
          <w:shd w:val="clear" w:color="auto" w:fill="FFFFFF"/>
        </w:rPr>
        <w:t>Законопроект, устанавливающий такую возможность, был принят Государственной Думой в первом чтении на пленарном заседании в среду, 26 мая</w:t>
      </w:r>
      <w:r w:rsidRPr="0083291D">
        <w:rPr>
          <w:rFonts w:ascii="Arial" w:hAnsi="Arial" w:cs="Arial"/>
          <w:color w:val="222222"/>
          <w:sz w:val="32"/>
          <w:szCs w:val="30"/>
          <w:shd w:val="clear" w:color="auto" w:fill="FFFFFF"/>
        </w:rPr>
        <w:t xml:space="preserve"> 2021 года.</w:t>
      </w:r>
    </w:p>
    <w:p w:rsidR="0083291D" w:rsidRPr="0083291D" w:rsidRDefault="0083291D" w:rsidP="0083291D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222222"/>
          <w:sz w:val="32"/>
          <w:szCs w:val="30"/>
          <w:shd w:val="clear" w:color="auto" w:fill="FFFFFF"/>
        </w:rPr>
      </w:pPr>
      <w:hyperlink r:id="rId50" w:tgtFrame="_blank" w:history="1">
        <w:r w:rsidRPr="0083291D">
          <w:rPr>
            <w:rFonts w:ascii="Arial" w:hAnsi="Arial" w:cs="Arial"/>
            <w:color w:val="222222"/>
            <w:sz w:val="32"/>
            <w:szCs w:val="30"/>
            <w:shd w:val="clear" w:color="auto" w:fill="FFFFFF"/>
          </w:rPr>
          <w:t>Законопроект</w:t>
        </w:r>
      </w:hyperlink>
      <w:r w:rsidRPr="0083291D">
        <w:rPr>
          <w:rFonts w:ascii="Arial" w:hAnsi="Arial" w:cs="Arial"/>
          <w:color w:val="222222"/>
          <w:sz w:val="32"/>
          <w:szCs w:val="30"/>
          <w:shd w:val="clear" w:color="auto" w:fill="FFFFFF"/>
        </w:rPr>
        <w:t> определяет особенности концессионных соглашений об объектах теплоснабжения, централизованных систем горячего водоснабжения, холодного водоснабжения, водоотведения, находящихся в государственной или муниципальной собственности, переданных собственником арендатору по договору аренды. Документом предлагается определить порядок и условия трансформации таких договоров. Проект закона разработан Правительством. </w:t>
      </w:r>
    </w:p>
    <w:p w:rsidR="00FD5F88" w:rsidRPr="00FD5F88" w:rsidRDefault="00FD5F88" w:rsidP="00FD5F88">
      <w:pPr>
        <w:pStyle w:val="3"/>
        <w:spacing w:before="240" w:beforeAutospacing="0" w:after="240" w:afterAutospacing="0"/>
        <w:jc w:val="right"/>
        <w:textAlignment w:val="baseline"/>
        <w:rPr>
          <w:rStyle w:val="a3"/>
          <w:rFonts w:ascii="Arial Nova Light" w:eastAsiaTheme="minorHAnsi" w:hAnsi="Arial Nova Light" w:cs="Calibri"/>
          <w:b w:val="0"/>
          <w:bCs w:val="0"/>
          <w:sz w:val="22"/>
          <w:szCs w:val="22"/>
        </w:rPr>
      </w:pPr>
      <w:hyperlink r:id="rId51" w:history="1">
        <w:r w:rsidRPr="00FD5F88">
          <w:rPr>
            <w:rStyle w:val="a3"/>
            <w:rFonts w:ascii="Arial Nova Light" w:eastAsiaTheme="minorHAnsi" w:hAnsi="Arial Nova Light" w:cs="Calibri"/>
            <w:b w:val="0"/>
            <w:bCs w:val="0"/>
            <w:sz w:val="22"/>
            <w:szCs w:val="22"/>
          </w:rPr>
          <w:t>Просмотреть</w:t>
        </w:r>
        <w:r w:rsidRPr="00FD5F88">
          <w:rPr>
            <w:rStyle w:val="a3"/>
            <w:rFonts w:ascii="Arial Nova Light" w:eastAsiaTheme="minorHAnsi" w:hAnsi="Arial Nova Light" w:cs="Calibri"/>
            <w:b w:val="0"/>
            <w:bCs w:val="0"/>
            <w:sz w:val="22"/>
            <w:szCs w:val="22"/>
          </w:rPr>
          <w:t xml:space="preserve"> </w:t>
        </w:r>
        <w:r w:rsidRPr="00FD5F88">
          <w:rPr>
            <w:rStyle w:val="a3"/>
            <w:rFonts w:ascii="Arial Nova Light" w:eastAsiaTheme="minorHAnsi" w:hAnsi="Arial Nova Light" w:cs="Calibri"/>
            <w:b w:val="0"/>
            <w:bCs w:val="0"/>
            <w:sz w:val="22"/>
            <w:szCs w:val="22"/>
          </w:rPr>
          <w:t>статью...</w:t>
        </w:r>
      </w:hyperlink>
    </w:p>
    <w:p w:rsidR="00BC78AA" w:rsidRPr="000D11CD" w:rsidRDefault="00A80E7C" w:rsidP="000B2E38">
      <w:pPr>
        <w:pStyle w:val="3"/>
        <w:spacing w:before="240" w:beforeAutospacing="0" w:after="240" w:afterAutospacing="0"/>
        <w:jc w:val="right"/>
        <w:textAlignment w:val="baseline"/>
        <w:rPr>
          <w:rStyle w:val="a3"/>
          <w:rFonts w:ascii="Arial Nova Light" w:hAnsi="Arial Nova Light"/>
        </w:rPr>
      </w:pPr>
      <w:r w:rsidRPr="00025DEF">
        <w:rPr>
          <w:rFonts w:cstheme="minorHAnsi"/>
          <w:color w:val="323E4F" w:themeColor="text2" w:themeShade="BF"/>
          <w:spacing w:val="10"/>
          <w:sz w:val="24"/>
          <w:szCs w:val="20"/>
        </w:rPr>
        <w:pict w14:anchorId="365ADD73">
          <v:rect id="_x0000_i1076" style="width:484.45pt;height:1.2pt" o:hralign="center" o:hrstd="t" o:hr="t" fillcolor="#a0a0a0" stroked="f"/>
        </w:pict>
      </w:r>
    </w:p>
    <w:sectPr w:rsidR="00BC78AA" w:rsidRPr="000D11CD" w:rsidSect="00EE5CE2">
      <w:headerReference w:type="default" r:id="rId52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6D5" w:rsidRDefault="00B506D5" w:rsidP="00AF3D0A">
      <w:pPr>
        <w:spacing w:after="0" w:line="240" w:lineRule="auto"/>
      </w:pPr>
      <w:r>
        <w:separator/>
      </w:r>
    </w:p>
  </w:endnote>
  <w:endnote w:type="continuationSeparator" w:id="0">
    <w:p w:rsidR="00B506D5" w:rsidRDefault="00B506D5" w:rsidP="00AF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6D5" w:rsidRDefault="00B506D5" w:rsidP="00AF3D0A">
      <w:pPr>
        <w:spacing w:after="0" w:line="240" w:lineRule="auto"/>
      </w:pPr>
      <w:r>
        <w:separator/>
      </w:r>
    </w:p>
  </w:footnote>
  <w:footnote w:type="continuationSeparator" w:id="0">
    <w:p w:rsidR="00B506D5" w:rsidRDefault="00B506D5" w:rsidP="00AF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2565494"/>
      <w:docPartObj>
        <w:docPartGallery w:val="Page Numbers (Top of Page)"/>
        <w:docPartUnique/>
      </w:docPartObj>
    </w:sdtPr>
    <w:sdtEndPr>
      <w:rPr>
        <w:rFonts w:ascii="Arial Nova" w:hAnsi="Arial Nova"/>
      </w:rPr>
    </w:sdtEndPr>
    <w:sdtContent>
      <w:p w:rsidR="00A80E7C" w:rsidRPr="00AF3D0A" w:rsidRDefault="00A80E7C">
        <w:pPr>
          <w:pStyle w:val="a9"/>
          <w:jc w:val="center"/>
          <w:rPr>
            <w:rFonts w:ascii="Arial Nova" w:hAnsi="Arial Nova"/>
          </w:rPr>
        </w:pPr>
        <w:r>
          <w:rPr>
            <w:lang w:val="en-US"/>
          </w:rPr>
          <w:t>-</w:t>
        </w:r>
        <w:r w:rsidRPr="00AF3D0A">
          <w:rPr>
            <w:rFonts w:ascii="Arial Nova" w:hAnsi="Arial Nova"/>
          </w:rPr>
          <w:fldChar w:fldCharType="begin"/>
        </w:r>
        <w:r w:rsidRPr="00AF3D0A">
          <w:rPr>
            <w:rFonts w:ascii="Arial Nova" w:hAnsi="Arial Nova"/>
          </w:rPr>
          <w:instrText>PAGE   \* MERGEFORMAT</w:instrText>
        </w:r>
        <w:r w:rsidRPr="00AF3D0A">
          <w:rPr>
            <w:rFonts w:ascii="Arial Nova" w:hAnsi="Arial Nova"/>
          </w:rPr>
          <w:fldChar w:fldCharType="separate"/>
        </w:r>
        <w:r w:rsidRPr="00AF3D0A">
          <w:rPr>
            <w:rFonts w:ascii="Arial Nova" w:hAnsi="Arial Nova"/>
          </w:rPr>
          <w:t>2</w:t>
        </w:r>
        <w:r w:rsidRPr="00AF3D0A">
          <w:rPr>
            <w:rFonts w:ascii="Arial Nova" w:hAnsi="Arial Nova"/>
          </w:rPr>
          <w:fldChar w:fldCharType="end"/>
        </w:r>
        <w:r w:rsidRPr="00AF3D0A">
          <w:rPr>
            <w:lang w:val="en-US"/>
          </w:rPr>
          <w:t xml:space="preserve"> </w:t>
        </w:r>
        <w:r>
          <w:rPr>
            <w:lang w:val="en-US"/>
          </w:rPr>
          <w:t>-</w:t>
        </w:r>
      </w:p>
    </w:sdtContent>
  </w:sdt>
  <w:p w:rsidR="00A80E7C" w:rsidRDefault="00A80E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B7B"/>
    <w:multiLevelType w:val="hybridMultilevel"/>
    <w:tmpl w:val="02469A54"/>
    <w:lvl w:ilvl="0" w:tplc="5FCA5B9A">
      <w:numFmt w:val="bullet"/>
      <w:lvlText w:val="•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2737"/>
    <w:multiLevelType w:val="hybridMultilevel"/>
    <w:tmpl w:val="CA48ADA6"/>
    <w:lvl w:ilvl="0" w:tplc="4018572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316"/>
    <w:multiLevelType w:val="multilevel"/>
    <w:tmpl w:val="6A40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96326"/>
    <w:multiLevelType w:val="multilevel"/>
    <w:tmpl w:val="0654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F2354"/>
    <w:multiLevelType w:val="multilevel"/>
    <w:tmpl w:val="1F78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5361A"/>
    <w:multiLevelType w:val="hybridMultilevel"/>
    <w:tmpl w:val="4D262646"/>
    <w:lvl w:ilvl="0" w:tplc="A2BECC80">
      <w:start w:val="1"/>
      <w:numFmt w:val="decimal"/>
      <w:lvlText w:val="%1."/>
      <w:lvlJc w:val="left"/>
      <w:pPr>
        <w:ind w:left="4472" w:hanging="360"/>
      </w:pPr>
      <w:rPr>
        <w:rFonts w:ascii="Arial Nova" w:hAnsi="Arial Nova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7F492F"/>
    <w:multiLevelType w:val="hybridMultilevel"/>
    <w:tmpl w:val="AB960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E16013"/>
    <w:multiLevelType w:val="multilevel"/>
    <w:tmpl w:val="13C8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2F7B32"/>
    <w:multiLevelType w:val="multilevel"/>
    <w:tmpl w:val="1908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9A0986"/>
    <w:multiLevelType w:val="hybridMultilevel"/>
    <w:tmpl w:val="1862A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D73187"/>
    <w:multiLevelType w:val="multilevel"/>
    <w:tmpl w:val="70FA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1325A9"/>
    <w:multiLevelType w:val="multilevel"/>
    <w:tmpl w:val="00AE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2174D"/>
    <w:multiLevelType w:val="multilevel"/>
    <w:tmpl w:val="273C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422B45"/>
    <w:multiLevelType w:val="multilevel"/>
    <w:tmpl w:val="50D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B1277F"/>
    <w:multiLevelType w:val="hybridMultilevel"/>
    <w:tmpl w:val="CD98D8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A82493"/>
    <w:multiLevelType w:val="multilevel"/>
    <w:tmpl w:val="C664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126055"/>
    <w:multiLevelType w:val="hybridMultilevel"/>
    <w:tmpl w:val="0346EB7E"/>
    <w:lvl w:ilvl="0" w:tplc="5A888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3C7F1A"/>
    <w:multiLevelType w:val="multilevel"/>
    <w:tmpl w:val="A038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800610"/>
    <w:multiLevelType w:val="multilevel"/>
    <w:tmpl w:val="A1D4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5E3598"/>
    <w:multiLevelType w:val="hybridMultilevel"/>
    <w:tmpl w:val="2C8667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35432"/>
    <w:multiLevelType w:val="multilevel"/>
    <w:tmpl w:val="B066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246A11"/>
    <w:multiLevelType w:val="multilevel"/>
    <w:tmpl w:val="CC38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583254"/>
    <w:multiLevelType w:val="multilevel"/>
    <w:tmpl w:val="EEB8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F41D8A"/>
    <w:multiLevelType w:val="multilevel"/>
    <w:tmpl w:val="F4EC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56146"/>
    <w:multiLevelType w:val="hybridMultilevel"/>
    <w:tmpl w:val="91AE35A6"/>
    <w:lvl w:ilvl="0" w:tplc="5FCA5B9A">
      <w:numFmt w:val="bullet"/>
      <w:lvlText w:val="•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C064388"/>
    <w:multiLevelType w:val="multilevel"/>
    <w:tmpl w:val="D068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AF0213"/>
    <w:multiLevelType w:val="hybridMultilevel"/>
    <w:tmpl w:val="7C0A33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5F84979"/>
    <w:multiLevelType w:val="multilevel"/>
    <w:tmpl w:val="C362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A8340C"/>
    <w:multiLevelType w:val="multilevel"/>
    <w:tmpl w:val="CD06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136B0F"/>
    <w:multiLevelType w:val="hybridMultilevel"/>
    <w:tmpl w:val="DCD2E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3B4F20"/>
    <w:multiLevelType w:val="hybridMultilevel"/>
    <w:tmpl w:val="9E9E8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B84C0F"/>
    <w:multiLevelType w:val="hybridMultilevel"/>
    <w:tmpl w:val="4C607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9F4522"/>
    <w:multiLevelType w:val="hybridMultilevel"/>
    <w:tmpl w:val="F3468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D447C"/>
    <w:multiLevelType w:val="hybridMultilevel"/>
    <w:tmpl w:val="492472CA"/>
    <w:lvl w:ilvl="0" w:tplc="473EA506">
      <w:numFmt w:val="bullet"/>
      <w:lvlText w:val="•"/>
      <w:lvlJc w:val="left"/>
      <w:pPr>
        <w:ind w:left="1519" w:hanging="81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3B94362"/>
    <w:multiLevelType w:val="hybridMultilevel"/>
    <w:tmpl w:val="7BC00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940B48"/>
    <w:multiLevelType w:val="multilevel"/>
    <w:tmpl w:val="114A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EA5714"/>
    <w:multiLevelType w:val="multilevel"/>
    <w:tmpl w:val="ABE0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14"/>
  </w:num>
  <w:num w:numId="4">
    <w:abstractNumId w:val="19"/>
  </w:num>
  <w:num w:numId="5">
    <w:abstractNumId w:val="16"/>
  </w:num>
  <w:num w:numId="6">
    <w:abstractNumId w:val="5"/>
  </w:num>
  <w:num w:numId="7">
    <w:abstractNumId w:val="35"/>
  </w:num>
  <w:num w:numId="8">
    <w:abstractNumId w:val="3"/>
  </w:num>
  <w:num w:numId="9">
    <w:abstractNumId w:val="30"/>
  </w:num>
  <w:num w:numId="10">
    <w:abstractNumId w:val="28"/>
  </w:num>
  <w:num w:numId="11">
    <w:abstractNumId w:val="32"/>
  </w:num>
  <w:num w:numId="12">
    <w:abstractNumId w:val="7"/>
  </w:num>
  <w:num w:numId="13">
    <w:abstractNumId w:val="8"/>
  </w:num>
  <w:num w:numId="14">
    <w:abstractNumId w:val="11"/>
  </w:num>
  <w:num w:numId="15">
    <w:abstractNumId w:val="2"/>
  </w:num>
  <w:num w:numId="16">
    <w:abstractNumId w:val="15"/>
  </w:num>
  <w:num w:numId="17">
    <w:abstractNumId w:val="21"/>
  </w:num>
  <w:num w:numId="18">
    <w:abstractNumId w:val="13"/>
  </w:num>
  <w:num w:numId="19">
    <w:abstractNumId w:val="29"/>
  </w:num>
  <w:num w:numId="20">
    <w:abstractNumId w:val="33"/>
  </w:num>
  <w:num w:numId="21">
    <w:abstractNumId w:val="17"/>
  </w:num>
  <w:num w:numId="22">
    <w:abstractNumId w:val="9"/>
  </w:num>
  <w:num w:numId="23">
    <w:abstractNumId w:val="10"/>
  </w:num>
  <w:num w:numId="24">
    <w:abstractNumId w:val="4"/>
  </w:num>
  <w:num w:numId="25">
    <w:abstractNumId w:val="36"/>
  </w:num>
  <w:num w:numId="26">
    <w:abstractNumId w:val="12"/>
  </w:num>
  <w:num w:numId="27">
    <w:abstractNumId w:val="27"/>
  </w:num>
  <w:num w:numId="28">
    <w:abstractNumId w:val="31"/>
  </w:num>
  <w:num w:numId="29">
    <w:abstractNumId w:val="26"/>
  </w:num>
  <w:num w:numId="30">
    <w:abstractNumId w:val="18"/>
  </w:num>
  <w:num w:numId="31">
    <w:abstractNumId w:val="34"/>
  </w:num>
  <w:num w:numId="32">
    <w:abstractNumId w:val="6"/>
  </w:num>
  <w:num w:numId="33">
    <w:abstractNumId w:val="24"/>
  </w:num>
  <w:num w:numId="34">
    <w:abstractNumId w:val="0"/>
  </w:num>
  <w:num w:numId="35">
    <w:abstractNumId w:val="22"/>
  </w:num>
  <w:num w:numId="36">
    <w:abstractNumId w:val="2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6D"/>
    <w:rsid w:val="000013EB"/>
    <w:rsid w:val="000019A1"/>
    <w:rsid w:val="0000297F"/>
    <w:rsid w:val="00004D51"/>
    <w:rsid w:val="00005A2D"/>
    <w:rsid w:val="00005F7B"/>
    <w:rsid w:val="00007FF6"/>
    <w:rsid w:val="00010BF9"/>
    <w:rsid w:val="00010FDE"/>
    <w:rsid w:val="00011494"/>
    <w:rsid w:val="00012F9E"/>
    <w:rsid w:val="00013F39"/>
    <w:rsid w:val="00015D9A"/>
    <w:rsid w:val="00016AF0"/>
    <w:rsid w:val="000225D0"/>
    <w:rsid w:val="00023E52"/>
    <w:rsid w:val="00023EBF"/>
    <w:rsid w:val="00025DEF"/>
    <w:rsid w:val="0003063D"/>
    <w:rsid w:val="00031544"/>
    <w:rsid w:val="0003352A"/>
    <w:rsid w:val="00033D7D"/>
    <w:rsid w:val="00036E95"/>
    <w:rsid w:val="000405D3"/>
    <w:rsid w:val="0004304A"/>
    <w:rsid w:val="0004442B"/>
    <w:rsid w:val="00044836"/>
    <w:rsid w:val="000449C0"/>
    <w:rsid w:val="00044E99"/>
    <w:rsid w:val="00047AB7"/>
    <w:rsid w:val="00047FCF"/>
    <w:rsid w:val="0005220F"/>
    <w:rsid w:val="00055A26"/>
    <w:rsid w:val="000648DB"/>
    <w:rsid w:val="00067502"/>
    <w:rsid w:val="000678A1"/>
    <w:rsid w:val="0006792C"/>
    <w:rsid w:val="00070145"/>
    <w:rsid w:val="00070215"/>
    <w:rsid w:val="0007090C"/>
    <w:rsid w:val="00070F4E"/>
    <w:rsid w:val="0007322A"/>
    <w:rsid w:val="00074603"/>
    <w:rsid w:val="00074AFB"/>
    <w:rsid w:val="0007646B"/>
    <w:rsid w:val="00082475"/>
    <w:rsid w:val="0008328E"/>
    <w:rsid w:val="00090E73"/>
    <w:rsid w:val="00092E42"/>
    <w:rsid w:val="0009381E"/>
    <w:rsid w:val="000948B7"/>
    <w:rsid w:val="000954FF"/>
    <w:rsid w:val="000957E8"/>
    <w:rsid w:val="00096D0C"/>
    <w:rsid w:val="00096F76"/>
    <w:rsid w:val="000972C2"/>
    <w:rsid w:val="000A0479"/>
    <w:rsid w:val="000A2C78"/>
    <w:rsid w:val="000A347D"/>
    <w:rsid w:val="000A4E58"/>
    <w:rsid w:val="000A630B"/>
    <w:rsid w:val="000A6441"/>
    <w:rsid w:val="000A751E"/>
    <w:rsid w:val="000A7814"/>
    <w:rsid w:val="000B2E38"/>
    <w:rsid w:val="000B401D"/>
    <w:rsid w:val="000B6867"/>
    <w:rsid w:val="000B6942"/>
    <w:rsid w:val="000C0B4E"/>
    <w:rsid w:val="000C2529"/>
    <w:rsid w:val="000C3319"/>
    <w:rsid w:val="000C4774"/>
    <w:rsid w:val="000C56AF"/>
    <w:rsid w:val="000C674B"/>
    <w:rsid w:val="000C7EC5"/>
    <w:rsid w:val="000D11CD"/>
    <w:rsid w:val="000D1C3E"/>
    <w:rsid w:val="000D2C45"/>
    <w:rsid w:val="000D5497"/>
    <w:rsid w:val="000E147D"/>
    <w:rsid w:val="000F03D8"/>
    <w:rsid w:val="000F144D"/>
    <w:rsid w:val="000F16CB"/>
    <w:rsid w:val="000F5ABF"/>
    <w:rsid w:val="000F64B8"/>
    <w:rsid w:val="000F799D"/>
    <w:rsid w:val="001006C2"/>
    <w:rsid w:val="001017EB"/>
    <w:rsid w:val="0010380A"/>
    <w:rsid w:val="00106194"/>
    <w:rsid w:val="0010644F"/>
    <w:rsid w:val="00106A81"/>
    <w:rsid w:val="001108C4"/>
    <w:rsid w:val="001118E4"/>
    <w:rsid w:val="00112712"/>
    <w:rsid w:val="001132A2"/>
    <w:rsid w:val="001140C9"/>
    <w:rsid w:val="00115AB4"/>
    <w:rsid w:val="00124D30"/>
    <w:rsid w:val="00126710"/>
    <w:rsid w:val="001276E9"/>
    <w:rsid w:val="001277F5"/>
    <w:rsid w:val="00127A0A"/>
    <w:rsid w:val="00130436"/>
    <w:rsid w:val="0013065B"/>
    <w:rsid w:val="00132C9B"/>
    <w:rsid w:val="00134C87"/>
    <w:rsid w:val="00136FD4"/>
    <w:rsid w:val="00137BC9"/>
    <w:rsid w:val="00140B8C"/>
    <w:rsid w:val="001422DC"/>
    <w:rsid w:val="001433B0"/>
    <w:rsid w:val="001453A7"/>
    <w:rsid w:val="00151AF0"/>
    <w:rsid w:val="0015576C"/>
    <w:rsid w:val="00157C20"/>
    <w:rsid w:val="00157C62"/>
    <w:rsid w:val="00162DAA"/>
    <w:rsid w:val="00164ACB"/>
    <w:rsid w:val="00164C57"/>
    <w:rsid w:val="001656DC"/>
    <w:rsid w:val="00166614"/>
    <w:rsid w:val="0016661D"/>
    <w:rsid w:val="00167B2A"/>
    <w:rsid w:val="001730C1"/>
    <w:rsid w:val="001735C5"/>
    <w:rsid w:val="00173DFE"/>
    <w:rsid w:val="001744F9"/>
    <w:rsid w:val="00174A8C"/>
    <w:rsid w:val="00175307"/>
    <w:rsid w:val="00176E40"/>
    <w:rsid w:val="00176FE1"/>
    <w:rsid w:val="00180659"/>
    <w:rsid w:val="00181478"/>
    <w:rsid w:val="001833BD"/>
    <w:rsid w:val="0018592D"/>
    <w:rsid w:val="00190677"/>
    <w:rsid w:val="00190C4E"/>
    <w:rsid w:val="001916CE"/>
    <w:rsid w:val="00192620"/>
    <w:rsid w:val="0019465B"/>
    <w:rsid w:val="00194CDC"/>
    <w:rsid w:val="0019656A"/>
    <w:rsid w:val="00196E25"/>
    <w:rsid w:val="0019774F"/>
    <w:rsid w:val="00197DB4"/>
    <w:rsid w:val="001A1AFD"/>
    <w:rsid w:val="001A4205"/>
    <w:rsid w:val="001A557B"/>
    <w:rsid w:val="001A5987"/>
    <w:rsid w:val="001A6857"/>
    <w:rsid w:val="001A72B9"/>
    <w:rsid w:val="001B18A0"/>
    <w:rsid w:val="001B2EAF"/>
    <w:rsid w:val="001B33F0"/>
    <w:rsid w:val="001C244D"/>
    <w:rsid w:val="001C5CA3"/>
    <w:rsid w:val="001C703C"/>
    <w:rsid w:val="001D20D0"/>
    <w:rsid w:val="001D37A2"/>
    <w:rsid w:val="001D3A2D"/>
    <w:rsid w:val="001E0CB6"/>
    <w:rsid w:val="001E2D34"/>
    <w:rsid w:val="001E3345"/>
    <w:rsid w:val="001E3C7D"/>
    <w:rsid w:val="001E6658"/>
    <w:rsid w:val="001F0152"/>
    <w:rsid w:val="001F5A8C"/>
    <w:rsid w:val="0020003F"/>
    <w:rsid w:val="00201537"/>
    <w:rsid w:val="002051D2"/>
    <w:rsid w:val="00205799"/>
    <w:rsid w:val="00206654"/>
    <w:rsid w:val="00211FBB"/>
    <w:rsid w:val="0021278D"/>
    <w:rsid w:val="0021332A"/>
    <w:rsid w:val="0021771A"/>
    <w:rsid w:val="0022049B"/>
    <w:rsid w:val="00220706"/>
    <w:rsid w:val="0022173C"/>
    <w:rsid w:val="00225FBE"/>
    <w:rsid w:val="0022677E"/>
    <w:rsid w:val="00232C0C"/>
    <w:rsid w:val="002349F3"/>
    <w:rsid w:val="00236E4F"/>
    <w:rsid w:val="00237382"/>
    <w:rsid w:val="0023769B"/>
    <w:rsid w:val="00237F10"/>
    <w:rsid w:val="002404C4"/>
    <w:rsid w:val="0024188E"/>
    <w:rsid w:val="00243D47"/>
    <w:rsid w:val="00244A1E"/>
    <w:rsid w:val="002459B4"/>
    <w:rsid w:val="0024688C"/>
    <w:rsid w:val="002508BF"/>
    <w:rsid w:val="00250E41"/>
    <w:rsid w:val="00250E84"/>
    <w:rsid w:val="0025171E"/>
    <w:rsid w:val="00251872"/>
    <w:rsid w:val="00255291"/>
    <w:rsid w:val="0025690F"/>
    <w:rsid w:val="00260C85"/>
    <w:rsid w:val="0026461D"/>
    <w:rsid w:val="002673CC"/>
    <w:rsid w:val="00267B27"/>
    <w:rsid w:val="00270461"/>
    <w:rsid w:val="002704D3"/>
    <w:rsid w:val="00270D5D"/>
    <w:rsid w:val="002724E2"/>
    <w:rsid w:val="00272646"/>
    <w:rsid w:val="002740A4"/>
    <w:rsid w:val="0027584C"/>
    <w:rsid w:val="0027772A"/>
    <w:rsid w:val="00282FF7"/>
    <w:rsid w:val="00283E79"/>
    <w:rsid w:val="002848B0"/>
    <w:rsid w:val="00284FD1"/>
    <w:rsid w:val="002876A8"/>
    <w:rsid w:val="00292AC1"/>
    <w:rsid w:val="00294CDC"/>
    <w:rsid w:val="00295CD0"/>
    <w:rsid w:val="00295CF9"/>
    <w:rsid w:val="002968CD"/>
    <w:rsid w:val="0029718E"/>
    <w:rsid w:val="002A0E52"/>
    <w:rsid w:val="002A15AD"/>
    <w:rsid w:val="002A4237"/>
    <w:rsid w:val="002A5838"/>
    <w:rsid w:val="002B1908"/>
    <w:rsid w:val="002B6FDD"/>
    <w:rsid w:val="002C14B1"/>
    <w:rsid w:val="002C29A5"/>
    <w:rsid w:val="002C321D"/>
    <w:rsid w:val="002C4DC9"/>
    <w:rsid w:val="002C5155"/>
    <w:rsid w:val="002C63FC"/>
    <w:rsid w:val="002C6FAF"/>
    <w:rsid w:val="002C72F5"/>
    <w:rsid w:val="002D2F71"/>
    <w:rsid w:val="002D3A66"/>
    <w:rsid w:val="002D3A6B"/>
    <w:rsid w:val="002D5994"/>
    <w:rsid w:val="002E3E7F"/>
    <w:rsid w:val="002E47F5"/>
    <w:rsid w:val="002E52BD"/>
    <w:rsid w:val="002E5BB9"/>
    <w:rsid w:val="002E646E"/>
    <w:rsid w:val="002F12C4"/>
    <w:rsid w:val="002F2845"/>
    <w:rsid w:val="002F2E25"/>
    <w:rsid w:val="002F63F5"/>
    <w:rsid w:val="00300936"/>
    <w:rsid w:val="0030691F"/>
    <w:rsid w:val="00307778"/>
    <w:rsid w:val="00312670"/>
    <w:rsid w:val="00313D3C"/>
    <w:rsid w:val="003143B3"/>
    <w:rsid w:val="00315285"/>
    <w:rsid w:val="0031582C"/>
    <w:rsid w:val="00316E21"/>
    <w:rsid w:val="00316E4A"/>
    <w:rsid w:val="0031718D"/>
    <w:rsid w:val="00320A0E"/>
    <w:rsid w:val="00321C30"/>
    <w:rsid w:val="00321EA0"/>
    <w:rsid w:val="00326013"/>
    <w:rsid w:val="00326108"/>
    <w:rsid w:val="003275EC"/>
    <w:rsid w:val="00334EA0"/>
    <w:rsid w:val="00335DD3"/>
    <w:rsid w:val="00343539"/>
    <w:rsid w:val="003455E8"/>
    <w:rsid w:val="00346549"/>
    <w:rsid w:val="00351A65"/>
    <w:rsid w:val="00351C03"/>
    <w:rsid w:val="00353402"/>
    <w:rsid w:val="0035386D"/>
    <w:rsid w:val="00354BB2"/>
    <w:rsid w:val="0036431F"/>
    <w:rsid w:val="0036498C"/>
    <w:rsid w:val="003657C9"/>
    <w:rsid w:val="0036655A"/>
    <w:rsid w:val="00366C80"/>
    <w:rsid w:val="0036737A"/>
    <w:rsid w:val="00367D53"/>
    <w:rsid w:val="00370C74"/>
    <w:rsid w:val="0037639F"/>
    <w:rsid w:val="00386ED0"/>
    <w:rsid w:val="00391E16"/>
    <w:rsid w:val="003A0BFD"/>
    <w:rsid w:val="003A2499"/>
    <w:rsid w:val="003A263D"/>
    <w:rsid w:val="003A2A76"/>
    <w:rsid w:val="003A3690"/>
    <w:rsid w:val="003A4A76"/>
    <w:rsid w:val="003A7196"/>
    <w:rsid w:val="003B1868"/>
    <w:rsid w:val="003B2456"/>
    <w:rsid w:val="003B3771"/>
    <w:rsid w:val="003B395B"/>
    <w:rsid w:val="003B422B"/>
    <w:rsid w:val="003B453D"/>
    <w:rsid w:val="003B60CA"/>
    <w:rsid w:val="003B6616"/>
    <w:rsid w:val="003B6714"/>
    <w:rsid w:val="003B6B43"/>
    <w:rsid w:val="003B7E91"/>
    <w:rsid w:val="003C06B6"/>
    <w:rsid w:val="003C1C98"/>
    <w:rsid w:val="003C3E65"/>
    <w:rsid w:val="003C4379"/>
    <w:rsid w:val="003C6F04"/>
    <w:rsid w:val="003C74F9"/>
    <w:rsid w:val="003D0275"/>
    <w:rsid w:val="003D1A86"/>
    <w:rsid w:val="003D6207"/>
    <w:rsid w:val="003E1F01"/>
    <w:rsid w:val="003E299E"/>
    <w:rsid w:val="003E3C08"/>
    <w:rsid w:val="003E508B"/>
    <w:rsid w:val="003E5748"/>
    <w:rsid w:val="003F02B4"/>
    <w:rsid w:val="003F4970"/>
    <w:rsid w:val="004006B1"/>
    <w:rsid w:val="00401336"/>
    <w:rsid w:val="00402588"/>
    <w:rsid w:val="00404BEF"/>
    <w:rsid w:val="004057A2"/>
    <w:rsid w:val="00405E0B"/>
    <w:rsid w:val="0040629D"/>
    <w:rsid w:val="004062F8"/>
    <w:rsid w:val="00412643"/>
    <w:rsid w:val="00414ADD"/>
    <w:rsid w:val="00425535"/>
    <w:rsid w:val="00426B98"/>
    <w:rsid w:val="00426E51"/>
    <w:rsid w:val="004278C6"/>
    <w:rsid w:val="004321C9"/>
    <w:rsid w:val="00433455"/>
    <w:rsid w:val="00433AE3"/>
    <w:rsid w:val="00433F0D"/>
    <w:rsid w:val="00435E09"/>
    <w:rsid w:val="004466BD"/>
    <w:rsid w:val="00447DF9"/>
    <w:rsid w:val="0045003C"/>
    <w:rsid w:val="00450353"/>
    <w:rsid w:val="004512DB"/>
    <w:rsid w:val="0045149B"/>
    <w:rsid w:val="00451CDB"/>
    <w:rsid w:val="00451DD0"/>
    <w:rsid w:val="00452EB9"/>
    <w:rsid w:val="00454D60"/>
    <w:rsid w:val="00457CEF"/>
    <w:rsid w:val="0046017D"/>
    <w:rsid w:val="00463096"/>
    <w:rsid w:val="004659FB"/>
    <w:rsid w:val="00471310"/>
    <w:rsid w:val="00471539"/>
    <w:rsid w:val="00472598"/>
    <w:rsid w:val="00473EA7"/>
    <w:rsid w:val="004764B4"/>
    <w:rsid w:val="00476E55"/>
    <w:rsid w:val="00476F1A"/>
    <w:rsid w:val="004820E0"/>
    <w:rsid w:val="00482105"/>
    <w:rsid w:val="004824ED"/>
    <w:rsid w:val="00485FFE"/>
    <w:rsid w:val="00487DF8"/>
    <w:rsid w:val="00490661"/>
    <w:rsid w:val="00491F8B"/>
    <w:rsid w:val="00492411"/>
    <w:rsid w:val="00492BC2"/>
    <w:rsid w:val="004936A5"/>
    <w:rsid w:val="004938EF"/>
    <w:rsid w:val="0049510D"/>
    <w:rsid w:val="00497CCB"/>
    <w:rsid w:val="004A0DB3"/>
    <w:rsid w:val="004A0E9E"/>
    <w:rsid w:val="004A1266"/>
    <w:rsid w:val="004A1403"/>
    <w:rsid w:val="004A18A9"/>
    <w:rsid w:val="004A504E"/>
    <w:rsid w:val="004B034D"/>
    <w:rsid w:val="004B3A4E"/>
    <w:rsid w:val="004B3AB6"/>
    <w:rsid w:val="004B7087"/>
    <w:rsid w:val="004B77E7"/>
    <w:rsid w:val="004C36CE"/>
    <w:rsid w:val="004C472B"/>
    <w:rsid w:val="004C564B"/>
    <w:rsid w:val="004D1406"/>
    <w:rsid w:val="004D1617"/>
    <w:rsid w:val="004D4E31"/>
    <w:rsid w:val="004E18D3"/>
    <w:rsid w:val="004E284A"/>
    <w:rsid w:val="004E33E2"/>
    <w:rsid w:val="004F0544"/>
    <w:rsid w:val="004F0629"/>
    <w:rsid w:val="004F177A"/>
    <w:rsid w:val="004F19B4"/>
    <w:rsid w:val="004F1D25"/>
    <w:rsid w:val="004F639D"/>
    <w:rsid w:val="004F7258"/>
    <w:rsid w:val="004F77B6"/>
    <w:rsid w:val="00500A05"/>
    <w:rsid w:val="005020B0"/>
    <w:rsid w:val="00504201"/>
    <w:rsid w:val="005051F5"/>
    <w:rsid w:val="005078DF"/>
    <w:rsid w:val="00507A6B"/>
    <w:rsid w:val="00510A9F"/>
    <w:rsid w:val="00513BFD"/>
    <w:rsid w:val="00513C46"/>
    <w:rsid w:val="005155C9"/>
    <w:rsid w:val="0051675D"/>
    <w:rsid w:val="0052200F"/>
    <w:rsid w:val="00522996"/>
    <w:rsid w:val="00525530"/>
    <w:rsid w:val="00525921"/>
    <w:rsid w:val="00527234"/>
    <w:rsid w:val="00530DEA"/>
    <w:rsid w:val="00531BCB"/>
    <w:rsid w:val="005329E8"/>
    <w:rsid w:val="00533989"/>
    <w:rsid w:val="00543923"/>
    <w:rsid w:val="00544A7C"/>
    <w:rsid w:val="005453BC"/>
    <w:rsid w:val="005479E5"/>
    <w:rsid w:val="0055081D"/>
    <w:rsid w:val="00550CF0"/>
    <w:rsid w:val="00551C75"/>
    <w:rsid w:val="00552741"/>
    <w:rsid w:val="00552F03"/>
    <w:rsid w:val="00554EA2"/>
    <w:rsid w:val="00561F8A"/>
    <w:rsid w:val="0056399A"/>
    <w:rsid w:val="00565AD1"/>
    <w:rsid w:val="00570006"/>
    <w:rsid w:val="00570085"/>
    <w:rsid w:val="005722A8"/>
    <w:rsid w:val="00572610"/>
    <w:rsid w:val="00575E0D"/>
    <w:rsid w:val="005825D9"/>
    <w:rsid w:val="00583827"/>
    <w:rsid w:val="005838D5"/>
    <w:rsid w:val="005838DB"/>
    <w:rsid w:val="00584082"/>
    <w:rsid w:val="00585076"/>
    <w:rsid w:val="005902AA"/>
    <w:rsid w:val="00590BC8"/>
    <w:rsid w:val="00591566"/>
    <w:rsid w:val="005920D1"/>
    <w:rsid w:val="00592616"/>
    <w:rsid w:val="00592741"/>
    <w:rsid w:val="00594B5F"/>
    <w:rsid w:val="00595CA5"/>
    <w:rsid w:val="005A6C01"/>
    <w:rsid w:val="005A6EE2"/>
    <w:rsid w:val="005A7ED2"/>
    <w:rsid w:val="005B162B"/>
    <w:rsid w:val="005B1CCA"/>
    <w:rsid w:val="005B2C11"/>
    <w:rsid w:val="005C1E13"/>
    <w:rsid w:val="005C21C5"/>
    <w:rsid w:val="005C4BE1"/>
    <w:rsid w:val="005C67D4"/>
    <w:rsid w:val="005C7173"/>
    <w:rsid w:val="005D3B6E"/>
    <w:rsid w:val="005D4B29"/>
    <w:rsid w:val="005D5224"/>
    <w:rsid w:val="005D6E33"/>
    <w:rsid w:val="005E016F"/>
    <w:rsid w:val="005E14B3"/>
    <w:rsid w:val="005E32E7"/>
    <w:rsid w:val="005E53F0"/>
    <w:rsid w:val="005F1BC3"/>
    <w:rsid w:val="005F2D2B"/>
    <w:rsid w:val="005F6ED8"/>
    <w:rsid w:val="005F7043"/>
    <w:rsid w:val="00602E78"/>
    <w:rsid w:val="0060503C"/>
    <w:rsid w:val="00605463"/>
    <w:rsid w:val="006068F4"/>
    <w:rsid w:val="00607864"/>
    <w:rsid w:val="00607D71"/>
    <w:rsid w:val="00611346"/>
    <w:rsid w:val="00611427"/>
    <w:rsid w:val="00611F90"/>
    <w:rsid w:val="00613E87"/>
    <w:rsid w:val="00614283"/>
    <w:rsid w:val="006149D0"/>
    <w:rsid w:val="006162FF"/>
    <w:rsid w:val="00616DEF"/>
    <w:rsid w:val="0061706C"/>
    <w:rsid w:val="00620DA9"/>
    <w:rsid w:val="006239DE"/>
    <w:rsid w:val="00630D5A"/>
    <w:rsid w:val="006315B5"/>
    <w:rsid w:val="006347E1"/>
    <w:rsid w:val="00640940"/>
    <w:rsid w:val="0064273E"/>
    <w:rsid w:val="00646347"/>
    <w:rsid w:val="00646B06"/>
    <w:rsid w:val="0065200E"/>
    <w:rsid w:val="00652905"/>
    <w:rsid w:val="00655247"/>
    <w:rsid w:val="00655D80"/>
    <w:rsid w:val="00656057"/>
    <w:rsid w:val="0066544D"/>
    <w:rsid w:val="00665E97"/>
    <w:rsid w:val="006661E2"/>
    <w:rsid w:val="00666222"/>
    <w:rsid w:val="00667040"/>
    <w:rsid w:val="00667F21"/>
    <w:rsid w:val="00672E99"/>
    <w:rsid w:val="006750BD"/>
    <w:rsid w:val="00680632"/>
    <w:rsid w:val="00683550"/>
    <w:rsid w:val="00685369"/>
    <w:rsid w:val="00685AE6"/>
    <w:rsid w:val="00691374"/>
    <w:rsid w:val="00695387"/>
    <w:rsid w:val="00696888"/>
    <w:rsid w:val="0069786D"/>
    <w:rsid w:val="006A424B"/>
    <w:rsid w:val="006A4A1C"/>
    <w:rsid w:val="006A5239"/>
    <w:rsid w:val="006B0383"/>
    <w:rsid w:val="006B1FC8"/>
    <w:rsid w:val="006B2781"/>
    <w:rsid w:val="006B2D6D"/>
    <w:rsid w:val="006B43E3"/>
    <w:rsid w:val="006B5108"/>
    <w:rsid w:val="006B6383"/>
    <w:rsid w:val="006B6B12"/>
    <w:rsid w:val="006C0EA7"/>
    <w:rsid w:val="006C20CA"/>
    <w:rsid w:val="006C2625"/>
    <w:rsid w:val="006C4ACF"/>
    <w:rsid w:val="006D06EB"/>
    <w:rsid w:val="006D0903"/>
    <w:rsid w:val="006D0ED7"/>
    <w:rsid w:val="006D1A9A"/>
    <w:rsid w:val="006D2C8E"/>
    <w:rsid w:val="006D6146"/>
    <w:rsid w:val="006E1E7F"/>
    <w:rsid w:val="006E381A"/>
    <w:rsid w:val="006E49A9"/>
    <w:rsid w:val="006E4FE1"/>
    <w:rsid w:val="006E5248"/>
    <w:rsid w:val="006E5B01"/>
    <w:rsid w:val="006E618E"/>
    <w:rsid w:val="006F3414"/>
    <w:rsid w:val="006F4585"/>
    <w:rsid w:val="0070132A"/>
    <w:rsid w:val="00701598"/>
    <w:rsid w:val="007015FC"/>
    <w:rsid w:val="007026E6"/>
    <w:rsid w:val="00703A87"/>
    <w:rsid w:val="007053DB"/>
    <w:rsid w:val="00706FD4"/>
    <w:rsid w:val="00707DA2"/>
    <w:rsid w:val="007115B8"/>
    <w:rsid w:val="00712032"/>
    <w:rsid w:val="007122E7"/>
    <w:rsid w:val="00712868"/>
    <w:rsid w:val="00714ED6"/>
    <w:rsid w:val="00716550"/>
    <w:rsid w:val="00717AD0"/>
    <w:rsid w:val="00717CB4"/>
    <w:rsid w:val="00717E8C"/>
    <w:rsid w:val="00720521"/>
    <w:rsid w:val="00721720"/>
    <w:rsid w:val="0072306A"/>
    <w:rsid w:val="00723E1A"/>
    <w:rsid w:val="00724E1F"/>
    <w:rsid w:val="0072513E"/>
    <w:rsid w:val="00727BFA"/>
    <w:rsid w:val="007302A1"/>
    <w:rsid w:val="00730890"/>
    <w:rsid w:val="00730E2C"/>
    <w:rsid w:val="0073173F"/>
    <w:rsid w:val="00734A31"/>
    <w:rsid w:val="007360DD"/>
    <w:rsid w:val="00741419"/>
    <w:rsid w:val="007445A7"/>
    <w:rsid w:val="0074487A"/>
    <w:rsid w:val="0074545F"/>
    <w:rsid w:val="00750D7B"/>
    <w:rsid w:val="00752052"/>
    <w:rsid w:val="00753C19"/>
    <w:rsid w:val="00755D6B"/>
    <w:rsid w:val="007613F3"/>
    <w:rsid w:val="007620C6"/>
    <w:rsid w:val="007632EE"/>
    <w:rsid w:val="00765ABF"/>
    <w:rsid w:val="007804B3"/>
    <w:rsid w:val="0078253B"/>
    <w:rsid w:val="00782B7C"/>
    <w:rsid w:val="00784629"/>
    <w:rsid w:val="00784D88"/>
    <w:rsid w:val="00786CDB"/>
    <w:rsid w:val="0078750B"/>
    <w:rsid w:val="00790FE5"/>
    <w:rsid w:val="00791F0B"/>
    <w:rsid w:val="00794353"/>
    <w:rsid w:val="00795B85"/>
    <w:rsid w:val="00795FDF"/>
    <w:rsid w:val="007A14D0"/>
    <w:rsid w:val="007A44F9"/>
    <w:rsid w:val="007A47D9"/>
    <w:rsid w:val="007A5575"/>
    <w:rsid w:val="007B0662"/>
    <w:rsid w:val="007B25E0"/>
    <w:rsid w:val="007B37EE"/>
    <w:rsid w:val="007B3B7A"/>
    <w:rsid w:val="007B6746"/>
    <w:rsid w:val="007B6E24"/>
    <w:rsid w:val="007B760E"/>
    <w:rsid w:val="007B7786"/>
    <w:rsid w:val="007C0EE6"/>
    <w:rsid w:val="007C1A36"/>
    <w:rsid w:val="007C2522"/>
    <w:rsid w:val="007C289E"/>
    <w:rsid w:val="007C2980"/>
    <w:rsid w:val="007C4A8A"/>
    <w:rsid w:val="007C6DC3"/>
    <w:rsid w:val="007D28FF"/>
    <w:rsid w:val="007D5C32"/>
    <w:rsid w:val="007D5D96"/>
    <w:rsid w:val="007E1CC7"/>
    <w:rsid w:val="007E4AC0"/>
    <w:rsid w:val="007E5B4F"/>
    <w:rsid w:val="007F012B"/>
    <w:rsid w:val="007F02CD"/>
    <w:rsid w:val="007F441A"/>
    <w:rsid w:val="007F5E79"/>
    <w:rsid w:val="007F67A0"/>
    <w:rsid w:val="007F697A"/>
    <w:rsid w:val="00800896"/>
    <w:rsid w:val="008009B2"/>
    <w:rsid w:val="00801A95"/>
    <w:rsid w:val="008028A6"/>
    <w:rsid w:val="008038C2"/>
    <w:rsid w:val="00804060"/>
    <w:rsid w:val="00805B47"/>
    <w:rsid w:val="00807D3E"/>
    <w:rsid w:val="00810494"/>
    <w:rsid w:val="00810D8E"/>
    <w:rsid w:val="0081645D"/>
    <w:rsid w:val="00816CB5"/>
    <w:rsid w:val="00817301"/>
    <w:rsid w:val="00817612"/>
    <w:rsid w:val="00817940"/>
    <w:rsid w:val="00817B65"/>
    <w:rsid w:val="00817ED6"/>
    <w:rsid w:val="008221A8"/>
    <w:rsid w:val="008229D4"/>
    <w:rsid w:val="008257A5"/>
    <w:rsid w:val="00827BFF"/>
    <w:rsid w:val="0083029F"/>
    <w:rsid w:val="0083291D"/>
    <w:rsid w:val="008404AD"/>
    <w:rsid w:val="00844339"/>
    <w:rsid w:val="0084460E"/>
    <w:rsid w:val="008446E4"/>
    <w:rsid w:val="0084510D"/>
    <w:rsid w:val="00852EA5"/>
    <w:rsid w:val="0085338F"/>
    <w:rsid w:val="008533B6"/>
    <w:rsid w:val="00855A90"/>
    <w:rsid w:val="00856A49"/>
    <w:rsid w:val="00856BB2"/>
    <w:rsid w:val="0086385F"/>
    <w:rsid w:val="008705C2"/>
    <w:rsid w:val="008707F3"/>
    <w:rsid w:val="00871B1E"/>
    <w:rsid w:val="00872149"/>
    <w:rsid w:val="00872474"/>
    <w:rsid w:val="00872E3B"/>
    <w:rsid w:val="00886C05"/>
    <w:rsid w:val="008876B5"/>
    <w:rsid w:val="008921CC"/>
    <w:rsid w:val="00897319"/>
    <w:rsid w:val="008A28EB"/>
    <w:rsid w:val="008A4F7D"/>
    <w:rsid w:val="008A5049"/>
    <w:rsid w:val="008A51A4"/>
    <w:rsid w:val="008B0895"/>
    <w:rsid w:val="008B4CFC"/>
    <w:rsid w:val="008B5E4E"/>
    <w:rsid w:val="008B6D22"/>
    <w:rsid w:val="008B717F"/>
    <w:rsid w:val="008B7A75"/>
    <w:rsid w:val="008B7AB9"/>
    <w:rsid w:val="008B7F3D"/>
    <w:rsid w:val="008C2566"/>
    <w:rsid w:val="008C3534"/>
    <w:rsid w:val="008C4636"/>
    <w:rsid w:val="008C66EB"/>
    <w:rsid w:val="008D1A60"/>
    <w:rsid w:val="008D3A41"/>
    <w:rsid w:val="008D3ECF"/>
    <w:rsid w:val="008D4186"/>
    <w:rsid w:val="008D4787"/>
    <w:rsid w:val="008D4B5C"/>
    <w:rsid w:val="008D62E3"/>
    <w:rsid w:val="008D717C"/>
    <w:rsid w:val="008D73C7"/>
    <w:rsid w:val="008D7417"/>
    <w:rsid w:val="008E0DE2"/>
    <w:rsid w:val="008E4470"/>
    <w:rsid w:val="008E7063"/>
    <w:rsid w:val="008F1A7B"/>
    <w:rsid w:val="008F1CB0"/>
    <w:rsid w:val="008F4A79"/>
    <w:rsid w:val="008F5E64"/>
    <w:rsid w:val="008F76A8"/>
    <w:rsid w:val="00901D22"/>
    <w:rsid w:val="00907792"/>
    <w:rsid w:val="00911E5F"/>
    <w:rsid w:val="00917D29"/>
    <w:rsid w:val="00920228"/>
    <w:rsid w:val="009210E0"/>
    <w:rsid w:val="00921A9B"/>
    <w:rsid w:val="00923431"/>
    <w:rsid w:val="00923F8B"/>
    <w:rsid w:val="009269A9"/>
    <w:rsid w:val="0092754A"/>
    <w:rsid w:val="0092777D"/>
    <w:rsid w:val="00931216"/>
    <w:rsid w:val="00933D81"/>
    <w:rsid w:val="00934ECC"/>
    <w:rsid w:val="00935228"/>
    <w:rsid w:val="009354CD"/>
    <w:rsid w:val="00937E32"/>
    <w:rsid w:val="00940A2C"/>
    <w:rsid w:val="00940A3D"/>
    <w:rsid w:val="00944BEA"/>
    <w:rsid w:val="00951721"/>
    <w:rsid w:val="009524F1"/>
    <w:rsid w:val="00953BDF"/>
    <w:rsid w:val="00954083"/>
    <w:rsid w:val="00954841"/>
    <w:rsid w:val="00956162"/>
    <w:rsid w:val="00960D78"/>
    <w:rsid w:val="00962CC3"/>
    <w:rsid w:val="0096384E"/>
    <w:rsid w:val="00965B58"/>
    <w:rsid w:val="00967F6F"/>
    <w:rsid w:val="00970534"/>
    <w:rsid w:val="00973C3F"/>
    <w:rsid w:val="00973D1D"/>
    <w:rsid w:val="009755D8"/>
    <w:rsid w:val="00981CA2"/>
    <w:rsid w:val="00983C1D"/>
    <w:rsid w:val="00985FB6"/>
    <w:rsid w:val="0099019C"/>
    <w:rsid w:val="009916A9"/>
    <w:rsid w:val="009920F9"/>
    <w:rsid w:val="009923FB"/>
    <w:rsid w:val="0099368A"/>
    <w:rsid w:val="00994A2B"/>
    <w:rsid w:val="00995F27"/>
    <w:rsid w:val="0099667D"/>
    <w:rsid w:val="00996934"/>
    <w:rsid w:val="00997148"/>
    <w:rsid w:val="009A2846"/>
    <w:rsid w:val="009A2EB5"/>
    <w:rsid w:val="009A32BC"/>
    <w:rsid w:val="009A408A"/>
    <w:rsid w:val="009A428A"/>
    <w:rsid w:val="009A5311"/>
    <w:rsid w:val="009A5DEC"/>
    <w:rsid w:val="009A6B46"/>
    <w:rsid w:val="009A7A57"/>
    <w:rsid w:val="009B107E"/>
    <w:rsid w:val="009B39D0"/>
    <w:rsid w:val="009B4AF3"/>
    <w:rsid w:val="009B51A7"/>
    <w:rsid w:val="009B6C1F"/>
    <w:rsid w:val="009B7106"/>
    <w:rsid w:val="009C0028"/>
    <w:rsid w:val="009C2016"/>
    <w:rsid w:val="009C21A3"/>
    <w:rsid w:val="009C356B"/>
    <w:rsid w:val="009C4F15"/>
    <w:rsid w:val="009C58F4"/>
    <w:rsid w:val="009C5F81"/>
    <w:rsid w:val="009D1290"/>
    <w:rsid w:val="009D1FCC"/>
    <w:rsid w:val="009D3F57"/>
    <w:rsid w:val="009D40B4"/>
    <w:rsid w:val="009D4317"/>
    <w:rsid w:val="009E16C2"/>
    <w:rsid w:val="009E416F"/>
    <w:rsid w:val="009E701D"/>
    <w:rsid w:val="009F242C"/>
    <w:rsid w:val="009F24A2"/>
    <w:rsid w:val="009F29D8"/>
    <w:rsid w:val="00A00434"/>
    <w:rsid w:val="00A02B1B"/>
    <w:rsid w:val="00A0316F"/>
    <w:rsid w:val="00A0461B"/>
    <w:rsid w:val="00A068F0"/>
    <w:rsid w:val="00A07C0E"/>
    <w:rsid w:val="00A10C2E"/>
    <w:rsid w:val="00A123B8"/>
    <w:rsid w:val="00A125E0"/>
    <w:rsid w:val="00A1300B"/>
    <w:rsid w:val="00A1308B"/>
    <w:rsid w:val="00A143BE"/>
    <w:rsid w:val="00A158B0"/>
    <w:rsid w:val="00A1604C"/>
    <w:rsid w:val="00A178EF"/>
    <w:rsid w:val="00A21D0A"/>
    <w:rsid w:val="00A22031"/>
    <w:rsid w:val="00A22200"/>
    <w:rsid w:val="00A237C4"/>
    <w:rsid w:val="00A24EF9"/>
    <w:rsid w:val="00A377F6"/>
    <w:rsid w:val="00A45C37"/>
    <w:rsid w:val="00A4643E"/>
    <w:rsid w:val="00A47B17"/>
    <w:rsid w:val="00A47DBE"/>
    <w:rsid w:val="00A50B8B"/>
    <w:rsid w:val="00A51C9F"/>
    <w:rsid w:val="00A5406A"/>
    <w:rsid w:val="00A54CE0"/>
    <w:rsid w:val="00A54F88"/>
    <w:rsid w:val="00A552CE"/>
    <w:rsid w:val="00A5566D"/>
    <w:rsid w:val="00A55CC8"/>
    <w:rsid w:val="00A63C6B"/>
    <w:rsid w:val="00A67A26"/>
    <w:rsid w:val="00A70977"/>
    <w:rsid w:val="00A72BA6"/>
    <w:rsid w:val="00A73AF1"/>
    <w:rsid w:val="00A745F2"/>
    <w:rsid w:val="00A75AAB"/>
    <w:rsid w:val="00A76AB4"/>
    <w:rsid w:val="00A77631"/>
    <w:rsid w:val="00A77FAF"/>
    <w:rsid w:val="00A8013C"/>
    <w:rsid w:val="00A809E0"/>
    <w:rsid w:val="00A80E7C"/>
    <w:rsid w:val="00A81881"/>
    <w:rsid w:val="00A81A67"/>
    <w:rsid w:val="00A82B20"/>
    <w:rsid w:val="00A83192"/>
    <w:rsid w:val="00A84074"/>
    <w:rsid w:val="00A84E64"/>
    <w:rsid w:val="00A87AE2"/>
    <w:rsid w:val="00A90394"/>
    <w:rsid w:val="00A96CBD"/>
    <w:rsid w:val="00AA2852"/>
    <w:rsid w:val="00AA32D1"/>
    <w:rsid w:val="00AA5423"/>
    <w:rsid w:val="00AA666B"/>
    <w:rsid w:val="00AA6B42"/>
    <w:rsid w:val="00AA6FE8"/>
    <w:rsid w:val="00AA77D5"/>
    <w:rsid w:val="00AB1E49"/>
    <w:rsid w:val="00AB587D"/>
    <w:rsid w:val="00AB5BC4"/>
    <w:rsid w:val="00AB5C12"/>
    <w:rsid w:val="00AB7D35"/>
    <w:rsid w:val="00AC2223"/>
    <w:rsid w:val="00AC2D71"/>
    <w:rsid w:val="00AC354C"/>
    <w:rsid w:val="00AC7D5D"/>
    <w:rsid w:val="00AC7F80"/>
    <w:rsid w:val="00AD0CB6"/>
    <w:rsid w:val="00AD1342"/>
    <w:rsid w:val="00AD521B"/>
    <w:rsid w:val="00AD528E"/>
    <w:rsid w:val="00AD7D55"/>
    <w:rsid w:val="00AE0236"/>
    <w:rsid w:val="00AE19A3"/>
    <w:rsid w:val="00AE2A62"/>
    <w:rsid w:val="00AE3AB9"/>
    <w:rsid w:val="00AE3FDB"/>
    <w:rsid w:val="00AE4C6C"/>
    <w:rsid w:val="00AE5779"/>
    <w:rsid w:val="00AE7251"/>
    <w:rsid w:val="00AF3813"/>
    <w:rsid w:val="00AF3D0A"/>
    <w:rsid w:val="00AF3D2F"/>
    <w:rsid w:val="00AF4239"/>
    <w:rsid w:val="00AF470E"/>
    <w:rsid w:val="00AF6597"/>
    <w:rsid w:val="00AF748F"/>
    <w:rsid w:val="00B001A5"/>
    <w:rsid w:val="00B0038B"/>
    <w:rsid w:val="00B008E1"/>
    <w:rsid w:val="00B00D3E"/>
    <w:rsid w:val="00B00FFE"/>
    <w:rsid w:val="00B0353C"/>
    <w:rsid w:val="00B042C4"/>
    <w:rsid w:val="00B07370"/>
    <w:rsid w:val="00B07496"/>
    <w:rsid w:val="00B1026D"/>
    <w:rsid w:val="00B123AB"/>
    <w:rsid w:val="00B123B0"/>
    <w:rsid w:val="00B130C7"/>
    <w:rsid w:val="00B173FA"/>
    <w:rsid w:val="00B20D65"/>
    <w:rsid w:val="00B24982"/>
    <w:rsid w:val="00B24996"/>
    <w:rsid w:val="00B24B91"/>
    <w:rsid w:val="00B27A86"/>
    <w:rsid w:val="00B30ACB"/>
    <w:rsid w:val="00B31444"/>
    <w:rsid w:val="00B3240C"/>
    <w:rsid w:val="00B33169"/>
    <w:rsid w:val="00B334DF"/>
    <w:rsid w:val="00B373F8"/>
    <w:rsid w:val="00B40210"/>
    <w:rsid w:val="00B4555C"/>
    <w:rsid w:val="00B47445"/>
    <w:rsid w:val="00B502DE"/>
    <w:rsid w:val="00B506D5"/>
    <w:rsid w:val="00B51621"/>
    <w:rsid w:val="00B51F77"/>
    <w:rsid w:val="00B5322A"/>
    <w:rsid w:val="00B56533"/>
    <w:rsid w:val="00B57BEA"/>
    <w:rsid w:val="00B64A41"/>
    <w:rsid w:val="00B65CE4"/>
    <w:rsid w:val="00B65E4A"/>
    <w:rsid w:val="00B701B1"/>
    <w:rsid w:val="00B71802"/>
    <w:rsid w:val="00B71A03"/>
    <w:rsid w:val="00B71EE2"/>
    <w:rsid w:val="00B73BEA"/>
    <w:rsid w:val="00B74832"/>
    <w:rsid w:val="00B75975"/>
    <w:rsid w:val="00B76203"/>
    <w:rsid w:val="00B779C9"/>
    <w:rsid w:val="00B847A6"/>
    <w:rsid w:val="00B91B1D"/>
    <w:rsid w:val="00B934AE"/>
    <w:rsid w:val="00B93D11"/>
    <w:rsid w:val="00B93FD8"/>
    <w:rsid w:val="00B958C4"/>
    <w:rsid w:val="00BA1435"/>
    <w:rsid w:val="00BA3D3A"/>
    <w:rsid w:val="00BA4926"/>
    <w:rsid w:val="00BA4E67"/>
    <w:rsid w:val="00BB347B"/>
    <w:rsid w:val="00BB3964"/>
    <w:rsid w:val="00BB53E6"/>
    <w:rsid w:val="00BB5F91"/>
    <w:rsid w:val="00BB6215"/>
    <w:rsid w:val="00BC03D0"/>
    <w:rsid w:val="00BC079D"/>
    <w:rsid w:val="00BC0C38"/>
    <w:rsid w:val="00BC4FF0"/>
    <w:rsid w:val="00BC78AA"/>
    <w:rsid w:val="00BD3986"/>
    <w:rsid w:val="00BD73DF"/>
    <w:rsid w:val="00BE018A"/>
    <w:rsid w:val="00BE34F4"/>
    <w:rsid w:val="00BE3618"/>
    <w:rsid w:val="00BE54C8"/>
    <w:rsid w:val="00BE5D82"/>
    <w:rsid w:val="00BE69BE"/>
    <w:rsid w:val="00BF2289"/>
    <w:rsid w:val="00BF5D74"/>
    <w:rsid w:val="00BF73B8"/>
    <w:rsid w:val="00C031E3"/>
    <w:rsid w:val="00C03318"/>
    <w:rsid w:val="00C0450F"/>
    <w:rsid w:val="00C056F6"/>
    <w:rsid w:val="00C05AD2"/>
    <w:rsid w:val="00C0714F"/>
    <w:rsid w:val="00C1209A"/>
    <w:rsid w:val="00C14D34"/>
    <w:rsid w:val="00C15525"/>
    <w:rsid w:val="00C15D05"/>
    <w:rsid w:val="00C16C8E"/>
    <w:rsid w:val="00C2785D"/>
    <w:rsid w:val="00C303C3"/>
    <w:rsid w:val="00C32782"/>
    <w:rsid w:val="00C3280B"/>
    <w:rsid w:val="00C36990"/>
    <w:rsid w:val="00C37C17"/>
    <w:rsid w:val="00C43745"/>
    <w:rsid w:val="00C44905"/>
    <w:rsid w:val="00C52B4D"/>
    <w:rsid w:val="00C52C6A"/>
    <w:rsid w:val="00C5314D"/>
    <w:rsid w:val="00C57AC3"/>
    <w:rsid w:val="00C6168A"/>
    <w:rsid w:val="00C67ECE"/>
    <w:rsid w:val="00C70CF0"/>
    <w:rsid w:val="00C726C5"/>
    <w:rsid w:val="00C73135"/>
    <w:rsid w:val="00C803A6"/>
    <w:rsid w:val="00C80A63"/>
    <w:rsid w:val="00C8170C"/>
    <w:rsid w:val="00C85C18"/>
    <w:rsid w:val="00C86392"/>
    <w:rsid w:val="00C90C5F"/>
    <w:rsid w:val="00C94E3C"/>
    <w:rsid w:val="00C95132"/>
    <w:rsid w:val="00C95367"/>
    <w:rsid w:val="00C97C24"/>
    <w:rsid w:val="00CA1250"/>
    <w:rsid w:val="00CA15FE"/>
    <w:rsid w:val="00CA2BE9"/>
    <w:rsid w:val="00CA35B3"/>
    <w:rsid w:val="00CA6D3B"/>
    <w:rsid w:val="00CB10F1"/>
    <w:rsid w:val="00CB137D"/>
    <w:rsid w:val="00CB2E07"/>
    <w:rsid w:val="00CB3E4F"/>
    <w:rsid w:val="00CB4832"/>
    <w:rsid w:val="00CB59B0"/>
    <w:rsid w:val="00CB5DE7"/>
    <w:rsid w:val="00CB65E2"/>
    <w:rsid w:val="00CC176E"/>
    <w:rsid w:val="00CC1B2C"/>
    <w:rsid w:val="00CC5629"/>
    <w:rsid w:val="00CC586A"/>
    <w:rsid w:val="00CC596C"/>
    <w:rsid w:val="00CC631E"/>
    <w:rsid w:val="00CC66F9"/>
    <w:rsid w:val="00CC787A"/>
    <w:rsid w:val="00CD43AC"/>
    <w:rsid w:val="00CD5ECE"/>
    <w:rsid w:val="00CD6614"/>
    <w:rsid w:val="00CD76EC"/>
    <w:rsid w:val="00CE25D9"/>
    <w:rsid w:val="00CE2DF1"/>
    <w:rsid w:val="00CE3B58"/>
    <w:rsid w:val="00CE7CF0"/>
    <w:rsid w:val="00CF0E6E"/>
    <w:rsid w:val="00CF174D"/>
    <w:rsid w:val="00CF1EFD"/>
    <w:rsid w:val="00CF2EA9"/>
    <w:rsid w:val="00CF3660"/>
    <w:rsid w:val="00CF56CE"/>
    <w:rsid w:val="00CF5A29"/>
    <w:rsid w:val="00CF6FA2"/>
    <w:rsid w:val="00D00385"/>
    <w:rsid w:val="00D03639"/>
    <w:rsid w:val="00D05EB2"/>
    <w:rsid w:val="00D0695D"/>
    <w:rsid w:val="00D06A99"/>
    <w:rsid w:val="00D103E9"/>
    <w:rsid w:val="00D14CE7"/>
    <w:rsid w:val="00D14E7A"/>
    <w:rsid w:val="00D15167"/>
    <w:rsid w:val="00D158CC"/>
    <w:rsid w:val="00D167E2"/>
    <w:rsid w:val="00D17182"/>
    <w:rsid w:val="00D1765F"/>
    <w:rsid w:val="00D17900"/>
    <w:rsid w:val="00D20E93"/>
    <w:rsid w:val="00D24EF4"/>
    <w:rsid w:val="00D25848"/>
    <w:rsid w:val="00D25E59"/>
    <w:rsid w:val="00D273E7"/>
    <w:rsid w:val="00D30365"/>
    <w:rsid w:val="00D331D7"/>
    <w:rsid w:val="00D334F6"/>
    <w:rsid w:val="00D33693"/>
    <w:rsid w:val="00D35F78"/>
    <w:rsid w:val="00D40DCE"/>
    <w:rsid w:val="00D41750"/>
    <w:rsid w:val="00D442BC"/>
    <w:rsid w:val="00D4436F"/>
    <w:rsid w:val="00D4564C"/>
    <w:rsid w:val="00D46BEB"/>
    <w:rsid w:val="00D47181"/>
    <w:rsid w:val="00D51B96"/>
    <w:rsid w:val="00D52735"/>
    <w:rsid w:val="00D531B1"/>
    <w:rsid w:val="00D558CC"/>
    <w:rsid w:val="00D66CD4"/>
    <w:rsid w:val="00D67C37"/>
    <w:rsid w:val="00D71695"/>
    <w:rsid w:val="00D72428"/>
    <w:rsid w:val="00D73433"/>
    <w:rsid w:val="00D81146"/>
    <w:rsid w:val="00D81B77"/>
    <w:rsid w:val="00D8271F"/>
    <w:rsid w:val="00D82896"/>
    <w:rsid w:val="00D82927"/>
    <w:rsid w:val="00D8295C"/>
    <w:rsid w:val="00D8401A"/>
    <w:rsid w:val="00D864A4"/>
    <w:rsid w:val="00D87401"/>
    <w:rsid w:val="00D87933"/>
    <w:rsid w:val="00D87AB2"/>
    <w:rsid w:val="00D920F3"/>
    <w:rsid w:val="00D93DE5"/>
    <w:rsid w:val="00DA2F6D"/>
    <w:rsid w:val="00DA541D"/>
    <w:rsid w:val="00DA6BBD"/>
    <w:rsid w:val="00DB07D3"/>
    <w:rsid w:val="00DB28F8"/>
    <w:rsid w:val="00DB3961"/>
    <w:rsid w:val="00DB4D8B"/>
    <w:rsid w:val="00DB4E62"/>
    <w:rsid w:val="00DB6577"/>
    <w:rsid w:val="00DB77BE"/>
    <w:rsid w:val="00DC0562"/>
    <w:rsid w:val="00DC05D2"/>
    <w:rsid w:val="00DC1E37"/>
    <w:rsid w:val="00DC36A8"/>
    <w:rsid w:val="00DC3D5A"/>
    <w:rsid w:val="00DC7EF9"/>
    <w:rsid w:val="00DD0ED8"/>
    <w:rsid w:val="00DD2372"/>
    <w:rsid w:val="00DD23C7"/>
    <w:rsid w:val="00DD2E32"/>
    <w:rsid w:val="00DD676B"/>
    <w:rsid w:val="00DD704F"/>
    <w:rsid w:val="00DD7647"/>
    <w:rsid w:val="00DE0E4E"/>
    <w:rsid w:val="00DE2037"/>
    <w:rsid w:val="00DE5835"/>
    <w:rsid w:val="00DE5BC8"/>
    <w:rsid w:val="00DE6EBA"/>
    <w:rsid w:val="00DF04F0"/>
    <w:rsid w:val="00DF12D9"/>
    <w:rsid w:val="00DF26AA"/>
    <w:rsid w:val="00DF27C7"/>
    <w:rsid w:val="00DF4145"/>
    <w:rsid w:val="00DF4558"/>
    <w:rsid w:val="00DF518A"/>
    <w:rsid w:val="00E00C01"/>
    <w:rsid w:val="00E00C4D"/>
    <w:rsid w:val="00E01284"/>
    <w:rsid w:val="00E03BF0"/>
    <w:rsid w:val="00E04DEA"/>
    <w:rsid w:val="00E079CA"/>
    <w:rsid w:val="00E1134E"/>
    <w:rsid w:val="00E13740"/>
    <w:rsid w:val="00E16DC3"/>
    <w:rsid w:val="00E23375"/>
    <w:rsid w:val="00E2399A"/>
    <w:rsid w:val="00E248B8"/>
    <w:rsid w:val="00E26CFC"/>
    <w:rsid w:val="00E271DD"/>
    <w:rsid w:val="00E30EC9"/>
    <w:rsid w:val="00E316C3"/>
    <w:rsid w:val="00E31E47"/>
    <w:rsid w:val="00E32992"/>
    <w:rsid w:val="00E340AE"/>
    <w:rsid w:val="00E3702F"/>
    <w:rsid w:val="00E422EA"/>
    <w:rsid w:val="00E44EC7"/>
    <w:rsid w:val="00E47755"/>
    <w:rsid w:val="00E54643"/>
    <w:rsid w:val="00E55A05"/>
    <w:rsid w:val="00E55ECE"/>
    <w:rsid w:val="00E60EF7"/>
    <w:rsid w:val="00E6209D"/>
    <w:rsid w:val="00E63330"/>
    <w:rsid w:val="00E66935"/>
    <w:rsid w:val="00E71F24"/>
    <w:rsid w:val="00E7298F"/>
    <w:rsid w:val="00E7455C"/>
    <w:rsid w:val="00E76715"/>
    <w:rsid w:val="00E775BA"/>
    <w:rsid w:val="00E84FA7"/>
    <w:rsid w:val="00E85025"/>
    <w:rsid w:val="00E85348"/>
    <w:rsid w:val="00E87187"/>
    <w:rsid w:val="00E878ED"/>
    <w:rsid w:val="00E87B5C"/>
    <w:rsid w:val="00E90AEB"/>
    <w:rsid w:val="00E9102B"/>
    <w:rsid w:val="00E92AD1"/>
    <w:rsid w:val="00E9672D"/>
    <w:rsid w:val="00EA0660"/>
    <w:rsid w:val="00EA0FCB"/>
    <w:rsid w:val="00EA4413"/>
    <w:rsid w:val="00EA6AF1"/>
    <w:rsid w:val="00EA72B5"/>
    <w:rsid w:val="00EA75FA"/>
    <w:rsid w:val="00EB063A"/>
    <w:rsid w:val="00EB1AF7"/>
    <w:rsid w:val="00EB39F3"/>
    <w:rsid w:val="00EB5FD3"/>
    <w:rsid w:val="00EB6541"/>
    <w:rsid w:val="00EB6DA9"/>
    <w:rsid w:val="00EC0630"/>
    <w:rsid w:val="00EC3A15"/>
    <w:rsid w:val="00EC42BD"/>
    <w:rsid w:val="00EC4B00"/>
    <w:rsid w:val="00EC5A57"/>
    <w:rsid w:val="00EC6A8B"/>
    <w:rsid w:val="00ED1A7D"/>
    <w:rsid w:val="00ED216E"/>
    <w:rsid w:val="00ED4D2D"/>
    <w:rsid w:val="00ED72FA"/>
    <w:rsid w:val="00ED7CBA"/>
    <w:rsid w:val="00EE5CE2"/>
    <w:rsid w:val="00EF1D39"/>
    <w:rsid w:val="00EF206A"/>
    <w:rsid w:val="00F044A3"/>
    <w:rsid w:val="00F044DF"/>
    <w:rsid w:val="00F049C0"/>
    <w:rsid w:val="00F05EDE"/>
    <w:rsid w:val="00F05FFE"/>
    <w:rsid w:val="00F077D1"/>
    <w:rsid w:val="00F1349E"/>
    <w:rsid w:val="00F13CFB"/>
    <w:rsid w:val="00F1666D"/>
    <w:rsid w:val="00F1695C"/>
    <w:rsid w:val="00F16A2A"/>
    <w:rsid w:val="00F16EB0"/>
    <w:rsid w:val="00F17C02"/>
    <w:rsid w:val="00F250EC"/>
    <w:rsid w:val="00F26222"/>
    <w:rsid w:val="00F26BE9"/>
    <w:rsid w:val="00F26E03"/>
    <w:rsid w:val="00F3093D"/>
    <w:rsid w:val="00F30DD4"/>
    <w:rsid w:val="00F32010"/>
    <w:rsid w:val="00F335D4"/>
    <w:rsid w:val="00F40034"/>
    <w:rsid w:val="00F4209C"/>
    <w:rsid w:val="00F424B2"/>
    <w:rsid w:val="00F44640"/>
    <w:rsid w:val="00F457AE"/>
    <w:rsid w:val="00F45EB2"/>
    <w:rsid w:val="00F46E37"/>
    <w:rsid w:val="00F47B09"/>
    <w:rsid w:val="00F509D4"/>
    <w:rsid w:val="00F50EFC"/>
    <w:rsid w:val="00F51A23"/>
    <w:rsid w:val="00F546D2"/>
    <w:rsid w:val="00F547D4"/>
    <w:rsid w:val="00F56125"/>
    <w:rsid w:val="00F56781"/>
    <w:rsid w:val="00F57E74"/>
    <w:rsid w:val="00F604FC"/>
    <w:rsid w:val="00F61729"/>
    <w:rsid w:val="00F6204C"/>
    <w:rsid w:val="00F627B7"/>
    <w:rsid w:val="00F64E92"/>
    <w:rsid w:val="00F67105"/>
    <w:rsid w:val="00F6738B"/>
    <w:rsid w:val="00F72ABC"/>
    <w:rsid w:val="00F76A85"/>
    <w:rsid w:val="00F7718D"/>
    <w:rsid w:val="00F77935"/>
    <w:rsid w:val="00F80DD5"/>
    <w:rsid w:val="00F86771"/>
    <w:rsid w:val="00F90448"/>
    <w:rsid w:val="00F93E0F"/>
    <w:rsid w:val="00F94866"/>
    <w:rsid w:val="00F9492A"/>
    <w:rsid w:val="00FA1F4D"/>
    <w:rsid w:val="00FA2185"/>
    <w:rsid w:val="00FA287C"/>
    <w:rsid w:val="00FA6B93"/>
    <w:rsid w:val="00FB27C3"/>
    <w:rsid w:val="00FB43DC"/>
    <w:rsid w:val="00FB5651"/>
    <w:rsid w:val="00FB62A1"/>
    <w:rsid w:val="00FC151C"/>
    <w:rsid w:val="00FC4A02"/>
    <w:rsid w:val="00FC56BC"/>
    <w:rsid w:val="00FC6140"/>
    <w:rsid w:val="00FC6FC1"/>
    <w:rsid w:val="00FC793B"/>
    <w:rsid w:val="00FC7EEF"/>
    <w:rsid w:val="00FD254E"/>
    <w:rsid w:val="00FD59CD"/>
    <w:rsid w:val="00FD5C0E"/>
    <w:rsid w:val="00FD5F88"/>
    <w:rsid w:val="00FD62B1"/>
    <w:rsid w:val="00FD677B"/>
    <w:rsid w:val="00FD6876"/>
    <w:rsid w:val="00FE149E"/>
    <w:rsid w:val="00FE1B28"/>
    <w:rsid w:val="00FF30B0"/>
    <w:rsid w:val="00FF774C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8D05D"/>
  <w15:chartTrackingRefBased/>
  <w15:docId w15:val="{A178033B-D1AF-415A-AFAE-3A57BA7B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56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44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E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6E51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pt-a0">
    <w:name w:val="pt-a0"/>
    <w:basedOn w:val="a0"/>
    <w:rsid w:val="0066544D"/>
  </w:style>
  <w:style w:type="character" w:customStyle="1" w:styleId="pt-a0-000007">
    <w:name w:val="pt-a0-000007"/>
    <w:basedOn w:val="a0"/>
    <w:rsid w:val="0066544D"/>
  </w:style>
  <w:style w:type="paragraph" w:styleId="a5">
    <w:name w:val="List Paragraph"/>
    <w:basedOn w:val="a"/>
    <w:uiPriority w:val="34"/>
    <w:qFormat/>
    <w:rsid w:val="00292AC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44A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Unresolved Mention"/>
    <w:basedOn w:val="a0"/>
    <w:uiPriority w:val="99"/>
    <w:semiHidden/>
    <w:unhideWhenUsed/>
    <w:rsid w:val="00E7298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E7298F"/>
    <w:rPr>
      <w:b/>
      <w:bCs/>
    </w:rPr>
  </w:style>
  <w:style w:type="character" w:customStyle="1" w:styleId="blk">
    <w:name w:val="blk"/>
    <w:basedOn w:val="a0"/>
    <w:rsid w:val="00295CF9"/>
  </w:style>
  <w:style w:type="character" w:customStyle="1" w:styleId="10">
    <w:name w:val="Заголовок 1 Знак"/>
    <w:basedOn w:val="a0"/>
    <w:link w:val="1"/>
    <w:uiPriority w:val="9"/>
    <w:rsid w:val="00CC5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dvertising">
    <w:name w:val="advertising"/>
    <w:basedOn w:val="a0"/>
    <w:rsid w:val="00CC5629"/>
  </w:style>
  <w:style w:type="character" w:customStyle="1" w:styleId="nobr">
    <w:name w:val="nobr"/>
    <w:basedOn w:val="a0"/>
    <w:rsid w:val="00CC5629"/>
  </w:style>
  <w:style w:type="character" w:styleId="a8">
    <w:name w:val="FollowedHyperlink"/>
    <w:basedOn w:val="a0"/>
    <w:uiPriority w:val="99"/>
    <w:semiHidden/>
    <w:unhideWhenUsed/>
    <w:rsid w:val="00194CDC"/>
    <w:rPr>
      <w:color w:val="954F72" w:themeColor="followedHyperlink"/>
      <w:u w:val="single"/>
    </w:rPr>
  </w:style>
  <w:style w:type="character" w:customStyle="1" w:styleId="slidercounter">
    <w:name w:val="slider__counter"/>
    <w:basedOn w:val="a0"/>
    <w:rsid w:val="00321C30"/>
  </w:style>
  <w:style w:type="character" w:customStyle="1" w:styleId="20">
    <w:name w:val="Заголовок 2 Знак"/>
    <w:basedOn w:val="a0"/>
    <w:link w:val="2"/>
    <w:uiPriority w:val="9"/>
    <w:semiHidden/>
    <w:rsid w:val="00321C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ews-listitemtitle">
    <w:name w:val="news-list_item_title"/>
    <w:basedOn w:val="a"/>
    <w:rsid w:val="0032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3">
    <w:name w:val="pt-normal-000003"/>
    <w:basedOn w:val="a"/>
    <w:rsid w:val="008C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">
    <w:name w:val="pt-defaultparagraphfont"/>
    <w:basedOn w:val="a0"/>
    <w:rsid w:val="008C3534"/>
  </w:style>
  <w:style w:type="paragraph" w:customStyle="1" w:styleId="pt-normal-000006">
    <w:name w:val="pt-normal-000006"/>
    <w:basedOn w:val="a"/>
    <w:rsid w:val="008C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7">
    <w:name w:val="pt-defaultparagraphfont-000007"/>
    <w:basedOn w:val="a0"/>
    <w:rsid w:val="008C3534"/>
  </w:style>
  <w:style w:type="paragraph" w:customStyle="1" w:styleId="revann">
    <w:name w:val="rev_ann"/>
    <w:basedOn w:val="a"/>
    <w:rsid w:val="00F4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492411"/>
  </w:style>
  <w:style w:type="paragraph" w:customStyle="1" w:styleId="u">
    <w:name w:val="u"/>
    <w:basedOn w:val="a"/>
    <w:rsid w:val="009B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header-title">
    <w:name w:val="p-header-title"/>
    <w:basedOn w:val="a"/>
    <w:rsid w:val="00B9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-header-number-date">
    <w:name w:val="p-header-number-date"/>
    <w:basedOn w:val="a0"/>
    <w:rsid w:val="00B93FD8"/>
  </w:style>
  <w:style w:type="paragraph" w:customStyle="1" w:styleId="doclink">
    <w:name w:val="doc_link"/>
    <w:basedOn w:val="a"/>
    <w:rsid w:val="00C3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C5314D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AF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3D0A"/>
  </w:style>
  <w:style w:type="paragraph" w:styleId="ab">
    <w:name w:val="footer"/>
    <w:basedOn w:val="a"/>
    <w:link w:val="ac"/>
    <w:uiPriority w:val="99"/>
    <w:unhideWhenUsed/>
    <w:rsid w:val="00AF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3D0A"/>
  </w:style>
  <w:style w:type="paragraph" w:customStyle="1" w:styleId="ya-share2item">
    <w:name w:val="ya-share2__item"/>
    <w:basedOn w:val="a"/>
    <w:rsid w:val="0084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6">
    <w:name w:val="pt-a-000016"/>
    <w:basedOn w:val="a"/>
    <w:rsid w:val="0069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1">
    <w:name w:val="pt-a0-000011"/>
    <w:basedOn w:val="a0"/>
    <w:rsid w:val="00695387"/>
  </w:style>
  <w:style w:type="character" w:customStyle="1" w:styleId="pt-a0-000017">
    <w:name w:val="pt-a0-000017"/>
    <w:basedOn w:val="a0"/>
    <w:rsid w:val="00695387"/>
  </w:style>
  <w:style w:type="paragraph" w:customStyle="1" w:styleId="pt-000018">
    <w:name w:val="pt-000018"/>
    <w:basedOn w:val="a"/>
    <w:rsid w:val="0069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9">
    <w:name w:val="pt-000019"/>
    <w:basedOn w:val="a0"/>
    <w:rsid w:val="00695387"/>
  </w:style>
  <w:style w:type="character" w:styleId="ad">
    <w:name w:val="Emphasis"/>
    <w:basedOn w:val="a0"/>
    <w:uiPriority w:val="20"/>
    <w:qFormat/>
    <w:rsid w:val="00402588"/>
    <w:rPr>
      <w:i/>
      <w:iCs/>
    </w:rPr>
  </w:style>
  <w:style w:type="character" w:customStyle="1" w:styleId="b-articleintro">
    <w:name w:val="b-article__intro"/>
    <w:basedOn w:val="a0"/>
    <w:rsid w:val="007A47D9"/>
  </w:style>
  <w:style w:type="paragraph" w:customStyle="1" w:styleId="s5">
    <w:name w:val="s5"/>
    <w:basedOn w:val="a"/>
    <w:rsid w:val="0017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176E40"/>
  </w:style>
  <w:style w:type="paragraph" w:styleId="ae">
    <w:name w:val="footnote text"/>
    <w:basedOn w:val="a"/>
    <w:link w:val="af"/>
    <w:uiPriority w:val="99"/>
    <w:semiHidden/>
    <w:unhideWhenUsed/>
    <w:rsid w:val="00F3201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3201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32010"/>
    <w:rPr>
      <w:vertAlign w:val="superscript"/>
    </w:rPr>
  </w:style>
  <w:style w:type="paragraph" w:customStyle="1" w:styleId="b-articlelistitem">
    <w:name w:val="b-article__list_item"/>
    <w:basedOn w:val="a"/>
    <w:rsid w:val="00C7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erarticlelead">
    <w:name w:val="reader_article_lead"/>
    <w:basedOn w:val="a"/>
    <w:rsid w:val="00A5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">
    <w:name w:val="entry"/>
    <w:basedOn w:val="a"/>
    <w:rsid w:val="00A5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filesize">
    <w:name w:val="entry_file_size"/>
    <w:basedOn w:val="a"/>
    <w:rsid w:val="00A5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ditem">
    <w:name w:val="shared__item"/>
    <w:basedOn w:val="a"/>
    <w:rsid w:val="0083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caption--s">
    <w:name w:val="article__caption--s"/>
    <w:basedOn w:val="a0"/>
    <w:rsid w:val="0083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316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9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908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545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385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2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9423">
          <w:blockQuote w:val="1"/>
          <w:marLeft w:val="0"/>
          <w:marRight w:val="0"/>
          <w:marTop w:val="300"/>
          <w:marBottom w:val="0"/>
          <w:divBdr>
            <w:top w:val="single" w:sz="18" w:space="11" w:color="D6D1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263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1672">
                  <w:marLeft w:val="0"/>
                  <w:marRight w:val="27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3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3890">
          <w:blockQuote w:val="1"/>
          <w:marLeft w:val="0"/>
          <w:marRight w:val="0"/>
          <w:marTop w:val="300"/>
          <w:marBottom w:val="0"/>
          <w:divBdr>
            <w:top w:val="single" w:sz="18" w:space="11" w:color="D6D1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7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26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0962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074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782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1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36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184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5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2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5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7831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2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4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41306">
          <w:marLeft w:val="585"/>
          <w:marRight w:val="585"/>
          <w:marTop w:val="69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1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08825">
                  <w:marLeft w:val="0"/>
                  <w:marRight w:val="20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7024">
                                  <w:marLeft w:val="0"/>
                                  <w:marRight w:val="5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2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9228633">
                  <w:marLeft w:val="0"/>
                  <w:marRight w:val="20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1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4704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8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0212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3038">
                  <w:marLeft w:val="0"/>
                  <w:marRight w:val="27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318">
          <w:blockQuote w:val="1"/>
          <w:marLeft w:val="0"/>
          <w:marRight w:val="0"/>
          <w:marTop w:val="300"/>
          <w:marBottom w:val="0"/>
          <w:divBdr>
            <w:top w:val="single" w:sz="18" w:space="11" w:color="D6D1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90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84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652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719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1755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743">
                  <w:marLeft w:val="0"/>
                  <w:marRight w:val="27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02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9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909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09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97741945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707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67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09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040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3693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1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4770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81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273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592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73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4184">
          <w:marLeft w:val="450"/>
          <w:marRight w:val="0"/>
          <w:marTop w:val="13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0907">
          <w:blockQuote w:val="1"/>
          <w:marLeft w:val="0"/>
          <w:marRight w:val="0"/>
          <w:marTop w:val="300"/>
          <w:marBottom w:val="0"/>
          <w:divBdr>
            <w:top w:val="single" w:sz="18" w:space="11" w:color="D6D1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564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145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164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221">
          <w:marLeft w:val="450"/>
          <w:marRight w:val="0"/>
          <w:marTop w:val="13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68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84767/" TargetMode="External"/><Relationship Id="rId18" Type="http://schemas.openxmlformats.org/officeDocument/2006/relationships/hyperlink" Target="http://www.consultant.ru/document/cons_doc_LAW_384857/" TargetMode="External"/><Relationship Id="rId26" Type="http://schemas.openxmlformats.org/officeDocument/2006/relationships/hyperlink" Target="http://www.finmarket.ru/main/article/5477137" TargetMode="External"/><Relationship Id="rId39" Type="http://schemas.openxmlformats.org/officeDocument/2006/relationships/hyperlink" Target="https://www.minfin.ru/ru/document/?id_4=133433" TargetMode="External"/><Relationship Id="rId21" Type="http://schemas.openxmlformats.org/officeDocument/2006/relationships/hyperlink" Target="https://www.kommersant.ru/doc/4827209" TargetMode="External"/><Relationship Id="rId34" Type="http://schemas.openxmlformats.org/officeDocument/2006/relationships/hyperlink" Target="https://www.kommersant.ru/doc/4828272" TargetMode="External"/><Relationship Id="rId42" Type="http://schemas.openxmlformats.org/officeDocument/2006/relationships/hyperlink" Target="https://www.kommersant.ru/doc/4828620" TargetMode="External"/><Relationship Id="rId47" Type="http://schemas.openxmlformats.org/officeDocument/2006/relationships/hyperlink" Target="http://www.Finmarket.Ru/main/article/5475203" TargetMode="External"/><Relationship Id="rId50" Type="http://schemas.openxmlformats.org/officeDocument/2006/relationships/hyperlink" Target="https://sozd.duma.gov.ru/bill/1143824-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84771/" TargetMode="External"/><Relationship Id="rId29" Type="http://schemas.openxmlformats.org/officeDocument/2006/relationships/hyperlink" Target="http://www.consultant.ru/law/hotdocs/69212.html" TargetMode="External"/><Relationship Id="rId11" Type="http://schemas.openxmlformats.org/officeDocument/2006/relationships/hyperlink" Target="http://www.consultant.ru/law/hotdocs/69240.html" TargetMode="External"/><Relationship Id="rId24" Type="http://schemas.openxmlformats.org/officeDocument/2006/relationships/hyperlink" Target="http://government.ru/news/42321/" TargetMode="External"/><Relationship Id="rId32" Type="http://schemas.openxmlformats.org/officeDocument/2006/relationships/hyperlink" Target="http://kremlin.ru/acts/news/65671" TargetMode="External"/><Relationship Id="rId37" Type="http://schemas.openxmlformats.org/officeDocument/2006/relationships/hyperlink" Target="http://kremlin.ru/acts/news/65672" TargetMode="External"/><Relationship Id="rId40" Type="http://schemas.openxmlformats.org/officeDocument/2006/relationships/hyperlink" Target="http://government.ru/news/42300/" TargetMode="External"/><Relationship Id="rId45" Type="http://schemas.openxmlformats.org/officeDocument/2006/relationships/hyperlink" Target="http://kremlin.ru/acts/news/65663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remlin.ru/acts/news/65670" TargetMode="External"/><Relationship Id="rId19" Type="http://schemas.openxmlformats.org/officeDocument/2006/relationships/hyperlink" Target="http://www.finmarket.ru/main/article/5476158" TargetMode="External"/><Relationship Id="rId31" Type="http://schemas.openxmlformats.org/officeDocument/2006/relationships/hyperlink" Target="https://www.kommersant.ru/doc/4828109" TargetMode="External"/><Relationship Id="rId44" Type="http://schemas.openxmlformats.org/officeDocument/2006/relationships/hyperlink" Target="http://www.finmarket.ru/main/article/5477245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ommersant.ru/doc/4827408" TargetMode="External"/><Relationship Id="rId14" Type="http://schemas.openxmlformats.org/officeDocument/2006/relationships/hyperlink" Target="http://www.consultant.ru/document/cons_doc_LAW_384769/" TargetMode="External"/><Relationship Id="rId22" Type="http://schemas.openxmlformats.org/officeDocument/2006/relationships/hyperlink" Target="https://economy.gov.ru/material/directions/makroec/ekonomicheskie_obzory/o_dinamike_promyshlennogo_proizvodstva_may_2021_goda.html" TargetMode="External"/><Relationship Id="rId27" Type="http://schemas.openxmlformats.org/officeDocument/2006/relationships/hyperlink" Target="https://www.kommersant.ru/doc/4828495" TargetMode="External"/><Relationship Id="rId30" Type="http://schemas.openxmlformats.org/officeDocument/2006/relationships/hyperlink" Target="https://economy.gov.ru/material/news/pravitelstvo_rasshiryaet_dostup_k_zaklyucheniyu_szpk_i_perechen_vozmeshchaemyh_zatrat_biznesa.html" TargetMode="External"/><Relationship Id="rId35" Type="http://schemas.openxmlformats.org/officeDocument/2006/relationships/hyperlink" Target="http://www.Finmarket.Ru/main/article/5475271" TargetMode="External"/><Relationship Id="rId43" Type="http://schemas.openxmlformats.org/officeDocument/2006/relationships/hyperlink" Target="http://www.Finmarket.Ru/main/article/5475188" TargetMode="External"/><Relationship Id="rId48" Type="http://schemas.openxmlformats.org/officeDocument/2006/relationships/hyperlink" Target="https://www.kommersant.ru/doc/4828201" TargetMode="External"/><Relationship Id="rId8" Type="http://schemas.openxmlformats.org/officeDocument/2006/relationships/hyperlink" Target="http://government.ru/news/42320/" TargetMode="External"/><Relationship Id="rId51" Type="http://schemas.openxmlformats.org/officeDocument/2006/relationships/hyperlink" Target="http://duma.gov.ru/news/51623/" TargetMode="External"/><Relationship Id="rId3" Type="http://schemas.openxmlformats.org/officeDocument/2006/relationships/styles" Target="styles.xml"/><Relationship Id="rId12" Type="http://schemas.openxmlformats.org/officeDocument/2006/relationships/hyperlink" Target="http://kremlin.ru/events/president/news/65677" TargetMode="External"/><Relationship Id="rId17" Type="http://schemas.openxmlformats.org/officeDocument/2006/relationships/hyperlink" Target="http://www.consultant.ru/document/cons_doc_LAW_384768/" TargetMode="External"/><Relationship Id="rId25" Type="http://schemas.openxmlformats.org/officeDocument/2006/relationships/hyperlink" Target="http://www.finmarket.ru/main/article/5477181" TargetMode="External"/><Relationship Id="rId33" Type="http://schemas.openxmlformats.org/officeDocument/2006/relationships/hyperlink" Target="http://kremlin.ru/acts/news/65669" TargetMode="External"/><Relationship Id="rId38" Type="http://schemas.openxmlformats.org/officeDocument/2006/relationships/hyperlink" Target="http://kremlin.ru/acts/news/65667" TargetMode="External"/><Relationship Id="rId46" Type="http://schemas.openxmlformats.org/officeDocument/2006/relationships/hyperlink" Target="http://www.Finmarket.Ru/main/article/5475343" TargetMode="External"/><Relationship Id="rId20" Type="http://schemas.openxmlformats.org/officeDocument/2006/relationships/hyperlink" Target="https://www.kommersant.ru/doc/4828345" TargetMode="External"/><Relationship Id="rId41" Type="http://schemas.openxmlformats.org/officeDocument/2006/relationships/hyperlink" Target="https://ac.gov.ru/news/page/cifrovaa-transformacia-nevozmozna-bez-optimizacii-processov-26921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onsultant.ru/document/cons_doc_LAW_384770/" TargetMode="External"/><Relationship Id="rId23" Type="http://schemas.openxmlformats.org/officeDocument/2006/relationships/hyperlink" Target="https://www.kommersant.ru/doc/4827464" TargetMode="External"/><Relationship Id="rId28" Type="http://schemas.openxmlformats.org/officeDocument/2006/relationships/hyperlink" Target="http://www.finmarket.ru/main/article/5477234" TargetMode="External"/><Relationship Id="rId36" Type="http://schemas.openxmlformats.org/officeDocument/2006/relationships/hyperlink" Target="http://www.finmarket.ru/main/article/5473523" TargetMode="External"/><Relationship Id="rId49" Type="http://schemas.openxmlformats.org/officeDocument/2006/relationships/hyperlink" Target="http://www.finmarket.ru/main/article/5476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4A8A-05AE-443A-901A-ECF76C13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5373</Words>
  <Characters>30629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Гарипов Альберт Шамилевич</dc:creator>
  <cp:keywords/>
  <dc:description/>
  <cp:lastModifiedBy>Albert.Garipov</cp:lastModifiedBy>
  <cp:revision>344</cp:revision>
  <dcterms:created xsi:type="dcterms:W3CDTF">2021-03-09T07:31:00Z</dcterms:created>
  <dcterms:modified xsi:type="dcterms:W3CDTF">2021-05-27T13:26:00Z</dcterms:modified>
</cp:coreProperties>
</file>