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5F7F9"/>
  <w:body>
    <w:p w:rsidR="002724E2" w:rsidRDefault="002724E2" w:rsidP="002724E2">
      <w:pPr>
        <w:shd w:val="clear" w:color="auto" w:fill="44546A" w:themeFill="text2"/>
        <w:spacing w:after="0" w:line="240" w:lineRule="auto"/>
        <w:jc w:val="center"/>
        <w:rPr>
          <w:rFonts w:ascii="Arial" w:hAnsi="Arial" w:cs="Arial"/>
          <w:b/>
          <w:bCs/>
          <w:color w:val="FFFFFF" w:themeColor="background1"/>
          <w:spacing w:val="20"/>
          <w:sz w:val="56"/>
          <w:szCs w:val="48"/>
        </w:rPr>
      </w:pPr>
    </w:p>
    <w:p w:rsidR="00907792" w:rsidRPr="00811F1D" w:rsidRDefault="00907792" w:rsidP="002724E2">
      <w:pPr>
        <w:shd w:val="clear" w:color="auto" w:fill="44546A" w:themeFill="text2"/>
        <w:spacing w:after="0" w:line="240" w:lineRule="auto"/>
        <w:jc w:val="center"/>
        <w:rPr>
          <w:rFonts w:ascii="Arial" w:hAnsi="Arial" w:cs="Arial"/>
          <w:b/>
          <w:bCs/>
          <w:color w:val="FFFFFF" w:themeColor="background1"/>
          <w:spacing w:val="20"/>
          <w:sz w:val="56"/>
          <w:szCs w:val="48"/>
        </w:rPr>
      </w:pPr>
      <w:r w:rsidRPr="00811F1D">
        <w:rPr>
          <w:rFonts w:ascii="Arial" w:hAnsi="Arial" w:cs="Arial"/>
          <w:b/>
          <w:bCs/>
          <w:color w:val="FFFFFF" w:themeColor="background1"/>
          <w:spacing w:val="20"/>
          <w:sz w:val="56"/>
          <w:szCs w:val="48"/>
        </w:rPr>
        <w:t xml:space="preserve">ИНФОРМАЦИОННЫЙ </w:t>
      </w:r>
      <w:r w:rsidR="00E05FD7" w:rsidRPr="00811F1D">
        <w:rPr>
          <w:rFonts w:ascii="Arial" w:hAnsi="Arial" w:cs="Arial"/>
          <w:b/>
          <w:bCs/>
          <w:color w:val="FFFFFF" w:themeColor="background1"/>
          <w:spacing w:val="20"/>
          <w:sz w:val="56"/>
          <w:szCs w:val="48"/>
        </w:rPr>
        <w:t>ОБЗОР</w:t>
      </w:r>
      <w:r w:rsidRPr="00811F1D">
        <w:rPr>
          <w:rFonts w:ascii="Arial" w:hAnsi="Arial" w:cs="Arial"/>
          <w:b/>
          <w:bCs/>
          <w:color w:val="FFFFFF" w:themeColor="background1"/>
          <w:spacing w:val="20"/>
          <w:sz w:val="56"/>
          <w:szCs w:val="48"/>
        </w:rPr>
        <w:t xml:space="preserve"> </w:t>
      </w:r>
    </w:p>
    <w:p w:rsidR="00DC1E37" w:rsidRPr="00811F1D" w:rsidRDefault="00321C30" w:rsidP="002724E2">
      <w:pPr>
        <w:shd w:val="clear" w:color="auto" w:fill="44546A" w:themeFill="text2"/>
        <w:spacing w:after="0" w:line="240" w:lineRule="auto"/>
        <w:jc w:val="center"/>
        <w:rPr>
          <w:rFonts w:ascii="Arial" w:hAnsi="Arial" w:cs="Arial"/>
          <w:b/>
          <w:bCs/>
          <w:color w:val="D5DCE4" w:themeColor="text2" w:themeTint="33"/>
          <w:sz w:val="40"/>
          <w:szCs w:val="32"/>
        </w:rPr>
      </w:pPr>
      <w:r w:rsidRPr="00811F1D">
        <w:rPr>
          <w:rFonts w:ascii="Arial" w:hAnsi="Arial" w:cs="Arial"/>
          <w:b/>
          <w:bCs/>
          <w:color w:val="D5DCE4" w:themeColor="text2" w:themeTint="33"/>
          <w:sz w:val="40"/>
          <w:szCs w:val="32"/>
        </w:rPr>
        <w:t>(</w:t>
      </w:r>
      <w:r w:rsidR="002F2845" w:rsidRPr="00811F1D">
        <w:rPr>
          <w:rFonts w:ascii="Arial" w:hAnsi="Arial" w:cs="Arial"/>
          <w:b/>
          <w:bCs/>
          <w:color w:val="D5DCE4" w:themeColor="text2" w:themeTint="33"/>
          <w:sz w:val="40"/>
          <w:szCs w:val="32"/>
        </w:rPr>
        <w:t xml:space="preserve">на </w:t>
      </w:r>
      <w:r w:rsidR="00CB6E4C" w:rsidRPr="00811F1D">
        <w:rPr>
          <w:rFonts w:ascii="Arial" w:hAnsi="Arial" w:cs="Arial"/>
          <w:b/>
          <w:bCs/>
          <w:color w:val="D5DCE4" w:themeColor="text2" w:themeTint="33"/>
          <w:sz w:val="40"/>
          <w:szCs w:val="32"/>
          <w:lang w:val="en-US"/>
        </w:rPr>
        <w:t>1</w:t>
      </w:r>
      <w:r w:rsidR="00A14E1B" w:rsidRPr="00811F1D">
        <w:rPr>
          <w:rFonts w:ascii="Arial" w:hAnsi="Arial" w:cs="Arial"/>
          <w:b/>
          <w:bCs/>
          <w:color w:val="D5DCE4" w:themeColor="text2" w:themeTint="33"/>
          <w:sz w:val="40"/>
          <w:szCs w:val="32"/>
          <w:lang w:val="en-US"/>
        </w:rPr>
        <w:t>7</w:t>
      </w:r>
      <w:r w:rsidRPr="00811F1D">
        <w:rPr>
          <w:rFonts w:ascii="Arial" w:hAnsi="Arial" w:cs="Arial"/>
          <w:b/>
          <w:bCs/>
          <w:color w:val="D5DCE4" w:themeColor="text2" w:themeTint="33"/>
          <w:sz w:val="40"/>
          <w:szCs w:val="32"/>
        </w:rPr>
        <w:t>.</w:t>
      </w:r>
      <w:r w:rsidR="00B44C5B" w:rsidRPr="00811F1D">
        <w:rPr>
          <w:rFonts w:ascii="Arial" w:hAnsi="Arial" w:cs="Arial"/>
          <w:b/>
          <w:bCs/>
          <w:color w:val="D5DCE4" w:themeColor="text2" w:themeTint="33"/>
          <w:sz w:val="40"/>
          <w:szCs w:val="32"/>
        </w:rPr>
        <w:t>1</w:t>
      </w:r>
      <w:r w:rsidR="00A14E1B" w:rsidRPr="00811F1D">
        <w:rPr>
          <w:rFonts w:ascii="Arial" w:hAnsi="Arial" w:cs="Arial"/>
          <w:b/>
          <w:bCs/>
          <w:color w:val="D5DCE4" w:themeColor="text2" w:themeTint="33"/>
          <w:sz w:val="40"/>
          <w:szCs w:val="32"/>
          <w:lang w:val="en-US"/>
        </w:rPr>
        <w:t>2</w:t>
      </w:r>
      <w:r w:rsidRPr="00811F1D">
        <w:rPr>
          <w:rFonts w:ascii="Arial" w:hAnsi="Arial" w:cs="Arial"/>
          <w:b/>
          <w:bCs/>
          <w:color w:val="D5DCE4" w:themeColor="text2" w:themeTint="33"/>
          <w:sz w:val="40"/>
          <w:szCs w:val="32"/>
        </w:rPr>
        <w:t>.202</w:t>
      </w:r>
      <w:r w:rsidR="00D51B96" w:rsidRPr="00811F1D">
        <w:rPr>
          <w:rFonts w:ascii="Arial" w:hAnsi="Arial" w:cs="Arial"/>
          <w:b/>
          <w:bCs/>
          <w:color w:val="D5DCE4" w:themeColor="text2" w:themeTint="33"/>
          <w:sz w:val="40"/>
          <w:szCs w:val="32"/>
        </w:rPr>
        <w:t>1</w:t>
      </w:r>
      <w:r w:rsidRPr="00811F1D">
        <w:rPr>
          <w:rFonts w:ascii="Arial" w:hAnsi="Arial" w:cs="Arial"/>
          <w:b/>
          <w:bCs/>
          <w:color w:val="D5DCE4" w:themeColor="text2" w:themeTint="33"/>
          <w:sz w:val="40"/>
          <w:szCs w:val="32"/>
        </w:rPr>
        <w:t>)</w:t>
      </w:r>
    </w:p>
    <w:p w:rsidR="002724E2" w:rsidRPr="00811F1D" w:rsidRDefault="002724E2" w:rsidP="002724E2">
      <w:pPr>
        <w:shd w:val="clear" w:color="auto" w:fill="44546A" w:themeFill="text2"/>
        <w:spacing w:after="0" w:line="240" w:lineRule="auto"/>
        <w:jc w:val="center"/>
        <w:rPr>
          <w:rFonts w:ascii="Arial" w:hAnsi="Arial" w:cs="Arial"/>
          <w:b/>
          <w:bCs/>
          <w:color w:val="FFFFFF" w:themeColor="background1"/>
          <w:sz w:val="40"/>
          <w:szCs w:val="32"/>
        </w:rPr>
      </w:pPr>
    </w:p>
    <w:p w:rsidR="00BE72B2" w:rsidRPr="00811F1D" w:rsidRDefault="00BE72B2" w:rsidP="003506EF">
      <w:pPr>
        <w:pStyle w:val="3"/>
        <w:spacing w:before="0" w:beforeAutospacing="0" w:after="0" w:afterAutospacing="0"/>
        <w:jc w:val="both"/>
        <w:textAlignment w:val="baseline"/>
        <w:rPr>
          <w:rFonts w:cstheme="minorHAnsi"/>
          <w:color w:val="323E4F" w:themeColor="text2" w:themeShade="BF"/>
          <w:spacing w:val="10"/>
          <w:sz w:val="24"/>
          <w:szCs w:val="20"/>
        </w:rPr>
      </w:pPr>
    </w:p>
    <w:p w:rsidR="00BE72B2" w:rsidRPr="00811F1D" w:rsidRDefault="00364C56" w:rsidP="004033EB">
      <w:pPr>
        <w:pStyle w:val="3"/>
        <w:spacing w:before="0" w:beforeAutospacing="0" w:after="0" w:afterAutospacing="0"/>
        <w:jc w:val="both"/>
        <w:textAlignment w:val="baseline"/>
        <w:rPr>
          <w:rFonts w:ascii="Helvetica" w:hAnsi="Helvetica"/>
          <w:color w:val="111111"/>
          <w:sz w:val="40"/>
          <w:szCs w:val="54"/>
        </w:rPr>
      </w:pPr>
      <w:r>
        <w:rPr>
          <w:rFonts w:cstheme="minorHAnsi"/>
          <w:color w:val="323E4F" w:themeColor="text2" w:themeShade="BF"/>
          <w:spacing w:val="10"/>
          <w:sz w:val="24"/>
          <w:szCs w:val="20"/>
        </w:rPr>
        <w:pict w14:anchorId="2995F3AE">
          <v:rect id="_x0000_i1025" style="width:484.45pt;height:1.2pt" o:hralign="center" o:hrstd="t" o:hr="t" fillcolor="#a0a0a0" stroked="f"/>
        </w:pict>
      </w:r>
    </w:p>
    <w:p w:rsidR="004033EB" w:rsidRPr="00811F1D" w:rsidRDefault="00BE72B2" w:rsidP="002C1DD5">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811F1D">
        <w:rPr>
          <w:rFonts w:ascii="Arial" w:hAnsi="Arial" w:cs="Arial"/>
          <w:b/>
          <w:bCs/>
          <w:color w:val="C00000"/>
          <w:spacing w:val="60"/>
          <w:kern w:val="40"/>
          <w:sz w:val="44"/>
          <w:szCs w:val="32"/>
        </w:rPr>
        <w:t xml:space="preserve">РАЗДЕЛ </w:t>
      </w:r>
    </w:p>
    <w:p w:rsidR="00BE72B2" w:rsidRPr="00811F1D" w:rsidRDefault="00BE72B2" w:rsidP="002C1DD5">
      <w:pPr>
        <w:pStyle w:val="a4"/>
        <w:widowControl w:val="0"/>
        <w:spacing w:before="120" w:beforeAutospacing="0" w:after="120" w:afterAutospacing="0"/>
        <w:contextualSpacing/>
        <w:jc w:val="center"/>
        <w:rPr>
          <w:rFonts w:cstheme="minorHAnsi"/>
          <w:b/>
          <w:color w:val="323E4F" w:themeColor="text2" w:themeShade="BF"/>
          <w:spacing w:val="10"/>
          <w:sz w:val="24"/>
          <w:szCs w:val="20"/>
        </w:rPr>
      </w:pPr>
      <w:r w:rsidRPr="00811F1D">
        <w:rPr>
          <w:rFonts w:ascii="Arial" w:hAnsi="Arial" w:cs="Arial"/>
          <w:b/>
          <w:bCs/>
          <w:color w:val="C00000"/>
          <w:spacing w:val="60"/>
          <w:kern w:val="40"/>
          <w:sz w:val="44"/>
          <w:szCs w:val="32"/>
        </w:rPr>
        <w:t>«ГОСУДАРСТВЕННОЕ И МУНИЦИПАЛЬНОЕ УПРАВЛЕНИЕ»</w:t>
      </w:r>
      <w:r w:rsidR="00364C56">
        <w:rPr>
          <w:rFonts w:cstheme="minorHAnsi"/>
          <w:b/>
          <w:color w:val="323E4F" w:themeColor="text2" w:themeShade="BF"/>
          <w:spacing w:val="10"/>
          <w:sz w:val="24"/>
          <w:szCs w:val="20"/>
        </w:rPr>
        <w:pict w14:anchorId="78B21E78">
          <v:rect id="_x0000_i1026" style="width:484.45pt;height:1.2pt" o:hralign="center" o:hrstd="t" o:hr="t" fillcolor="#a0a0a0" stroked="f"/>
        </w:pict>
      </w:r>
    </w:p>
    <w:p w:rsidR="009B78CC" w:rsidRDefault="009B78CC"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9B78CC">
        <w:rPr>
          <w:rFonts w:ascii="Helvetica" w:hAnsi="Helvetica"/>
          <w:color w:val="1F3864" w:themeColor="accent1" w:themeShade="80"/>
          <w:sz w:val="40"/>
          <w:szCs w:val="54"/>
        </w:rPr>
        <w:t>В России могут реформировать систему местного самоуправления</w:t>
      </w:r>
    </w:p>
    <w:p w:rsidR="009B78CC" w:rsidRDefault="009B78CC"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9B78CC" w:rsidRPr="009B78CC" w:rsidRDefault="009B78CC" w:rsidP="009B78CC">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9B78CC">
        <w:rPr>
          <w:rFonts w:ascii="Arial Nova" w:eastAsiaTheme="minorHAnsi" w:hAnsi="Arial Nova" w:cs="Arial"/>
          <w:b w:val="0"/>
          <w:color w:val="020C22"/>
          <w:sz w:val="32"/>
          <w:szCs w:val="32"/>
        </w:rPr>
        <w:t>В Федеральный закон от 6 октября 2003 г. № 131-ФЗ "</w:t>
      </w:r>
      <w:hyperlink r:id="rId8" w:history="1">
        <w:r w:rsidRPr="009B78CC">
          <w:rPr>
            <w:rFonts w:ascii="Arial Nova" w:eastAsiaTheme="minorHAnsi" w:hAnsi="Arial Nova"/>
            <w:b w:val="0"/>
            <w:color w:val="020C22"/>
            <w:sz w:val="32"/>
            <w:szCs w:val="32"/>
          </w:rPr>
          <w:t>Об общих принципах организации местного самоуправления в Российской Федерации</w:t>
        </w:r>
      </w:hyperlink>
      <w:r w:rsidRPr="009B78CC">
        <w:rPr>
          <w:rFonts w:ascii="Arial Nova" w:eastAsiaTheme="minorHAnsi" w:hAnsi="Arial Nova" w:cs="Arial"/>
          <w:b w:val="0"/>
          <w:color w:val="020C22"/>
          <w:sz w:val="32"/>
          <w:szCs w:val="32"/>
        </w:rPr>
        <w:t>" предлагается внести ряд изменений, а с 1 января 2028 года – признать утратившим силу. Соответствующий законопроект "Об общих принципах организации местного самоуправления в единой системе публичной власти" внесен в Госдуму 16 декабря.</w:t>
      </w:r>
    </w:p>
    <w:p w:rsidR="009B78CC" w:rsidRPr="009B78CC" w:rsidRDefault="009B78CC" w:rsidP="009B78CC">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9B78CC">
        <w:rPr>
          <w:rFonts w:ascii="Arial Nova" w:eastAsiaTheme="minorHAnsi" w:hAnsi="Arial Nova" w:cs="Arial"/>
          <w:b w:val="0"/>
          <w:color w:val="020C22"/>
          <w:sz w:val="32"/>
          <w:szCs w:val="32"/>
        </w:rPr>
        <w:t>Документом предусмотрены следующие нововведения:</w:t>
      </w:r>
    </w:p>
    <w:p w:rsidR="009B78CC" w:rsidRPr="009B78CC" w:rsidRDefault="009B78CC" w:rsidP="00DF3A64">
      <w:pPr>
        <w:pStyle w:val="3"/>
        <w:numPr>
          <w:ilvl w:val="0"/>
          <w:numId w:val="2"/>
        </w:numPr>
        <w:spacing w:before="0" w:beforeAutospacing="0" w:after="0" w:afterAutospacing="0"/>
        <w:jc w:val="both"/>
        <w:textAlignment w:val="baseline"/>
        <w:rPr>
          <w:rFonts w:ascii="Arial Nova" w:eastAsiaTheme="minorHAnsi" w:hAnsi="Arial Nova" w:cs="Arial"/>
          <w:b w:val="0"/>
          <w:color w:val="020C22"/>
          <w:sz w:val="32"/>
          <w:szCs w:val="32"/>
        </w:rPr>
      </w:pPr>
      <w:r w:rsidRPr="009B78CC">
        <w:rPr>
          <w:rFonts w:ascii="Arial Nova" w:eastAsiaTheme="minorHAnsi" w:hAnsi="Arial Nova" w:cs="Arial"/>
          <w:b w:val="0"/>
          <w:color w:val="020C22"/>
          <w:sz w:val="32"/>
          <w:szCs w:val="32"/>
        </w:rPr>
        <w:t>одноуровневая организация органов местного самоуправления (далее – МСУ) – оно будет осуществляться в городских округах, муниципальных округах и внутригородских территориях городов федерального значения;</w:t>
      </w:r>
    </w:p>
    <w:p w:rsidR="009B78CC" w:rsidRPr="009B78CC" w:rsidRDefault="009B78CC" w:rsidP="00DF3A64">
      <w:pPr>
        <w:pStyle w:val="3"/>
        <w:numPr>
          <w:ilvl w:val="0"/>
          <w:numId w:val="2"/>
        </w:numPr>
        <w:spacing w:before="0" w:beforeAutospacing="0" w:after="0" w:afterAutospacing="0"/>
        <w:jc w:val="both"/>
        <w:textAlignment w:val="baseline"/>
        <w:rPr>
          <w:rFonts w:ascii="Arial Nova" w:eastAsiaTheme="minorHAnsi" w:hAnsi="Arial Nova" w:cs="Arial"/>
          <w:b w:val="0"/>
          <w:color w:val="020C22"/>
          <w:sz w:val="32"/>
          <w:szCs w:val="32"/>
        </w:rPr>
      </w:pPr>
      <w:r w:rsidRPr="009B78CC">
        <w:rPr>
          <w:rFonts w:ascii="Arial Nova" w:eastAsiaTheme="minorHAnsi" w:hAnsi="Arial Nova" w:cs="Arial"/>
          <w:b w:val="0"/>
          <w:color w:val="020C22"/>
          <w:sz w:val="32"/>
          <w:szCs w:val="32"/>
        </w:rPr>
        <w:t>уменьшение возможных видов преобразования муниципальных образований до трех: объединение, разделение и изменение;</w:t>
      </w:r>
    </w:p>
    <w:p w:rsidR="009B78CC" w:rsidRPr="009B78CC" w:rsidRDefault="009B78CC" w:rsidP="00DF3A64">
      <w:pPr>
        <w:pStyle w:val="3"/>
        <w:numPr>
          <w:ilvl w:val="0"/>
          <w:numId w:val="2"/>
        </w:numPr>
        <w:spacing w:before="0" w:beforeAutospacing="0" w:after="0" w:afterAutospacing="0"/>
        <w:jc w:val="both"/>
        <w:textAlignment w:val="baseline"/>
        <w:rPr>
          <w:rFonts w:ascii="Arial Nova" w:eastAsiaTheme="minorHAnsi" w:hAnsi="Arial Nova" w:cs="Arial"/>
          <w:b w:val="0"/>
          <w:color w:val="020C22"/>
          <w:sz w:val="32"/>
          <w:szCs w:val="32"/>
        </w:rPr>
      </w:pPr>
      <w:r w:rsidRPr="009B78CC">
        <w:rPr>
          <w:rFonts w:ascii="Arial Nova" w:eastAsiaTheme="minorHAnsi" w:hAnsi="Arial Nova" w:cs="Arial"/>
          <w:b w:val="0"/>
          <w:color w:val="020C22"/>
          <w:sz w:val="32"/>
          <w:szCs w:val="32"/>
        </w:rPr>
        <w:t>единственный способ формирования представительного органа муниципального образования – муниципальные выборы;</w:t>
      </w:r>
    </w:p>
    <w:p w:rsidR="009B78CC" w:rsidRPr="009B78CC" w:rsidRDefault="009B78CC" w:rsidP="00DF3A64">
      <w:pPr>
        <w:pStyle w:val="3"/>
        <w:numPr>
          <w:ilvl w:val="0"/>
          <w:numId w:val="2"/>
        </w:numPr>
        <w:spacing w:before="0" w:beforeAutospacing="0" w:after="0" w:afterAutospacing="0"/>
        <w:jc w:val="both"/>
        <w:textAlignment w:val="baseline"/>
        <w:rPr>
          <w:rFonts w:ascii="Arial Nova" w:eastAsiaTheme="minorHAnsi" w:hAnsi="Arial Nova" w:cs="Arial"/>
          <w:b w:val="0"/>
          <w:color w:val="020C22"/>
          <w:sz w:val="32"/>
          <w:szCs w:val="32"/>
        </w:rPr>
      </w:pPr>
      <w:r w:rsidRPr="009B78CC">
        <w:rPr>
          <w:rFonts w:ascii="Arial Nova" w:eastAsiaTheme="minorHAnsi" w:hAnsi="Arial Nova" w:cs="Arial"/>
          <w:b w:val="0"/>
          <w:color w:val="020C22"/>
          <w:sz w:val="32"/>
          <w:szCs w:val="32"/>
        </w:rPr>
        <w:t>право высшего должностного лица субъекта РФ вынести предупреждение, объявить выговор главе муниципального образования или главе местной администрации за ненадлежащее исполнение или неисполнение обязанностей по обеспечению осуществления органами МСУ отдельных государственных полномочий, переданных в соответствии с законодательством;</w:t>
      </w:r>
    </w:p>
    <w:p w:rsidR="009B78CC" w:rsidRPr="009B78CC" w:rsidRDefault="009B78CC" w:rsidP="00DF3A64">
      <w:pPr>
        <w:pStyle w:val="3"/>
        <w:numPr>
          <w:ilvl w:val="0"/>
          <w:numId w:val="2"/>
        </w:numPr>
        <w:spacing w:before="0" w:beforeAutospacing="0" w:after="0" w:afterAutospacing="0"/>
        <w:jc w:val="both"/>
        <w:textAlignment w:val="baseline"/>
        <w:rPr>
          <w:rFonts w:ascii="Arial Nova" w:eastAsiaTheme="minorHAnsi" w:hAnsi="Arial Nova" w:cs="Arial"/>
          <w:b w:val="0"/>
          <w:color w:val="020C22"/>
          <w:sz w:val="32"/>
          <w:szCs w:val="32"/>
        </w:rPr>
      </w:pPr>
      <w:r w:rsidRPr="009B78CC">
        <w:rPr>
          <w:rFonts w:ascii="Arial Nova" w:eastAsiaTheme="minorHAnsi" w:hAnsi="Arial Nova" w:cs="Arial"/>
          <w:b w:val="0"/>
          <w:color w:val="020C22"/>
          <w:sz w:val="32"/>
          <w:szCs w:val="32"/>
        </w:rPr>
        <w:t>единый срок полномочий в пять лет для всех должностных лиц МСУ.</w:t>
      </w:r>
    </w:p>
    <w:p w:rsidR="009B78CC" w:rsidRPr="009B78CC" w:rsidRDefault="009B78CC" w:rsidP="009B78CC">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9B78CC">
        <w:rPr>
          <w:rFonts w:ascii="Arial Nova" w:eastAsiaTheme="minorHAnsi" w:hAnsi="Arial Nova" w:cs="Arial"/>
          <w:b w:val="0"/>
          <w:color w:val="020C22"/>
          <w:sz w:val="32"/>
          <w:szCs w:val="32"/>
        </w:rPr>
        <w:t>В пояснительной записке к документу отмечается, что его разработка направлена на совершенствование организации МСУ в стране. По мнению авторов законопроекта, он подчеркивает правовую природу данной формы осуществления народом своей власти – решение вопросов непосредственного обеспечения жизнедеятельности населения.</w:t>
      </w:r>
    </w:p>
    <w:p w:rsidR="009B78CC" w:rsidRPr="009B78CC" w:rsidRDefault="00364C56" w:rsidP="009B78CC">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9" w:history="1">
        <w:r w:rsidR="009B78CC" w:rsidRPr="009B78CC">
          <w:rPr>
            <w:rStyle w:val="a3"/>
            <w:rFonts w:ascii="Arial Nova Light" w:eastAsiaTheme="minorHAnsi" w:hAnsi="Arial Nova Light" w:cs="Calibri"/>
            <w:b w:val="0"/>
            <w:bCs w:val="0"/>
            <w:sz w:val="22"/>
            <w:szCs w:val="22"/>
          </w:rPr>
          <w:t>Просмотреть статью...</w:t>
        </w:r>
      </w:hyperlink>
    </w:p>
    <w:p w:rsidR="009B78CC" w:rsidRDefault="00364C56" w:rsidP="009B78CC">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b w:val="0"/>
          <w:color w:val="323E4F" w:themeColor="text2" w:themeShade="BF"/>
          <w:spacing w:val="10"/>
          <w:sz w:val="24"/>
          <w:szCs w:val="20"/>
        </w:rPr>
        <w:pict w14:anchorId="4E097577">
          <v:rect id="_x0000_i1027" style="width:484.45pt;height:1.2pt" o:hralign="center" o:hrstd="t" o:hr="t" fillcolor="#a0a0a0" stroked="f"/>
        </w:pict>
      </w:r>
    </w:p>
    <w:p w:rsidR="009B78CC" w:rsidRDefault="009B78CC"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CB5404" w:rsidRPr="00CB5404" w:rsidRDefault="00364C56" w:rsidP="00CB5404">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0" w:history="1">
        <w:r w:rsidR="00CB5404" w:rsidRPr="00CB5404">
          <w:rPr>
            <w:rStyle w:val="a3"/>
            <w:rFonts w:ascii="Arial Nova Light" w:eastAsiaTheme="minorHAnsi" w:hAnsi="Arial Nova Light" w:cs="Calibri"/>
            <w:b w:val="0"/>
            <w:bCs w:val="0"/>
            <w:sz w:val="22"/>
            <w:szCs w:val="22"/>
          </w:rPr>
          <w:t>.</w:t>
        </w:r>
      </w:hyperlink>
    </w:p>
    <w:p w:rsidR="00CB5404" w:rsidRDefault="00364C56" w:rsidP="00CB5404">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b w:val="0"/>
          <w:color w:val="323E4F" w:themeColor="text2" w:themeShade="BF"/>
          <w:spacing w:val="10"/>
          <w:sz w:val="24"/>
          <w:szCs w:val="20"/>
        </w:rPr>
        <w:pict w14:anchorId="53C8000F">
          <v:rect id="_x0000_i1028" style="width:484.45pt;height:1.2pt" o:hralign="center" o:hrstd="t" o:hr="t" fillcolor="#a0a0a0" stroked="f"/>
        </w:pict>
      </w:r>
    </w:p>
    <w:p w:rsidR="00CB5404" w:rsidRDefault="00CB5404"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152FD" w:rsidRDefault="00A152FD"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A152FD">
        <w:rPr>
          <w:rFonts w:ascii="Helvetica" w:hAnsi="Helvetica"/>
          <w:color w:val="1F3864" w:themeColor="accent1" w:themeShade="80"/>
          <w:sz w:val="40"/>
          <w:szCs w:val="54"/>
        </w:rPr>
        <w:t>Правительство усиливает контроль за деятельностью госкорпораций и институтов развития</w:t>
      </w:r>
    </w:p>
    <w:p w:rsidR="00A152FD" w:rsidRDefault="00A152FD"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152FD" w:rsidRPr="00A152FD" w:rsidRDefault="00A152FD" w:rsidP="00A152FD">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sidRPr="00A152FD">
        <w:rPr>
          <w:rFonts w:ascii="Arial Nova" w:eastAsiaTheme="minorHAnsi" w:hAnsi="Arial Nova" w:cs="Arial"/>
          <w:b w:val="0"/>
          <w:i/>
          <w:color w:val="020C22"/>
          <w:sz w:val="32"/>
          <w:szCs w:val="32"/>
        </w:rPr>
        <w:t>Распоряжение от 10 декабря 2021 года №3522-р</w:t>
      </w:r>
    </w:p>
    <w:p w:rsidR="00A152FD" w:rsidRPr="00A152FD" w:rsidRDefault="00A152FD" w:rsidP="00A152F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A152FD">
        <w:rPr>
          <w:rFonts w:ascii="Arial Nova" w:eastAsiaTheme="minorHAnsi" w:hAnsi="Arial Nova" w:cs="Arial"/>
          <w:b w:val="0"/>
          <w:color w:val="020C22"/>
          <w:sz w:val="32"/>
          <w:szCs w:val="32"/>
        </w:rPr>
        <w:t xml:space="preserve">С 2022 года отчитываться о достижении ключевых показателей эффективности (КПЭ) своей работы госкорпорации и институты развития должны будут не только ежегодно, но и ежеквартально. </w:t>
      </w:r>
    </w:p>
    <w:p w:rsidR="00A152FD" w:rsidRPr="00A152FD" w:rsidRDefault="00A152FD" w:rsidP="00A152F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A152FD">
        <w:rPr>
          <w:rFonts w:ascii="Arial Nova" w:eastAsiaTheme="minorHAnsi" w:hAnsi="Arial Nova" w:cs="Arial"/>
          <w:b w:val="0"/>
          <w:color w:val="020C22"/>
          <w:sz w:val="32"/>
          <w:szCs w:val="32"/>
        </w:rPr>
        <w:t>Документ вносит изменения в утверждённые в декабре 2020 года методические рекомендации по формированию ключевых показателей эффективности для компаний с госучастием. Помимо обязанности предоставлять ежеквартальные отчёты на межведомственном портале Росимущества документ вводит дополнительный КПЭ. К ранее установленным общекорпоративным показателям (отраслевым и финансово-экономическим, характеризующим прибыльность организации) добавляется функциональный КПЭ. </w:t>
      </w:r>
    </w:p>
    <w:p w:rsidR="00A152FD" w:rsidRPr="00A152FD" w:rsidRDefault="00A152FD" w:rsidP="00A152F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A152FD">
        <w:rPr>
          <w:rFonts w:ascii="Arial Nova" w:eastAsiaTheme="minorHAnsi" w:hAnsi="Arial Nova" w:cs="Arial"/>
          <w:b w:val="0"/>
          <w:color w:val="020C22"/>
          <w:sz w:val="32"/>
          <w:szCs w:val="32"/>
        </w:rPr>
        <w:t>Функциональные КПЭ будут устанавливаться для каждого топ-менеджера индивидуально в зависимости от стоящих перед ним задач, включая реализацию отдельных значимых проектов, направленных на достижение национальных целей развития.</w:t>
      </w:r>
    </w:p>
    <w:p w:rsidR="00A152FD" w:rsidRPr="00A152FD" w:rsidRDefault="00A152FD" w:rsidP="00A152F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A152FD">
        <w:rPr>
          <w:rFonts w:ascii="Arial Nova" w:eastAsiaTheme="minorHAnsi" w:hAnsi="Arial Nova" w:cs="Arial"/>
          <w:b w:val="0"/>
          <w:color w:val="020C22"/>
          <w:sz w:val="32"/>
          <w:szCs w:val="32"/>
        </w:rPr>
        <w:t>Документ предусматривает, что состав и значения функциональных показателей определяются советами директоров.</w:t>
      </w:r>
    </w:p>
    <w:p w:rsidR="00A152FD" w:rsidRPr="00A152FD" w:rsidRDefault="00A152FD" w:rsidP="00A152F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A152FD">
        <w:rPr>
          <w:rFonts w:ascii="Arial Nova" w:eastAsiaTheme="minorHAnsi" w:hAnsi="Arial Nova" w:cs="Arial"/>
          <w:b w:val="0"/>
          <w:color w:val="020C22"/>
          <w:sz w:val="32"/>
          <w:szCs w:val="32"/>
        </w:rPr>
        <w:t xml:space="preserve">Решение об изменении подхода к мониторингу ключевых показателей эффективности и расчёту вознаграждений топ-менеджеров принято в рамках реформы институтов развития. О её старте Михаил </w:t>
      </w:r>
      <w:proofErr w:type="spellStart"/>
      <w:r w:rsidRPr="00A152FD">
        <w:rPr>
          <w:rFonts w:ascii="Arial Nova" w:eastAsiaTheme="minorHAnsi" w:hAnsi="Arial Nova" w:cs="Arial"/>
          <w:b w:val="0"/>
          <w:color w:val="020C22"/>
          <w:sz w:val="32"/>
          <w:szCs w:val="32"/>
        </w:rPr>
        <w:t>Мишустин</w:t>
      </w:r>
      <w:proofErr w:type="spellEnd"/>
      <w:r w:rsidRPr="00A152FD">
        <w:rPr>
          <w:rFonts w:ascii="Arial Nova" w:eastAsiaTheme="minorHAnsi" w:hAnsi="Arial Nova" w:cs="Arial"/>
          <w:b w:val="0"/>
          <w:color w:val="020C22"/>
          <w:sz w:val="32"/>
          <w:szCs w:val="32"/>
        </w:rPr>
        <w:t> </w:t>
      </w:r>
      <w:hyperlink r:id="rId11" w:tgtFrame="_blank" w:history="1">
        <w:r w:rsidRPr="00A152FD">
          <w:rPr>
            <w:rFonts w:ascii="Arial Nova" w:eastAsiaTheme="minorHAnsi" w:hAnsi="Arial Nova" w:cs="Arial"/>
            <w:b w:val="0"/>
            <w:color w:val="020C22"/>
            <w:sz w:val="32"/>
            <w:szCs w:val="32"/>
          </w:rPr>
          <w:t>объявил 23 ноября 2020 года</w:t>
        </w:r>
      </w:hyperlink>
      <w:r w:rsidRPr="00A152FD">
        <w:rPr>
          <w:rFonts w:ascii="Arial Nova" w:eastAsiaTheme="minorHAnsi" w:hAnsi="Arial Nova" w:cs="Arial"/>
          <w:b w:val="0"/>
          <w:color w:val="020C22"/>
          <w:sz w:val="32"/>
          <w:szCs w:val="32"/>
        </w:rPr>
        <w:t>. Новое распоряжение обеспечит более эффективный мониторинг работы госкорпораций и институтов развития, а также позволит регулировать вознаграждение топ-менеджеров в зависимости от достижения заданных КПЭ-параметров.</w:t>
      </w:r>
    </w:p>
    <w:p w:rsidR="00A152FD" w:rsidRPr="00A152FD" w:rsidRDefault="00364C56" w:rsidP="00A152FD">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2" w:history="1">
        <w:r w:rsidR="00A152FD" w:rsidRPr="00A152FD">
          <w:rPr>
            <w:rStyle w:val="a3"/>
            <w:rFonts w:ascii="Arial Nova Light" w:eastAsiaTheme="minorHAnsi" w:hAnsi="Arial Nova Light" w:cs="Calibri"/>
            <w:b w:val="0"/>
            <w:bCs w:val="0"/>
            <w:sz w:val="22"/>
            <w:szCs w:val="22"/>
          </w:rPr>
          <w:t>Просмотреть статью...</w:t>
        </w:r>
      </w:hyperlink>
    </w:p>
    <w:p w:rsidR="00A152FD" w:rsidRDefault="00364C56" w:rsidP="00A152FD">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b w:val="0"/>
          <w:color w:val="323E4F" w:themeColor="text2" w:themeShade="BF"/>
          <w:spacing w:val="10"/>
          <w:sz w:val="24"/>
          <w:szCs w:val="20"/>
        </w:rPr>
        <w:pict w14:anchorId="114396FD">
          <v:rect id="_x0000_i1029" style="width:484.45pt;height:1.2pt" o:hralign="center" o:hrstd="t" o:hr="t" fillcolor="#a0a0a0" stroked="f"/>
        </w:pict>
      </w:r>
    </w:p>
    <w:p w:rsidR="00A152FD" w:rsidRDefault="00A152FD"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157D6E" w:rsidRDefault="00157D6E"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157D6E">
        <w:rPr>
          <w:rFonts w:ascii="Helvetica" w:hAnsi="Helvetica"/>
          <w:color w:val="1F3864" w:themeColor="accent1" w:themeShade="80"/>
          <w:sz w:val="40"/>
          <w:szCs w:val="54"/>
        </w:rPr>
        <w:t xml:space="preserve">РЕГУЛИРОВАНИЕ ЦЕН: КОГДА НУЖНО ОСТАНОВИТЬСЯ? </w:t>
      </w:r>
    </w:p>
    <w:p w:rsidR="00157D6E" w:rsidRPr="00157D6E" w:rsidRDefault="00157D6E"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157D6E">
        <w:rPr>
          <w:rFonts w:ascii="Helvetica" w:hAnsi="Helvetica"/>
          <w:color w:val="1F3864" w:themeColor="accent1" w:themeShade="80"/>
          <w:sz w:val="40"/>
          <w:szCs w:val="54"/>
        </w:rPr>
        <w:t>Аналитическая записка ЦБ России</w:t>
      </w:r>
    </w:p>
    <w:p w:rsidR="00157D6E" w:rsidRDefault="00157D6E" w:rsidP="00B22AD0">
      <w:pPr>
        <w:pStyle w:val="3"/>
        <w:spacing w:before="0" w:beforeAutospacing="0" w:after="0" w:afterAutospacing="0"/>
        <w:ind w:firstLine="709"/>
        <w:jc w:val="both"/>
        <w:textAlignment w:val="baseline"/>
      </w:pPr>
      <w:r>
        <w:object w:dxaOrig="1539" w:dyaOrig="997" w14:anchorId="13B460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77.25pt;height:49.5pt" o:ole="">
            <v:imagedata r:id="rId13" o:title=""/>
          </v:shape>
          <o:OLEObject Type="Embed" ProgID="Acrobat.Document.DC" ShapeID="_x0000_i1030" DrawAspect="Icon" ObjectID="_1701266720" r:id="rId14"/>
        </w:object>
      </w:r>
    </w:p>
    <w:p w:rsidR="00157D6E" w:rsidRPr="00157D6E" w:rsidRDefault="00364C56" w:rsidP="00157D6E">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5" w:anchor="a_131342file" w:history="1">
        <w:r w:rsidR="00157D6E" w:rsidRPr="00157D6E">
          <w:rPr>
            <w:rStyle w:val="a3"/>
            <w:rFonts w:ascii="Arial Nova Light" w:eastAsiaTheme="minorHAnsi" w:hAnsi="Arial Nova Light" w:cs="Calibri"/>
            <w:b w:val="0"/>
            <w:bCs w:val="0"/>
            <w:sz w:val="22"/>
            <w:szCs w:val="22"/>
          </w:rPr>
          <w:t>Просмотреть статью...</w:t>
        </w:r>
      </w:hyperlink>
    </w:p>
    <w:p w:rsidR="00157D6E" w:rsidRDefault="00364C56" w:rsidP="00157D6E">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b w:val="0"/>
          <w:color w:val="323E4F" w:themeColor="text2" w:themeShade="BF"/>
          <w:spacing w:val="10"/>
          <w:sz w:val="24"/>
          <w:szCs w:val="20"/>
        </w:rPr>
        <w:pict w14:anchorId="56550E2E">
          <v:rect id="_x0000_i1031" style="width:484.45pt;height:1.2pt" o:hralign="center" o:hrstd="t" o:hr="t" fillcolor="#a0a0a0" stroked="f"/>
        </w:pict>
      </w:r>
    </w:p>
    <w:p w:rsidR="00157D6E" w:rsidRDefault="00157D6E"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B22AD0" w:rsidRDefault="00B22AD0" w:rsidP="00B22AD0">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B22AD0">
        <w:rPr>
          <w:rFonts w:ascii="Helvetica" w:hAnsi="Helvetica"/>
          <w:color w:val="1F3864" w:themeColor="accent1" w:themeShade="80"/>
          <w:sz w:val="40"/>
          <w:szCs w:val="54"/>
        </w:rPr>
        <w:t>Заседание наблюдательного совета Агентства стратегических инициатив</w:t>
      </w:r>
    </w:p>
    <w:p w:rsidR="00B22AD0" w:rsidRPr="00B22AD0" w:rsidRDefault="00B22AD0" w:rsidP="00B22AD0">
      <w:pPr>
        <w:pStyle w:val="3"/>
        <w:spacing w:before="0" w:beforeAutospacing="0" w:after="0" w:afterAutospacing="0"/>
        <w:ind w:firstLine="709"/>
        <w:jc w:val="both"/>
        <w:textAlignment w:val="baseline"/>
        <w:rPr>
          <w:rFonts w:ascii="Arial Nova" w:eastAsiaTheme="minorHAnsi" w:hAnsi="Arial Nova" w:cs="Arial"/>
          <w:b w:val="0"/>
          <w:color w:val="020C22"/>
          <w:sz w:val="32"/>
          <w:szCs w:val="32"/>
          <w:highlight w:val="lightGray"/>
        </w:rPr>
      </w:pPr>
    </w:p>
    <w:p w:rsidR="00B22AD0" w:rsidRPr="00B22AD0" w:rsidRDefault="00B22AD0" w:rsidP="00B22AD0">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B22AD0">
        <w:rPr>
          <w:rFonts w:ascii="Arial Nova" w:eastAsiaTheme="minorHAnsi" w:hAnsi="Arial Nova" w:cs="Arial"/>
          <w:b w:val="0"/>
          <w:color w:val="020C22"/>
          <w:sz w:val="32"/>
          <w:szCs w:val="32"/>
        </w:rPr>
        <w:t>Под председательством Владимира Путина в режиме видеоконференции состоялось заседание наблюдательного совета автономной некоммерческой организации «Агентство стратегических инициатив по продвижению новых проектов».</w:t>
      </w:r>
    </w:p>
    <w:p w:rsidR="00B22AD0" w:rsidRPr="00B22AD0" w:rsidRDefault="00B22AD0" w:rsidP="00B22AD0">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B22AD0">
        <w:rPr>
          <w:rFonts w:ascii="Arial Nova" w:eastAsiaTheme="minorHAnsi" w:hAnsi="Arial Nova" w:cs="Arial"/>
          <w:b w:val="0"/>
          <w:color w:val="020C22"/>
          <w:sz w:val="32"/>
          <w:szCs w:val="32"/>
        </w:rPr>
        <w:t xml:space="preserve">Президент осмотрел тематические площадки «Ситуационный центр», «Будущее», «Национальная технологическая инициатива», «Национальная социальная инициатива», «Новые смыслы для городов», «Национальная экологическая инициатива», «Национальная кадровая инициатива». </w:t>
      </w:r>
    </w:p>
    <w:p w:rsidR="00B22AD0" w:rsidRPr="00B22AD0" w:rsidRDefault="00B22AD0" w:rsidP="00B22AD0">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B22AD0">
        <w:rPr>
          <w:rFonts w:ascii="Arial Nova" w:eastAsiaTheme="minorHAnsi" w:hAnsi="Arial Nova" w:cs="Arial"/>
          <w:b w:val="0"/>
          <w:color w:val="020C22"/>
          <w:sz w:val="32"/>
          <w:szCs w:val="32"/>
        </w:rPr>
        <w:t>Главе государства рассказали о лучших социально-экономических практиках в субъектах Федерации – в частности, по совершенствованию систем в области здравоохранения, повышению занятости в регионах. Владимиру Путину представили образовательный интенсив АСИ «Архипелаг 21.21», нацеленный на разработку долгосрочных стратегий развития городов, регионов и отраслей с учётом глобальных вызовов. Кроме того, Президент ознакомился с проектом сетевого университета, который позволит студентам из крупных городов проходить обучение на базе наукоградов.</w:t>
      </w:r>
    </w:p>
    <w:p w:rsidR="00B22AD0" w:rsidRDefault="00364C56" w:rsidP="00B22AD0">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6" w:history="1">
        <w:r w:rsidR="00B22AD0" w:rsidRPr="00B22AD0">
          <w:rPr>
            <w:rStyle w:val="a3"/>
            <w:rFonts w:ascii="Arial Nova Light" w:eastAsiaTheme="minorHAnsi" w:hAnsi="Arial Nova Light" w:cs="Calibri"/>
            <w:b w:val="0"/>
            <w:bCs w:val="0"/>
            <w:sz w:val="22"/>
            <w:szCs w:val="22"/>
          </w:rPr>
          <w:t>Просмотреть статью...</w:t>
        </w:r>
      </w:hyperlink>
    </w:p>
    <w:p w:rsidR="00B22AD0" w:rsidRPr="00B22AD0" w:rsidRDefault="00364C56" w:rsidP="00B22AD0">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7" w:history="1">
        <w:r w:rsidR="00B22AD0" w:rsidRPr="00B22AD0">
          <w:rPr>
            <w:rStyle w:val="a3"/>
            <w:rFonts w:ascii="Arial Nova Light" w:eastAsiaTheme="minorHAnsi" w:hAnsi="Arial Nova Light" w:cs="Calibri"/>
            <w:b w:val="0"/>
            <w:bCs w:val="0"/>
            <w:sz w:val="22"/>
            <w:szCs w:val="22"/>
          </w:rPr>
          <w:t>Просмотреть статью...</w:t>
        </w:r>
      </w:hyperlink>
    </w:p>
    <w:p w:rsidR="00B22AD0" w:rsidRPr="00B22AD0" w:rsidRDefault="00364C56" w:rsidP="00B22AD0">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57B91682">
          <v:rect id="_x0000_i1032" style="width:484.45pt;height:1.2pt" o:hralign="center" o:hrstd="t" o:hr="t" fillcolor="#a0a0a0" stroked="f"/>
        </w:pict>
      </w:r>
    </w:p>
    <w:p w:rsidR="00A97B8D" w:rsidRDefault="00A97B8D" w:rsidP="00CB6E4C">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A97B8D" w:rsidRDefault="00A97B8D" w:rsidP="00CB6E4C">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A97B8D">
        <w:rPr>
          <w:rFonts w:ascii="Helvetica" w:hAnsi="Helvetica"/>
          <w:color w:val="1F3864" w:themeColor="accent1" w:themeShade="80"/>
          <w:sz w:val="40"/>
          <w:szCs w:val="54"/>
        </w:rPr>
        <w:t>Определены общие требования к составлению отчета о результатах деятельности госучреждения</w:t>
      </w:r>
    </w:p>
    <w:p w:rsidR="00A97B8D" w:rsidRDefault="00A97B8D" w:rsidP="00CB6E4C">
      <w:pPr>
        <w:pStyle w:val="3"/>
        <w:spacing w:before="0" w:beforeAutospacing="0" w:after="0" w:afterAutospacing="0"/>
        <w:ind w:firstLine="709"/>
        <w:jc w:val="both"/>
        <w:textAlignment w:val="baseline"/>
      </w:pPr>
    </w:p>
    <w:p w:rsidR="00A97B8D" w:rsidRPr="00A97B8D" w:rsidRDefault="00364C56" w:rsidP="00A97B8D">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8" w:history="1">
        <w:r w:rsidR="00A97B8D" w:rsidRPr="00A97B8D">
          <w:rPr>
            <w:rStyle w:val="a3"/>
            <w:rFonts w:ascii="Arial Nova Light" w:eastAsiaTheme="minorHAnsi" w:hAnsi="Arial Nova Light" w:cs="Calibri"/>
            <w:b w:val="0"/>
            <w:bCs w:val="0"/>
            <w:sz w:val="22"/>
            <w:szCs w:val="22"/>
          </w:rPr>
          <w:t>Просмотреть статью...</w:t>
        </w:r>
      </w:hyperlink>
    </w:p>
    <w:p w:rsidR="00A97B8D" w:rsidRDefault="00364C56" w:rsidP="00A97B8D">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6E080D91">
          <v:rect id="_x0000_i1033" style="width:484.45pt;height:1.2pt" o:hralign="center" o:hrstd="t" o:hr="t" fillcolor="#a0a0a0" stroked="f"/>
        </w:pict>
      </w:r>
    </w:p>
    <w:p w:rsidR="007E54EC" w:rsidRPr="007E54EC" w:rsidRDefault="007E54EC" w:rsidP="007E54EC">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7E54EC">
        <w:rPr>
          <w:rFonts w:ascii="Arial" w:hAnsi="Arial" w:cs="Arial"/>
          <w:b/>
          <w:bCs/>
          <w:color w:val="C00000"/>
          <w:spacing w:val="60"/>
          <w:kern w:val="40"/>
          <w:sz w:val="44"/>
          <w:szCs w:val="32"/>
        </w:rPr>
        <w:t xml:space="preserve">РАЗДЕЛ </w:t>
      </w:r>
    </w:p>
    <w:p w:rsidR="007E54EC" w:rsidRPr="007E54EC" w:rsidRDefault="007E54EC" w:rsidP="007E54EC">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7E54EC">
        <w:rPr>
          <w:rFonts w:ascii="Arial" w:hAnsi="Arial" w:cs="Arial"/>
          <w:b/>
          <w:bCs/>
          <w:color w:val="C00000"/>
          <w:spacing w:val="60"/>
          <w:kern w:val="40"/>
          <w:sz w:val="44"/>
          <w:szCs w:val="32"/>
        </w:rPr>
        <w:t>«</w:t>
      </w:r>
      <w:r w:rsidRPr="007E54EC">
        <w:rPr>
          <w:rFonts w:ascii="Arial" w:hAnsi="Arial" w:cs="Arial"/>
          <w:b/>
          <w:bCs/>
          <w:color w:val="C00000"/>
          <w:spacing w:val="60"/>
          <w:kern w:val="40"/>
          <w:sz w:val="44"/>
          <w:szCs w:val="32"/>
          <w:lang w:val="tt-RU"/>
        </w:rPr>
        <w:t>НАЦИОНАЛЬНЫЕ ЦЕЛИ И НАЦИОНАЛЬНЫЕ ПРОЕКТЫ</w:t>
      </w:r>
      <w:r w:rsidRPr="007E54EC">
        <w:rPr>
          <w:rFonts w:ascii="Arial" w:hAnsi="Arial" w:cs="Arial"/>
          <w:b/>
          <w:bCs/>
          <w:color w:val="C00000"/>
          <w:spacing w:val="60"/>
          <w:kern w:val="40"/>
          <w:sz w:val="44"/>
          <w:szCs w:val="32"/>
        </w:rPr>
        <w:t>»</w:t>
      </w:r>
      <w:r w:rsidR="00364C56">
        <w:rPr>
          <w:rFonts w:cstheme="minorHAnsi"/>
          <w:color w:val="323E4F" w:themeColor="text2" w:themeShade="BF"/>
          <w:spacing w:val="10"/>
          <w:sz w:val="24"/>
          <w:szCs w:val="20"/>
        </w:rPr>
        <w:pict w14:anchorId="0382E9CC">
          <v:rect id="_x0000_i1034" style="width:484.45pt;height:1.2pt" o:hralign="center" o:hrstd="t" o:hr="t" fillcolor="#a0a0a0" stroked="f"/>
        </w:pict>
      </w:r>
    </w:p>
    <w:p w:rsidR="007E54EC" w:rsidRDefault="007E54EC" w:rsidP="007E54EC">
      <w:pPr>
        <w:spacing w:after="0" w:line="276" w:lineRule="auto"/>
        <w:ind w:firstLine="709"/>
        <w:jc w:val="both"/>
        <w:rPr>
          <w:rFonts w:ascii="Helvetica" w:eastAsia="Times New Roman" w:hAnsi="Helvetica" w:cs="Times New Roman"/>
          <w:b/>
          <w:bCs/>
          <w:color w:val="1F3864" w:themeColor="accent1" w:themeShade="80"/>
          <w:sz w:val="40"/>
          <w:szCs w:val="54"/>
          <w:lang w:eastAsia="ru-RU"/>
        </w:rPr>
      </w:pPr>
      <w:r w:rsidRPr="007E54EC">
        <w:rPr>
          <w:rFonts w:ascii="Helvetica" w:eastAsia="Times New Roman" w:hAnsi="Helvetica" w:cs="Times New Roman"/>
          <w:b/>
          <w:bCs/>
          <w:color w:val="1F3864" w:themeColor="accent1" w:themeShade="80"/>
          <w:sz w:val="40"/>
          <w:szCs w:val="54"/>
          <w:lang w:eastAsia="ru-RU"/>
        </w:rPr>
        <w:t>Заседание Совета по стратегическому развитию и национальным проектам</w:t>
      </w:r>
    </w:p>
    <w:p w:rsidR="007E54EC" w:rsidRDefault="007E54EC" w:rsidP="007E54EC">
      <w:pPr>
        <w:spacing w:after="0" w:line="276" w:lineRule="auto"/>
        <w:ind w:firstLine="709"/>
        <w:jc w:val="both"/>
        <w:rPr>
          <w:rFonts w:ascii="Helvetica" w:eastAsia="Times New Roman" w:hAnsi="Helvetica" w:cs="Times New Roman"/>
          <w:b/>
          <w:bCs/>
          <w:color w:val="1F3864" w:themeColor="accent1" w:themeShade="80"/>
          <w:sz w:val="40"/>
          <w:szCs w:val="54"/>
          <w:lang w:eastAsia="ru-RU"/>
        </w:rPr>
      </w:pPr>
    </w:p>
    <w:p w:rsidR="007E54EC" w:rsidRPr="007E54EC" w:rsidRDefault="007E54EC" w:rsidP="007E54EC">
      <w:pPr>
        <w:spacing w:after="0" w:line="276" w:lineRule="auto"/>
        <w:ind w:firstLine="709"/>
        <w:jc w:val="both"/>
        <w:rPr>
          <w:rFonts w:ascii="Arial" w:hAnsi="Arial" w:cs="Arial"/>
          <w:color w:val="020C22"/>
          <w:sz w:val="30"/>
          <w:szCs w:val="30"/>
          <w:shd w:val="clear" w:color="auto" w:fill="FEFEFE"/>
        </w:rPr>
      </w:pPr>
      <w:r>
        <w:rPr>
          <w:rFonts w:ascii="Arial" w:hAnsi="Arial" w:cs="Arial"/>
          <w:color w:val="020C22"/>
          <w:sz w:val="30"/>
          <w:szCs w:val="30"/>
          <w:shd w:val="clear" w:color="auto" w:fill="FEFEFE"/>
        </w:rPr>
        <w:t xml:space="preserve">Владимир Путин в режиме видеоконференции провёл заседание Совета при Президенте по стратегическому развитию и национальным </w:t>
      </w:r>
      <w:r w:rsidRPr="007E54EC">
        <w:rPr>
          <w:rFonts w:ascii="Arial" w:hAnsi="Arial" w:cs="Arial"/>
          <w:color w:val="020C22"/>
          <w:sz w:val="30"/>
          <w:szCs w:val="30"/>
          <w:shd w:val="clear" w:color="auto" w:fill="FEFEFE"/>
        </w:rPr>
        <w:t>проектам.</w:t>
      </w:r>
    </w:p>
    <w:p w:rsidR="009A5238" w:rsidRPr="007E54EC" w:rsidRDefault="00364C56" w:rsidP="007E54EC">
      <w:pPr>
        <w:pStyle w:val="3"/>
        <w:spacing w:after="0"/>
        <w:ind w:firstLine="709"/>
        <w:jc w:val="right"/>
        <w:textAlignment w:val="baseline"/>
        <w:rPr>
          <w:rFonts w:cstheme="minorHAnsi"/>
          <w:color w:val="323E4F" w:themeColor="text2" w:themeShade="BF"/>
          <w:spacing w:val="10"/>
          <w:sz w:val="24"/>
          <w:szCs w:val="20"/>
        </w:rPr>
      </w:pPr>
      <w:hyperlink r:id="rId19" w:history="1">
        <w:r w:rsidR="007E54EC" w:rsidRPr="007E54EC">
          <w:rPr>
            <w:rStyle w:val="a3"/>
            <w:rFonts w:ascii="Arial Nova Light" w:eastAsiaTheme="minorHAnsi" w:hAnsi="Arial Nova Light" w:cs="Calibri"/>
            <w:b w:val="0"/>
            <w:bCs w:val="0"/>
            <w:sz w:val="22"/>
            <w:szCs w:val="22"/>
          </w:rPr>
          <w:t>Просмотреть статью...</w:t>
        </w:r>
      </w:hyperlink>
    </w:p>
    <w:p w:rsidR="00061449" w:rsidRDefault="00364C56" w:rsidP="00655C22">
      <w:pPr>
        <w:pStyle w:val="3"/>
        <w:spacing w:before="0" w:beforeAutospacing="0" w:after="0" w:afterAutospacing="0"/>
        <w:jc w:val="both"/>
        <w:textAlignment w:val="baseline"/>
        <w:rPr>
          <w:rFonts w:cstheme="minorHAnsi"/>
          <w:color w:val="323E4F" w:themeColor="text2" w:themeShade="BF"/>
          <w:spacing w:val="10"/>
          <w:sz w:val="24"/>
          <w:szCs w:val="20"/>
        </w:rPr>
      </w:pPr>
      <w:r>
        <w:rPr>
          <w:rFonts w:cstheme="minorHAnsi"/>
          <w:color w:val="323E4F" w:themeColor="text2" w:themeShade="BF"/>
          <w:spacing w:val="10"/>
          <w:sz w:val="24"/>
          <w:szCs w:val="20"/>
        </w:rPr>
        <w:pict w14:anchorId="3813CDCD">
          <v:rect id="_x0000_i1035" style="width:484.45pt;height:1.2pt" o:hralign="center" o:hrstd="t" o:hr="t" fillcolor="#a0a0a0" stroked="f"/>
        </w:pict>
      </w:r>
    </w:p>
    <w:p w:rsidR="00061449" w:rsidRDefault="00061449" w:rsidP="00655C22">
      <w:pPr>
        <w:pStyle w:val="3"/>
        <w:spacing w:before="0" w:beforeAutospacing="0" w:after="0" w:afterAutospacing="0"/>
        <w:jc w:val="both"/>
        <w:textAlignment w:val="baseline"/>
        <w:rPr>
          <w:rFonts w:cstheme="minorHAnsi"/>
          <w:color w:val="323E4F" w:themeColor="text2" w:themeShade="BF"/>
          <w:spacing w:val="10"/>
          <w:sz w:val="24"/>
          <w:szCs w:val="20"/>
        </w:rPr>
      </w:pPr>
    </w:p>
    <w:p w:rsidR="00061449" w:rsidRPr="00061449" w:rsidRDefault="00061449" w:rsidP="00061449">
      <w:pPr>
        <w:spacing w:after="0" w:line="276" w:lineRule="auto"/>
        <w:ind w:firstLine="709"/>
        <w:jc w:val="both"/>
        <w:rPr>
          <w:rFonts w:ascii="Helvetica" w:eastAsia="Times New Roman" w:hAnsi="Helvetica" w:cs="Times New Roman"/>
          <w:b/>
          <w:bCs/>
          <w:color w:val="1F3864" w:themeColor="accent1" w:themeShade="80"/>
          <w:sz w:val="40"/>
          <w:szCs w:val="54"/>
          <w:lang w:eastAsia="ru-RU"/>
        </w:rPr>
      </w:pPr>
      <w:r w:rsidRPr="00061449">
        <w:rPr>
          <w:rFonts w:ascii="Helvetica" w:eastAsia="Times New Roman" w:hAnsi="Helvetica" w:cs="Times New Roman"/>
          <w:b/>
          <w:bCs/>
          <w:color w:val="1F3864" w:themeColor="accent1" w:themeShade="80"/>
          <w:sz w:val="40"/>
          <w:szCs w:val="54"/>
          <w:lang w:eastAsia="ru-RU"/>
        </w:rPr>
        <w:t>Юлия Левитская рассказала о развитии системы мониторинга реализации национальных проектов</w:t>
      </w:r>
    </w:p>
    <w:p w:rsidR="00061449" w:rsidRDefault="00061449" w:rsidP="00655C22">
      <w:pPr>
        <w:pStyle w:val="3"/>
        <w:spacing w:before="0" w:beforeAutospacing="0" w:after="0" w:afterAutospacing="0"/>
        <w:jc w:val="both"/>
        <w:textAlignment w:val="baseline"/>
        <w:rPr>
          <w:rFonts w:cstheme="minorHAnsi"/>
          <w:color w:val="323E4F" w:themeColor="text2" w:themeShade="BF"/>
          <w:spacing w:val="10"/>
          <w:sz w:val="24"/>
          <w:szCs w:val="20"/>
        </w:rPr>
      </w:pPr>
    </w:p>
    <w:p w:rsidR="00A22B4E" w:rsidRPr="00A22B4E" w:rsidRDefault="00A22B4E" w:rsidP="00A22B4E">
      <w:pPr>
        <w:spacing w:after="0" w:line="276" w:lineRule="auto"/>
        <w:ind w:firstLine="709"/>
        <w:jc w:val="both"/>
        <w:rPr>
          <w:rFonts w:ascii="Arial" w:hAnsi="Arial" w:cs="Arial"/>
          <w:color w:val="020C22"/>
          <w:sz w:val="30"/>
          <w:szCs w:val="30"/>
          <w:shd w:val="clear" w:color="auto" w:fill="FEFEFE"/>
        </w:rPr>
      </w:pPr>
      <w:r w:rsidRPr="00A22B4E">
        <w:rPr>
          <w:rFonts w:ascii="Arial" w:hAnsi="Arial" w:cs="Arial"/>
          <w:color w:val="020C22"/>
          <w:sz w:val="30"/>
          <w:szCs w:val="30"/>
          <w:shd w:val="clear" w:color="auto" w:fill="FEFEFE"/>
        </w:rPr>
        <w:t>Правительство продолжает развивать функционал системы мониторинга реализации национальных проектов на базе ГАС «Управление», в том числе регионального модуля, сообщила директор Департамента проектной деятельности Правительства Юлия Левитская, выступая на заседании Совета при полномочном представителе Президента в Северо-Кавказском федеральном округе.</w:t>
      </w:r>
    </w:p>
    <w:p w:rsidR="00A22B4E" w:rsidRPr="00A22B4E" w:rsidRDefault="00A22B4E" w:rsidP="00A22B4E">
      <w:pPr>
        <w:spacing w:after="0" w:line="276" w:lineRule="auto"/>
        <w:ind w:firstLine="709"/>
        <w:jc w:val="both"/>
        <w:rPr>
          <w:rFonts w:ascii="Arial" w:hAnsi="Arial" w:cs="Arial"/>
          <w:color w:val="020C22"/>
          <w:sz w:val="30"/>
          <w:szCs w:val="30"/>
          <w:shd w:val="clear" w:color="auto" w:fill="FEFEFE"/>
        </w:rPr>
      </w:pPr>
      <w:r w:rsidRPr="00A22B4E">
        <w:rPr>
          <w:rFonts w:ascii="Arial" w:hAnsi="Arial" w:cs="Arial"/>
          <w:color w:val="020C22"/>
          <w:sz w:val="30"/>
          <w:szCs w:val="30"/>
          <w:shd w:val="clear" w:color="auto" w:fill="FEFEFE"/>
        </w:rPr>
        <w:t>По словам Юлии Левитской, эта работа позволит отслеживать реализацию проектов по каждому региону страны, вести мониторинг строительства объектов, видеть риски реализации мероприятий, а также рассчитывать уровень достижения проектов.</w:t>
      </w:r>
    </w:p>
    <w:p w:rsidR="00A22B4E" w:rsidRPr="00A22B4E" w:rsidRDefault="00A22B4E" w:rsidP="00A22B4E">
      <w:pPr>
        <w:spacing w:after="0" w:line="276" w:lineRule="auto"/>
        <w:ind w:firstLine="709"/>
        <w:jc w:val="both"/>
        <w:rPr>
          <w:rFonts w:ascii="Arial" w:hAnsi="Arial" w:cs="Arial"/>
          <w:color w:val="020C22"/>
          <w:sz w:val="30"/>
          <w:szCs w:val="30"/>
          <w:shd w:val="clear" w:color="auto" w:fill="FEFEFE"/>
        </w:rPr>
      </w:pPr>
      <w:r w:rsidRPr="00A22B4E">
        <w:rPr>
          <w:rFonts w:ascii="Arial" w:hAnsi="Arial" w:cs="Arial"/>
          <w:color w:val="020C22"/>
          <w:sz w:val="30"/>
          <w:szCs w:val="30"/>
          <w:shd w:val="clear" w:color="auto" w:fill="FEFEFE"/>
        </w:rPr>
        <w:t>Для эффективной реализации национальных проектов руководителям субъектов, входящих в состав Северо-Кавказского федерального округа, было рекомендовано поручить провести анализ причин, приведших к сложившимся на 1 декабря рискам недостижения результатов региональной составляющей проектов, и принять необходимые меры для их минимизации, а также обеспечить своевременную сдачу отчётности для качественного и быстрого проведения мониторинга реализации национальных проектов.</w:t>
      </w:r>
    </w:p>
    <w:p w:rsidR="00655C22" w:rsidRPr="00687855" w:rsidRDefault="00364C56" w:rsidP="007E0C30">
      <w:pPr>
        <w:pStyle w:val="3"/>
        <w:spacing w:after="0"/>
        <w:ind w:firstLine="709"/>
        <w:jc w:val="right"/>
        <w:textAlignment w:val="baseline"/>
        <w:rPr>
          <w:rFonts w:ascii="Helvetica" w:hAnsi="Helvetica"/>
          <w:color w:val="111111"/>
          <w:sz w:val="40"/>
          <w:szCs w:val="54"/>
        </w:rPr>
      </w:pPr>
      <w:hyperlink r:id="rId20" w:history="1">
        <w:r w:rsidR="00A22B4E" w:rsidRPr="00A22B4E">
          <w:rPr>
            <w:rStyle w:val="a3"/>
            <w:rFonts w:ascii="Arial Nova Light" w:eastAsiaTheme="minorHAnsi" w:hAnsi="Arial Nova Light" w:cs="Calibri"/>
            <w:b w:val="0"/>
            <w:bCs w:val="0"/>
            <w:sz w:val="22"/>
            <w:szCs w:val="22"/>
          </w:rPr>
          <w:t>Просмотреть статью...</w:t>
        </w:r>
      </w:hyperlink>
      <w:r>
        <w:rPr>
          <w:rFonts w:cstheme="minorHAnsi"/>
          <w:color w:val="323E4F" w:themeColor="text2" w:themeShade="BF"/>
          <w:spacing w:val="10"/>
          <w:sz w:val="24"/>
          <w:szCs w:val="20"/>
        </w:rPr>
        <w:pict w14:anchorId="57F63F9C">
          <v:rect id="_x0000_i1036" style="width:484.45pt;height:1.2pt" o:hralign="center" o:hrstd="t" o:hr="t" fillcolor="#a0a0a0" stroked="f"/>
        </w:pict>
      </w:r>
    </w:p>
    <w:p w:rsidR="00655C22" w:rsidRPr="00687855" w:rsidRDefault="00655C22" w:rsidP="002C1DD5">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687855">
        <w:rPr>
          <w:rFonts w:ascii="Arial" w:hAnsi="Arial" w:cs="Arial"/>
          <w:b/>
          <w:bCs/>
          <w:color w:val="C00000"/>
          <w:spacing w:val="60"/>
          <w:kern w:val="40"/>
          <w:sz w:val="44"/>
          <w:szCs w:val="32"/>
        </w:rPr>
        <w:t xml:space="preserve">РАЗДЕЛ </w:t>
      </w:r>
    </w:p>
    <w:p w:rsidR="00655C22" w:rsidRPr="00687855" w:rsidRDefault="00655C22" w:rsidP="002C1DD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687855">
        <w:rPr>
          <w:rFonts w:ascii="Arial" w:hAnsi="Arial" w:cs="Arial"/>
          <w:b/>
          <w:bCs/>
          <w:color w:val="C00000"/>
          <w:spacing w:val="60"/>
          <w:kern w:val="40"/>
          <w:sz w:val="44"/>
          <w:szCs w:val="32"/>
        </w:rPr>
        <w:t>«ГОСУДАРСТВЕННОЕ И МУНИЦИПАЛЬНОЕ УСЛУГИ»</w:t>
      </w:r>
      <w:r w:rsidR="00364C56">
        <w:rPr>
          <w:rFonts w:cstheme="minorHAnsi"/>
          <w:color w:val="323E4F" w:themeColor="text2" w:themeShade="BF"/>
          <w:spacing w:val="10"/>
          <w:sz w:val="24"/>
          <w:szCs w:val="20"/>
        </w:rPr>
        <w:pict w14:anchorId="1CF33916">
          <v:rect id="_x0000_i1037" style="width:484.45pt;height:1.2pt" o:hralign="center" o:hrstd="t" o:hr="t" fillcolor="#a0a0a0" stroked="f"/>
        </w:pict>
      </w:r>
    </w:p>
    <w:p w:rsidR="00726443" w:rsidRPr="00687855" w:rsidRDefault="00726443" w:rsidP="00655C22">
      <w:pPr>
        <w:jc w:val="both"/>
        <w:rPr>
          <w:rFonts w:ascii="Helvetica" w:eastAsia="Times New Roman" w:hAnsi="Helvetica" w:cs="Times New Roman"/>
          <w:b/>
          <w:bCs/>
          <w:color w:val="1F3864" w:themeColor="accent1" w:themeShade="80"/>
          <w:sz w:val="40"/>
          <w:szCs w:val="54"/>
          <w:lang w:eastAsia="ru-RU"/>
        </w:rPr>
      </w:pPr>
      <w:r w:rsidRPr="00687855">
        <w:rPr>
          <w:rFonts w:ascii="Helvetica" w:eastAsia="Times New Roman" w:hAnsi="Helvetica" w:cs="Times New Roman"/>
          <w:b/>
          <w:bCs/>
          <w:color w:val="1F3864" w:themeColor="accent1" w:themeShade="80"/>
          <w:sz w:val="40"/>
          <w:szCs w:val="54"/>
          <w:lang w:eastAsia="ru-RU"/>
        </w:rPr>
        <w:t>В 13 субъектах РФ запущен онлайн-сервис для записи детей в кружки и секции</w:t>
      </w:r>
    </w:p>
    <w:p w:rsidR="00726443" w:rsidRPr="00687855" w:rsidRDefault="00364C56" w:rsidP="00726443">
      <w:pPr>
        <w:pStyle w:val="3"/>
        <w:spacing w:before="240" w:beforeAutospacing="0" w:after="240" w:afterAutospacing="0"/>
        <w:jc w:val="right"/>
        <w:textAlignment w:val="baseline"/>
        <w:rPr>
          <w:rStyle w:val="a3"/>
        </w:rPr>
      </w:pPr>
      <w:hyperlink r:id="rId21" w:history="1">
        <w:r w:rsidR="00726443" w:rsidRPr="00687855">
          <w:rPr>
            <w:rStyle w:val="a3"/>
            <w:b w:val="0"/>
            <w:bCs w:val="0"/>
          </w:rPr>
          <w:t>Просмотреть статью...</w:t>
        </w:r>
      </w:hyperlink>
    </w:p>
    <w:p w:rsidR="00726443" w:rsidRPr="00687855" w:rsidRDefault="00364C56" w:rsidP="00655C22">
      <w:pPr>
        <w:jc w:val="both"/>
        <w:rPr>
          <w:rFonts w:ascii="Helvetica" w:eastAsia="Times New Roman" w:hAnsi="Helvetica" w:cs="Times New Roman"/>
          <w:b/>
          <w:bCs/>
          <w:color w:val="1F3864" w:themeColor="accent1" w:themeShade="80"/>
          <w:sz w:val="40"/>
          <w:szCs w:val="54"/>
          <w:lang w:eastAsia="ru-RU"/>
        </w:rPr>
      </w:pPr>
      <w:r>
        <w:rPr>
          <w:rFonts w:cstheme="minorHAnsi"/>
          <w:color w:val="323E4F" w:themeColor="text2" w:themeShade="BF"/>
          <w:spacing w:val="10"/>
          <w:sz w:val="24"/>
          <w:szCs w:val="20"/>
        </w:rPr>
        <w:pict w14:anchorId="700A7B66">
          <v:rect id="_x0000_i1038" style="width:484.45pt;height:1.2pt" o:hralign="center" o:hrstd="t" o:hr="t" fillcolor="#a0a0a0" stroked="f"/>
        </w:pict>
      </w:r>
    </w:p>
    <w:p w:rsidR="00726443" w:rsidRPr="00687855" w:rsidRDefault="00327654" w:rsidP="00655C22">
      <w:pPr>
        <w:jc w:val="both"/>
        <w:rPr>
          <w:rFonts w:ascii="Helvetica" w:eastAsia="Times New Roman" w:hAnsi="Helvetica" w:cs="Times New Roman"/>
          <w:b/>
          <w:bCs/>
          <w:color w:val="1F3864" w:themeColor="accent1" w:themeShade="80"/>
          <w:sz w:val="40"/>
          <w:szCs w:val="54"/>
          <w:lang w:eastAsia="ru-RU"/>
        </w:rPr>
      </w:pPr>
      <w:r w:rsidRPr="00687855">
        <w:rPr>
          <w:rFonts w:ascii="Helvetica" w:eastAsia="Times New Roman" w:hAnsi="Helvetica" w:cs="Times New Roman"/>
          <w:b/>
          <w:bCs/>
          <w:color w:val="1F3864" w:themeColor="accent1" w:themeShade="80"/>
          <w:sz w:val="40"/>
          <w:szCs w:val="54"/>
          <w:lang w:eastAsia="ru-RU"/>
        </w:rPr>
        <w:t>Получить статус безработного можно будет дистанционно</w:t>
      </w:r>
    </w:p>
    <w:p w:rsidR="00327654" w:rsidRPr="00687855" w:rsidRDefault="00364C56" w:rsidP="00327654">
      <w:pPr>
        <w:pStyle w:val="3"/>
        <w:spacing w:before="240" w:beforeAutospacing="0" w:after="240" w:afterAutospacing="0"/>
        <w:jc w:val="right"/>
        <w:textAlignment w:val="baseline"/>
        <w:rPr>
          <w:rStyle w:val="a3"/>
        </w:rPr>
      </w:pPr>
      <w:hyperlink r:id="rId22" w:history="1">
        <w:r w:rsidR="00327654" w:rsidRPr="00687855">
          <w:rPr>
            <w:rStyle w:val="a3"/>
            <w:b w:val="0"/>
            <w:bCs w:val="0"/>
          </w:rPr>
          <w:t>Просмотреть статью...</w:t>
        </w:r>
      </w:hyperlink>
    </w:p>
    <w:p w:rsidR="00163B19" w:rsidRPr="003C5F4E" w:rsidRDefault="00364C56" w:rsidP="00163B19">
      <w:pPr>
        <w:jc w:val="both"/>
        <w:rPr>
          <w:rFonts w:ascii="Helvetica" w:eastAsia="Times New Roman" w:hAnsi="Helvetica" w:cs="Times New Roman"/>
          <w:b/>
          <w:bCs/>
          <w:color w:val="1F3864" w:themeColor="accent1" w:themeShade="80"/>
          <w:sz w:val="40"/>
          <w:szCs w:val="54"/>
          <w:lang w:eastAsia="ru-RU"/>
        </w:rPr>
      </w:pPr>
      <w:r>
        <w:rPr>
          <w:rFonts w:cstheme="minorHAnsi"/>
          <w:color w:val="323E4F" w:themeColor="text2" w:themeShade="BF"/>
          <w:spacing w:val="10"/>
          <w:sz w:val="24"/>
          <w:szCs w:val="20"/>
        </w:rPr>
        <w:pict w14:anchorId="37C515CE">
          <v:rect id="_x0000_i1039" style="width:484.45pt;height:1.2pt" o:hralign="center" o:hrstd="t" o:hr="t" fillcolor="#a0a0a0" stroked="f"/>
        </w:pict>
      </w:r>
    </w:p>
    <w:p w:rsidR="00163B19" w:rsidRPr="003C5F4E" w:rsidRDefault="00163B19" w:rsidP="00163B19">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3C5F4E">
        <w:rPr>
          <w:rFonts w:ascii="Arial" w:hAnsi="Arial" w:cs="Arial"/>
          <w:b/>
          <w:bCs/>
          <w:color w:val="C00000"/>
          <w:spacing w:val="60"/>
          <w:kern w:val="40"/>
          <w:sz w:val="44"/>
          <w:szCs w:val="32"/>
        </w:rPr>
        <w:t xml:space="preserve">РАЗДЕЛ </w:t>
      </w:r>
    </w:p>
    <w:p w:rsidR="00163B19" w:rsidRPr="003C5F4E" w:rsidRDefault="00163B19" w:rsidP="00163B19">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3C5F4E">
        <w:rPr>
          <w:rFonts w:ascii="Arial" w:hAnsi="Arial" w:cs="Arial"/>
          <w:b/>
          <w:bCs/>
          <w:color w:val="C00000"/>
          <w:spacing w:val="60"/>
          <w:kern w:val="40"/>
          <w:sz w:val="44"/>
          <w:szCs w:val="32"/>
        </w:rPr>
        <w:t>«</w:t>
      </w:r>
      <w:r>
        <w:rPr>
          <w:rFonts w:ascii="Arial" w:hAnsi="Arial" w:cs="Arial"/>
          <w:b/>
          <w:bCs/>
          <w:color w:val="C00000"/>
          <w:spacing w:val="60"/>
          <w:kern w:val="40"/>
          <w:sz w:val="44"/>
          <w:szCs w:val="32"/>
        </w:rPr>
        <w:t>ГОСУДАРСТВЕННЫЕ И МУНИЦИПАЛЬНЫЕ ЗАКУПКИ</w:t>
      </w:r>
      <w:r w:rsidRPr="003C5F4E">
        <w:rPr>
          <w:rFonts w:ascii="Arial" w:hAnsi="Arial" w:cs="Arial"/>
          <w:b/>
          <w:bCs/>
          <w:color w:val="C00000"/>
          <w:spacing w:val="60"/>
          <w:kern w:val="40"/>
          <w:sz w:val="44"/>
          <w:szCs w:val="32"/>
        </w:rPr>
        <w:t>»</w:t>
      </w:r>
      <w:r w:rsidR="00364C56">
        <w:rPr>
          <w:rFonts w:cstheme="minorHAnsi"/>
          <w:color w:val="323E4F" w:themeColor="text2" w:themeShade="BF"/>
          <w:spacing w:val="10"/>
          <w:sz w:val="24"/>
          <w:szCs w:val="20"/>
        </w:rPr>
        <w:pict w14:anchorId="1EE25DE0">
          <v:rect id="_x0000_i1040" style="width:484.45pt;height:1.2pt" o:hralign="center" o:hrstd="t" o:hr="t" fillcolor="#a0a0a0" stroked="f"/>
        </w:pict>
      </w:r>
    </w:p>
    <w:p w:rsidR="00163B19" w:rsidRDefault="00163B19" w:rsidP="00655C22">
      <w:pPr>
        <w:jc w:val="both"/>
        <w:rPr>
          <w:rFonts w:cstheme="minorHAnsi"/>
          <w:color w:val="323E4F" w:themeColor="text2" w:themeShade="BF"/>
          <w:spacing w:val="10"/>
          <w:sz w:val="24"/>
          <w:szCs w:val="20"/>
        </w:rPr>
      </w:pPr>
    </w:p>
    <w:p w:rsidR="00163B19" w:rsidRDefault="00163B19" w:rsidP="00163B19">
      <w:pPr>
        <w:ind w:firstLine="709"/>
        <w:jc w:val="both"/>
        <w:rPr>
          <w:rFonts w:ascii="Helvetica" w:eastAsia="Times New Roman" w:hAnsi="Helvetica" w:cs="Times New Roman"/>
          <w:b/>
          <w:bCs/>
          <w:color w:val="1F3864" w:themeColor="accent1" w:themeShade="80"/>
          <w:sz w:val="40"/>
          <w:szCs w:val="54"/>
          <w:lang w:eastAsia="ru-RU"/>
        </w:rPr>
      </w:pPr>
      <w:r w:rsidRPr="00687855">
        <w:rPr>
          <w:rFonts w:ascii="Helvetica" w:eastAsia="Times New Roman" w:hAnsi="Helvetica" w:cs="Times New Roman"/>
          <w:b/>
          <w:bCs/>
          <w:color w:val="1F3864" w:themeColor="accent1" w:themeShade="80"/>
          <w:sz w:val="40"/>
          <w:szCs w:val="54"/>
          <w:lang w:eastAsia="ru-RU"/>
        </w:rPr>
        <w:t>Изменили ряд правительственных постановлений в госзакупках</w:t>
      </w:r>
    </w:p>
    <w:p w:rsidR="00163B19" w:rsidRPr="00780B16" w:rsidRDefault="00364C56" w:rsidP="00163B19">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hyperlink r:id="rId23" w:tooltip="Постановление&#10;&#10;Постановление Правительства РФ от 01.12.2021 N 2151&#10;&quot;Об изменении и признании утратившими силу некоторых актов Правительства Российской Федерации по вопросам осуществления закупок товаров, работ, услуг для обеспечения государственных и муниципал" w:history="1">
        <w:r w:rsidR="00163B19" w:rsidRPr="00780B16">
          <w:rPr>
            <w:rFonts w:ascii="Arial Nova" w:eastAsiaTheme="minorHAnsi" w:hAnsi="Arial Nova"/>
            <w:b w:val="0"/>
            <w:i/>
            <w:color w:val="020C22"/>
            <w:sz w:val="32"/>
            <w:szCs w:val="32"/>
          </w:rPr>
          <w:t>Постановление</w:t>
        </w:r>
      </w:hyperlink>
      <w:r w:rsidR="00163B19" w:rsidRPr="00780B16">
        <w:rPr>
          <w:rFonts w:ascii="Arial Nova" w:eastAsiaTheme="minorHAnsi" w:hAnsi="Arial Nova" w:cs="Arial"/>
          <w:b w:val="0"/>
          <w:i/>
          <w:color w:val="020C22"/>
          <w:sz w:val="32"/>
          <w:szCs w:val="32"/>
        </w:rPr>
        <w:t> Правительства РФ от 01.12.2021 N 2151</w:t>
      </w:r>
    </w:p>
    <w:p w:rsidR="00163B19" w:rsidRPr="00687855" w:rsidRDefault="00163B19" w:rsidP="00163B1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87855">
        <w:rPr>
          <w:rFonts w:ascii="Arial Nova" w:eastAsiaTheme="minorHAnsi" w:hAnsi="Arial Nova" w:cs="Arial"/>
          <w:b w:val="0"/>
          <w:color w:val="020C22"/>
          <w:sz w:val="32"/>
          <w:szCs w:val="32"/>
        </w:rPr>
        <w:t>Среди прочего уточнили </w:t>
      </w:r>
      <w:hyperlink r:id="rId24" w:tooltip="&#10;Постановление Правительства РФ от 19.12.2013 N 1186&#10;(ред. от 09.08.2021)&#10;&quot;Об установлении размера цены контракта, предельного размера цены контракта, при которых или при превышении которых существенные условия контракта могут быть изменены по соглашению сторо" w:history="1">
        <w:r w:rsidRPr="00687855">
          <w:rPr>
            <w:rFonts w:ascii="Arial Nova" w:eastAsiaTheme="minorHAnsi" w:hAnsi="Arial Nova"/>
            <w:b w:val="0"/>
            <w:color w:val="020C22"/>
            <w:sz w:val="32"/>
            <w:szCs w:val="32"/>
          </w:rPr>
          <w:t>цены контрактов</w:t>
        </w:r>
      </w:hyperlink>
      <w:r w:rsidRPr="00687855">
        <w:rPr>
          <w:rFonts w:ascii="Arial Nova" w:eastAsiaTheme="minorHAnsi" w:hAnsi="Arial Nova" w:cs="Arial"/>
          <w:b w:val="0"/>
          <w:color w:val="020C22"/>
          <w:sz w:val="32"/>
          <w:szCs w:val="32"/>
        </w:rPr>
        <w:t>, условия которых можно менять при невозможности исполнения по объективным причинам. Цену 100 млн руб. и выше установили:</w:t>
      </w:r>
    </w:p>
    <w:p w:rsidR="00163B19" w:rsidRPr="00687855" w:rsidRDefault="00163B19" w:rsidP="00163B1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87855">
        <w:rPr>
          <w:rFonts w:ascii="Arial Nova" w:eastAsiaTheme="minorHAnsi" w:hAnsi="Arial Nova" w:cs="Arial"/>
          <w:b w:val="0"/>
          <w:color w:val="020C22"/>
          <w:sz w:val="32"/>
          <w:szCs w:val="32"/>
        </w:rPr>
        <w:t>- для </w:t>
      </w:r>
      <w:hyperlink r:id="rId25" w:history="1">
        <w:r w:rsidRPr="00687855">
          <w:rPr>
            <w:rFonts w:ascii="Arial Nova" w:eastAsiaTheme="minorHAnsi" w:hAnsi="Arial Nova"/>
            <w:b w:val="0"/>
            <w:color w:val="020C22"/>
            <w:sz w:val="32"/>
            <w:szCs w:val="32"/>
          </w:rPr>
          <w:t>контрактов жизненного цикла</w:t>
        </w:r>
      </w:hyperlink>
      <w:r w:rsidRPr="00687855">
        <w:rPr>
          <w:rFonts w:ascii="Arial Nova" w:eastAsiaTheme="minorHAnsi" w:hAnsi="Arial Nova" w:cs="Arial"/>
          <w:b w:val="0"/>
          <w:color w:val="020C22"/>
          <w:sz w:val="32"/>
          <w:szCs w:val="32"/>
        </w:rPr>
        <w:t> на срок не менее 3 лет для федеральных и региональных нужд, не менее 1 года для муниципальных нужд;</w:t>
      </w:r>
    </w:p>
    <w:p w:rsidR="00163B19" w:rsidRPr="00687855" w:rsidRDefault="00163B19" w:rsidP="00163B1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87855">
        <w:rPr>
          <w:rFonts w:ascii="Arial Nova" w:eastAsiaTheme="minorHAnsi" w:hAnsi="Arial Nova" w:cs="Arial"/>
          <w:b w:val="0"/>
          <w:color w:val="020C22"/>
          <w:sz w:val="32"/>
          <w:szCs w:val="32"/>
        </w:rPr>
        <w:t>- </w:t>
      </w:r>
      <w:hyperlink r:id="rId26" w:history="1">
        <w:r w:rsidRPr="00687855">
          <w:rPr>
            <w:rFonts w:ascii="Arial Nova" w:eastAsiaTheme="minorHAnsi" w:hAnsi="Arial Nova"/>
            <w:b w:val="0"/>
            <w:color w:val="020C22"/>
            <w:sz w:val="32"/>
            <w:szCs w:val="32"/>
          </w:rPr>
          <w:t>"строительных" контрактов жизненного цикла</w:t>
        </w:r>
      </w:hyperlink>
      <w:r w:rsidRPr="00687855">
        <w:rPr>
          <w:rFonts w:ascii="Arial Nova" w:eastAsiaTheme="minorHAnsi" w:hAnsi="Arial Nova" w:cs="Arial"/>
          <w:b w:val="0"/>
          <w:color w:val="020C22"/>
          <w:sz w:val="32"/>
          <w:szCs w:val="32"/>
        </w:rPr>
        <w:t> (например, на проектирование или реконструкцию объекта капстроительства) на срок не менее 1 года;</w:t>
      </w:r>
    </w:p>
    <w:p w:rsidR="00163B19" w:rsidRPr="00687855" w:rsidRDefault="00163B19" w:rsidP="00163B1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87855">
        <w:rPr>
          <w:rFonts w:ascii="Arial Nova" w:eastAsiaTheme="minorHAnsi" w:hAnsi="Arial Nova" w:cs="Arial"/>
          <w:b w:val="0"/>
          <w:color w:val="020C22"/>
          <w:sz w:val="32"/>
          <w:szCs w:val="32"/>
        </w:rPr>
        <w:t>- </w:t>
      </w:r>
      <w:hyperlink r:id="rId27" w:history="1">
        <w:r w:rsidRPr="00687855">
          <w:rPr>
            <w:rFonts w:ascii="Arial Nova" w:eastAsiaTheme="minorHAnsi" w:hAnsi="Arial Nova"/>
            <w:b w:val="0"/>
            <w:color w:val="020C22"/>
            <w:sz w:val="32"/>
            <w:szCs w:val="32"/>
          </w:rPr>
          <w:t>контрактов на выполнение НИОКР</w:t>
        </w:r>
      </w:hyperlink>
      <w:r w:rsidRPr="00687855">
        <w:rPr>
          <w:rFonts w:ascii="Arial Nova" w:eastAsiaTheme="minorHAnsi" w:hAnsi="Arial Nova" w:cs="Arial"/>
          <w:b w:val="0"/>
          <w:color w:val="020C22"/>
          <w:sz w:val="32"/>
          <w:szCs w:val="32"/>
        </w:rPr>
        <w:t> на срок не менее 1 года.</w:t>
      </w:r>
    </w:p>
    <w:p w:rsidR="00163B19" w:rsidRPr="00687855" w:rsidRDefault="00163B19" w:rsidP="00163B1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87855">
        <w:rPr>
          <w:rFonts w:ascii="Arial Nova" w:eastAsiaTheme="minorHAnsi" w:hAnsi="Arial Nova" w:cs="Arial"/>
          <w:b w:val="0"/>
          <w:color w:val="020C22"/>
          <w:sz w:val="32"/>
          <w:szCs w:val="32"/>
        </w:rPr>
        <w:t>Эти поправки </w:t>
      </w:r>
      <w:hyperlink r:id="rId28" w:history="1">
        <w:r w:rsidRPr="00687855">
          <w:rPr>
            <w:rFonts w:ascii="Arial Nova" w:eastAsiaTheme="minorHAnsi" w:hAnsi="Arial Nova"/>
            <w:b w:val="0"/>
            <w:color w:val="020C22"/>
            <w:sz w:val="32"/>
            <w:szCs w:val="32"/>
          </w:rPr>
          <w:t>заработают</w:t>
        </w:r>
      </w:hyperlink>
      <w:r w:rsidRPr="00687855">
        <w:rPr>
          <w:rFonts w:ascii="Arial Nova" w:eastAsiaTheme="minorHAnsi" w:hAnsi="Arial Nova" w:cs="Arial"/>
          <w:b w:val="0"/>
          <w:color w:val="020C22"/>
          <w:sz w:val="32"/>
          <w:szCs w:val="32"/>
        </w:rPr>
        <w:t> 1 января.</w:t>
      </w:r>
    </w:p>
    <w:p w:rsidR="00163B19" w:rsidRPr="00687855" w:rsidRDefault="00364C56" w:rsidP="00163B1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hyperlink r:id="rId29" w:tooltip="&#10;Постановление Правительства РФ от 03.04.2020 N 443&#10;(ред. от 08.05.2020)&#10;&quot;Об особенностях осуществления закупки в период принятия мер по обеспечению санитарно-эпидемиологического благополучия населения на территории Российской Федерации в связи с распространен" w:history="1">
        <w:r w:rsidR="00163B19" w:rsidRPr="00687855">
          <w:rPr>
            <w:rFonts w:ascii="Arial Nova" w:eastAsiaTheme="minorHAnsi" w:hAnsi="Arial Nova"/>
            <w:b w:val="0"/>
            <w:color w:val="020C22"/>
            <w:sz w:val="32"/>
            <w:szCs w:val="32"/>
          </w:rPr>
          <w:t>Особенности</w:t>
        </w:r>
      </w:hyperlink>
      <w:r w:rsidR="00163B19" w:rsidRPr="00687855">
        <w:rPr>
          <w:rFonts w:ascii="Arial Nova" w:eastAsiaTheme="minorHAnsi" w:hAnsi="Arial Nova" w:cs="Arial"/>
          <w:b w:val="0"/>
          <w:color w:val="020C22"/>
          <w:sz w:val="32"/>
          <w:szCs w:val="32"/>
        </w:rPr>
        <w:t> госзакупок в нерабочие дни для 2020 года </w:t>
      </w:r>
      <w:hyperlink r:id="rId30" w:history="1">
        <w:r w:rsidR="00163B19" w:rsidRPr="00687855">
          <w:rPr>
            <w:rFonts w:ascii="Arial Nova" w:eastAsiaTheme="minorHAnsi" w:hAnsi="Arial Nova"/>
            <w:b w:val="0"/>
            <w:color w:val="020C22"/>
            <w:sz w:val="32"/>
            <w:szCs w:val="32"/>
          </w:rPr>
          <w:t>распространили</w:t>
        </w:r>
      </w:hyperlink>
      <w:r w:rsidR="00163B19" w:rsidRPr="00687855">
        <w:rPr>
          <w:rFonts w:ascii="Arial Nova" w:eastAsiaTheme="minorHAnsi" w:hAnsi="Arial Nova" w:cs="Arial"/>
          <w:b w:val="0"/>
          <w:color w:val="020C22"/>
          <w:sz w:val="32"/>
          <w:szCs w:val="32"/>
        </w:rPr>
        <w:t> и на последующие годы, если такие дни установят в будущем. Также </w:t>
      </w:r>
      <w:hyperlink r:id="rId31" w:history="1">
        <w:r w:rsidR="00163B19" w:rsidRPr="00687855">
          <w:rPr>
            <w:rFonts w:ascii="Arial Nova" w:eastAsiaTheme="minorHAnsi" w:hAnsi="Arial Nova"/>
            <w:b w:val="0"/>
            <w:color w:val="020C22"/>
            <w:sz w:val="32"/>
            <w:szCs w:val="32"/>
          </w:rPr>
          <w:t>скорректировали</w:t>
        </w:r>
      </w:hyperlink>
      <w:r w:rsidR="00163B19" w:rsidRPr="00687855">
        <w:rPr>
          <w:rFonts w:ascii="Arial Nova" w:eastAsiaTheme="minorHAnsi" w:hAnsi="Arial Nova" w:cs="Arial"/>
          <w:b w:val="0"/>
          <w:color w:val="020C22"/>
          <w:sz w:val="32"/>
          <w:szCs w:val="32"/>
        </w:rPr>
        <w:t> правила автоматического переноса срока подачи предложений о цене контракта. Эти новшества </w:t>
      </w:r>
      <w:hyperlink r:id="rId32" w:history="1">
        <w:r w:rsidR="00163B19" w:rsidRPr="00687855">
          <w:rPr>
            <w:rFonts w:ascii="Arial Nova" w:eastAsiaTheme="minorHAnsi" w:hAnsi="Arial Nova"/>
            <w:b w:val="0"/>
            <w:color w:val="020C22"/>
            <w:sz w:val="32"/>
            <w:szCs w:val="32"/>
          </w:rPr>
          <w:t>вступили</w:t>
        </w:r>
      </w:hyperlink>
      <w:r w:rsidR="00163B19" w:rsidRPr="00687855">
        <w:rPr>
          <w:rFonts w:ascii="Arial Nova" w:eastAsiaTheme="minorHAnsi" w:hAnsi="Arial Nova" w:cs="Arial"/>
          <w:b w:val="0"/>
          <w:color w:val="020C22"/>
          <w:sz w:val="32"/>
          <w:szCs w:val="32"/>
        </w:rPr>
        <w:t> в силу с 9 декабря.</w:t>
      </w:r>
    </w:p>
    <w:p w:rsidR="00163B19" w:rsidRPr="00687855" w:rsidRDefault="00163B19" w:rsidP="00163B1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87855">
        <w:rPr>
          <w:rFonts w:ascii="Arial Nova" w:eastAsiaTheme="minorHAnsi" w:hAnsi="Arial Nova" w:cs="Arial"/>
          <w:b w:val="0"/>
          <w:color w:val="020C22"/>
          <w:sz w:val="32"/>
          <w:szCs w:val="32"/>
        </w:rPr>
        <w:t>Ряд подзаконных актов привели в соответствие с </w:t>
      </w:r>
      <w:hyperlink r:id="rId33" w:tooltip="&#10;Обзор: &quot;Проводить госзакупки станет проще: опубликованы оптимизационные поправки к закону N 44-ФЗ&quot;&#10;(КонсультантПлюс, 2021)" w:history="1">
        <w:r w:rsidRPr="00687855">
          <w:rPr>
            <w:rFonts w:ascii="Arial Nova" w:eastAsiaTheme="minorHAnsi" w:hAnsi="Arial Nova"/>
            <w:b w:val="0"/>
            <w:color w:val="020C22"/>
            <w:sz w:val="32"/>
            <w:szCs w:val="32"/>
          </w:rPr>
          <w:t>оптимизационными поправками</w:t>
        </w:r>
      </w:hyperlink>
      <w:r w:rsidRPr="00687855">
        <w:rPr>
          <w:rFonts w:ascii="Arial Nova" w:eastAsiaTheme="minorHAnsi" w:hAnsi="Arial Nova" w:cs="Arial"/>
          <w:b w:val="0"/>
          <w:color w:val="020C22"/>
          <w:sz w:val="32"/>
          <w:szCs w:val="32"/>
        </w:rPr>
        <w:t>.</w:t>
      </w:r>
    </w:p>
    <w:p w:rsidR="00163B19" w:rsidRDefault="00364C56" w:rsidP="00163B19">
      <w:pPr>
        <w:pStyle w:val="3"/>
        <w:spacing w:before="240" w:beforeAutospacing="0" w:after="240" w:afterAutospacing="0"/>
        <w:jc w:val="right"/>
        <w:textAlignment w:val="baseline"/>
        <w:rPr>
          <w:rStyle w:val="a3"/>
          <w:b w:val="0"/>
          <w:bCs w:val="0"/>
        </w:rPr>
      </w:pPr>
      <w:hyperlink r:id="rId34" w:anchor="utm_campaign=rss_fks&amp;utm_source=rss_reader&amp;utm_medium=rss" w:history="1">
        <w:r w:rsidR="00163B19" w:rsidRPr="00687855">
          <w:rPr>
            <w:rStyle w:val="a3"/>
            <w:b w:val="0"/>
            <w:bCs w:val="0"/>
          </w:rPr>
          <w:t>Просмотреть статью...</w:t>
        </w:r>
      </w:hyperlink>
    </w:p>
    <w:p w:rsidR="00163B19" w:rsidRDefault="00364C56" w:rsidP="00163B19">
      <w:pPr>
        <w:jc w:val="both"/>
        <w:rPr>
          <w:rFonts w:ascii="Helvetica" w:eastAsia="Times New Roman" w:hAnsi="Helvetica" w:cs="Times New Roman"/>
          <w:b/>
          <w:bCs/>
          <w:color w:val="1F3864" w:themeColor="accent1" w:themeShade="80"/>
          <w:sz w:val="40"/>
          <w:szCs w:val="54"/>
          <w:lang w:eastAsia="ru-RU"/>
        </w:rPr>
      </w:pPr>
      <w:r>
        <w:rPr>
          <w:rFonts w:cstheme="minorHAnsi"/>
          <w:color w:val="323E4F" w:themeColor="text2" w:themeShade="BF"/>
          <w:spacing w:val="10"/>
          <w:sz w:val="24"/>
          <w:szCs w:val="20"/>
        </w:rPr>
        <w:pict w14:anchorId="7D4D0EDA">
          <v:rect id="_x0000_i1041" style="width:484.45pt;height:1.2pt" o:hralign="center" o:hrstd="t" o:hr="t" fillcolor="#a0a0a0" stroked="f"/>
        </w:pict>
      </w:r>
    </w:p>
    <w:p w:rsidR="00163B19" w:rsidRPr="00035CE4" w:rsidRDefault="00035CE4" w:rsidP="00035CE4">
      <w:pPr>
        <w:ind w:firstLine="709"/>
        <w:jc w:val="both"/>
        <w:rPr>
          <w:rFonts w:ascii="Helvetica" w:eastAsia="Times New Roman" w:hAnsi="Helvetica" w:cs="Times New Roman"/>
          <w:b/>
          <w:bCs/>
          <w:color w:val="1F3864" w:themeColor="accent1" w:themeShade="80"/>
          <w:sz w:val="40"/>
          <w:szCs w:val="54"/>
          <w:lang w:eastAsia="ru-RU"/>
        </w:rPr>
      </w:pPr>
      <w:r w:rsidRPr="00035CE4">
        <w:rPr>
          <w:rFonts w:ascii="Helvetica" w:eastAsia="Times New Roman" w:hAnsi="Helvetica" w:cs="Times New Roman"/>
          <w:b/>
          <w:bCs/>
          <w:color w:val="1F3864" w:themeColor="accent1" w:themeShade="80"/>
          <w:sz w:val="40"/>
          <w:szCs w:val="54"/>
          <w:lang w:eastAsia="ru-RU"/>
        </w:rPr>
        <w:t xml:space="preserve">Уточнили ограничения допуска иностранной </w:t>
      </w:r>
      <w:proofErr w:type="spellStart"/>
      <w:r w:rsidRPr="00035CE4">
        <w:rPr>
          <w:rFonts w:ascii="Helvetica" w:eastAsia="Times New Roman" w:hAnsi="Helvetica" w:cs="Times New Roman"/>
          <w:b/>
          <w:bCs/>
          <w:color w:val="1F3864" w:themeColor="accent1" w:themeShade="80"/>
          <w:sz w:val="40"/>
          <w:szCs w:val="54"/>
          <w:lang w:eastAsia="ru-RU"/>
        </w:rPr>
        <w:t>промпродукции</w:t>
      </w:r>
      <w:proofErr w:type="spellEnd"/>
      <w:r w:rsidRPr="00035CE4">
        <w:rPr>
          <w:rFonts w:ascii="Helvetica" w:eastAsia="Times New Roman" w:hAnsi="Helvetica" w:cs="Times New Roman"/>
          <w:b/>
          <w:bCs/>
          <w:color w:val="1F3864" w:themeColor="accent1" w:themeShade="80"/>
          <w:sz w:val="40"/>
          <w:szCs w:val="54"/>
          <w:lang w:eastAsia="ru-RU"/>
        </w:rPr>
        <w:t xml:space="preserve"> и электроники в госзакупках</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Правительство изменило </w:t>
      </w:r>
      <w:hyperlink r:id="rId35" w:tooltip="Перечень отдельных видов промышленных товаров, происходящих из иностранных государств (за исключением государств - членов Евразийского экономического союза), в отношении которых устанавливаются ограничения допуска для целей осуществления закупок для обеспечени" w:history="1">
        <w:r w:rsidRPr="00035CE4">
          <w:rPr>
            <w:rFonts w:ascii="Arial Nova" w:eastAsiaTheme="minorHAnsi" w:hAnsi="Arial Nova"/>
            <w:b w:val="0"/>
            <w:color w:val="020C22"/>
            <w:sz w:val="32"/>
            <w:szCs w:val="32"/>
          </w:rPr>
          <w:t>перечень</w:t>
        </w:r>
      </w:hyperlink>
      <w:r w:rsidRPr="00035CE4">
        <w:rPr>
          <w:rFonts w:ascii="Arial Nova" w:eastAsiaTheme="minorHAnsi" w:hAnsi="Arial Nova" w:cs="Arial"/>
          <w:b w:val="0"/>
          <w:color w:val="020C22"/>
          <w:sz w:val="32"/>
          <w:szCs w:val="32"/>
        </w:rPr>
        <w:t> иностранных промтоваров с ограничением допуска. Среди прочего в него войдут:</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 </w:t>
      </w:r>
      <w:hyperlink r:id="rId36" w:history="1">
        <w:r w:rsidRPr="00035CE4">
          <w:rPr>
            <w:rFonts w:ascii="Arial Nova" w:eastAsiaTheme="minorHAnsi" w:hAnsi="Arial Nova"/>
            <w:b w:val="0"/>
            <w:color w:val="020C22"/>
            <w:sz w:val="32"/>
            <w:szCs w:val="32"/>
          </w:rPr>
          <w:t>щебень</w:t>
        </w:r>
      </w:hyperlink>
      <w:r w:rsidRPr="00035CE4">
        <w:rPr>
          <w:rFonts w:ascii="Arial Nova" w:eastAsiaTheme="minorHAnsi" w:hAnsi="Arial Nova" w:cs="Arial"/>
          <w:b w:val="0"/>
          <w:color w:val="020C22"/>
          <w:sz w:val="32"/>
          <w:szCs w:val="32"/>
        </w:rPr>
        <w:t>;</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 некоторые </w:t>
      </w:r>
      <w:hyperlink r:id="rId37" w:history="1">
        <w:r w:rsidRPr="00035CE4">
          <w:rPr>
            <w:rFonts w:ascii="Arial Nova" w:eastAsiaTheme="minorHAnsi" w:hAnsi="Arial Nova"/>
            <w:b w:val="0"/>
            <w:color w:val="020C22"/>
            <w:sz w:val="32"/>
            <w:szCs w:val="32"/>
          </w:rPr>
          <w:t>столовые приборы</w:t>
        </w:r>
      </w:hyperlink>
      <w:r w:rsidRPr="00035CE4">
        <w:rPr>
          <w:rFonts w:ascii="Arial Nova" w:eastAsiaTheme="minorHAnsi" w:hAnsi="Arial Nova" w:cs="Arial"/>
          <w:b w:val="0"/>
          <w:color w:val="020C22"/>
          <w:sz w:val="32"/>
          <w:szCs w:val="32"/>
        </w:rPr>
        <w:t>, в частности ложки и вилки;</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 </w:t>
      </w:r>
      <w:hyperlink r:id="rId38" w:history="1">
        <w:r w:rsidRPr="00035CE4">
          <w:rPr>
            <w:rFonts w:ascii="Arial Nova" w:eastAsiaTheme="minorHAnsi" w:hAnsi="Arial Nova"/>
            <w:b w:val="0"/>
            <w:color w:val="020C22"/>
            <w:sz w:val="32"/>
            <w:szCs w:val="32"/>
          </w:rPr>
          <w:t>электрические трансформаторы</w:t>
        </w:r>
      </w:hyperlink>
      <w:r w:rsidRPr="00035CE4">
        <w:rPr>
          <w:rFonts w:ascii="Arial Nova" w:eastAsiaTheme="minorHAnsi" w:hAnsi="Arial Nova" w:cs="Arial"/>
          <w:b w:val="0"/>
          <w:color w:val="020C22"/>
          <w:sz w:val="32"/>
          <w:szCs w:val="32"/>
        </w:rPr>
        <w:t>.</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Скорректировали также основания для неприменения ограничений и порядок подтверждения соответствия им.</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Поправки вступят в силу 30 декабря, за исключением отдельных положений.</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Кроме того, уточнили правила </w:t>
      </w:r>
      <w:proofErr w:type="spellStart"/>
      <w:r w:rsidRPr="00035CE4">
        <w:rPr>
          <w:rFonts w:ascii="Arial Nova" w:eastAsiaTheme="minorHAnsi" w:hAnsi="Arial Nova" w:cs="Arial"/>
          <w:b w:val="0"/>
          <w:color w:val="020C22"/>
          <w:sz w:val="32"/>
          <w:szCs w:val="32"/>
        </w:rPr>
        <w:fldChar w:fldCharType="begin"/>
      </w:r>
      <w:r w:rsidRPr="00035CE4">
        <w:rPr>
          <w:rFonts w:ascii="Arial Nova" w:eastAsiaTheme="minorHAnsi" w:hAnsi="Arial Nova" w:cs="Arial"/>
          <w:b w:val="0"/>
          <w:color w:val="020C22"/>
          <w:sz w:val="32"/>
          <w:szCs w:val="32"/>
        </w:rPr>
        <w:instrText xml:space="preserve"> HYPERLINK "http://www.consultant.ru/cons/cgi/online.cgi?req=doc;base=LAW;n=394242;dst=100003" \o "Постановление  Постановление Правительства РФ от 10.07.2019 N 878 (ред. от 28.08.2021) \"О мерах стимулирования производства радиоэлектронной продукции на территории Российской Федерации при осуществлении закупок товаров, работ, услуг для обеспечения государственных и муниципальных нужд, о внесении изменений в постановление Правительства Российской Федерации от 16 сентября 2016 г. N 925 и признании утратившими силу некоторых актов Правительства Российской Федерации\" (вместе с \"Правилами формирования и ведения единого реестра российской радиоэлектронной продукции\")" </w:instrText>
      </w:r>
      <w:r w:rsidRPr="00035CE4">
        <w:rPr>
          <w:rFonts w:ascii="Arial Nova" w:eastAsiaTheme="minorHAnsi" w:hAnsi="Arial Nova" w:cs="Arial"/>
          <w:b w:val="0"/>
          <w:color w:val="020C22"/>
          <w:sz w:val="32"/>
          <w:szCs w:val="32"/>
        </w:rPr>
        <w:fldChar w:fldCharType="separate"/>
      </w:r>
      <w:r w:rsidRPr="00035CE4">
        <w:rPr>
          <w:rFonts w:ascii="Arial Nova" w:eastAsiaTheme="minorHAnsi" w:hAnsi="Arial Nova"/>
          <w:b w:val="0"/>
          <w:color w:val="020C22"/>
          <w:sz w:val="32"/>
          <w:szCs w:val="32"/>
        </w:rPr>
        <w:t>нацрежима</w:t>
      </w:r>
      <w:proofErr w:type="spellEnd"/>
      <w:r w:rsidRPr="00035CE4">
        <w:rPr>
          <w:rFonts w:ascii="Arial Nova" w:eastAsiaTheme="minorHAnsi" w:hAnsi="Arial Nova" w:cs="Arial"/>
          <w:b w:val="0"/>
          <w:color w:val="020C22"/>
          <w:sz w:val="32"/>
          <w:szCs w:val="32"/>
        </w:rPr>
        <w:fldChar w:fldCharType="end"/>
      </w:r>
      <w:r w:rsidRPr="00035CE4">
        <w:rPr>
          <w:rFonts w:ascii="Arial Nova" w:eastAsiaTheme="minorHAnsi" w:hAnsi="Arial Nova" w:cs="Arial"/>
          <w:b w:val="0"/>
          <w:color w:val="020C22"/>
          <w:sz w:val="32"/>
          <w:szCs w:val="32"/>
        </w:rPr>
        <w:t xml:space="preserve"> при закупке иностранных радиоэлектроники и </w:t>
      </w:r>
      <w:proofErr w:type="spellStart"/>
      <w:r w:rsidRPr="00035CE4">
        <w:rPr>
          <w:rFonts w:ascii="Arial Nova" w:eastAsiaTheme="minorHAnsi" w:hAnsi="Arial Nova" w:cs="Arial"/>
          <w:b w:val="0"/>
          <w:color w:val="020C22"/>
          <w:sz w:val="32"/>
          <w:szCs w:val="32"/>
        </w:rPr>
        <w:t>медизделий</w:t>
      </w:r>
      <w:proofErr w:type="spellEnd"/>
      <w:r w:rsidRPr="00035CE4">
        <w:rPr>
          <w:rFonts w:ascii="Arial Nova" w:eastAsiaTheme="minorHAnsi" w:hAnsi="Arial Nova" w:cs="Arial"/>
          <w:b w:val="0"/>
          <w:color w:val="020C22"/>
          <w:sz w:val="32"/>
          <w:szCs w:val="32"/>
        </w:rPr>
        <w:t>. Так, применять их нужно будет во всех случаях - </w:t>
      </w:r>
      <w:hyperlink r:id="rId39" w:history="1">
        <w:r w:rsidRPr="00035CE4">
          <w:rPr>
            <w:rFonts w:ascii="Arial Nova" w:eastAsiaTheme="minorHAnsi" w:hAnsi="Arial Nova"/>
            <w:b w:val="0"/>
            <w:color w:val="020C22"/>
            <w:sz w:val="32"/>
            <w:szCs w:val="32"/>
          </w:rPr>
          <w:t>без исключений</w:t>
        </w:r>
      </w:hyperlink>
      <w:r w:rsidRPr="00035CE4">
        <w:rPr>
          <w:rFonts w:ascii="Arial Nova" w:eastAsiaTheme="minorHAnsi" w:hAnsi="Arial Nova" w:cs="Arial"/>
          <w:b w:val="0"/>
          <w:color w:val="020C22"/>
          <w:sz w:val="32"/>
          <w:szCs w:val="32"/>
        </w:rPr>
        <w:t>. Участники иначе подтвердят страну происхождения товара.</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Новшества заработают с 1 января, кроме отдельных положений.</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В ближайшее время расскажем подробнее об изменениях в системе ограничений и их применении.</w:t>
      </w:r>
    </w:p>
    <w:p w:rsid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 xml:space="preserve">Документы: </w:t>
      </w:r>
    </w:p>
    <w:p w:rsidR="00035CE4" w:rsidRPr="00035CE4" w:rsidRDefault="00035CE4" w:rsidP="00035CE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5CE4">
        <w:rPr>
          <w:rFonts w:ascii="Arial Nova" w:eastAsiaTheme="minorHAnsi" w:hAnsi="Arial Nova" w:cs="Arial"/>
          <w:b w:val="0"/>
          <w:color w:val="020C22"/>
          <w:sz w:val="32"/>
          <w:szCs w:val="32"/>
        </w:rPr>
        <w:t>Постановление Правительства РФ от 04.12.2021 N 2201 (</w:t>
      </w:r>
      <w:hyperlink r:id="rId40" w:tooltip="http://publication.pravo.gov.ru/Document/View/0001202112100020" w:history="1">
        <w:r w:rsidRPr="00035CE4">
          <w:rPr>
            <w:rFonts w:ascii="Arial Nova" w:eastAsiaTheme="minorHAnsi" w:hAnsi="Arial Nova"/>
            <w:b w:val="0"/>
            <w:color w:val="020C22"/>
            <w:sz w:val="32"/>
            <w:szCs w:val="32"/>
          </w:rPr>
          <w:t>http://publication.pravo.gov.ru/Document/View/0001202112100020</w:t>
        </w:r>
      </w:hyperlink>
      <w:r w:rsidRPr="00035CE4">
        <w:rPr>
          <w:rFonts w:ascii="Arial Nova" w:eastAsiaTheme="minorHAnsi" w:hAnsi="Arial Nova" w:cs="Arial"/>
          <w:b w:val="0"/>
          <w:color w:val="020C22"/>
          <w:sz w:val="32"/>
          <w:szCs w:val="32"/>
        </w:rPr>
        <w:t>)</w:t>
      </w:r>
    </w:p>
    <w:p w:rsidR="00163B19" w:rsidRDefault="00035CE4" w:rsidP="00035CE4">
      <w:pPr>
        <w:pStyle w:val="3"/>
        <w:spacing w:before="0" w:beforeAutospacing="0" w:after="0" w:afterAutospacing="0"/>
        <w:ind w:firstLine="709"/>
        <w:jc w:val="both"/>
        <w:textAlignment w:val="baseline"/>
        <w:rPr>
          <w:rFonts w:cstheme="minorHAnsi"/>
          <w:color w:val="323E4F" w:themeColor="text2" w:themeShade="BF"/>
          <w:spacing w:val="10"/>
          <w:sz w:val="24"/>
          <w:szCs w:val="20"/>
        </w:rPr>
      </w:pPr>
      <w:r w:rsidRPr="00035CE4">
        <w:rPr>
          <w:rFonts w:ascii="Arial Nova" w:eastAsiaTheme="minorHAnsi" w:hAnsi="Arial Nova" w:cs="Arial"/>
          <w:b w:val="0"/>
          <w:color w:val="020C22"/>
          <w:sz w:val="32"/>
          <w:szCs w:val="32"/>
        </w:rPr>
        <w:t>Постановление Правительства РФ от 06.12.2021 N 2213 (</w:t>
      </w:r>
      <w:hyperlink r:id="rId41" w:tooltip="http://publication.pravo.gov.ru/Document/View/0001202112100005" w:history="1">
        <w:r w:rsidRPr="00035CE4">
          <w:rPr>
            <w:rFonts w:ascii="Arial Nova" w:eastAsiaTheme="minorHAnsi" w:hAnsi="Arial Nova"/>
            <w:b w:val="0"/>
            <w:color w:val="020C22"/>
            <w:sz w:val="32"/>
            <w:szCs w:val="32"/>
          </w:rPr>
          <w:t>http://publication.pravo.gov.ru/Document/View/0001202112100005</w:t>
        </w:r>
      </w:hyperlink>
      <w:r w:rsidRPr="00035CE4">
        <w:rPr>
          <w:rFonts w:ascii="Arial Nova" w:eastAsiaTheme="minorHAnsi" w:hAnsi="Arial Nova" w:cs="Arial"/>
          <w:b w:val="0"/>
          <w:color w:val="020C22"/>
          <w:sz w:val="32"/>
          <w:szCs w:val="32"/>
        </w:rPr>
        <w:t>)</w:t>
      </w:r>
    </w:p>
    <w:p w:rsidR="00163B19" w:rsidRDefault="00364C56" w:rsidP="00035CE4">
      <w:pPr>
        <w:pStyle w:val="3"/>
        <w:spacing w:before="240" w:beforeAutospacing="0" w:after="240" w:afterAutospacing="0"/>
        <w:jc w:val="right"/>
        <w:textAlignment w:val="baseline"/>
        <w:rPr>
          <w:rFonts w:cstheme="minorHAnsi"/>
          <w:color w:val="323E4F" w:themeColor="text2" w:themeShade="BF"/>
          <w:spacing w:val="10"/>
          <w:sz w:val="24"/>
          <w:szCs w:val="20"/>
        </w:rPr>
      </w:pPr>
      <w:hyperlink r:id="rId42" w:anchor="utm_campaign=rss_fks&amp;utm_source=rss_reader&amp;utm_medium=rss" w:history="1">
        <w:r w:rsidR="00035CE4" w:rsidRPr="00035CE4">
          <w:rPr>
            <w:rStyle w:val="a3"/>
            <w:b w:val="0"/>
            <w:bCs w:val="0"/>
          </w:rPr>
          <w:t>Просмотреть статью...</w:t>
        </w:r>
      </w:hyperlink>
    </w:p>
    <w:p w:rsidR="00327654" w:rsidRPr="003C5F4E" w:rsidRDefault="00364C56" w:rsidP="00655C22">
      <w:pPr>
        <w:jc w:val="both"/>
        <w:rPr>
          <w:rFonts w:ascii="Helvetica" w:eastAsia="Times New Roman" w:hAnsi="Helvetica" w:cs="Times New Roman"/>
          <w:b/>
          <w:bCs/>
          <w:color w:val="1F3864" w:themeColor="accent1" w:themeShade="80"/>
          <w:sz w:val="40"/>
          <w:szCs w:val="54"/>
          <w:lang w:eastAsia="ru-RU"/>
        </w:rPr>
      </w:pPr>
      <w:r>
        <w:rPr>
          <w:rFonts w:cstheme="minorHAnsi"/>
          <w:color w:val="323E4F" w:themeColor="text2" w:themeShade="BF"/>
          <w:spacing w:val="10"/>
          <w:sz w:val="24"/>
          <w:szCs w:val="20"/>
        </w:rPr>
        <w:pict w14:anchorId="602B4FDD">
          <v:rect id="_x0000_i1042" style="width:484.45pt;height:1.2pt" o:hralign="center" o:hrstd="t" o:hr="t" fillcolor="#a0a0a0" stroked="f"/>
        </w:pict>
      </w:r>
    </w:p>
    <w:p w:rsidR="00D42E25" w:rsidRPr="003C5F4E" w:rsidRDefault="00D42E25" w:rsidP="00D42E25">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3C5F4E">
        <w:rPr>
          <w:rFonts w:ascii="Arial" w:hAnsi="Arial" w:cs="Arial"/>
          <w:b/>
          <w:bCs/>
          <w:color w:val="C00000"/>
          <w:spacing w:val="60"/>
          <w:kern w:val="40"/>
          <w:sz w:val="44"/>
          <w:szCs w:val="32"/>
        </w:rPr>
        <w:t xml:space="preserve">РАЗДЕЛ </w:t>
      </w:r>
    </w:p>
    <w:p w:rsidR="00D42E25" w:rsidRPr="003C5F4E" w:rsidRDefault="00D42E25" w:rsidP="00D42E2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3C5F4E">
        <w:rPr>
          <w:rFonts w:ascii="Arial" w:hAnsi="Arial" w:cs="Arial"/>
          <w:b/>
          <w:bCs/>
          <w:color w:val="C00000"/>
          <w:spacing w:val="60"/>
          <w:kern w:val="40"/>
          <w:sz w:val="44"/>
          <w:szCs w:val="32"/>
        </w:rPr>
        <w:t>«ОБЩЕСТВЕННОЕ МНЕНИЕ»</w:t>
      </w:r>
      <w:r w:rsidR="00364C56">
        <w:rPr>
          <w:rFonts w:cstheme="minorHAnsi"/>
          <w:color w:val="323E4F" w:themeColor="text2" w:themeShade="BF"/>
          <w:spacing w:val="10"/>
          <w:sz w:val="24"/>
          <w:szCs w:val="20"/>
        </w:rPr>
        <w:pict w14:anchorId="3EBA6FFC">
          <v:rect id="_x0000_i1043" style="width:484.45pt;height:1.2pt" o:hralign="center" o:hrstd="t" o:hr="t" fillcolor="#a0a0a0" stroked="f"/>
        </w:pict>
      </w:r>
    </w:p>
    <w:p w:rsidR="00D42E25" w:rsidRPr="00811F1D" w:rsidRDefault="00D42E25" w:rsidP="00BE747B">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rsidR="003C5F4E" w:rsidRDefault="003C5F4E" w:rsidP="003C5F4E">
      <w:pPr>
        <w:spacing w:after="0" w:line="276" w:lineRule="auto"/>
        <w:ind w:firstLine="709"/>
        <w:jc w:val="both"/>
        <w:rPr>
          <w:rFonts w:ascii="Helvetica" w:eastAsia="Times New Roman" w:hAnsi="Helvetica" w:cs="Times New Roman"/>
          <w:b/>
          <w:bCs/>
          <w:color w:val="1F3864" w:themeColor="accent1" w:themeShade="80"/>
          <w:sz w:val="40"/>
          <w:szCs w:val="54"/>
          <w:lang w:eastAsia="ru-RU"/>
        </w:rPr>
      </w:pPr>
      <w:r w:rsidRPr="003C5F4E">
        <w:rPr>
          <w:rFonts w:ascii="Helvetica" w:eastAsia="Times New Roman" w:hAnsi="Helvetica" w:cs="Times New Roman"/>
          <w:b/>
          <w:bCs/>
          <w:color w:val="1F3864" w:themeColor="accent1" w:themeShade="80"/>
          <w:sz w:val="40"/>
          <w:szCs w:val="54"/>
          <w:lang w:eastAsia="ru-RU"/>
        </w:rPr>
        <w:t>Человек года – 2021</w:t>
      </w:r>
    </w:p>
    <w:p w:rsidR="003C5F4E" w:rsidRDefault="003C5F4E" w:rsidP="003C5F4E">
      <w:pPr>
        <w:spacing w:after="0" w:line="276" w:lineRule="auto"/>
        <w:ind w:firstLine="709"/>
        <w:jc w:val="both"/>
        <w:rPr>
          <w:rFonts w:ascii="Arial Nova" w:hAnsi="Arial Nova" w:cs="Arial"/>
          <w:bCs/>
          <w:color w:val="020C22"/>
          <w:sz w:val="32"/>
          <w:szCs w:val="32"/>
          <w:lang w:eastAsia="ru-RU"/>
        </w:rPr>
      </w:pPr>
    </w:p>
    <w:p w:rsidR="003C5F4E" w:rsidRPr="003C5F4E" w:rsidRDefault="003C5F4E" w:rsidP="003C5F4E">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C5F4E">
        <w:rPr>
          <w:rFonts w:ascii="Arial Nova" w:eastAsiaTheme="minorHAnsi" w:hAnsi="Arial Nova" w:cs="Arial"/>
          <w:b w:val="0"/>
          <w:color w:val="020C22"/>
          <w:sz w:val="32"/>
          <w:szCs w:val="32"/>
        </w:rPr>
        <w:t xml:space="preserve">В области науки, культуры и искусства человеком года люди чаще всего называли Александра Градского, Никиту Михалкова и Виталия Гинзбурга. Среди спортсменов это Хабиб Нурмагомедов, Александр Овечкин, Фёдор Емельяненко и Артём Дзюба. Политики года – Владимир Путин, Михаил </w:t>
      </w:r>
      <w:proofErr w:type="spellStart"/>
      <w:r w:rsidRPr="003C5F4E">
        <w:rPr>
          <w:rFonts w:ascii="Arial Nova" w:eastAsiaTheme="minorHAnsi" w:hAnsi="Arial Nova" w:cs="Arial"/>
          <w:b w:val="0"/>
          <w:color w:val="020C22"/>
          <w:sz w:val="32"/>
          <w:szCs w:val="32"/>
        </w:rPr>
        <w:t>Мишустин</w:t>
      </w:r>
      <w:proofErr w:type="spellEnd"/>
      <w:r w:rsidRPr="003C5F4E">
        <w:rPr>
          <w:rFonts w:ascii="Arial Nova" w:eastAsiaTheme="minorHAnsi" w:hAnsi="Arial Nova" w:cs="Arial"/>
          <w:b w:val="0"/>
          <w:color w:val="020C22"/>
          <w:sz w:val="32"/>
          <w:szCs w:val="32"/>
        </w:rPr>
        <w:t xml:space="preserve"> и Сергей Лавров. Остальные персоны во всех трех номинациях назывались реже.</w:t>
      </w:r>
    </w:p>
    <w:p w:rsidR="003C5F4E" w:rsidRPr="003C5F4E" w:rsidRDefault="00364C56" w:rsidP="003C5F4E">
      <w:pPr>
        <w:pStyle w:val="3"/>
        <w:spacing w:before="240" w:beforeAutospacing="0" w:after="240" w:afterAutospacing="0"/>
        <w:jc w:val="right"/>
        <w:textAlignment w:val="baseline"/>
        <w:rPr>
          <w:rStyle w:val="a3"/>
        </w:rPr>
      </w:pPr>
      <w:hyperlink r:id="rId43" w:history="1">
        <w:r w:rsidR="003C5F4E" w:rsidRPr="003C5F4E">
          <w:rPr>
            <w:rStyle w:val="a3"/>
            <w:b w:val="0"/>
            <w:bCs w:val="0"/>
          </w:rPr>
          <w:t>Просмотреть статью...</w:t>
        </w:r>
      </w:hyperlink>
    </w:p>
    <w:p w:rsidR="003C5F4E" w:rsidRDefault="00364C56" w:rsidP="003B58CE">
      <w:pPr>
        <w:jc w:val="both"/>
        <w:rPr>
          <w:rFonts w:ascii="Helvetica" w:eastAsia="Times New Roman" w:hAnsi="Helvetica" w:cs="Times New Roman"/>
          <w:b/>
          <w:bCs/>
          <w:color w:val="1F3864" w:themeColor="accent1" w:themeShade="80"/>
          <w:sz w:val="40"/>
          <w:szCs w:val="54"/>
          <w:highlight w:val="lightGray"/>
          <w:lang w:eastAsia="ru-RU"/>
        </w:rPr>
      </w:pPr>
      <w:r>
        <w:rPr>
          <w:rFonts w:cstheme="minorHAnsi"/>
          <w:color w:val="323E4F" w:themeColor="text2" w:themeShade="BF"/>
          <w:spacing w:val="10"/>
          <w:sz w:val="24"/>
          <w:szCs w:val="20"/>
        </w:rPr>
        <w:pict w14:anchorId="6BC1DD00">
          <v:rect id="_x0000_i1044" style="width:484.45pt;height:1.2pt" o:hralign="center" o:hrstd="t" o:hr="t" fillcolor="#a0a0a0" stroked="f"/>
        </w:pict>
      </w:r>
    </w:p>
    <w:p w:rsidR="00A83536" w:rsidRDefault="00A83536" w:rsidP="005715A4">
      <w:pPr>
        <w:spacing w:after="0" w:line="276" w:lineRule="auto"/>
        <w:ind w:firstLine="709"/>
        <w:jc w:val="both"/>
        <w:rPr>
          <w:rFonts w:ascii="Helvetica" w:eastAsia="Times New Roman" w:hAnsi="Helvetica" w:cs="Times New Roman"/>
          <w:b/>
          <w:bCs/>
          <w:color w:val="1F3864" w:themeColor="accent1" w:themeShade="80"/>
          <w:sz w:val="40"/>
          <w:szCs w:val="54"/>
          <w:lang w:eastAsia="ru-RU"/>
        </w:rPr>
      </w:pPr>
      <w:r w:rsidRPr="00A83536">
        <w:rPr>
          <w:rFonts w:ascii="Helvetica" w:eastAsia="Times New Roman" w:hAnsi="Helvetica" w:cs="Times New Roman"/>
          <w:b/>
          <w:bCs/>
          <w:color w:val="1F3864" w:themeColor="accent1" w:themeShade="80"/>
          <w:sz w:val="40"/>
          <w:szCs w:val="54"/>
          <w:lang w:eastAsia="ru-RU"/>
        </w:rPr>
        <w:t>Трудовая мобильность</w:t>
      </w:r>
    </w:p>
    <w:p w:rsidR="00A83536" w:rsidRDefault="00A83536" w:rsidP="005715A4">
      <w:pPr>
        <w:spacing w:after="0" w:line="276" w:lineRule="auto"/>
        <w:ind w:firstLine="709"/>
        <w:jc w:val="both"/>
        <w:rPr>
          <w:rFonts w:ascii="Helvetica" w:eastAsia="Times New Roman" w:hAnsi="Helvetica" w:cs="Times New Roman"/>
          <w:b/>
          <w:bCs/>
          <w:color w:val="1F3864" w:themeColor="accent1" w:themeShade="80"/>
          <w:sz w:val="40"/>
          <w:szCs w:val="54"/>
          <w:lang w:eastAsia="ru-RU"/>
        </w:rPr>
      </w:pPr>
    </w:p>
    <w:p w:rsidR="00A83536" w:rsidRPr="0072202C" w:rsidRDefault="0072202C" w:rsidP="0072202C">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72202C">
        <w:rPr>
          <w:rFonts w:ascii="Arial Nova" w:eastAsiaTheme="minorHAnsi" w:hAnsi="Arial Nova" w:cs="Arial"/>
          <w:b w:val="0"/>
          <w:color w:val="020C22"/>
          <w:sz w:val="32"/>
          <w:szCs w:val="32"/>
        </w:rPr>
        <w:t>37% работающих работают по той специальности, которую получили, 55% – по другой. Не хотят менять место работы 65%, хотели бы сделать это 32%, их мотивы: «хочется денежного благополучия», «сфера моих интересов другая», «работа физическая, хотелось бы что-то полегче», «ночью тяжело работать, хочу днём», «больше перспектив хочу». Приходилось переезжать или уезжать на время из-за смены работы четверти россиян.</w:t>
      </w:r>
    </w:p>
    <w:p w:rsidR="00A83536" w:rsidRPr="00A83536" w:rsidRDefault="00364C56" w:rsidP="00A83536">
      <w:pPr>
        <w:pStyle w:val="3"/>
        <w:spacing w:before="240" w:beforeAutospacing="0" w:after="240" w:afterAutospacing="0"/>
        <w:jc w:val="right"/>
        <w:textAlignment w:val="baseline"/>
        <w:rPr>
          <w:rStyle w:val="a3"/>
          <w:b w:val="0"/>
          <w:bCs w:val="0"/>
        </w:rPr>
      </w:pPr>
      <w:hyperlink r:id="rId44" w:history="1">
        <w:r w:rsidR="00A83536" w:rsidRPr="00A83536">
          <w:rPr>
            <w:rStyle w:val="a3"/>
            <w:b w:val="0"/>
            <w:bCs w:val="0"/>
          </w:rPr>
          <w:t>Просмотреть статью...</w:t>
        </w:r>
      </w:hyperlink>
    </w:p>
    <w:p w:rsidR="00A83536" w:rsidRDefault="00364C56" w:rsidP="00A83536">
      <w:pPr>
        <w:spacing w:after="0" w:line="276" w:lineRule="auto"/>
        <w:jc w:val="both"/>
        <w:rPr>
          <w:rFonts w:ascii="Helvetica" w:eastAsia="Times New Roman" w:hAnsi="Helvetica" w:cs="Times New Roman"/>
          <w:b/>
          <w:bCs/>
          <w:color w:val="1F3864" w:themeColor="accent1" w:themeShade="80"/>
          <w:sz w:val="40"/>
          <w:szCs w:val="54"/>
          <w:lang w:eastAsia="ru-RU"/>
        </w:rPr>
      </w:pPr>
      <w:r>
        <w:rPr>
          <w:rFonts w:cstheme="minorHAnsi"/>
          <w:color w:val="323E4F" w:themeColor="text2" w:themeShade="BF"/>
          <w:spacing w:val="10"/>
          <w:sz w:val="24"/>
          <w:szCs w:val="20"/>
        </w:rPr>
        <w:pict w14:anchorId="3BDA6330">
          <v:rect id="_x0000_i1045" style="width:484.45pt;height:1.2pt" o:hralign="center" o:hrstd="t" o:hr="t" fillcolor="#a0a0a0" stroked="f"/>
        </w:pict>
      </w:r>
    </w:p>
    <w:p w:rsidR="00A83536" w:rsidRDefault="00A83536" w:rsidP="005715A4">
      <w:pPr>
        <w:spacing w:after="0" w:line="276" w:lineRule="auto"/>
        <w:ind w:firstLine="709"/>
        <w:jc w:val="both"/>
        <w:rPr>
          <w:rFonts w:ascii="Helvetica" w:eastAsia="Times New Roman" w:hAnsi="Helvetica" w:cs="Times New Roman"/>
          <w:b/>
          <w:bCs/>
          <w:color w:val="1F3864" w:themeColor="accent1" w:themeShade="80"/>
          <w:sz w:val="40"/>
          <w:szCs w:val="54"/>
          <w:lang w:eastAsia="ru-RU"/>
        </w:rPr>
      </w:pPr>
    </w:p>
    <w:p w:rsidR="00105CEB" w:rsidRDefault="00105CEB" w:rsidP="005715A4">
      <w:pPr>
        <w:spacing w:after="0" w:line="276" w:lineRule="auto"/>
        <w:ind w:firstLine="709"/>
        <w:jc w:val="both"/>
        <w:rPr>
          <w:rFonts w:ascii="Helvetica" w:eastAsia="Times New Roman" w:hAnsi="Helvetica" w:cs="Times New Roman"/>
          <w:b/>
          <w:bCs/>
          <w:color w:val="1F3864" w:themeColor="accent1" w:themeShade="80"/>
          <w:sz w:val="40"/>
          <w:szCs w:val="54"/>
          <w:lang w:eastAsia="ru-RU"/>
        </w:rPr>
      </w:pPr>
      <w:r w:rsidRPr="00105CEB">
        <w:rPr>
          <w:rFonts w:ascii="Helvetica" w:eastAsia="Times New Roman" w:hAnsi="Helvetica" w:cs="Times New Roman"/>
          <w:b/>
          <w:bCs/>
          <w:color w:val="1F3864" w:themeColor="accent1" w:themeShade="80"/>
          <w:sz w:val="40"/>
          <w:szCs w:val="54"/>
          <w:lang w:eastAsia="ru-RU"/>
        </w:rPr>
        <w:t>Материальное положение: изменения</w:t>
      </w:r>
    </w:p>
    <w:p w:rsidR="00105CEB" w:rsidRDefault="00105CEB" w:rsidP="005715A4">
      <w:pPr>
        <w:spacing w:after="0" w:line="276" w:lineRule="auto"/>
        <w:ind w:firstLine="709"/>
        <w:jc w:val="both"/>
        <w:rPr>
          <w:rFonts w:ascii="Arial" w:hAnsi="Arial" w:cs="Arial"/>
          <w:color w:val="333333"/>
          <w:sz w:val="26"/>
          <w:szCs w:val="26"/>
          <w:shd w:val="clear" w:color="auto" w:fill="FFFFFF"/>
        </w:rPr>
      </w:pPr>
    </w:p>
    <w:p w:rsidR="00105CEB" w:rsidRPr="00105CEB" w:rsidRDefault="00105CEB" w:rsidP="00105CEB">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105CEB">
        <w:rPr>
          <w:rFonts w:ascii="Arial Nova" w:eastAsiaTheme="minorHAnsi" w:hAnsi="Arial Nova" w:cs="Arial"/>
          <w:b w:val="0"/>
          <w:color w:val="020C22"/>
          <w:sz w:val="32"/>
          <w:szCs w:val="32"/>
        </w:rPr>
        <w:t>У 7% россиян за последние два-три месяца материальное положение улучшилось, у 29% – ухудшилось, 63% сообщают об отсутствии изменений. Надеются на улучшение ситуации в ближайший год 23% россиян, 18% полагают, что их ждет ухудшение материального положения, 38% думают, что значимых изменений не произойдет. На улучшения значительно чаще других надеются молодые и состоятельные.</w:t>
      </w:r>
    </w:p>
    <w:p w:rsidR="00105CEB" w:rsidRPr="00105CEB" w:rsidRDefault="00364C56" w:rsidP="00105CEB">
      <w:pPr>
        <w:pStyle w:val="3"/>
        <w:spacing w:before="240" w:beforeAutospacing="0" w:after="240" w:afterAutospacing="0"/>
        <w:jc w:val="right"/>
        <w:textAlignment w:val="baseline"/>
        <w:rPr>
          <w:rStyle w:val="a3"/>
        </w:rPr>
      </w:pPr>
      <w:hyperlink r:id="rId45" w:history="1">
        <w:r w:rsidR="00105CEB" w:rsidRPr="00105CEB">
          <w:rPr>
            <w:rStyle w:val="a3"/>
            <w:b w:val="0"/>
            <w:bCs w:val="0"/>
          </w:rPr>
          <w:t>Просмотреть статью...</w:t>
        </w:r>
      </w:hyperlink>
    </w:p>
    <w:p w:rsidR="00105CEB" w:rsidRDefault="00364C56" w:rsidP="00105CEB">
      <w:pPr>
        <w:spacing w:after="0" w:line="276" w:lineRule="auto"/>
        <w:jc w:val="both"/>
        <w:rPr>
          <w:rFonts w:ascii="Helvetica" w:eastAsia="Times New Roman" w:hAnsi="Helvetica" w:cs="Times New Roman"/>
          <w:b/>
          <w:bCs/>
          <w:color w:val="1F3864" w:themeColor="accent1" w:themeShade="80"/>
          <w:sz w:val="40"/>
          <w:szCs w:val="54"/>
          <w:lang w:eastAsia="ru-RU"/>
        </w:rPr>
      </w:pPr>
      <w:r>
        <w:rPr>
          <w:rFonts w:cstheme="minorHAnsi"/>
          <w:color w:val="323E4F" w:themeColor="text2" w:themeShade="BF"/>
          <w:spacing w:val="10"/>
          <w:sz w:val="24"/>
          <w:szCs w:val="20"/>
        </w:rPr>
        <w:pict w14:anchorId="39B863F9">
          <v:rect id="_x0000_i1046" style="width:484.45pt;height:1.2pt" o:hralign="center" o:hrstd="t" o:hr="t" fillcolor="#a0a0a0" stroked="f"/>
        </w:pict>
      </w:r>
    </w:p>
    <w:p w:rsidR="003C5F4E" w:rsidRPr="005715A4" w:rsidRDefault="005715A4" w:rsidP="005715A4">
      <w:pPr>
        <w:spacing w:after="0" w:line="276" w:lineRule="auto"/>
        <w:ind w:firstLine="709"/>
        <w:jc w:val="both"/>
        <w:rPr>
          <w:rFonts w:ascii="Helvetica" w:eastAsia="Times New Roman" w:hAnsi="Helvetica" w:cs="Times New Roman"/>
          <w:b/>
          <w:bCs/>
          <w:color w:val="1F3864" w:themeColor="accent1" w:themeShade="80"/>
          <w:sz w:val="40"/>
          <w:szCs w:val="54"/>
          <w:lang w:eastAsia="ru-RU"/>
        </w:rPr>
      </w:pPr>
      <w:r w:rsidRPr="005715A4">
        <w:rPr>
          <w:rFonts w:ascii="Helvetica" w:eastAsia="Times New Roman" w:hAnsi="Helvetica" w:cs="Times New Roman"/>
          <w:b/>
          <w:bCs/>
          <w:color w:val="1F3864" w:themeColor="accent1" w:themeShade="80"/>
          <w:sz w:val="40"/>
          <w:szCs w:val="54"/>
          <w:lang w:eastAsia="ru-RU"/>
        </w:rPr>
        <w:t>Единый ресурс объединил данные о зарплатах, жилищных условиях россиян</w:t>
      </w:r>
    </w:p>
    <w:p w:rsidR="003C5F4E" w:rsidRPr="005715A4" w:rsidRDefault="003C5F4E" w:rsidP="005715A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5715A4" w:rsidRPr="005715A4" w:rsidRDefault="005715A4" w:rsidP="005715A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715A4">
        <w:rPr>
          <w:rFonts w:ascii="Arial Nova" w:eastAsiaTheme="minorHAnsi" w:hAnsi="Arial Nova" w:cs="Arial"/>
          <w:b w:val="0"/>
          <w:color w:val="020C22"/>
          <w:sz w:val="32"/>
          <w:szCs w:val="32"/>
        </w:rPr>
        <w:t xml:space="preserve">Горожане в России в среднем более образованны, чем жители стран Организации экономического сотрудничества и развития (ОЭСР). При этом менее обеспечены жильем, регулярно перерабатывают и меньше отдыхают, показал "Индекс качества жизни в городах" из исследования, подготовленного ВЭБ.РФ в партнерстве с </w:t>
      </w:r>
      <w:proofErr w:type="spellStart"/>
      <w:r w:rsidRPr="005715A4">
        <w:rPr>
          <w:rFonts w:ascii="Arial Nova" w:eastAsiaTheme="minorHAnsi" w:hAnsi="Arial Nova" w:cs="Arial"/>
          <w:b w:val="0"/>
          <w:color w:val="020C22"/>
          <w:sz w:val="32"/>
          <w:szCs w:val="32"/>
        </w:rPr>
        <w:t>PwC</w:t>
      </w:r>
      <w:proofErr w:type="spellEnd"/>
      <w:r w:rsidRPr="005715A4">
        <w:rPr>
          <w:rFonts w:ascii="Arial Nova" w:eastAsiaTheme="minorHAnsi" w:hAnsi="Arial Nova" w:cs="Arial"/>
          <w:b w:val="0"/>
          <w:color w:val="020C22"/>
          <w:sz w:val="32"/>
          <w:szCs w:val="32"/>
        </w:rPr>
        <w:t>, РАНХиГС и Агентством стратегических инициатив (АСИ), сообщают "Ведомости".</w:t>
      </w:r>
    </w:p>
    <w:p w:rsidR="005715A4" w:rsidRPr="005715A4" w:rsidRDefault="00364C56" w:rsidP="005715A4">
      <w:pPr>
        <w:pStyle w:val="3"/>
        <w:spacing w:before="240" w:beforeAutospacing="0" w:after="240" w:afterAutospacing="0"/>
        <w:jc w:val="right"/>
        <w:textAlignment w:val="baseline"/>
        <w:rPr>
          <w:rStyle w:val="a3"/>
        </w:rPr>
      </w:pPr>
      <w:hyperlink r:id="rId46" w:history="1">
        <w:r w:rsidR="005715A4" w:rsidRPr="005715A4">
          <w:rPr>
            <w:rStyle w:val="a3"/>
            <w:b w:val="0"/>
            <w:bCs w:val="0"/>
          </w:rPr>
          <w:t>Просмотреть статью...</w:t>
        </w:r>
      </w:hyperlink>
    </w:p>
    <w:p w:rsidR="005715A4" w:rsidRDefault="00364C56" w:rsidP="003B58CE">
      <w:pPr>
        <w:jc w:val="both"/>
        <w:rPr>
          <w:rFonts w:ascii="Helvetica" w:eastAsia="Times New Roman" w:hAnsi="Helvetica" w:cs="Times New Roman"/>
          <w:b/>
          <w:bCs/>
          <w:color w:val="1F3864" w:themeColor="accent1" w:themeShade="80"/>
          <w:sz w:val="40"/>
          <w:szCs w:val="54"/>
          <w:highlight w:val="lightGray"/>
          <w:lang w:eastAsia="ru-RU"/>
        </w:rPr>
      </w:pPr>
      <w:r>
        <w:rPr>
          <w:rFonts w:cstheme="minorHAnsi"/>
          <w:color w:val="323E4F" w:themeColor="text2" w:themeShade="BF"/>
          <w:spacing w:val="10"/>
          <w:sz w:val="24"/>
          <w:szCs w:val="20"/>
        </w:rPr>
        <w:pict w14:anchorId="2E744727">
          <v:rect id="_x0000_i1047" style="width:484.45pt;height:1.2pt" o:hralign="center" o:hrstd="t" o:hr="t" fillcolor="#a0a0a0" stroked="f"/>
        </w:pict>
      </w:r>
    </w:p>
    <w:p w:rsidR="00BE747B" w:rsidRPr="004D5FC4" w:rsidRDefault="00BE747B" w:rsidP="00BE747B">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4D5FC4">
        <w:rPr>
          <w:rFonts w:ascii="Arial" w:hAnsi="Arial" w:cs="Arial"/>
          <w:b/>
          <w:bCs/>
          <w:color w:val="C00000"/>
          <w:spacing w:val="60"/>
          <w:kern w:val="40"/>
          <w:sz w:val="44"/>
          <w:szCs w:val="32"/>
        </w:rPr>
        <w:t xml:space="preserve">РАЗДЕЛ </w:t>
      </w:r>
    </w:p>
    <w:p w:rsidR="00BE747B" w:rsidRPr="004D5FC4" w:rsidRDefault="00BE747B" w:rsidP="00BE747B">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4D5FC4">
        <w:rPr>
          <w:rFonts w:ascii="Arial" w:hAnsi="Arial" w:cs="Arial"/>
          <w:b/>
          <w:bCs/>
          <w:color w:val="C00000"/>
          <w:spacing w:val="60"/>
          <w:kern w:val="40"/>
          <w:sz w:val="44"/>
          <w:szCs w:val="32"/>
        </w:rPr>
        <w:t>«КОНТРОЛЬ И НАДЗОР»</w:t>
      </w:r>
      <w:r w:rsidR="00364C56">
        <w:rPr>
          <w:rFonts w:cstheme="minorHAnsi"/>
          <w:color w:val="323E4F" w:themeColor="text2" w:themeShade="BF"/>
          <w:spacing w:val="10"/>
          <w:sz w:val="24"/>
          <w:szCs w:val="20"/>
        </w:rPr>
        <w:pict w14:anchorId="24072E44">
          <v:rect id="_x0000_i1048" style="width:484.45pt;height:1.2pt" o:hralign="center" o:hrstd="t" o:hr="t" fillcolor="#a0a0a0" stroked="f"/>
        </w:pict>
      </w:r>
    </w:p>
    <w:p w:rsidR="004D5FC4" w:rsidRPr="004D5FC4" w:rsidRDefault="004D5FC4" w:rsidP="004D5FC4">
      <w:pPr>
        <w:ind w:firstLine="709"/>
        <w:jc w:val="both"/>
        <w:rPr>
          <w:rFonts w:ascii="Helvetica" w:eastAsia="Times New Roman" w:hAnsi="Helvetica" w:cs="Times New Roman"/>
          <w:b/>
          <w:bCs/>
          <w:color w:val="1F3864" w:themeColor="accent1" w:themeShade="80"/>
          <w:sz w:val="40"/>
          <w:szCs w:val="54"/>
          <w:lang w:eastAsia="ru-RU"/>
        </w:rPr>
      </w:pPr>
      <w:r w:rsidRPr="004D5FC4">
        <w:rPr>
          <w:rFonts w:ascii="Helvetica" w:eastAsia="Times New Roman" w:hAnsi="Helvetica" w:cs="Times New Roman"/>
          <w:b/>
          <w:bCs/>
          <w:color w:val="1F3864" w:themeColor="accent1" w:themeShade="80"/>
          <w:sz w:val="40"/>
          <w:szCs w:val="54"/>
          <w:lang w:eastAsia="ru-RU"/>
        </w:rPr>
        <w:t>Справочная информация: "Положения о федеральном государственном контроле (надзоре)" </w:t>
      </w:r>
    </w:p>
    <w:p w:rsidR="004D5FC4" w:rsidRPr="004D5FC4" w:rsidRDefault="00364C56" w:rsidP="004D5FC4">
      <w:pPr>
        <w:pStyle w:val="3"/>
        <w:spacing w:before="0" w:beforeAutospacing="0" w:after="0" w:afterAutospacing="0"/>
        <w:jc w:val="right"/>
        <w:textAlignment w:val="baseline"/>
        <w:rPr>
          <w:rStyle w:val="a3"/>
        </w:rPr>
      </w:pPr>
      <w:hyperlink r:id="rId47" w:anchor="utm_campaign=rss_hotdocs&amp;utm_source=rss_reader&amp;utm_medium=rss" w:history="1">
        <w:r w:rsidR="004D5FC4" w:rsidRPr="004D5FC4">
          <w:rPr>
            <w:rStyle w:val="a3"/>
            <w:b w:val="0"/>
            <w:bCs w:val="0"/>
          </w:rPr>
          <w:t>Просмотреть статью...</w:t>
        </w:r>
      </w:hyperlink>
    </w:p>
    <w:p w:rsidR="004D5FC4" w:rsidRDefault="00364C56" w:rsidP="00BE747B">
      <w:pPr>
        <w:jc w:val="both"/>
        <w:rPr>
          <w:rFonts w:ascii="Helvetica" w:eastAsia="Times New Roman" w:hAnsi="Helvetica" w:cs="Times New Roman"/>
          <w:b/>
          <w:bCs/>
          <w:color w:val="1F3864" w:themeColor="accent1" w:themeShade="80"/>
          <w:sz w:val="40"/>
          <w:szCs w:val="54"/>
          <w:highlight w:val="lightGray"/>
          <w:lang w:eastAsia="ru-RU"/>
        </w:rPr>
      </w:pPr>
      <w:r>
        <w:rPr>
          <w:rFonts w:cstheme="minorHAnsi"/>
          <w:color w:val="323E4F" w:themeColor="text2" w:themeShade="BF"/>
          <w:spacing w:val="10"/>
          <w:sz w:val="24"/>
          <w:szCs w:val="20"/>
        </w:rPr>
        <w:pict w14:anchorId="422DFBB5">
          <v:rect id="_x0000_i1049" style="width:484.45pt;height:1.2pt" o:hralign="center" o:hrstd="t" o:hr="t" fillcolor="#a0a0a0" stroked="f"/>
        </w:pict>
      </w:r>
    </w:p>
    <w:p w:rsidR="00AC6825" w:rsidRPr="00292524" w:rsidRDefault="00364C56" w:rsidP="00AC6825">
      <w:pPr>
        <w:pStyle w:val="3"/>
        <w:spacing w:before="0" w:beforeAutospacing="0" w:after="0" w:afterAutospacing="0"/>
        <w:jc w:val="both"/>
        <w:textAlignment w:val="baseline"/>
        <w:rPr>
          <w:rFonts w:ascii="Helvetica" w:hAnsi="Helvetica"/>
          <w:color w:val="111111"/>
          <w:sz w:val="40"/>
          <w:szCs w:val="54"/>
        </w:rPr>
      </w:pPr>
      <w:r>
        <w:rPr>
          <w:rFonts w:cstheme="minorHAnsi"/>
          <w:color w:val="323E4F" w:themeColor="text2" w:themeShade="BF"/>
          <w:spacing w:val="10"/>
          <w:sz w:val="24"/>
          <w:szCs w:val="20"/>
        </w:rPr>
        <w:pict w14:anchorId="40CB0DB7">
          <v:rect id="_x0000_i1050" style="width:484.45pt;height:1.2pt" o:hralign="center" o:hrstd="t" o:hr="t" fillcolor="#a0a0a0" stroked="f"/>
        </w:pict>
      </w:r>
    </w:p>
    <w:p w:rsidR="004033EB" w:rsidRPr="00292524" w:rsidRDefault="00AC6825" w:rsidP="002C1DD5">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292524">
        <w:rPr>
          <w:rFonts w:ascii="Arial" w:hAnsi="Arial" w:cs="Arial"/>
          <w:b/>
          <w:bCs/>
          <w:color w:val="C00000"/>
          <w:spacing w:val="60"/>
          <w:kern w:val="40"/>
          <w:sz w:val="44"/>
          <w:szCs w:val="32"/>
        </w:rPr>
        <w:t xml:space="preserve">РАЗДЕЛ </w:t>
      </w:r>
    </w:p>
    <w:p w:rsidR="00AC6825" w:rsidRPr="00292524" w:rsidRDefault="00AC6825" w:rsidP="002C1DD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292524">
        <w:rPr>
          <w:rFonts w:ascii="Arial" w:hAnsi="Arial" w:cs="Arial"/>
          <w:b/>
          <w:bCs/>
          <w:color w:val="C00000"/>
          <w:spacing w:val="60"/>
          <w:kern w:val="40"/>
          <w:sz w:val="44"/>
          <w:szCs w:val="32"/>
        </w:rPr>
        <w:t>«РЕГИОНАЛЬНОЕ РАЗВИТИЕ»</w:t>
      </w:r>
      <w:r w:rsidR="00364C56">
        <w:rPr>
          <w:rFonts w:cstheme="minorHAnsi"/>
          <w:color w:val="323E4F" w:themeColor="text2" w:themeShade="BF"/>
          <w:spacing w:val="10"/>
          <w:sz w:val="24"/>
          <w:szCs w:val="20"/>
        </w:rPr>
        <w:pict w14:anchorId="48D9EC70">
          <v:rect id="_x0000_i1051" style="width:484.45pt;height:1.2pt" o:hralign="center" o:hrstd="t" o:hr="t" fillcolor="#a0a0a0" stroked="f"/>
        </w:pict>
      </w:r>
    </w:p>
    <w:p w:rsidR="00292524" w:rsidRDefault="00292524"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292524">
        <w:rPr>
          <w:rFonts w:ascii="Helvetica" w:hAnsi="Helvetica"/>
          <w:color w:val="1F3864" w:themeColor="accent1" w:themeShade="80"/>
          <w:sz w:val="40"/>
          <w:szCs w:val="54"/>
        </w:rPr>
        <w:t>Падение индекса человеческого развития в 2020 году эквивалентно семи годам прогресса</w:t>
      </w:r>
    </w:p>
    <w:p w:rsidR="00292524" w:rsidRDefault="00292524"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292524" w:rsidRPr="00292524" w:rsidRDefault="00292524" w:rsidP="0029252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292524">
        <w:rPr>
          <w:rFonts w:ascii="Arial Nova" w:eastAsiaTheme="minorHAnsi" w:hAnsi="Arial Nova" w:cs="Arial"/>
          <w:b w:val="0"/>
          <w:color w:val="020C22"/>
          <w:sz w:val="32"/>
          <w:szCs w:val="32"/>
        </w:rPr>
        <w:t xml:space="preserve">В России в 2019 году сохранялся высокий разрыв по уровню человеческого развития между субъектами России, отметила ведущий советник Департамента экспертно-аналитических работ АЦ Наталия Краснопеева. «Москва, занимающая лидирующую позицию в рейтинге ИЧР по регионам, превышает индекс находящейся на последнем месте Республики Тыва на 19,4%», - </w:t>
      </w:r>
      <w:proofErr w:type="spellStart"/>
      <w:r w:rsidRPr="00292524">
        <w:rPr>
          <w:rFonts w:ascii="Arial Nova" w:eastAsiaTheme="minorHAnsi" w:hAnsi="Arial Nova" w:cs="Arial"/>
          <w:b w:val="0"/>
          <w:color w:val="020C22"/>
          <w:sz w:val="32"/>
          <w:szCs w:val="32"/>
        </w:rPr>
        <w:t>сообшила</w:t>
      </w:r>
      <w:proofErr w:type="spellEnd"/>
      <w:r w:rsidRPr="00292524">
        <w:rPr>
          <w:rFonts w:ascii="Arial Nova" w:eastAsiaTheme="minorHAnsi" w:hAnsi="Arial Nova" w:cs="Arial"/>
          <w:b w:val="0"/>
          <w:color w:val="020C22"/>
          <w:sz w:val="32"/>
          <w:szCs w:val="32"/>
        </w:rPr>
        <w:t xml:space="preserve"> эксперт, добавив, что заметен разрыв по типам регионов: менее развитые аграрные регионы отстают от наиболее богатых финансово-экономических центров.</w:t>
      </w:r>
    </w:p>
    <w:p w:rsidR="00292524" w:rsidRPr="00292524" w:rsidRDefault="00292524" w:rsidP="00E95573">
      <w:pPr>
        <w:pStyle w:val="3"/>
        <w:spacing w:before="0" w:beforeAutospacing="0" w:after="120" w:afterAutospacing="0"/>
        <w:ind w:firstLine="709"/>
        <w:jc w:val="both"/>
        <w:textAlignment w:val="baseline"/>
        <w:rPr>
          <w:rFonts w:ascii="Arial Nova" w:eastAsiaTheme="minorHAnsi" w:hAnsi="Arial Nova" w:cs="Arial"/>
          <w:b w:val="0"/>
          <w:color w:val="020C22"/>
          <w:sz w:val="32"/>
          <w:szCs w:val="32"/>
        </w:rPr>
      </w:pPr>
      <w:r w:rsidRPr="00292524">
        <w:rPr>
          <w:rFonts w:ascii="Arial Nova" w:eastAsiaTheme="minorHAnsi" w:hAnsi="Arial Nova" w:cs="Arial"/>
          <w:b w:val="0"/>
          <w:color w:val="020C22"/>
          <w:sz w:val="32"/>
          <w:szCs w:val="32"/>
        </w:rPr>
        <w:t xml:space="preserve">По мнению Краснопеевой, COVID-19 нанес тройной удар по здоровью, образованию и доходам граждан, вызвав снижение человеческого развития во всем мире. </w:t>
      </w:r>
      <w:proofErr w:type="gramStart"/>
      <w:r w:rsidRPr="00292524">
        <w:rPr>
          <w:rFonts w:ascii="Arial Nova" w:eastAsiaTheme="minorHAnsi" w:hAnsi="Arial Nova" w:cs="Arial"/>
          <w:b w:val="0"/>
          <w:color w:val="020C22"/>
          <w:sz w:val="32"/>
          <w:szCs w:val="32"/>
        </w:rPr>
        <w:t>«По обновленным прогнозам</w:t>
      </w:r>
      <w:proofErr w:type="gramEnd"/>
      <w:r w:rsidRPr="00292524">
        <w:rPr>
          <w:rFonts w:ascii="Arial Nova" w:eastAsiaTheme="minorHAnsi" w:hAnsi="Arial Nova" w:cs="Arial"/>
          <w:b w:val="0"/>
          <w:color w:val="020C22"/>
          <w:sz w:val="32"/>
          <w:szCs w:val="32"/>
        </w:rPr>
        <w:t xml:space="preserve"> ПРООН, падение индекса человеческого развития в 2020 году эквивалентно семи годам прогресса», - резюмировала эксперт.</w:t>
      </w:r>
    </w:p>
    <w:p w:rsidR="00292524" w:rsidRPr="00292524" w:rsidRDefault="00364C56" w:rsidP="00E95573">
      <w:pPr>
        <w:pStyle w:val="3"/>
        <w:spacing w:before="0" w:beforeAutospacing="0" w:after="0" w:afterAutospacing="0"/>
        <w:ind w:firstLine="709"/>
        <w:jc w:val="right"/>
        <w:textAlignment w:val="baseline"/>
        <w:rPr>
          <w:rStyle w:val="a3"/>
          <w:b w:val="0"/>
          <w:bCs w:val="0"/>
        </w:rPr>
      </w:pPr>
      <w:hyperlink r:id="rId48" w:history="1">
        <w:r w:rsidR="00292524" w:rsidRPr="00292524">
          <w:rPr>
            <w:rStyle w:val="a3"/>
            <w:b w:val="0"/>
            <w:bCs w:val="0"/>
          </w:rPr>
          <w:t>Просмотреть статью...</w:t>
        </w:r>
      </w:hyperlink>
      <w:r>
        <w:rPr>
          <w:rFonts w:cstheme="minorHAnsi"/>
          <w:color w:val="323E4F" w:themeColor="text2" w:themeShade="BF"/>
          <w:spacing w:val="10"/>
          <w:sz w:val="24"/>
          <w:szCs w:val="20"/>
        </w:rPr>
        <w:pict w14:anchorId="4A497DA7">
          <v:rect id="_x0000_i1052" style="width:484.45pt;height:1.2pt" o:hralign="center" o:hrstd="t" o:hr="t" fillcolor="#a0a0a0" stroked="f"/>
        </w:pict>
      </w:r>
      <w:r w:rsidR="00292524" w:rsidRPr="00292524">
        <w:rPr>
          <w:rStyle w:val="a3"/>
          <w:b w:val="0"/>
          <w:bCs w:val="0"/>
        </w:rPr>
        <w:t xml:space="preserve"> </w:t>
      </w:r>
    </w:p>
    <w:p w:rsidR="004033EB" w:rsidRPr="005C24BA" w:rsidRDefault="00CA22A4" w:rsidP="002C1DD5">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5C24BA">
        <w:rPr>
          <w:rFonts w:ascii="Arial" w:hAnsi="Arial" w:cs="Arial"/>
          <w:b/>
          <w:bCs/>
          <w:color w:val="C00000"/>
          <w:spacing w:val="60"/>
          <w:kern w:val="40"/>
          <w:sz w:val="44"/>
          <w:szCs w:val="32"/>
        </w:rPr>
        <w:t>РАЗДЕЛ</w:t>
      </w:r>
    </w:p>
    <w:p w:rsidR="006B6EA5" w:rsidRPr="005C24BA" w:rsidRDefault="00CA22A4" w:rsidP="002C1DD5">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5C24BA">
        <w:rPr>
          <w:rFonts w:ascii="Arial" w:hAnsi="Arial" w:cs="Arial"/>
          <w:b/>
          <w:bCs/>
          <w:color w:val="C00000"/>
          <w:spacing w:val="60"/>
          <w:kern w:val="40"/>
          <w:sz w:val="44"/>
          <w:szCs w:val="32"/>
        </w:rPr>
        <w:t>«БЮДЖЕТ, ФИНАНСЫ, НАЛОГИ»</w:t>
      </w:r>
      <w:r w:rsidR="00364C56">
        <w:rPr>
          <w:rFonts w:ascii="Arial" w:hAnsi="Arial" w:cs="Arial"/>
          <w:b/>
          <w:bCs/>
          <w:color w:val="C00000"/>
          <w:spacing w:val="60"/>
          <w:kern w:val="40"/>
          <w:sz w:val="44"/>
          <w:szCs w:val="32"/>
        </w:rPr>
        <w:pict w14:anchorId="15D2F388">
          <v:rect id="_x0000_i1053" style="width:484.45pt;height:1.2pt" o:hralign="center" o:hrstd="t" o:hr="t" fillcolor="#a0a0a0" stroked="f"/>
        </w:pict>
      </w:r>
    </w:p>
    <w:p w:rsidR="002E77EA" w:rsidRDefault="002E77EA"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2E77EA">
        <w:rPr>
          <w:rFonts w:ascii="Helvetica" w:hAnsi="Helvetica"/>
          <w:color w:val="1F3864" w:themeColor="accent1" w:themeShade="80"/>
          <w:sz w:val="40"/>
          <w:szCs w:val="54"/>
        </w:rPr>
        <w:t>Налоговикам могут разрешить без суда взыскивать долги по налогам</w:t>
      </w:r>
    </w:p>
    <w:p w:rsidR="002E77EA" w:rsidRDefault="002E77EA"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2E77EA" w:rsidRDefault="002E77EA"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2E77EA">
        <w:rPr>
          <w:rFonts w:ascii="Arial Nova" w:eastAsiaTheme="minorHAnsi" w:hAnsi="Arial Nova" w:cs="Arial"/>
          <w:b w:val="0"/>
          <w:color w:val="020C22"/>
          <w:sz w:val="32"/>
          <w:szCs w:val="32"/>
        </w:rPr>
        <w:t>Верховный суд России разрабатывает инициативу, разрешающую налоговой инспекции без суда взыскивать недоимки по налогам. Об этом, как пишет "Российская газета", сообщил председатель Верховного суда России Вячеслав Лебедев.</w:t>
      </w:r>
    </w:p>
    <w:p w:rsidR="002E77EA" w:rsidRPr="002E77EA" w:rsidRDefault="00364C56" w:rsidP="00E95573">
      <w:pPr>
        <w:pStyle w:val="3"/>
        <w:spacing w:before="240" w:beforeAutospacing="0" w:after="0" w:afterAutospacing="0"/>
        <w:ind w:firstLine="709"/>
        <w:jc w:val="right"/>
        <w:textAlignment w:val="baseline"/>
        <w:rPr>
          <w:rStyle w:val="a3"/>
          <w:b w:val="0"/>
          <w:bCs w:val="0"/>
        </w:rPr>
      </w:pPr>
      <w:hyperlink r:id="rId49" w:history="1">
        <w:r w:rsidR="002E77EA" w:rsidRPr="002E77EA">
          <w:rPr>
            <w:rStyle w:val="a3"/>
            <w:b w:val="0"/>
            <w:bCs w:val="0"/>
          </w:rPr>
          <w:t>Просмотреть статью...</w:t>
        </w:r>
      </w:hyperlink>
    </w:p>
    <w:p w:rsidR="002E77EA" w:rsidRDefault="00364C56" w:rsidP="002E77EA">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73CEEFCF">
          <v:rect id="_x0000_i1054" style="width:484.45pt;height:1.2pt" o:hralign="center" o:hrstd="t" o:hr="t" fillcolor="#a0a0a0" stroked="f"/>
        </w:pict>
      </w:r>
    </w:p>
    <w:p w:rsidR="002E77EA" w:rsidRDefault="002E77EA"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0A724D" w:rsidRPr="000A724D" w:rsidRDefault="000A724D" w:rsidP="000A724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0A724D">
        <w:rPr>
          <w:rFonts w:ascii="Helvetica" w:hAnsi="Helvetica"/>
          <w:color w:val="1F3864" w:themeColor="accent1" w:themeShade="80"/>
          <w:sz w:val="40"/>
          <w:szCs w:val="54"/>
        </w:rPr>
        <w:t>Урегулированием задолженности в 27 регионах теперь занимается единый центр компетенции</w:t>
      </w:r>
    </w:p>
    <w:p w:rsidR="000A724D" w:rsidRDefault="000A724D"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0A724D" w:rsidRPr="000A724D" w:rsidRDefault="000A724D" w:rsidP="000A724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A724D">
        <w:rPr>
          <w:rFonts w:ascii="Arial Nova" w:eastAsiaTheme="minorHAnsi" w:hAnsi="Arial Nova" w:cs="Arial"/>
          <w:b w:val="0"/>
          <w:color w:val="020C22"/>
          <w:sz w:val="32"/>
          <w:szCs w:val="32"/>
        </w:rPr>
        <w:t>В 2021 году ФНС России продолжила работу по созданию в субъектах РФ специализированных инспекций по управлению долгом – Долговых центров. Уже работают 27 Долговых центров, из которых 10 открыты в этом году. В дальнейшем Долговые центры появятся во всех крупных субъектах РФ с учетом специфики регионов.</w:t>
      </w:r>
    </w:p>
    <w:p w:rsidR="000A724D" w:rsidRPr="000A724D" w:rsidRDefault="000A724D" w:rsidP="000A724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A724D">
        <w:rPr>
          <w:rFonts w:ascii="Arial Nova" w:eastAsiaTheme="minorHAnsi" w:hAnsi="Arial Nova" w:cs="Arial"/>
          <w:b w:val="0"/>
          <w:color w:val="020C22"/>
          <w:sz w:val="32"/>
          <w:szCs w:val="32"/>
        </w:rPr>
        <w:t>При создании Долговых центров функции взыскания (урегулирования) задолженности и расчетов с бюджетом, а также отдельные функции обеспечения процедур банкротства передаются из налоговых инспекций субъекта РФ в единый центр компетенции. Централизация функций управления долгом позволила перераспределить кадровый потенциал налоговых органов с выполнения технических функций на проектную работу. Это не поменяло правил налогового администрирования налогоплательщиков, которые сохраняют место своего налогового учета.</w:t>
      </w:r>
    </w:p>
    <w:p w:rsidR="000A724D" w:rsidRPr="000A724D" w:rsidRDefault="000A724D" w:rsidP="000A724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A724D">
        <w:rPr>
          <w:rFonts w:ascii="Arial Nova" w:eastAsiaTheme="minorHAnsi" w:hAnsi="Arial Nova" w:cs="Arial"/>
          <w:b w:val="0"/>
          <w:color w:val="020C22"/>
          <w:sz w:val="32"/>
          <w:szCs w:val="32"/>
        </w:rPr>
        <w:t>Основные задачи, которые ставит Федеральная налоговая служба перед Долговыми центрами, это повышение эффективности урегулирования долга, минимизация образования задолженности, минимальное участие налогоплательщика при урегулировании сложившегося долга перед бюджетом РФ.</w:t>
      </w:r>
    </w:p>
    <w:p w:rsidR="000A724D" w:rsidRPr="000A724D" w:rsidRDefault="000A724D" w:rsidP="000A724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A724D">
        <w:rPr>
          <w:rFonts w:ascii="Arial Nova" w:eastAsiaTheme="minorHAnsi" w:hAnsi="Arial Nova" w:cs="Arial"/>
          <w:b w:val="0"/>
          <w:color w:val="020C22"/>
          <w:sz w:val="32"/>
          <w:szCs w:val="32"/>
        </w:rPr>
        <w:t xml:space="preserve">Долговыми центрами обеспечена эффективность применения мер взыскания долга 70,3%, что на 6,6 процентных пункта лучше аналогичного показателя субъектов РФ, в которых работа с долгом осуществляется </w:t>
      </w:r>
      <w:proofErr w:type="spellStart"/>
      <w:r w:rsidRPr="000A724D">
        <w:rPr>
          <w:rFonts w:ascii="Arial Nova" w:eastAsiaTheme="minorHAnsi" w:hAnsi="Arial Nova" w:cs="Arial"/>
          <w:b w:val="0"/>
          <w:color w:val="020C22"/>
          <w:sz w:val="32"/>
          <w:szCs w:val="32"/>
        </w:rPr>
        <w:t>децентрализованно</w:t>
      </w:r>
      <w:proofErr w:type="spellEnd"/>
      <w:r w:rsidRPr="000A724D">
        <w:rPr>
          <w:rFonts w:ascii="Arial Nova" w:eastAsiaTheme="minorHAnsi" w:hAnsi="Arial Nova" w:cs="Arial"/>
          <w:b w:val="0"/>
          <w:color w:val="020C22"/>
          <w:sz w:val="32"/>
          <w:szCs w:val="32"/>
        </w:rPr>
        <w:t>.</w:t>
      </w:r>
    </w:p>
    <w:p w:rsidR="000A724D" w:rsidRPr="000A724D" w:rsidRDefault="00364C56" w:rsidP="000A724D">
      <w:pPr>
        <w:pStyle w:val="3"/>
        <w:spacing w:before="0" w:beforeAutospacing="0" w:after="0" w:afterAutospacing="0"/>
        <w:ind w:firstLine="709"/>
        <w:jc w:val="right"/>
        <w:textAlignment w:val="baseline"/>
        <w:rPr>
          <w:rStyle w:val="a3"/>
          <w:b w:val="0"/>
          <w:bCs w:val="0"/>
        </w:rPr>
      </w:pPr>
      <w:hyperlink r:id="rId50" w:history="1">
        <w:r w:rsidR="000A724D" w:rsidRPr="000A724D">
          <w:rPr>
            <w:rStyle w:val="a3"/>
            <w:b w:val="0"/>
            <w:bCs w:val="0"/>
          </w:rPr>
          <w:t>Просмотреть статью...</w:t>
        </w:r>
      </w:hyperlink>
    </w:p>
    <w:p w:rsidR="009C7615" w:rsidRDefault="009C7615" w:rsidP="000A724D">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0A724D">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0A724D">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0A724D">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0A724D">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0A724D" w:rsidRDefault="00364C56" w:rsidP="000A724D">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4233B2E2">
          <v:rect id="_x0000_i1055" style="width:484.45pt;height:1.2pt" o:hralign="center" o:hrstd="t" o:hr="t" fillcolor="#a0a0a0" stroked="f"/>
        </w:pict>
      </w:r>
    </w:p>
    <w:p w:rsidR="000A724D" w:rsidRDefault="000A724D"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C138F" w:rsidRDefault="006C138F"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C138F">
        <w:rPr>
          <w:rFonts w:ascii="Helvetica" w:hAnsi="Helvetica"/>
          <w:color w:val="1F3864" w:themeColor="accent1" w:themeShade="80"/>
          <w:sz w:val="40"/>
          <w:szCs w:val="54"/>
        </w:rPr>
        <w:t>Известны регионы, которые не будут получать дотации в следующем году</w:t>
      </w:r>
    </w:p>
    <w:p w:rsidR="006C138F" w:rsidRDefault="006C138F"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C138F" w:rsidRPr="006C138F" w:rsidRDefault="006C138F" w:rsidP="008352FA">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C138F">
        <w:rPr>
          <w:rFonts w:ascii="Arial Nova" w:eastAsiaTheme="minorHAnsi" w:hAnsi="Arial Nova" w:cs="Arial"/>
          <w:b w:val="0"/>
          <w:color w:val="020C22"/>
          <w:sz w:val="32"/>
          <w:szCs w:val="32"/>
        </w:rPr>
        <w:t>Приказ Минфина России от 11 ноября 2021 г. № 493 “Об утверждении перечней субъектов Российской Федерации в соответствии с положениями пункта 5 статьи 130 Бюджетного кодекса Российской Федерации”.</w:t>
      </w:r>
    </w:p>
    <w:p w:rsidR="006C138F" w:rsidRPr="006C138F" w:rsidRDefault="00364C56" w:rsidP="006C138F">
      <w:pPr>
        <w:pStyle w:val="3"/>
        <w:spacing w:before="0" w:beforeAutospacing="0" w:after="0" w:afterAutospacing="0"/>
        <w:ind w:firstLine="709"/>
        <w:jc w:val="right"/>
        <w:textAlignment w:val="baseline"/>
        <w:rPr>
          <w:rStyle w:val="a3"/>
          <w:b w:val="0"/>
          <w:bCs w:val="0"/>
        </w:rPr>
      </w:pPr>
      <w:hyperlink r:id="rId51" w:history="1">
        <w:r w:rsidR="006C138F" w:rsidRPr="006C138F">
          <w:rPr>
            <w:rStyle w:val="a3"/>
            <w:b w:val="0"/>
            <w:bCs w:val="0"/>
          </w:rPr>
          <w:t>Просмотреть статью...</w:t>
        </w:r>
      </w:hyperlink>
    </w:p>
    <w:p w:rsidR="006C138F" w:rsidRDefault="00364C56" w:rsidP="006C138F">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6CBF2EC7">
          <v:rect id="_x0000_i1056" style="width:484.45pt;height:1.2pt" o:hralign="center" o:hrstd="t" o:hr="t" fillcolor="#a0a0a0" stroked="f"/>
        </w:pict>
      </w:r>
    </w:p>
    <w:p w:rsidR="006C138F" w:rsidRDefault="006C138F"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196ED5" w:rsidRDefault="00196ED5"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196ED5">
        <w:rPr>
          <w:rFonts w:ascii="Helvetica" w:hAnsi="Helvetica"/>
          <w:color w:val="1F3864" w:themeColor="accent1" w:themeShade="80"/>
          <w:sz w:val="40"/>
          <w:szCs w:val="54"/>
        </w:rPr>
        <w:t>Презентация «О федеральном бюджете на 2022 год и на плановый период 2023 и 2024 годов»</w:t>
      </w:r>
    </w:p>
    <w:p w:rsidR="00196ED5" w:rsidRDefault="00196ED5"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196ED5" w:rsidRPr="00196ED5" w:rsidRDefault="00364C56" w:rsidP="00196ED5">
      <w:pPr>
        <w:pStyle w:val="3"/>
        <w:spacing w:before="0" w:beforeAutospacing="0" w:after="0" w:afterAutospacing="0"/>
        <w:ind w:firstLine="709"/>
        <w:jc w:val="right"/>
        <w:textAlignment w:val="baseline"/>
        <w:rPr>
          <w:rStyle w:val="a3"/>
          <w:b w:val="0"/>
          <w:bCs w:val="0"/>
        </w:rPr>
      </w:pPr>
      <w:hyperlink r:id="rId52" w:history="1">
        <w:r w:rsidR="00196ED5" w:rsidRPr="00196ED5">
          <w:rPr>
            <w:rStyle w:val="a3"/>
            <w:b w:val="0"/>
            <w:bCs w:val="0"/>
          </w:rPr>
          <w:t>Просмотреть статью...</w:t>
        </w:r>
      </w:hyperlink>
    </w:p>
    <w:p w:rsidR="00196ED5" w:rsidRDefault="00364C56" w:rsidP="00196ED5">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14104AFF">
          <v:rect id="_x0000_i1057" style="width:484.45pt;height:1.2pt" o:hralign="center" o:hrstd="t" o:hr="t" fillcolor="#a0a0a0" stroked="f"/>
        </w:pict>
      </w:r>
    </w:p>
    <w:p w:rsidR="00196ED5" w:rsidRDefault="00196ED5"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BE57E0" w:rsidRDefault="00BE57E0"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BE57E0">
        <w:rPr>
          <w:rFonts w:ascii="Helvetica" w:hAnsi="Helvetica"/>
          <w:color w:val="1F3864" w:themeColor="accent1" w:themeShade="80"/>
          <w:sz w:val="40"/>
          <w:szCs w:val="54"/>
        </w:rPr>
        <w:t>Особенности реализации государственных программ и национальных проектов в 2022 году</w:t>
      </w:r>
    </w:p>
    <w:p w:rsidR="00BE57E0" w:rsidRDefault="00BE57E0"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BE57E0" w:rsidRDefault="00BE57E0" w:rsidP="00BE57E0">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Pr>
          <w:rFonts w:ascii="Arial Nova" w:eastAsiaTheme="minorHAnsi" w:hAnsi="Arial Nova" w:cs="Arial"/>
          <w:b w:val="0"/>
          <w:i/>
          <w:color w:val="020C22"/>
          <w:sz w:val="32"/>
          <w:szCs w:val="32"/>
        </w:rPr>
        <w:t xml:space="preserve">Презентация </w:t>
      </w:r>
      <w:r w:rsidRPr="00BE57E0">
        <w:rPr>
          <w:rFonts w:ascii="Arial Nova" w:eastAsiaTheme="minorHAnsi" w:hAnsi="Arial Nova" w:cs="Arial"/>
          <w:b w:val="0"/>
          <w:i/>
          <w:color w:val="020C22"/>
          <w:sz w:val="32"/>
          <w:szCs w:val="32"/>
        </w:rPr>
        <w:t>Директор</w:t>
      </w:r>
      <w:r>
        <w:rPr>
          <w:rFonts w:ascii="Arial Nova" w:eastAsiaTheme="minorHAnsi" w:hAnsi="Arial Nova" w:cs="Arial"/>
          <w:b w:val="0"/>
          <w:i/>
          <w:color w:val="020C22"/>
          <w:sz w:val="32"/>
          <w:szCs w:val="32"/>
        </w:rPr>
        <w:t>а</w:t>
      </w:r>
      <w:r w:rsidRPr="00BE57E0">
        <w:rPr>
          <w:rFonts w:ascii="Arial Nova" w:eastAsiaTheme="minorHAnsi" w:hAnsi="Arial Nova" w:cs="Arial"/>
          <w:b w:val="0"/>
          <w:i/>
          <w:color w:val="020C22"/>
          <w:sz w:val="32"/>
          <w:szCs w:val="32"/>
        </w:rPr>
        <w:t xml:space="preserve"> Департамента программно-целевого планирования и эффективности бюджетных расходов </w:t>
      </w:r>
      <w:r w:rsidRPr="00CB2022">
        <w:rPr>
          <w:rFonts w:ascii="Arial Nova" w:eastAsiaTheme="minorHAnsi" w:hAnsi="Arial Nova" w:cs="Arial"/>
          <w:b w:val="0"/>
          <w:i/>
          <w:color w:val="020C22"/>
          <w:sz w:val="32"/>
          <w:szCs w:val="32"/>
        </w:rPr>
        <w:t>Министра финансов Российской Федерации</w:t>
      </w:r>
      <w:r>
        <w:rPr>
          <w:rFonts w:ascii="Arial Nova" w:eastAsiaTheme="minorHAnsi" w:hAnsi="Arial Nova" w:cs="Arial"/>
          <w:b w:val="0"/>
          <w:i/>
          <w:color w:val="020C22"/>
          <w:sz w:val="32"/>
          <w:szCs w:val="32"/>
        </w:rPr>
        <w:t xml:space="preserve"> Н.А. </w:t>
      </w:r>
      <w:proofErr w:type="spellStart"/>
      <w:r w:rsidRPr="00BE57E0">
        <w:rPr>
          <w:rFonts w:ascii="Arial Nova" w:eastAsiaTheme="minorHAnsi" w:hAnsi="Arial Nova" w:cs="Arial"/>
          <w:b w:val="0"/>
          <w:i/>
          <w:color w:val="020C22"/>
          <w:sz w:val="32"/>
          <w:szCs w:val="32"/>
        </w:rPr>
        <w:t>Бегчин</w:t>
      </w:r>
      <w:r>
        <w:rPr>
          <w:rFonts w:ascii="Arial Nova" w:eastAsiaTheme="minorHAnsi" w:hAnsi="Arial Nova" w:cs="Arial"/>
          <w:b w:val="0"/>
          <w:i/>
          <w:color w:val="020C22"/>
          <w:sz w:val="32"/>
          <w:szCs w:val="32"/>
        </w:rPr>
        <w:t>а</w:t>
      </w:r>
      <w:proofErr w:type="spellEnd"/>
    </w:p>
    <w:p w:rsidR="00BE57E0" w:rsidRPr="00BE57E0" w:rsidRDefault="00BE57E0" w:rsidP="00BE57E0">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p>
    <w:p w:rsidR="00BE57E0" w:rsidRDefault="00BE57E0"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object w:dxaOrig="1539" w:dyaOrig="997" w14:anchorId="53D1BB5F">
          <v:shape id="_x0000_i1058" type="#_x0000_t75" style="width:77.25pt;height:49.5pt" o:ole="">
            <v:imagedata r:id="rId53" o:title=""/>
          </v:shape>
          <o:OLEObject Type="Embed" ProgID="Acrobat.Document.DC" ShapeID="_x0000_i1058" DrawAspect="Icon" ObjectID="_1701266721" r:id="rId54"/>
        </w:object>
      </w:r>
    </w:p>
    <w:p w:rsidR="00BE57E0" w:rsidRDefault="00364C56" w:rsidP="00BE57E0">
      <w:pPr>
        <w:pStyle w:val="3"/>
        <w:spacing w:before="0" w:beforeAutospacing="0" w:after="0" w:afterAutospacing="0"/>
        <w:ind w:firstLine="709"/>
        <w:jc w:val="right"/>
        <w:textAlignment w:val="baseline"/>
        <w:rPr>
          <w:rFonts w:ascii="Helvetica" w:hAnsi="Helvetica"/>
          <w:color w:val="1F3864" w:themeColor="accent1" w:themeShade="80"/>
          <w:sz w:val="40"/>
          <w:szCs w:val="54"/>
        </w:rPr>
      </w:pPr>
      <w:hyperlink r:id="rId55" w:history="1">
        <w:r w:rsidR="00BE57E0" w:rsidRPr="00BE57E0">
          <w:rPr>
            <w:rStyle w:val="a3"/>
            <w:b w:val="0"/>
            <w:bCs w:val="0"/>
          </w:rPr>
          <w:t>Просмотреть статью...</w:t>
        </w:r>
      </w:hyperlink>
    </w:p>
    <w:p w:rsidR="009C7615" w:rsidRDefault="009C7615" w:rsidP="00BE57E0">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BE57E0">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BE57E0">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BE57E0">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BE57E0">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BE57E0" w:rsidRDefault="00364C56" w:rsidP="00BE57E0">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2A379FEB">
          <v:rect id="_x0000_i1059" style="width:484.45pt;height:1.2pt" o:hralign="center" o:hrstd="t" o:hr="t" fillcolor="#a0a0a0" stroked="f"/>
        </w:pict>
      </w:r>
    </w:p>
    <w:p w:rsidR="00BE57E0" w:rsidRDefault="00BE57E0"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1719C1" w:rsidRPr="001719C1" w:rsidRDefault="001719C1" w:rsidP="001719C1">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1719C1">
        <w:rPr>
          <w:rFonts w:ascii="Helvetica" w:hAnsi="Helvetica"/>
          <w:color w:val="1F3864" w:themeColor="accent1" w:themeShade="80"/>
          <w:sz w:val="40"/>
          <w:szCs w:val="54"/>
        </w:rPr>
        <w:t>Новации бюджетного законодательства в 2022 году</w:t>
      </w:r>
    </w:p>
    <w:p w:rsidR="001719C1" w:rsidRDefault="001719C1"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1719C1" w:rsidRPr="001719C1" w:rsidRDefault="001719C1" w:rsidP="001719C1">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Pr>
          <w:rFonts w:ascii="Arial Nova" w:eastAsiaTheme="minorHAnsi" w:hAnsi="Arial Nova" w:cs="Arial"/>
          <w:b w:val="0"/>
          <w:i/>
          <w:color w:val="020C22"/>
          <w:sz w:val="32"/>
          <w:szCs w:val="32"/>
        </w:rPr>
        <w:t>Презентация</w:t>
      </w:r>
      <w:r w:rsidRPr="001719C1">
        <w:rPr>
          <w:rFonts w:ascii="Arial Nova" w:eastAsiaTheme="minorHAnsi" w:hAnsi="Arial Nova" w:cs="Arial"/>
          <w:b w:val="0"/>
          <w:i/>
          <w:color w:val="020C22"/>
          <w:sz w:val="32"/>
          <w:szCs w:val="32"/>
        </w:rPr>
        <w:t xml:space="preserve"> заместителя Министра финансов Российской Федерации А.М. Лаврова</w:t>
      </w:r>
    </w:p>
    <w:p w:rsidR="001719C1" w:rsidRDefault="001719C1"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1719C1" w:rsidRDefault="001719C1" w:rsidP="008352FA">
      <w:pPr>
        <w:pStyle w:val="3"/>
        <w:spacing w:before="0" w:beforeAutospacing="0" w:after="0" w:afterAutospacing="0"/>
        <w:ind w:firstLine="709"/>
        <w:jc w:val="both"/>
        <w:textAlignment w:val="baseline"/>
      </w:pPr>
      <w:r>
        <w:object w:dxaOrig="1539" w:dyaOrig="997" w14:anchorId="4C9FBBA8">
          <v:shape id="_x0000_i1060" type="#_x0000_t75" style="width:77.25pt;height:49.5pt" o:ole="">
            <v:imagedata r:id="rId56" o:title=""/>
          </v:shape>
          <o:OLEObject Type="Embed" ProgID="Acrobat.Document.DC" ShapeID="_x0000_i1060" DrawAspect="Icon" ObjectID="_1701266722" r:id="rId57"/>
        </w:object>
      </w:r>
    </w:p>
    <w:p w:rsidR="001719C1" w:rsidRDefault="00364C56" w:rsidP="001719C1">
      <w:pPr>
        <w:pStyle w:val="3"/>
        <w:spacing w:before="0" w:beforeAutospacing="0" w:after="0" w:afterAutospacing="0"/>
        <w:ind w:firstLine="709"/>
        <w:jc w:val="right"/>
        <w:textAlignment w:val="baseline"/>
        <w:rPr>
          <w:rFonts w:ascii="Helvetica" w:hAnsi="Helvetica"/>
          <w:color w:val="1F3864" w:themeColor="accent1" w:themeShade="80"/>
          <w:sz w:val="40"/>
          <w:szCs w:val="54"/>
        </w:rPr>
      </w:pPr>
      <w:hyperlink r:id="rId58" w:history="1">
        <w:r w:rsidR="001719C1" w:rsidRPr="001719C1">
          <w:rPr>
            <w:rStyle w:val="a3"/>
            <w:b w:val="0"/>
            <w:bCs w:val="0"/>
          </w:rPr>
          <w:t>Просмотреть статью...</w:t>
        </w:r>
      </w:hyperlink>
    </w:p>
    <w:p w:rsidR="001719C1" w:rsidRDefault="00364C56" w:rsidP="001719C1">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6F71D15E">
          <v:rect id="_x0000_i1061" style="width:484.45pt;height:1.2pt" o:hralign="center" o:hrstd="t" o:hr="t" fillcolor="#a0a0a0" stroked="f"/>
        </w:pict>
      </w:r>
    </w:p>
    <w:p w:rsidR="001719C1" w:rsidRDefault="001719C1"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352FA" w:rsidRPr="008352FA" w:rsidRDefault="008352FA"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352FA">
        <w:rPr>
          <w:rFonts w:ascii="Helvetica" w:hAnsi="Helvetica"/>
          <w:color w:val="1F3864" w:themeColor="accent1" w:themeShade="80"/>
          <w:sz w:val="40"/>
          <w:szCs w:val="54"/>
        </w:rPr>
        <w:t>Основные новации в информационном обеспечении бюджетного процесса в 2022 году</w:t>
      </w:r>
    </w:p>
    <w:p w:rsidR="008352FA" w:rsidRDefault="008352FA" w:rsidP="00E02C73">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352FA" w:rsidRDefault="008352FA" w:rsidP="00E02C73">
      <w:pPr>
        <w:pStyle w:val="3"/>
        <w:spacing w:before="0" w:beforeAutospacing="0" w:after="0" w:afterAutospacing="0"/>
        <w:ind w:firstLine="709"/>
        <w:jc w:val="both"/>
        <w:textAlignment w:val="baseline"/>
        <w:rPr>
          <w:rFonts w:ascii="Helvetica" w:hAnsi="Helvetica"/>
          <w:color w:val="1F3864" w:themeColor="accent1" w:themeShade="80"/>
          <w:sz w:val="40"/>
          <w:szCs w:val="54"/>
        </w:rPr>
      </w:pPr>
      <w:r>
        <w:object w:dxaOrig="1539" w:dyaOrig="997" w14:anchorId="01111143">
          <v:shape id="_x0000_i1062" type="#_x0000_t75" style="width:77.25pt;height:49.5pt" o:ole="">
            <v:imagedata r:id="rId59" o:title=""/>
          </v:shape>
          <o:OLEObject Type="Embed" ProgID="Acrobat.Document.DC" ShapeID="_x0000_i1062" DrawAspect="Icon" ObjectID="_1701266723" r:id="rId60"/>
        </w:object>
      </w:r>
    </w:p>
    <w:p w:rsidR="008352FA" w:rsidRPr="00CE63A5" w:rsidRDefault="00364C56" w:rsidP="00CE63A5">
      <w:pPr>
        <w:pStyle w:val="3"/>
        <w:spacing w:before="0" w:beforeAutospacing="0" w:after="0" w:afterAutospacing="0"/>
        <w:ind w:firstLine="709"/>
        <w:jc w:val="right"/>
        <w:textAlignment w:val="baseline"/>
        <w:rPr>
          <w:rStyle w:val="a3"/>
          <w:b w:val="0"/>
          <w:bCs w:val="0"/>
        </w:rPr>
      </w:pPr>
      <w:hyperlink r:id="rId61" w:history="1">
        <w:r w:rsidR="00CE63A5" w:rsidRPr="00CE63A5">
          <w:rPr>
            <w:rStyle w:val="a3"/>
            <w:b w:val="0"/>
            <w:bCs w:val="0"/>
          </w:rPr>
          <w:t>Просмотреть статью...</w:t>
        </w:r>
      </w:hyperlink>
    </w:p>
    <w:p w:rsidR="008352FA" w:rsidRDefault="00364C56" w:rsidP="00CE63A5">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39C4DA6C">
          <v:rect id="_x0000_i1063" style="width:484.45pt;height:1.2pt" o:hralign="center" o:hrstd="t" o:hr="t" fillcolor="#a0a0a0" stroked="f"/>
        </w:pict>
      </w:r>
    </w:p>
    <w:p w:rsidR="008352FA" w:rsidRDefault="008352FA" w:rsidP="00E02C73">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E02C73" w:rsidRPr="00E02C73" w:rsidRDefault="00E02C73" w:rsidP="00E02C73">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E02C73">
        <w:rPr>
          <w:rFonts w:ascii="Helvetica" w:hAnsi="Helvetica"/>
          <w:color w:val="1F3864" w:themeColor="accent1" w:themeShade="80"/>
          <w:sz w:val="40"/>
          <w:szCs w:val="54"/>
        </w:rPr>
        <w:t>Об особенностях исполнения федерального бюджета в конце 2021 года и начале 2022 года</w:t>
      </w:r>
    </w:p>
    <w:p w:rsidR="00E02C73" w:rsidRDefault="00E02C73" w:rsidP="00CB2022">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E02C73" w:rsidRDefault="00E02C73" w:rsidP="00E02C73">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Pr>
          <w:rFonts w:ascii="Arial Nova" w:eastAsiaTheme="minorHAnsi" w:hAnsi="Arial Nova" w:cs="Arial"/>
          <w:b w:val="0"/>
          <w:i/>
          <w:color w:val="020C22"/>
          <w:sz w:val="32"/>
          <w:szCs w:val="32"/>
        </w:rPr>
        <w:t>Презентация з</w:t>
      </w:r>
      <w:r w:rsidRPr="00E02C73">
        <w:rPr>
          <w:rFonts w:ascii="Arial Nova" w:eastAsiaTheme="minorHAnsi" w:hAnsi="Arial Nova" w:cs="Arial"/>
          <w:b w:val="0"/>
          <w:i/>
          <w:color w:val="020C22"/>
          <w:sz w:val="32"/>
          <w:szCs w:val="32"/>
        </w:rPr>
        <w:t>аместител</w:t>
      </w:r>
      <w:r>
        <w:rPr>
          <w:rFonts w:ascii="Arial Nova" w:eastAsiaTheme="minorHAnsi" w:hAnsi="Arial Nova" w:cs="Arial"/>
          <w:b w:val="0"/>
          <w:i/>
          <w:color w:val="020C22"/>
          <w:sz w:val="32"/>
          <w:szCs w:val="32"/>
        </w:rPr>
        <w:t>я</w:t>
      </w:r>
      <w:r w:rsidRPr="00E02C73">
        <w:rPr>
          <w:rFonts w:ascii="Arial Nova" w:eastAsiaTheme="minorHAnsi" w:hAnsi="Arial Nova" w:cs="Arial"/>
          <w:b w:val="0"/>
          <w:i/>
          <w:color w:val="020C22"/>
          <w:sz w:val="32"/>
          <w:szCs w:val="32"/>
        </w:rPr>
        <w:t xml:space="preserve"> руководителя Федерального казначейства </w:t>
      </w:r>
      <w:r>
        <w:rPr>
          <w:rFonts w:ascii="Arial Nova" w:eastAsiaTheme="minorHAnsi" w:hAnsi="Arial Nova" w:cs="Arial"/>
          <w:b w:val="0"/>
          <w:i/>
          <w:color w:val="020C22"/>
          <w:sz w:val="32"/>
          <w:szCs w:val="32"/>
        </w:rPr>
        <w:t xml:space="preserve">Н.М. </w:t>
      </w:r>
      <w:r w:rsidRPr="00E02C73">
        <w:rPr>
          <w:rFonts w:ascii="Arial Nova" w:eastAsiaTheme="minorHAnsi" w:hAnsi="Arial Nova" w:cs="Arial"/>
          <w:b w:val="0"/>
          <w:i/>
          <w:color w:val="020C22"/>
          <w:sz w:val="32"/>
          <w:szCs w:val="32"/>
        </w:rPr>
        <w:t>Горин</w:t>
      </w:r>
      <w:r>
        <w:rPr>
          <w:rFonts w:ascii="Arial Nova" w:eastAsiaTheme="minorHAnsi" w:hAnsi="Arial Nova" w:cs="Arial"/>
          <w:b w:val="0"/>
          <w:i/>
          <w:color w:val="020C22"/>
          <w:sz w:val="32"/>
          <w:szCs w:val="32"/>
        </w:rPr>
        <w:t>ой</w:t>
      </w:r>
    </w:p>
    <w:p w:rsidR="00E02C73" w:rsidRPr="00E02C73" w:rsidRDefault="00E02C73" w:rsidP="00E02C73">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p>
    <w:p w:rsidR="00E02C73" w:rsidRDefault="00E02C73" w:rsidP="00CB2022">
      <w:pPr>
        <w:pStyle w:val="3"/>
        <w:spacing w:before="0" w:beforeAutospacing="0" w:after="0" w:afterAutospacing="0"/>
        <w:ind w:firstLine="709"/>
        <w:jc w:val="both"/>
        <w:textAlignment w:val="baseline"/>
      </w:pPr>
      <w:r>
        <w:object w:dxaOrig="1539" w:dyaOrig="997" w14:anchorId="3186EE75">
          <v:shape id="_x0000_i1064" type="#_x0000_t75" style="width:77.25pt;height:49.5pt" o:ole="">
            <v:imagedata r:id="rId62" o:title=""/>
          </v:shape>
          <o:OLEObject Type="Embed" ProgID="Acrobat.Document.DC" ShapeID="_x0000_i1064" DrawAspect="Icon" ObjectID="_1701266724" r:id="rId63"/>
        </w:object>
      </w:r>
    </w:p>
    <w:p w:rsidR="00E02C73" w:rsidRDefault="00364C56" w:rsidP="00E02C73">
      <w:pPr>
        <w:pStyle w:val="3"/>
        <w:spacing w:before="0" w:beforeAutospacing="0" w:after="0" w:afterAutospacing="0"/>
        <w:ind w:firstLine="709"/>
        <w:jc w:val="right"/>
        <w:textAlignment w:val="baseline"/>
        <w:rPr>
          <w:rFonts w:ascii="Helvetica" w:hAnsi="Helvetica"/>
          <w:color w:val="1F3864" w:themeColor="accent1" w:themeShade="80"/>
          <w:sz w:val="40"/>
          <w:szCs w:val="54"/>
        </w:rPr>
      </w:pPr>
      <w:hyperlink r:id="rId64" w:history="1">
        <w:r w:rsidR="00E02C73" w:rsidRPr="00E02C73">
          <w:rPr>
            <w:rStyle w:val="a3"/>
            <w:b w:val="0"/>
            <w:bCs w:val="0"/>
          </w:rPr>
          <w:t>Просмотреть статью...</w:t>
        </w:r>
      </w:hyperlink>
    </w:p>
    <w:p w:rsidR="009C7615" w:rsidRDefault="009C7615" w:rsidP="00E02C73">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E02C73">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E02C73">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E02C73" w:rsidRDefault="00364C56" w:rsidP="00E02C73">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32307C46">
          <v:rect id="_x0000_i1065" style="width:484.45pt;height:1.2pt" o:hralign="center" o:hrstd="t" o:hr="t" fillcolor="#a0a0a0" stroked="f"/>
        </w:pict>
      </w:r>
    </w:p>
    <w:p w:rsidR="00E02C73" w:rsidRDefault="00E02C73" w:rsidP="00CB2022">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3C5F4E" w:rsidRPr="00CB2022" w:rsidRDefault="003C5F4E" w:rsidP="00CB2022">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CB2022">
        <w:rPr>
          <w:rFonts w:ascii="Helvetica" w:hAnsi="Helvetica"/>
          <w:color w:val="1F3864" w:themeColor="accent1" w:themeShade="80"/>
          <w:sz w:val="40"/>
          <w:szCs w:val="54"/>
        </w:rPr>
        <w:t>Итоги завершения главными распорядителями средств федерального бюджета 2021 года. Основные задачи 2022 года</w:t>
      </w:r>
    </w:p>
    <w:p w:rsidR="00CB2022" w:rsidRDefault="00CB2022" w:rsidP="00CB2022">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p>
    <w:p w:rsidR="00CB2022" w:rsidRPr="00CB2022" w:rsidRDefault="00CB2022" w:rsidP="00CB2022">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sidRPr="00CB2022">
        <w:rPr>
          <w:rFonts w:ascii="Arial Nova" w:eastAsiaTheme="minorHAnsi" w:hAnsi="Arial Nova" w:cs="Arial"/>
          <w:b w:val="0"/>
          <w:i/>
          <w:color w:val="020C22"/>
          <w:sz w:val="32"/>
          <w:szCs w:val="32"/>
        </w:rPr>
        <w:t>Презентация заместителя Министра финансов Российской Федерации И.А. Окладниковой</w:t>
      </w:r>
    </w:p>
    <w:p w:rsidR="003C5F4E" w:rsidRDefault="003C5F4E"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3C5F4E" w:rsidRDefault="00CB2022" w:rsidP="0037337F">
      <w:pPr>
        <w:pStyle w:val="3"/>
        <w:spacing w:before="0" w:beforeAutospacing="0" w:after="0" w:afterAutospacing="0"/>
        <w:ind w:firstLine="709"/>
        <w:jc w:val="both"/>
        <w:textAlignment w:val="baseline"/>
      </w:pPr>
      <w:r>
        <w:object w:dxaOrig="1539" w:dyaOrig="997" w14:anchorId="11527E8B">
          <v:shape id="_x0000_i1066" type="#_x0000_t75" style="width:77.25pt;height:49.5pt" o:ole="">
            <v:imagedata r:id="rId65" o:title=""/>
          </v:shape>
          <o:OLEObject Type="Embed" ProgID="Acrobat.Document.DC" ShapeID="_x0000_i1066" DrawAspect="Icon" ObjectID="_1701266725" r:id="rId66"/>
        </w:object>
      </w:r>
    </w:p>
    <w:p w:rsidR="00CB2022" w:rsidRPr="00CB2022" w:rsidRDefault="00364C56" w:rsidP="00CB2022">
      <w:pPr>
        <w:pStyle w:val="3"/>
        <w:spacing w:before="0" w:beforeAutospacing="0" w:after="0" w:afterAutospacing="0"/>
        <w:ind w:firstLine="709"/>
        <w:jc w:val="right"/>
        <w:textAlignment w:val="baseline"/>
        <w:rPr>
          <w:rStyle w:val="a3"/>
          <w:b w:val="0"/>
          <w:bCs w:val="0"/>
        </w:rPr>
      </w:pPr>
      <w:hyperlink r:id="rId67" w:history="1">
        <w:r w:rsidR="00CB2022" w:rsidRPr="00CB2022">
          <w:rPr>
            <w:rStyle w:val="a3"/>
            <w:b w:val="0"/>
            <w:bCs w:val="0"/>
          </w:rPr>
          <w:t>Просмотреть статью...</w:t>
        </w:r>
      </w:hyperlink>
    </w:p>
    <w:p w:rsidR="003C5F4E" w:rsidRDefault="00364C56" w:rsidP="00CB2022">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6AA424C1">
          <v:rect id="_x0000_i1067" style="width:484.45pt;height:1.2pt" o:hralign="center" o:hrstd="t" o:hr="t" fillcolor="#a0a0a0" stroked="f"/>
        </w:pict>
      </w:r>
    </w:p>
    <w:p w:rsidR="003C5F4E" w:rsidRDefault="003C5F4E"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352FA" w:rsidRPr="008352FA" w:rsidRDefault="008352FA"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352FA">
        <w:rPr>
          <w:rFonts w:ascii="Helvetica" w:hAnsi="Helvetica"/>
          <w:color w:val="1F3864" w:themeColor="accent1" w:themeShade="80"/>
          <w:sz w:val="40"/>
          <w:szCs w:val="54"/>
        </w:rPr>
        <w:t>Особенности прогнозирования и администрирования доходов бюджетов бюджетной системы Российской Федерации в 2022 году</w:t>
      </w:r>
    </w:p>
    <w:p w:rsidR="008352FA" w:rsidRDefault="008352FA"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352FA" w:rsidRDefault="008352FA" w:rsidP="008352FA">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Pr>
          <w:rFonts w:ascii="Arial Nova" w:eastAsiaTheme="minorHAnsi" w:hAnsi="Arial Nova" w:cs="Arial"/>
          <w:b w:val="0"/>
          <w:i/>
          <w:color w:val="020C22"/>
          <w:sz w:val="32"/>
          <w:szCs w:val="32"/>
        </w:rPr>
        <w:t>Презентация д</w:t>
      </w:r>
      <w:r w:rsidRPr="008352FA">
        <w:rPr>
          <w:rFonts w:ascii="Arial Nova" w:eastAsiaTheme="minorHAnsi" w:hAnsi="Arial Nova" w:cs="Arial"/>
          <w:b w:val="0"/>
          <w:i/>
          <w:color w:val="020C22"/>
          <w:sz w:val="32"/>
          <w:szCs w:val="32"/>
        </w:rPr>
        <w:t>иректор</w:t>
      </w:r>
      <w:r>
        <w:rPr>
          <w:rFonts w:ascii="Arial Nova" w:eastAsiaTheme="minorHAnsi" w:hAnsi="Arial Nova" w:cs="Arial"/>
          <w:b w:val="0"/>
          <w:i/>
          <w:color w:val="020C22"/>
          <w:sz w:val="32"/>
          <w:szCs w:val="32"/>
        </w:rPr>
        <w:t>а</w:t>
      </w:r>
      <w:r w:rsidRPr="008352FA">
        <w:rPr>
          <w:rFonts w:ascii="Arial Nova" w:eastAsiaTheme="minorHAnsi" w:hAnsi="Arial Nova" w:cs="Arial"/>
          <w:b w:val="0"/>
          <w:i/>
          <w:color w:val="020C22"/>
          <w:sz w:val="32"/>
          <w:szCs w:val="32"/>
        </w:rPr>
        <w:t xml:space="preserve"> Департамента доходов</w:t>
      </w:r>
      <w:r>
        <w:rPr>
          <w:rFonts w:ascii="Arial Nova" w:eastAsiaTheme="minorHAnsi" w:hAnsi="Arial Nova" w:cs="Arial"/>
          <w:b w:val="0"/>
          <w:i/>
          <w:color w:val="020C22"/>
          <w:sz w:val="32"/>
          <w:szCs w:val="32"/>
        </w:rPr>
        <w:t xml:space="preserve"> </w:t>
      </w:r>
      <w:r w:rsidRPr="008352FA">
        <w:rPr>
          <w:rFonts w:ascii="Arial Nova" w:eastAsiaTheme="minorHAnsi" w:hAnsi="Arial Nova" w:cs="Arial"/>
          <w:b w:val="0"/>
          <w:i/>
          <w:color w:val="020C22"/>
          <w:sz w:val="32"/>
          <w:szCs w:val="32"/>
        </w:rPr>
        <w:t>Министерства финансов Российской Федерации</w:t>
      </w:r>
      <w:r>
        <w:rPr>
          <w:rFonts w:ascii="Arial Nova" w:eastAsiaTheme="minorHAnsi" w:hAnsi="Arial Nova" w:cs="Arial"/>
          <w:b w:val="0"/>
          <w:i/>
          <w:color w:val="020C22"/>
          <w:sz w:val="32"/>
          <w:szCs w:val="32"/>
        </w:rPr>
        <w:t xml:space="preserve"> Е.В. </w:t>
      </w:r>
      <w:r w:rsidRPr="008352FA">
        <w:rPr>
          <w:rFonts w:ascii="Arial Nova" w:eastAsiaTheme="minorHAnsi" w:hAnsi="Arial Nova" w:cs="Arial"/>
          <w:b w:val="0"/>
          <w:i/>
          <w:color w:val="020C22"/>
          <w:sz w:val="32"/>
          <w:szCs w:val="32"/>
        </w:rPr>
        <w:t>Лебединск</w:t>
      </w:r>
      <w:r>
        <w:rPr>
          <w:rFonts w:ascii="Arial Nova" w:eastAsiaTheme="minorHAnsi" w:hAnsi="Arial Nova" w:cs="Arial"/>
          <w:b w:val="0"/>
          <w:i/>
          <w:color w:val="020C22"/>
          <w:sz w:val="32"/>
          <w:szCs w:val="32"/>
        </w:rPr>
        <w:t>ой</w:t>
      </w:r>
    </w:p>
    <w:p w:rsidR="008352FA" w:rsidRPr="008352FA" w:rsidRDefault="008352FA" w:rsidP="008352FA">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object w:dxaOrig="1539" w:dyaOrig="997" w14:anchorId="5D548D1A">
          <v:shape id="_x0000_i1068" type="#_x0000_t75" style="width:77.25pt;height:49.5pt" o:ole="">
            <v:imagedata r:id="rId68" o:title=""/>
          </v:shape>
          <o:OLEObject Type="Embed" ProgID="Acrobat.Document.DC" ShapeID="_x0000_i1068" DrawAspect="Icon" ObjectID="_1701266726" r:id="rId69"/>
        </w:object>
      </w:r>
    </w:p>
    <w:p w:rsidR="008352FA" w:rsidRPr="008352FA" w:rsidRDefault="00364C56" w:rsidP="008352FA">
      <w:pPr>
        <w:pStyle w:val="3"/>
        <w:spacing w:before="0" w:beforeAutospacing="0" w:after="0" w:afterAutospacing="0"/>
        <w:ind w:firstLine="709"/>
        <w:jc w:val="right"/>
        <w:textAlignment w:val="baseline"/>
        <w:rPr>
          <w:rStyle w:val="a3"/>
          <w:b w:val="0"/>
          <w:bCs w:val="0"/>
        </w:rPr>
      </w:pPr>
      <w:hyperlink r:id="rId70" w:history="1">
        <w:r w:rsidR="008352FA" w:rsidRPr="008352FA">
          <w:rPr>
            <w:rStyle w:val="a3"/>
            <w:b w:val="0"/>
            <w:bCs w:val="0"/>
          </w:rPr>
          <w:t>Просмотреть статью...</w:t>
        </w:r>
      </w:hyperlink>
    </w:p>
    <w:p w:rsidR="008352FA" w:rsidRDefault="00364C56" w:rsidP="008352FA">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6F133830">
          <v:rect id="_x0000_i1069" style="width:484.45pt;height:1.2pt" o:hralign="center" o:hrstd="t" o:hr="t" fillcolor="#a0a0a0" stroked="f"/>
        </w:pict>
      </w:r>
    </w:p>
    <w:p w:rsidR="008352FA" w:rsidRDefault="008352FA"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352FA" w:rsidRPr="008352FA" w:rsidRDefault="008352FA" w:rsidP="008352F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352FA">
        <w:rPr>
          <w:rFonts w:ascii="Helvetica" w:hAnsi="Helvetica"/>
          <w:color w:val="1F3864" w:themeColor="accent1" w:themeShade="80"/>
          <w:sz w:val="40"/>
          <w:szCs w:val="54"/>
        </w:rPr>
        <w:t>Особенности применения бюджетной классификации Российской Федерации при исполнении федерального бюджета на 2022 год и плановый период 2023 и 2024 годов</w:t>
      </w:r>
    </w:p>
    <w:p w:rsidR="008352FA" w:rsidRDefault="008352FA"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352FA" w:rsidRPr="008352FA" w:rsidRDefault="008352FA" w:rsidP="0037337F">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sidRPr="00CB2022">
        <w:rPr>
          <w:rFonts w:ascii="Arial Nova" w:eastAsiaTheme="minorHAnsi" w:hAnsi="Arial Nova" w:cs="Arial"/>
          <w:b w:val="0"/>
          <w:i/>
          <w:color w:val="020C22"/>
          <w:sz w:val="32"/>
          <w:szCs w:val="32"/>
        </w:rPr>
        <w:t xml:space="preserve">Презентация заместителя </w:t>
      </w:r>
      <w:r w:rsidRPr="008352FA">
        <w:rPr>
          <w:rFonts w:ascii="Arial Nova" w:eastAsiaTheme="minorHAnsi" w:hAnsi="Arial Nova" w:cs="Arial"/>
          <w:b w:val="0"/>
          <w:i/>
          <w:color w:val="020C22"/>
          <w:sz w:val="32"/>
          <w:szCs w:val="32"/>
        </w:rPr>
        <w:t>директора Департамента бюджетной методологии и финансовой отчетности в государственном секторе</w:t>
      </w:r>
      <w:r w:rsidRPr="008352FA">
        <w:rPr>
          <w:rFonts w:ascii="Arial Nova" w:eastAsiaTheme="minorHAnsi" w:hAnsi="Arial Nova" w:cs="Arial"/>
          <w:b w:val="0"/>
          <w:i/>
          <w:color w:val="020C22"/>
          <w:sz w:val="32"/>
          <w:szCs w:val="32"/>
        </w:rPr>
        <w:br/>
        <w:t>Министерства финансов Российской Федерации Н.А. Сафаро</w:t>
      </w:r>
      <w:r>
        <w:rPr>
          <w:rFonts w:ascii="Arial Nova" w:eastAsiaTheme="minorHAnsi" w:hAnsi="Arial Nova" w:cs="Arial"/>
          <w:b w:val="0"/>
          <w:i/>
          <w:color w:val="020C22"/>
          <w:sz w:val="32"/>
          <w:szCs w:val="32"/>
        </w:rPr>
        <w:t>вой</w:t>
      </w:r>
      <w:r w:rsidRPr="008352FA">
        <w:rPr>
          <w:rFonts w:ascii="Arial Nova" w:eastAsiaTheme="minorHAnsi" w:hAnsi="Arial Nova" w:cs="Arial"/>
          <w:b w:val="0"/>
          <w:i/>
          <w:color w:val="020C22"/>
          <w:sz w:val="32"/>
          <w:szCs w:val="32"/>
        </w:rPr>
        <w:t xml:space="preserve"> </w:t>
      </w:r>
    </w:p>
    <w:p w:rsidR="008352FA" w:rsidRDefault="008352FA"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352FA" w:rsidRDefault="008352FA"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object w:dxaOrig="1539" w:dyaOrig="997" w14:anchorId="729858C7">
          <v:shape id="_x0000_i1070" type="#_x0000_t75" style="width:77.25pt;height:49.5pt" o:ole="">
            <v:imagedata r:id="rId71" o:title=""/>
          </v:shape>
          <o:OLEObject Type="Embed" ProgID="Acrobat.Document.DC" ShapeID="_x0000_i1070" DrawAspect="Icon" ObjectID="_1701266727" r:id="rId72"/>
        </w:object>
      </w:r>
    </w:p>
    <w:p w:rsidR="008352FA" w:rsidRPr="008352FA" w:rsidRDefault="00364C56" w:rsidP="008352FA">
      <w:pPr>
        <w:pStyle w:val="3"/>
        <w:spacing w:before="0" w:beforeAutospacing="0" w:after="0" w:afterAutospacing="0"/>
        <w:ind w:firstLine="709"/>
        <w:jc w:val="right"/>
        <w:textAlignment w:val="baseline"/>
        <w:rPr>
          <w:rStyle w:val="a3"/>
          <w:b w:val="0"/>
          <w:bCs w:val="0"/>
        </w:rPr>
      </w:pPr>
      <w:hyperlink r:id="rId73" w:history="1">
        <w:r w:rsidR="008352FA" w:rsidRPr="008352FA">
          <w:rPr>
            <w:rStyle w:val="a3"/>
            <w:b w:val="0"/>
            <w:bCs w:val="0"/>
          </w:rPr>
          <w:t>Просмотреть статью...</w:t>
        </w:r>
      </w:hyperlink>
    </w:p>
    <w:p w:rsidR="008352FA" w:rsidRDefault="00364C56" w:rsidP="008352FA">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7CC5BC3A">
          <v:rect id="_x0000_i1071" style="width:484.45pt;height:1.2pt" o:hralign="center" o:hrstd="t" o:hr="t" fillcolor="#a0a0a0" stroked="f"/>
        </w:pict>
      </w:r>
    </w:p>
    <w:p w:rsidR="008352FA" w:rsidRDefault="008352FA"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A0FD8" w:rsidRPr="008A0FD8" w:rsidRDefault="008A0FD8" w:rsidP="008A0FD8">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A0FD8">
        <w:rPr>
          <w:rFonts w:ascii="Helvetica" w:hAnsi="Helvetica"/>
          <w:color w:val="1F3864" w:themeColor="accent1" w:themeShade="80"/>
          <w:sz w:val="40"/>
          <w:szCs w:val="54"/>
        </w:rPr>
        <w:t>Новации в сфере методического обеспечения внутреннего государственного (муниципального) финансового контроля и внутреннего финансового аудита</w:t>
      </w:r>
    </w:p>
    <w:p w:rsidR="008A0FD8" w:rsidRDefault="008A0FD8" w:rsidP="00637CB0">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A0FD8" w:rsidRDefault="008A0FD8" w:rsidP="00637CB0">
      <w:pPr>
        <w:pStyle w:val="3"/>
        <w:spacing w:before="0" w:beforeAutospacing="0" w:after="0" w:afterAutospacing="0"/>
        <w:ind w:firstLine="709"/>
        <w:jc w:val="both"/>
        <w:textAlignment w:val="baseline"/>
      </w:pPr>
      <w:r>
        <w:object w:dxaOrig="1539" w:dyaOrig="997" w14:anchorId="72FC302B">
          <v:shape id="_x0000_i1072" type="#_x0000_t75" style="width:77.25pt;height:49.5pt" o:ole="">
            <v:imagedata r:id="rId74" o:title=""/>
          </v:shape>
          <o:OLEObject Type="Embed" ProgID="Acrobat.Document.DC" ShapeID="_x0000_i1072" DrawAspect="Icon" ObjectID="_1701266728" r:id="rId75"/>
        </w:object>
      </w:r>
    </w:p>
    <w:p w:rsidR="008A0FD8" w:rsidRDefault="00364C56" w:rsidP="008B3C02">
      <w:pPr>
        <w:pStyle w:val="3"/>
        <w:spacing w:before="0" w:beforeAutospacing="0" w:after="0" w:afterAutospacing="0"/>
        <w:ind w:firstLine="709"/>
        <w:jc w:val="right"/>
        <w:textAlignment w:val="baseline"/>
        <w:rPr>
          <w:rFonts w:ascii="Helvetica" w:hAnsi="Helvetica"/>
          <w:color w:val="1F3864" w:themeColor="accent1" w:themeShade="80"/>
          <w:sz w:val="40"/>
          <w:szCs w:val="54"/>
        </w:rPr>
      </w:pPr>
      <w:hyperlink r:id="rId76" w:history="1">
        <w:r w:rsidR="008B3C02" w:rsidRPr="008B3C02">
          <w:rPr>
            <w:rStyle w:val="a3"/>
            <w:b w:val="0"/>
            <w:bCs w:val="0"/>
          </w:rPr>
          <w:t>Просмотреть статью...</w:t>
        </w:r>
      </w:hyperlink>
    </w:p>
    <w:p w:rsidR="008A0FD8" w:rsidRDefault="00364C56" w:rsidP="008A0FD8">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3E92A2D9">
          <v:rect id="_x0000_i1073" style="width:484.45pt;height:1.2pt" o:hralign="center" o:hrstd="t" o:hr="t" fillcolor="#a0a0a0" stroked="f"/>
        </w:pict>
      </w:r>
    </w:p>
    <w:p w:rsidR="008A0FD8" w:rsidRDefault="008A0FD8" w:rsidP="00637CB0">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B3C02" w:rsidRPr="008B3C02" w:rsidRDefault="008B3C02" w:rsidP="008B3C02">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B3C02">
        <w:rPr>
          <w:rFonts w:ascii="Helvetica" w:hAnsi="Helvetica"/>
          <w:color w:val="1F3864" w:themeColor="accent1" w:themeShade="80"/>
          <w:sz w:val="40"/>
          <w:szCs w:val="54"/>
        </w:rPr>
        <w:t>Совершенствование методологии государственного (муниципального) финансового контроля</w:t>
      </w:r>
    </w:p>
    <w:p w:rsidR="008B3C02" w:rsidRDefault="008B3C02" w:rsidP="00637CB0">
      <w:pPr>
        <w:pStyle w:val="3"/>
        <w:spacing w:before="0" w:beforeAutospacing="0" w:after="0" w:afterAutospacing="0"/>
        <w:ind w:firstLine="709"/>
        <w:jc w:val="both"/>
        <w:textAlignment w:val="baseline"/>
      </w:pPr>
      <w:r>
        <w:object w:dxaOrig="1539" w:dyaOrig="997" w14:anchorId="61A4EC19">
          <v:shape id="_x0000_i1074" type="#_x0000_t75" style="width:77.25pt;height:49.5pt" o:ole="">
            <v:imagedata r:id="rId77" o:title=""/>
          </v:shape>
          <o:OLEObject Type="Embed" ProgID="Acrobat.Document.DC" ShapeID="_x0000_i1074" DrawAspect="Icon" ObjectID="_1701266729" r:id="rId78"/>
        </w:object>
      </w:r>
    </w:p>
    <w:p w:rsidR="008B3C02" w:rsidRDefault="00364C56" w:rsidP="00AC2804">
      <w:pPr>
        <w:pStyle w:val="3"/>
        <w:spacing w:before="0" w:beforeAutospacing="0" w:after="0" w:afterAutospacing="0"/>
        <w:ind w:firstLine="709"/>
        <w:jc w:val="right"/>
        <w:textAlignment w:val="baseline"/>
        <w:rPr>
          <w:rFonts w:ascii="Helvetica" w:hAnsi="Helvetica"/>
          <w:color w:val="1F3864" w:themeColor="accent1" w:themeShade="80"/>
          <w:sz w:val="40"/>
          <w:szCs w:val="54"/>
        </w:rPr>
      </w:pPr>
      <w:hyperlink r:id="rId79" w:history="1">
        <w:r w:rsidR="008B3C02" w:rsidRPr="008B3C02">
          <w:rPr>
            <w:rStyle w:val="a3"/>
            <w:b w:val="0"/>
            <w:bCs w:val="0"/>
          </w:rPr>
          <w:t>Просмотреть статью...</w:t>
        </w:r>
      </w:hyperlink>
    </w:p>
    <w:p w:rsidR="008B3C02" w:rsidRDefault="00364C56" w:rsidP="008B3C02">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7A87CCB9">
          <v:rect id="_x0000_i1075" style="width:484.45pt;height:1.2pt" o:hralign="center" o:hrstd="t" o:hr="t" fillcolor="#a0a0a0" stroked="f"/>
        </w:pict>
      </w:r>
    </w:p>
    <w:p w:rsidR="008B3C02" w:rsidRDefault="008B3C02" w:rsidP="00637CB0">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37CB0" w:rsidRPr="00637CB0" w:rsidRDefault="00637CB0" w:rsidP="00637CB0">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37CB0">
        <w:rPr>
          <w:rFonts w:ascii="Helvetica" w:hAnsi="Helvetica"/>
          <w:color w:val="1F3864" w:themeColor="accent1" w:themeShade="80"/>
          <w:sz w:val="40"/>
          <w:szCs w:val="54"/>
        </w:rPr>
        <w:t>О ходе подготовки новой редакции КоАП РФ</w:t>
      </w:r>
    </w:p>
    <w:p w:rsidR="00637CB0" w:rsidRDefault="00637CB0"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37CB0" w:rsidRDefault="00637CB0" w:rsidP="0037337F">
      <w:pPr>
        <w:pStyle w:val="3"/>
        <w:spacing w:before="0" w:beforeAutospacing="0" w:after="0" w:afterAutospacing="0"/>
        <w:ind w:firstLine="709"/>
        <w:jc w:val="both"/>
        <w:textAlignment w:val="baseline"/>
      </w:pPr>
      <w:r>
        <w:object w:dxaOrig="1539" w:dyaOrig="997" w14:anchorId="2BAEA7D6">
          <v:shape id="_x0000_i1076" type="#_x0000_t75" style="width:77.25pt;height:49.5pt" o:ole="">
            <v:imagedata r:id="rId80" o:title=""/>
          </v:shape>
          <o:OLEObject Type="Embed" ProgID="Acrobat.Document.DC" ShapeID="_x0000_i1076" DrawAspect="Icon" ObjectID="_1701266730" r:id="rId81"/>
        </w:object>
      </w:r>
    </w:p>
    <w:p w:rsidR="00637CB0" w:rsidRPr="00637CB0" w:rsidRDefault="00364C56" w:rsidP="00637CB0">
      <w:pPr>
        <w:pStyle w:val="3"/>
        <w:spacing w:before="0" w:beforeAutospacing="0" w:after="0" w:afterAutospacing="0"/>
        <w:ind w:firstLine="709"/>
        <w:jc w:val="right"/>
        <w:textAlignment w:val="baseline"/>
        <w:rPr>
          <w:rStyle w:val="a3"/>
          <w:b w:val="0"/>
          <w:bCs w:val="0"/>
        </w:rPr>
      </w:pPr>
      <w:hyperlink r:id="rId82" w:history="1">
        <w:r w:rsidR="00637CB0" w:rsidRPr="00637CB0">
          <w:rPr>
            <w:rStyle w:val="a3"/>
            <w:b w:val="0"/>
            <w:bCs w:val="0"/>
          </w:rPr>
          <w:t>Просмотреть статью...</w:t>
        </w:r>
      </w:hyperlink>
    </w:p>
    <w:p w:rsidR="00637CB0" w:rsidRDefault="00364C56" w:rsidP="00637CB0">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6DC07C15">
          <v:rect id="_x0000_i1077" style="width:484.45pt;height:1.2pt" o:hralign="center" o:hrstd="t" o:hr="t" fillcolor="#a0a0a0" stroked="f"/>
        </w:pict>
      </w:r>
    </w:p>
    <w:p w:rsidR="00045EEC" w:rsidRPr="00045EEC" w:rsidRDefault="00045EEC" w:rsidP="00045EEC">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045EEC">
        <w:rPr>
          <w:rFonts w:ascii="Helvetica" w:hAnsi="Helvetica"/>
          <w:color w:val="1F3864" w:themeColor="accent1" w:themeShade="80"/>
          <w:sz w:val="40"/>
          <w:szCs w:val="54"/>
        </w:rPr>
        <w:t>Протокол заседания Рабочей группы по вопросам совершенствования государственного (муниципального) финансового контроля, проводимой в рамках Круглого стола «Новации методологии ведения бухгалтерского учета и отчетности государственных финансов, внутреннего государственного финансового контроля и внутреннего финансового аудита»</w:t>
      </w:r>
    </w:p>
    <w:p w:rsidR="00637CB0" w:rsidRDefault="00045EEC" w:rsidP="0037337F">
      <w:pPr>
        <w:pStyle w:val="3"/>
        <w:spacing w:before="0" w:beforeAutospacing="0" w:after="0" w:afterAutospacing="0"/>
        <w:ind w:firstLine="709"/>
        <w:jc w:val="both"/>
        <w:textAlignment w:val="baseline"/>
      </w:pPr>
      <w:r>
        <w:object w:dxaOrig="1539" w:dyaOrig="997" w14:anchorId="634749FA">
          <v:shape id="_x0000_i1078" type="#_x0000_t75" style="width:77.25pt;height:49.5pt" o:ole="">
            <v:imagedata r:id="rId83" o:title=""/>
          </v:shape>
          <o:OLEObject Type="Embed" ProgID="Acrobat.Document.DC" ShapeID="_x0000_i1078" DrawAspect="Icon" ObjectID="_1701266731" r:id="rId84"/>
        </w:object>
      </w:r>
    </w:p>
    <w:p w:rsidR="00045EEC" w:rsidRPr="00045EEC" w:rsidRDefault="00364C56" w:rsidP="00045EEC">
      <w:pPr>
        <w:pStyle w:val="3"/>
        <w:spacing w:before="0" w:beforeAutospacing="0" w:after="0" w:afterAutospacing="0"/>
        <w:ind w:firstLine="709"/>
        <w:jc w:val="right"/>
        <w:textAlignment w:val="baseline"/>
        <w:rPr>
          <w:rStyle w:val="a3"/>
          <w:b w:val="0"/>
          <w:bCs w:val="0"/>
        </w:rPr>
      </w:pPr>
      <w:hyperlink r:id="rId85" w:history="1">
        <w:r w:rsidR="00045EEC" w:rsidRPr="00045EEC">
          <w:rPr>
            <w:rStyle w:val="a3"/>
            <w:b w:val="0"/>
            <w:bCs w:val="0"/>
          </w:rPr>
          <w:t>Просмотреть статью...</w:t>
        </w:r>
      </w:hyperlink>
    </w:p>
    <w:p w:rsidR="00045EEC" w:rsidRDefault="00364C56" w:rsidP="00045EEC">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54E7A91D">
          <v:rect id="_x0000_i1079" style="width:484.45pt;height:1.2pt" o:hralign="center" o:hrstd="t" o:hr="t" fillcolor="#a0a0a0" stroked="f"/>
        </w:pict>
      </w:r>
    </w:p>
    <w:p w:rsidR="00045EEC" w:rsidRDefault="00045EEC"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314B60" w:rsidRDefault="00314B60"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314B60">
        <w:rPr>
          <w:rFonts w:ascii="Helvetica" w:hAnsi="Helvetica"/>
          <w:color w:val="1F3864" w:themeColor="accent1" w:themeShade="80"/>
          <w:sz w:val="40"/>
          <w:szCs w:val="54"/>
        </w:rPr>
        <w:t>Отчет о результатах деятельности государственного (муниципального) учреждения будет составляться по новым правилам</w:t>
      </w:r>
    </w:p>
    <w:p w:rsidR="00314B60" w:rsidRDefault="00314B60"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314B60" w:rsidRPr="00314B60" w:rsidRDefault="00314B60" w:rsidP="0037337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14B60">
        <w:rPr>
          <w:rFonts w:ascii="Arial Nova" w:eastAsiaTheme="minorHAnsi" w:hAnsi="Arial Nova" w:cs="Arial"/>
          <w:b w:val="0"/>
          <w:color w:val="020C22"/>
          <w:sz w:val="32"/>
          <w:szCs w:val="32"/>
        </w:rPr>
        <w:t>Приказ Минфина России от 2 ноября 2021 г. № 171н "Об утверждении Общих требований к порядку составления и утверждения отчета о результатах деятельности государственного (муниципального) учреждения и об использовании закрепленного за ним государственного (муниципального) имущества".</w:t>
      </w:r>
    </w:p>
    <w:p w:rsidR="00314B60" w:rsidRDefault="00314B60"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314B60" w:rsidRPr="00314B60" w:rsidRDefault="00364C56" w:rsidP="00314B60">
      <w:pPr>
        <w:pStyle w:val="3"/>
        <w:spacing w:before="0" w:beforeAutospacing="0" w:after="0" w:afterAutospacing="0"/>
        <w:ind w:firstLine="709"/>
        <w:jc w:val="right"/>
        <w:textAlignment w:val="baseline"/>
        <w:rPr>
          <w:rStyle w:val="a3"/>
          <w:b w:val="0"/>
          <w:bCs w:val="0"/>
        </w:rPr>
      </w:pPr>
      <w:hyperlink r:id="rId86" w:history="1">
        <w:r w:rsidR="00314B60" w:rsidRPr="00314B60">
          <w:rPr>
            <w:rStyle w:val="a3"/>
            <w:b w:val="0"/>
            <w:bCs w:val="0"/>
          </w:rPr>
          <w:t>Просмотреть статью...</w:t>
        </w:r>
      </w:hyperlink>
    </w:p>
    <w:p w:rsidR="00314B60" w:rsidRDefault="00364C56" w:rsidP="00314B60">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6537F8CF">
          <v:rect id="_x0000_i1080" style="width:484.45pt;height:1.2pt" o:hralign="center" o:hrstd="t" o:hr="t" fillcolor="#a0a0a0" stroked="f"/>
        </w:pict>
      </w:r>
    </w:p>
    <w:p w:rsidR="00314B60" w:rsidRDefault="00314B60"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9C17E9" w:rsidRDefault="009C17E9"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roofErr w:type="gramStart"/>
      <w:r w:rsidRPr="009C17E9">
        <w:rPr>
          <w:rFonts w:ascii="Helvetica" w:hAnsi="Helvetica"/>
          <w:color w:val="1F3864" w:themeColor="accent1" w:themeShade="80"/>
          <w:sz w:val="40"/>
          <w:szCs w:val="54"/>
        </w:rPr>
        <w:t>Итоги  ожидаемого</w:t>
      </w:r>
      <w:proofErr w:type="gramEnd"/>
      <w:r w:rsidRPr="009C17E9">
        <w:rPr>
          <w:rFonts w:ascii="Helvetica" w:hAnsi="Helvetica"/>
          <w:color w:val="1F3864" w:themeColor="accent1" w:themeShade="80"/>
          <w:sz w:val="40"/>
          <w:szCs w:val="54"/>
        </w:rPr>
        <w:t xml:space="preserve"> исполнения консолидированного бюджета Республики Татарстан за 2021 год подвели на  совместном совещании  финансовых, казначейских и налоговых органов </w:t>
      </w:r>
      <w:r>
        <w:rPr>
          <w:rFonts w:ascii="Helvetica" w:hAnsi="Helvetica"/>
          <w:color w:val="1F3864" w:themeColor="accent1" w:themeShade="80"/>
          <w:sz w:val="40"/>
          <w:szCs w:val="54"/>
        </w:rPr>
        <w:t>Р</w:t>
      </w:r>
      <w:r w:rsidRPr="009C17E9">
        <w:rPr>
          <w:rFonts w:ascii="Helvetica" w:hAnsi="Helvetica"/>
          <w:color w:val="1F3864" w:themeColor="accent1" w:themeShade="80"/>
          <w:sz w:val="40"/>
          <w:szCs w:val="54"/>
        </w:rPr>
        <w:t>еспублики</w:t>
      </w:r>
      <w:r>
        <w:rPr>
          <w:rFonts w:ascii="Helvetica" w:hAnsi="Helvetica"/>
          <w:color w:val="1F3864" w:themeColor="accent1" w:themeShade="80"/>
          <w:sz w:val="40"/>
          <w:szCs w:val="54"/>
        </w:rPr>
        <w:t xml:space="preserve"> Татарстан</w:t>
      </w:r>
    </w:p>
    <w:p w:rsidR="009C17E9" w:rsidRDefault="009C17E9"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9C17E9" w:rsidRPr="009C17E9" w:rsidRDefault="00364C56" w:rsidP="009C17E9">
      <w:pPr>
        <w:pStyle w:val="3"/>
        <w:spacing w:before="0" w:beforeAutospacing="0" w:after="0" w:afterAutospacing="0"/>
        <w:ind w:firstLine="709"/>
        <w:jc w:val="right"/>
        <w:textAlignment w:val="baseline"/>
        <w:rPr>
          <w:rStyle w:val="a3"/>
          <w:b w:val="0"/>
          <w:bCs w:val="0"/>
        </w:rPr>
      </w:pPr>
      <w:hyperlink r:id="rId87" w:history="1">
        <w:r w:rsidR="009C17E9" w:rsidRPr="009C17E9">
          <w:rPr>
            <w:rStyle w:val="a3"/>
            <w:b w:val="0"/>
            <w:bCs w:val="0"/>
          </w:rPr>
          <w:t>Просмотреть статью...</w:t>
        </w:r>
      </w:hyperlink>
    </w:p>
    <w:p w:rsidR="009C17E9" w:rsidRDefault="00364C56" w:rsidP="009C17E9">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4ABB052F">
          <v:rect id="_x0000_i1081" style="width:484.45pt;height:1.2pt" o:hralign="center" o:hrstd="t" o:hr="t" fillcolor="#a0a0a0" stroked="f"/>
        </w:pict>
      </w:r>
    </w:p>
    <w:p w:rsidR="009C17E9" w:rsidRDefault="009C17E9"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062268" w:rsidRDefault="00062268"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062268">
        <w:rPr>
          <w:rFonts w:ascii="Helvetica" w:hAnsi="Helvetica"/>
          <w:color w:val="1F3864" w:themeColor="accent1" w:themeShade="80"/>
          <w:sz w:val="40"/>
          <w:szCs w:val="54"/>
        </w:rPr>
        <w:t xml:space="preserve">На сайте ФНС России размещены сведения организаций о задолженностях и штрафах за 2020 год </w:t>
      </w:r>
    </w:p>
    <w:p w:rsidR="00062268" w:rsidRDefault="00062268"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062268" w:rsidRPr="00062268" w:rsidRDefault="00062268" w:rsidP="0006226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62268">
        <w:rPr>
          <w:rFonts w:ascii="Arial Nova" w:eastAsiaTheme="minorHAnsi" w:hAnsi="Arial Nova" w:cs="Arial"/>
          <w:b w:val="0"/>
          <w:color w:val="020C22"/>
          <w:sz w:val="32"/>
          <w:szCs w:val="32"/>
        </w:rPr>
        <w:t>На сайте ФНС России в формате открытых данных размещены сведения организаций за 2020 год о </w:t>
      </w:r>
      <w:hyperlink r:id="rId88" w:tgtFrame="_blank" w:history="1">
        <w:r w:rsidRPr="00062268">
          <w:rPr>
            <w:rFonts w:ascii="Arial Nova" w:eastAsiaTheme="minorHAnsi" w:hAnsi="Arial Nova"/>
            <w:b w:val="0"/>
            <w:color w:val="020C22"/>
            <w:sz w:val="32"/>
            <w:szCs w:val="32"/>
          </w:rPr>
          <w:t>суммах недоимки и задолженности по пеням и штрафам</w:t>
        </w:r>
      </w:hyperlink>
      <w:r w:rsidRPr="00062268">
        <w:rPr>
          <w:rFonts w:ascii="Arial Nova" w:eastAsiaTheme="minorHAnsi" w:hAnsi="Arial Nova" w:cs="Arial"/>
          <w:b w:val="0"/>
          <w:color w:val="020C22"/>
          <w:sz w:val="32"/>
          <w:szCs w:val="32"/>
        </w:rPr>
        <w:t> (по каждому налогу и сбору, страховому взносу), а также о </w:t>
      </w:r>
      <w:hyperlink r:id="rId89" w:tgtFrame="_blank" w:history="1">
        <w:r w:rsidRPr="00062268">
          <w:rPr>
            <w:rFonts w:ascii="Arial Nova" w:eastAsiaTheme="minorHAnsi" w:hAnsi="Arial Nova"/>
            <w:b w:val="0"/>
            <w:color w:val="020C22"/>
            <w:sz w:val="32"/>
            <w:szCs w:val="32"/>
          </w:rPr>
          <w:t>штрафах за налоговые правонарушения</w:t>
        </w:r>
      </w:hyperlink>
      <w:r w:rsidRPr="00062268">
        <w:rPr>
          <w:rFonts w:ascii="Arial Nova" w:eastAsiaTheme="minorHAnsi" w:hAnsi="Arial Nova" w:cs="Arial"/>
          <w:b w:val="0"/>
          <w:color w:val="020C22"/>
          <w:sz w:val="32"/>
          <w:szCs w:val="32"/>
        </w:rPr>
        <w:t> в 2020 году.</w:t>
      </w:r>
    </w:p>
    <w:p w:rsidR="00062268" w:rsidRPr="00062268" w:rsidRDefault="00062268" w:rsidP="0006226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62268">
        <w:rPr>
          <w:rFonts w:ascii="Arial Nova" w:eastAsiaTheme="minorHAnsi" w:hAnsi="Arial Nova" w:cs="Arial"/>
          <w:b w:val="0"/>
          <w:color w:val="020C22"/>
          <w:sz w:val="32"/>
          <w:szCs w:val="32"/>
        </w:rPr>
        <w:t>Эти сведения также размещены в сервисе «</w:t>
      </w:r>
      <w:hyperlink r:id="rId90" w:tgtFrame="_blank" w:history="1">
        <w:r w:rsidRPr="00062268">
          <w:rPr>
            <w:rFonts w:ascii="Arial Nova" w:eastAsiaTheme="minorHAnsi" w:hAnsi="Arial Nova"/>
            <w:b w:val="0"/>
            <w:color w:val="020C22"/>
            <w:sz w:val="32"/>
            <w:szCs w:val="32"/>
          </w:rPr>
          <w:t>Прозрачный бизнес</w:t>
        </w:r>
      </w:hyperlink>
      <w:r w:rsidRPr="00062268">
        <w:rPr>
          <w:rFonts w:ascii="Arial Nova" w:eastAsiaTheme="minorHAnsi" w:hAnsi="Arial Nova" w:cs="Arial"/>
          <w:b w:val="0"/>
          <w:color w:val="020C22"/>
          <w:sz w:val="32"/>
          <w:szCs w:val="32"/>
        </w:rPr>
        <w:t>» в карточке компании. Там же в разделах «Сведения о суммах недоимки и задолженности по пеням и штрафам», «Налоговые правонарушения», «Среднесписочная численность работников организации», «Уплаченные налоги и сборы (без учета сумм налогов (сборов), уплаченных в связи с ввозом товаров на таможенную территорию Евразийского экономического союза и сумм налогов, уплаченных налоговым агентом)», «Суммы доходов и расходов по данным бухгалтерской отчетности организации» можно получать сведения в виде графиков, что позволяет ознакомиться с информацией за три предшествующих года.</w:t>
      </w:r>
    </w:p>
    <w:p w:rsidR="00062268" w:rsidRPr="00062268" w:rsidRDefault="00062268" w:rsidP="0037337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062268" w:rsidRDefault="00364C56" w:rsidP="00062268">
      <w:pPr>
        <w:pStyle w:val="3"/>
        <w:spacing w:before="0" w:beforeAutospacing="0" w:after="0" w:afterAutospacing="0"/>
        <w:ind w:firstLine="709"/>
        <w:jc w:val="right"/>
        <w:textAlignment w:val="baseline"/>
        <w:rPr>
          <w:rFonts w:ascii="Helvetica" w:hAnsi="Helvetica"/>
          <w:color w:val="1F3864" w:themeColor="accent1" w:themeShade="80"/>
          <w:sz w:val="40"/>
          <w:szCs w:val="54"/>
        </w:rPr>
      </w:pPr>
      <w:hyperlink r:id="rId91" w:history="1">
        <w:r w:rsidR="00062268" w:rsidRPr="00062268">
          <w:rPr>
            <w:rStyle w:val="a3"/>
            <w:b w:val="0"/>
            <w:bCs w:val="0"/>
          </w:rPr>
          <w:t>Просмотреть статью...</w:t>
        </w:r>
      </w:hyperlink>
    </w:p>
    <w:p w:rsidR="00062268" w:rsidRDefault="00364C56" w:rsidP="00062268">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3236CFF3">
          <v:rect id="_x0000_i1082" style="width:484.45pt;height:1.2pt" o:hralign="center" o:hrstd="t" o:hr="t" fillcolor="#a0a0a0" stroked="f"/>
        </w:pict>
      </w:r>
    </w:p>
    <w:p w:rsidR="00062268" w:rsidRDefault="00062268"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C2804" w:rsidRDefault="00AC2804"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AC2804">
        <w:rPr>
          <w:rFonts w:ascii="Helvetica" w:hAnsi="Helvetica"/>
          <w:color w:val="1F3864" w:themeColor="accent1" w:themeShade="80"/>
          <w:sz w:val="40"/>
          <w:szCs w:val="54"/>
        </w:rPr>
        <w:t>Информация по статистике госфинансов формируется по новым правилам</w:t>
      </w:r>
    </w:p>
    <w:p w:rsidR="00AC2804" w:rsidRDefault="00AC2804"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C2804" w:rsidRPr="00314B60" w:rsidRDefault="00AC2804" w:rsidP="0037337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14B60">
        <w:rPr>
          <w:rFonts w:ascii="Arial Nova" w:eastAsiaTheme="minorHAnsi" w:hAnsi="Arial Nova" w:cs="Arial"/>
          <w:b w:val="0"/>
          <w:color w:val="020C22"/>
          <w:sz w:val="32"/>
          <w:szCs w:val="32"/>
        </w:rPr>
        <w:t>Приказ Минфина России от 9 сентября 2021 г. № 128н “Об утверждении Порядка формирования информации по статистике государственных финансов и о признании утратившими силу приказа Министерства финансов Российской Федерации от 30 ноября 2016 г. № 221н и внесенных в него изменений”.</w:t>
      </w:r>
    </w:p>
    <w:p w:rsidR="00AC2804" w:rsidRDefault="00AC2804"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C2804" w:rsidRPr="00AC2804" w:rsidRDefault="00364C56" w:rsidP="00AC2804">
      <w:pPr>
        <w:pStyle w:val="3"/>
        <w:spacing w:before="0" w:beforeAutospacing="0" w:after="0" w:afterAutospacing="0"/>
        <w:ind w:firstLine="709"/>
        <w:jc w:val="right"/>
        <w:textAlignment w:val="baseline"/>
        <w:rPr>
          <w:rStyle w:val="a3"/>
          <w:b w:val="0"/>
          <w:bCs w:val="0"/>
        </w:rPr>
      </w:pPr>
      <w:hyperlink r:id="rId92" w:history="1">
        <w:r w:rsidR="00AC2804" w:rsidRPr="00AC2804">
          <w:rPr>
            <w:rStyle w:val="a3"/>
            <w:b w:val="0"/>
            <w:bCs w:val="0"/>
          </w:rPr>
          <w:t>Просмотреть статью...</w:t>
        </w:r>
      </w:hyperlink>
    </w:p>
    <w:p w:rsidR="00AC2804" w:rsidRDefault="00364C56" w:rsidP="00AC2804">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561FC207">
          <v:rect id="_x0000_i1083" style="width:484.45pt;height:1.2pt" o:hralign="center" o:hrstd="t" o:hr="t" fillcolor="#a0a0a0" stroked="f"/>
        </w:pict>
      </w:r>
    </w:p>
    <w:p w:rsidR="00AC2804" w:rsidRDefault="00AC2804"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C24BA" w:rsidRDefault="005C24BA"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5C24BA">
        <w:rPr>
          <w:rFonts w:ascii="Helvetica" w:hAnsi="Helvetica"/>
          <w:color w:val="1F3864" w:themeColor="accent1" w:themeShade="80"/>
          <w:sz w:val="40"/>
          <w:szCs w:val="54"/>
        </w:rPr>
        <w:t>КБК-2021 и КБК-2022: новые сопоставительные таблицы для бюджета будущего года</w:t>
      </w:r>
    </w:p>
    <w:p w:rsidR="005C24BA" w:rsidRDefault="005C24BA"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0325AE" w:rsidRPr="000325AE" w:rsidRDefault="000325AE" w:rsidP="0037337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325AE">
        <w:rPr>
          <w:rFonts w:ascii="Arial Nova" w:eastAsiaTheme="minorHAnsi" w:hAnsi="Arial Nova" w:cs="Arial"/>
          <w:b w:val="0"/>
          <w:color w:val="020C22"/>
          <w:sz w:val="32"/>
          <w:szCs w:val="32"/>
        </w:rPr>
        <w:t>В целях формирования и исполнения законов / решений о бюджетах всех уровней на 2021 год и плановый период действуют </w:t>
      </w:r>
      <w:hyperlink r:id="rId93" w:anchor="block_1000" w:history="1">
        <w:r w:rsidRPr="000325AE">
          <w:rPr>
            <w:rFonts w:ascii="Arial Nova" w:eastAsiaTheme="minorHAnsi" w:hAnsi="Arial Nova"/>
            <w:b w:val="0"/>
            <w:color w:val="020C22"/>
            <w:sz w:val="32"/>
            <w:szCs w:val="32"/>
          </w:rPr>
          <w:t>Порядок</w:t>
        </w:r>
      </w:hyperlink>
      <w:r w:rsidRPr="000325AE">
        <w:rPr>
          <w:rFonts w:ascii="Arial Nova" w:eastAsiaTheme="minorHAnsi" w:hAnsi="Arial Nova" w:cs="Arial"/>
          <w:b w:val="0"/>
          <w:color w:val="020C22"/>
          <w:sz w:val="32"/>
          <w:szCs w:val="32"/>
        </w:rPr>
        <w:t> применения КБК № 85н и Перечни кодов бюджетной классификации, утвержденные </w:t>
      </w:r>
      <w:hyperlink r:id="rId94" w:history="1">
        <w:r w:rsidRPr="000325AE">
          <w:rPr>
            <w:rFonts w:ascii="Arial Nova" w:eastAsiaTheme="minorHAnsi" w:hAnsi="Arial Nova"/>
            <w:b w:val="0"/>
            <w:color w:val="020C22"/>
            <w:sz w:val="32"/>
            <w:szCs w:val="32"/>
          </w:rPr>
          <w:t>приказом</w:t>
        </w:r>
      </w:hyperlink>
      <w:r w:rsidRPr="000325AE">
        <w:rPr>
          <w:rFonts w:ascii="Arial Nova" w:eastAsiaTheme="minorHAnsi" w:hAnsi="Arial Nova" w:cs="Arial"/>
          <w:b w:val="0"/>
          <w:color w:val="020C22"/>
          <w:sz w:val="32"/>
          <w:szCs w:val="32"/>
        </w:rPr>
        <w:t> Минфина России № 99н. Со следующего года в части применения КБК многое изменится: в </w:t>
      </w:r>
      <w:hyperlink r:id="rId95" w:anchor="block_1000" w:history="1">
        <w:r w:rsidRPr="000325AE">
          <w:rPr>
            <w:rFonts w:ascii="Arial Nova" w:eastAsiaTheme="minorHAnsi" w:hAnsi="Arial Nova"/>
            <w:b w:val="0"/>
            <w:color w:val="020C22"/>
            <w:sz w:val="32"/>
            <w:szCs w:val="32"/>
          </w:rPr>
          <w:t>Порядок</w:t>
        </w:r>
      </w:hyperlink>
      <w:r w:rsidRPr="000325AE">
        <w:rPr>
          <w:rFonts w:ascii="Arial Nova" w:eastAsiaTheme="minorHAnsi" w:hAnsi="Arial Nova" w:cs="Arial"/>
          <w:b w:val="0"/>
          <w:color w:val="020C22"/>
          <w:sz w:val="32"/>
          <w:szCs w:val="32"/>
        </w:rPr>
        <w:t> № 85н уже внесены </w:t>
      </w:r>
      <w:hyperlink r:id="rId96" w:history="1">
        <w:r w:rsidRPr="000325AE">
          <w:rPr>
            <w:rFonts w:ascii="Arial Nova" w:eastAsiaTheme="minorHAnsi" w:hAnsi="Arial Nova"/>
            <w:b w:val="0"/>
            <w:color w:val="020C22"/>
            <w:sz w:val="32"/>
            <w:szCs w:val="32"/>
          </w:rPr>
          <w:t>изменения</w:t>
        </w:r>
      </w:hyperlink>
      <w:r w:rsidRPr="000325AE">
        <w:rPr>
          <w:rFonts w:ascii="Arial Nova" w:eastAsiaTheme="minorHAnsi" w:hAnsi="Arial Nova" w:cs="Arial"/>
          <w:b w:val="0"/>
          <w:color w:val="020C22"/>
          <w:sz w:val="32"/>
          <w:szCs w:val="32"/>
        </w:rPr>
        <w:t>, подлежащие применению с 2022 года, и </w:t>
      </w:r>
      <w:hyperlink r:id="rId97" w:history="1">
        <w:r w:rsidRPr="000325AE">
          <w:rPr>
            <w:rFonts w:ascii="Arial Nova" w:eastAsiaTheme="minorHAnsi" w:hAnsi="Arial Nova"/>
            <w:b w:val="0"/>
            <w:color w:val="020C22"/>
            <w:sz w:val="32"/>
            <w:szCs w:val="32"/>
          </w:rPr>
          <w:t>Приказом</w:t>
        </w:r>
      </w:hyperlink>
      <w:r w:rsidRPr="000325AE">
        <w:rPr>
          <w:rFonts w:ascii="Arial Nova" w:eastAsiaTheme="minorHAnsi" w:hAnsi="Arial Nova" w:cs="Arial"/>
          <w:b w:val="0"/>
          <w:color w:val="020C22"/>
          <w:sz w:val="32"/>
          <w:szCs w:val="32"/>
        </w:rPr>
        <w:t> № 75н утверждены новые Перечни КБК (</w:t>
      </w:r>
      <w:hyperlink r:id="rId98" w:history="1">
        <w:r w:rsidRPr="000325AE">
          <w:rPr>
            <w:rFonts w:ascii="Arial Nova" w:eastAsiaTheme="minorHAnsi" w:hAnsi="Arial Nova"/>
            <w:b w:val="0"/>
            <w:color w:val="020C22"/>
            <w:sz w:val="32"/>
            <w:szCs w:val="32"/>
          </w:rPr>
          <w:t>Информация Минфина России от 7 декабря 2021 г</w:t>
        </w:r>
      </w:hyperlink>
      <w:r w:rsidRPr="000325AE">
        <w:rPr>
          <w:rFonts w:ascii="Arial Nova" w:eastAsiaTheme="minorHAnsi" w:hAnsi="Arial Nova" w:cs="Arial"/>
          <w:b w:val="0"/>
          <w:color w:val="020C22"/>
          <w:sz w:val="32"/>
          <w:szCs w:val="32"/>
        </w:rPr>
        <w:t>. и </w:t>
      </w:r>
      <w:hyperlink r:id="rId99" w:history="1">
        <w:r w:rsidRPr="000325AE">
          <w:rPr>
            <w:rFonts w:ascii="Arial Nova" w:eastAsiaTheme="minorHAnsi" w:hAnsi="Arial Nova"/>
            <w:b w:val="0"/>
            <w:color w:val="020C22"/>
            <w:sz w:val="32"/>
            <w:szCs w:val="32"/>
          </w:rPr>
          <w:t>от 8 декабря 2021 г.</w:t>
        </w:r>
      </w:hyperlink>
      <w:r w:rsidRPr="000325AE">
        <w:rPr>
          <w:rFonts w:ascii="Arial Nova" w:eastAsiaTheme="minorHAnsi" w:hAnsi="Arial Nova" w:cs="Arial"/>
          <w:b w:val="0"/>
          <w:color w:val="020C22"/>
          <w:sz w:val="32"/>
          <w:szCs w:val="32"/>
        </w:rPr>
        <w:t>).</w:t>
      </w:r>
    </w:p>
    <w:p w:rsidR="005C24BA" w:rsidRPr="000325AE" w:rsidRDefault="00364C56" w:rsidP="000325AE">
      <w:pPr>
        <w:pStyle w:val="3"/>
        <w:spacing w:before="0" w:beforeAutospacing="0" w:after="0" w:afterAutospacing="0"/>
        <w:ind w:firstLine="709"/>
        <w:jc w:val="right"/>
        <w:textAlignment w:val="baseline"/>
        <w:rPr>
          <w:rStyle w:val="a3"/>
          <w:b w:val="0"/>
          <w:bCs w:val="0"/>
        </w:rPr>
      </w:pPr>
      <w:hyperlink r:id="rId100" w:history="1">
        <w:r w:rsidR="000325AE" w:rsidRPr="000325AE">
          <w:rPr>
            <w:rStyle w:val="a3"/>
            <w:b w:val="0"/>
            <w:bCs w:val="0"/>
          </w:rPr>
          <w:t>Просмотреть статью...</w:t>
        </w:r>
      </w:hyperlink>
    </w:p>
    <w:p w:rsidR="000325AE" w:rsidRDefault="00364C56" w:rsidP="000325AE">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b w:val="0"/>
          <w:bCs w:val="0"/>
          <w:color w:val="C00000"/>
          <w:spacing w:val="60"/>
          <w:kern w:val="40"/>
          <w:sz w:val="44"/>
          <w:szCs w:val="32"/>
        </w:rPr>
        <w:pict w14:anchorId="7951B2C8">
          <v:rect id="_x0000_i1084" style="width:484.45pt;height:1.2pt" o:hralign="center" o:hrstd="t" o:hr="t" fillcolor="#a0a0a0" stroked="f"/>
        </w:pict>
      </w:r>
    </w:p>
    <w:p w:rsidR="000325AE" w:rsidRDefault="000325AE"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603973" w:rsidRDefault="00603973"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03973">
        <w:rPr>
          <w:rFonts w:ascii="Helvetica" w:hAnsi="Helvetica"/>
          <w:color w:val="1F3864" w:themeColor="accent1" w:themeShade="80"/>
          <w:sz w:val="40"/>
          <w:szCs w:val="54"/>
        </w:rPr>
        <w:t>На какие КБК перечислять НДФЛ с дивидендов, превышающих 5 млн руб.</w:t>
      </w:r>
    </w:p>
    <w:p w:rsidR="00603973" w:rsidRDefault="00603973"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03973" w:rsidRPr="00603973" w:rsidRDefault="00364C56" w:rsidP="00603973">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hyperlink r:id="rId101" w:history="1">
        <w:r w:rsidR="00603973" w:rsidRPr="00603973">
          <w:rPr>
            <w:rFonts w:ascii="Arial Nova" w:eastAsiaTheme="minorHAnsi" w:hAnsi="Arial Nova"/>
            <w:b w:val="0"/>
            <w:i/>
            <w:color w:val="020C22"/>
            <w:sz w:val="32"/>
            <w:szCs w:val="32"/>
          </w:rPr>
          <w:t>Письмо Федеральной налоговой службы от 13 декабря 2021 г. № БС-4-11/17336@ Об особенностях уплаты НДФЛ в отношении доходов от долевого участия в организации</w:t>
        </w:r>
      </w:hyperlink>
    </w:p>
    <w:p w:rsidR="00603973" w:rsidRPr="00603973" w:rsidRDefault="00603973" w:rsidP="00603973">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03973">
        <w:rPr>
          <w:rFonts w:ascii="Arial Nova" w:eastAsiaTheme="minorHAnsi" w:hAnsi="Arial Nova" w:cs="Arial"/>
          <w:b w:val="0"/>
          <w:color w:val="020C22"/>
          <w:sz w:val="32"/>
          <w:szCs w:val="32"/>
        </w:rPr>
        <w:t>В рассматриваемом случае НДФЛ, исчисленный и удержанный с дивидендов по ставке 13% в сумме 650 тыс. руб., уплачивается в бюджет на КБК 182 1 01 02010 01 0000 110, а НДФЛ, исчисленный и удержанный с дивидендов по ставке 15% в сумме 250 тыс. руб., - на КБК 182 1 01 02080 01 0000 110.</w:t>
      </w:r>
    </w:p>
    <w:p w:rsidR="00603973" w:rsidRDefault="00603973"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03973" w:rsidRPr="00603973" w:rsidRDefault="00364C56" w:rsidP="00603973">
      <w:pPr>
        <w:pStyle w:val="3"/>
        <w:spacing w:before="0" w:beforeAutospacing="0" w:after="0" w:afterAutospacing="0"/>
        <w:ind w:firstLine="709"/>
        <w:jc w:val="right"/>
        <w:textAlignment w:val="baseline"/>
        <w:rPr>
          <w:rStyle w:val="a3"/>
          <w:b w:val="0"/>
          <w:bCs w:val="0"/>
        </w:rPr>
      </w:pPr>
      <w:hyperlink r:id="rId102" w:history="1">
        <w:r w:rsidR="00603973" w:rsidRPr="00603973">
          <w:rPr>
            <w:rStyle w:val="a3"/>
            <w:b w:val="0"/>
            <w:bCs w:val="0"/>
          </w:rPr>
          <w:t>Просмотреть статью...</w:t>
        </w:r>
      </w:hyperlink>
    </w:p>
    <w:p w:rsidR="009C7615" w:rsidRDefault="009C7615" w:rsidP="00603973">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603973">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603973">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9C7615" w:rsidRDefault="009C7615" w:rsidP="00603973">
      <w:pPr>
        <w:pStyle w:val="3"/>
        <w:spacing w:before="0" w:beforeAutospacing="0" w:after="0" w:afterAutospacing="0"/>
        <w:jc w:val="both"/>
        <w:textAlignment w:val="baseline"/>
        <w:rPr>
          <w:rFonts w:ascii="Arial" w:hAnsi="Arial" w:cs="Arial"/>
          <w:b w:val="0"/>
          <w:bCs w:val="0"/>
          <w:color w:val="C00000"/>
          <w:spacing w:val="60"/>
          <w:kern w:val="40"/>
          <w:sz w:val="44"/>
          <w:szCs w:val="32"/>
        </w:rPr>
      </w:pPr>
    </w:p>
    <w:p w:rsidR="00603973" w:rsidRDefault="00364C56" w:rsidP="00603973">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4"/>
          <w:szCs w:val="32"/>
        </w:rPr>
        <w:pict w14:anchorId="2FB04237">
          <v:rect id="_x0000_i1085" style="width:484.45pt;height:1.2pt" o:hralign="center" o:hrstd="t" o:hr="t" fillcolor="#a0a0a0" stroked="f"/>
        </w:pict>
      </w:r>
    </w:p>
    <w:p w:rsidR="00603973" w:rsidRDefault="00603973"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C24BA" w:rsidRDefault="004D3BFD"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4D3BFD">
        <w:rPr>
          <w:rFonts w:ascii="Helvetica" w:hAnsi="Helvetica"/>
          <w:color w:val="1F3864" w:themeColor="accent1" w:themeShade="80"/>
          <w:sz w:val="40"/>
          <w:szCs w:val="54"/>
        </w:rPr>
        <w:t>Приток мигрантов вывел переводы валюты на шестилетний рекорд</w:t>
      </w:r>
    </w:p>
    <w:p w:rsidR="004D3BFD" w:rsidRDefault="004D3BFD"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4D3BFD" w:rsidRPr="004D3BFD" w:rsidRDefault="004D3BFD" w:rsidP="0037337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4D3BFD">
        <w:rPr>
          <w:rFonts w:ascii="Arial Nova" w:eastAsiaTheme="minorHAnsi" w:hAnsi="Arial Nova" w:cs="Arial"/>
          <w:b w:val="0"/>
          <w:color w:val="020C22"/>
          <w:sz w:val="32"/>
          <w:szCs w:val="32"/>
        </w:rPr>
        <w:t>В третьем квартале установлен шестилетний рекорд переводов валюты физлицами из РФ в СНГ через платежные системы. Лидерами стали Узбекистан, Таджикистан и Киргизия, прибавившие по сравнению со вторым кварталом от 22% до 35%. По мнению экспертов, опрошенных "Коммерсантом", это в первую очередь связано с активизацией строительства в летние месяцы и дефицитом рабочей силы, закрывавшемся мигрантами. Свою роль сыграла и стабилизация курса рубля, на фоне которой зарплата рабочих из ближнего зарубежья заметно выросла.</w:t>
      </w:r>
    </w:p>
    <w:p w:rsidR="004D3BFD" w:rsidRPr="004D3BFD" w:rsidRDefault="00364C56" w:rsidP="004D3BFD">
      <w:pPr>
        <w:pStyle w:val="3"/>
        <w:spacing w:before="0" w:beforeAutospacing="0" w:after="0" w:afterAutospacing="0"/>
        <w:ind w:firstLine="709"/>
        <w:jc w:val="right"/>
        <w:textAlignment w:val="baseline"/>
        <w:rPr>
          <w:rStyle w:val="a3"/>
          <w:b w:val="0"/>
          <w:bCs w:val="0"/>
        </w:rPr>
      </w:pPr>
      <w:hyperlink r:id="rId103" w:history="1">
        <w:r w:rsidR="004D3BFD" w:rsidRPr="004D3BFD">
          <w:rPr>
            <w:rStyle w:val="a3"/>
            <w:b w:val="0"/>
            <w:bCs w:val="0"/>
          </w:rPr>
          <w:t>Просмотреть статью...</w:t>
        </w:r>
      </w:hyperlink>
    </w:p>
    <w:p w:rsidR="004D3BFD" w:rsidRDefault="00364C56" w:rsidP="004D3BFD">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b w:val="0"/>
          <w:bCs w:val="0"/>
          <w:color w:val="C00000"/>
          <w:spacing w:val="60"/>
          <w:kern w:val="40"/>
          <w:sz w:val="44"/>
          <w:szCs w:val="32"/>
        </w:rPr>
        <w:pict w14:anchorId="34E6829A">
          <v:rect id="_x0000_i1086" style="width:484.45pt;height:1.2pt" o:hralign="center" o:hrstd="t" o:hr="t" fillcolor="#a0a0a0" stroked="f"/>
        </w:pict>
      </w:r>
    </w:p>
    <w:p w:rsidR="0065506D" w:rsidRDefault="0065506D"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65506D" w:rsidRDefault="0065506D"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5506D">
        <w:rPr>
          <w:rFonts w:ascii="Helvetica" w:hAnsi="Helvetica"/>
          <w:color w:val="1F3864" w:themeColor="accent1" w:themeShade="80"/>
          <w:sz w:val="40"/>
          <w:szCs w:val="54"/>
        </w:rPr>
        <w:t>В Госдуме предлагают в 2,5 раза повысить не облагаемый налогом доход</w:t>
      </w:r>
    </w:p>
    <w:p w:rsidR="0065506D" w:rsidRDefault="0065506D"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65506D" w:rsidRPr="0065506D" w:rsidRDefault="0065506D" w:rsidP="0037337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5506D">
        <w:rPr>
          <w:rFonts w:ascii="Arial Nova" w:eastAsiaTheme="minorHAnsi" w:hAnsi="Arial Nova" w:cs="Arial"/>
          <w:b w:val="0"/>
          <w:color w:val="020C22"/>
          <w:sz w:val="32"/>
          <w:szCs w:val="32"/>
        </w:rPr>
        <w:t xml:space="preserve">В России предлагают увеличить с 4 тыс. до 10 тыс. рублей размер дохода физических лиц, не подлежащего налогообложению. </w:t>
      </w:r>
      <w:r w:rsidR="001806C5">
        <w:rPr>
          <w:rFonts w:ascii="Arial Nova" w:eastAsiaTheme="minorHAnsi" w:hAnsi="Arial Nova" w:cs="Arial"/>
          <w:b w:val="0"/>
          <w:color w:val="020C22"/>
          <w:sz w:val="32"/>
          <w:szCs w:val="32"/>
        </w:rPr>
        <w:t>Т</w:t>
      </w:r>
      <w:r w:rsidRPr="0065506D">
        <w:rPr>
          <w:rFonts w:ascii="Arial Nova" w:eastAsiaTheme="minorHAnsi" w:hAnsi="Arial Nova" w:cs="Arial"/>
          <w:b w:val="0"/>
          <w:color w:val="020C22"/>
          <w:sz w:val="32"/>
          <w:szCs w:val="32"/>
        </w:rPr>
        <w:t>акой законопроект в ближайшее время будет внесен в Госдуму руководством комитета по труду, социальной политике и делам ветеранов. Там считают, что новые нормы позволят улучшить материальное положение инвалидов, пенсионеров, студентов и других малообеспеченных граждан.</w:t>
      </w:r>
    </w:p>
    <w:p w:rsidR="0065506D" w:rsidRPr="0065506D" w:rsidRDefault="0065506D" w:rsidP="0037337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65506D" w:rsidRPr="0065506D" w:rsidRDefault="00364C56" w:rsidP="0065506D">
      <w:pPr>
        <w:pStyle w:val="3"/>
        <w:spacing w:before="0" w:beforeAutospacing="0" w:after="0" w:afterAutospacing="0"/>
        <w:ind w:firstLine="709"/>
        <w:jc w:val="right"/>
        <w:textAlignment w:val="baseline"/>
        <w:rPr>
          <w:rStyle w:val="a3"/>
          <w:b w:val="0"/>
          <w:bCs w:val="0"/>
        </w:rPr>
      </w:pPr>
      <w:hyperlink r:id="rId104" w:history="1">
        <w:r w:rsidR="0065506D" w:rsidRPr="0065506D">
          <w:rPr>
            <w:rStyle w:val="a3"/>
            <w:b w:val="0"/>
            <w:bCs w:val="0"/>
          </w:rPr>
          <w:t>Просмотреть статью...</w:t>
        </w:r>
      </w:hyperlink>
    </w:p>
    <w:p w:rsidR="0065506D" w:rsidRDefault="00364C56" w:rsidP="0065506D">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b w:val="0"/>
          <w:bCs w:val="0"/>
          <w:color w:val="C00000"/>
          <w:spacing w:val="60"/>
          <w:kern w:val="40"/>
          <w:sz w:val="44"/>
          <w:szCs w:val="32"/>
        </w:rPr>
        <w:pict w14:anchorId="2EA42C6F">
          <v:rect id="_x0000_i1087" style="width:484.45pt;height:1.2pt" o:hralign="center" o:hrstd="t" o:hr="t" fillcolor="#a0a0a0" stroked="f"/>
        </w:pict>
      </w:r>
    </w:p>
    <w:p w:rsidR="0065506D" w:rsidRDefault="0065506D"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65506D" w:rsidRDefault="00520FD3"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520FD3">
        <w:rPr>
          <w:rFonts w:ascii="Helvetica" w:hAnsi="Helvetica"/>
          <w:color w:val="1F3864" w:themeColor="accent1" w:themeShade="80"/>
          <w:sz w:val="40"/>
          <w:szCs w:val="54"/>
        </w:rPr>
        <w:t>Об НДФЛ с доходов от продажи жилья, приобретенного с использованием маткапитала и оформленного в общую собственность родителей и детей</w:t>
      </w:r>
    </w:p>
    <w:p w:rsidR="00520FD3" w:rsidRDefault="00520FD3"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520FD3" w:rsidRPr="00520FD3" w:rsidRDefault="00364C56" w:rsidP="00520FD3">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hyperlink r:id="rId105" w:history="1">
        <w:r w:rsidR="00520FD3" w:rsidRPr="00520FD3">
          <w:rPr>
            <w:rFonts w:ascii="Arial Nova" w:eastAsiaTheme="minorHAnsi" w:hAnsi="Arial Nova"/>
            <w:b w:val="0"/>
            <w:i/>
            <w:color w:val="020C22"/>
            <w:sz w:val="32"/>
            <w:szCs w:val="32"/>
          </w:rPr>
          <w:t>Письмо Федеральной налоговой службы от 14 декабря 2021 г. № БС-19-11/420@ “О рассмотрении обращения”</w:t>
        </w:r>
      </w:hyperlink>
    </w:p>
    <w:p w:rsidR="002E77EA" w:rsidRDefault="002E77EA" w:rsidP="00520FD3">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520FD3" w:rsidRPr="00520FD3" w:rsidRDefault="00520FD3" w:rsidP="00520FD3">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20FD3">
        <w:rPr>
          <w:rFonts w:ascii="Arial Nova" w:eastAsiaTheme="minorHAnsi" w:hAnsi="Arial Nova" w:cs="Arial"/>
          <w:b w:val="0"/>
          <w:color w:val="020C22"/>
          <w:sz w:val="32"/>
          <w:szCs w:val="32"/>
        </w:rPr>
        <w:t>ФНС подробно разъяснила порядок обложения НДФЛ доходов, полученных от продажи жилья, находившегося в собственности менее установленного НК РФ минимального срока, приобретенного с использованием маткапитала и оформленного в общую собственность родителей и детей с определением размера долей.</w:t>
      </w:r>
    </w:p>
    <w:p w:rsidR="00520FD3" w:rsidRPr="00520FD3" w:rsidRDefault="00520FD3" w:rsidP="00520FD3">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20FD3">
        <w:rPr>
          <w:rFonts w:ascii="Arial Nova" w:eastAsiaTheme="minorHAnsi" w:hAnsi="Arial Nova" w:cs="Arial"/>
          <w:b w:val="0"/>
          <w:color w:val="020C22"/>
          <w:sz w:val="32"/>
          <w:szCs w:val="32"/>
        </w:rPr>
        <w:t>Так, указано, что начиная с налогового периода 2017 г. налогоплательщики-родители, выступая в качестве законных представителей своих детей, в целях декларирования дохода от продажи доли, принадлежащей ребенку, вправе учесть расходы на приобретение этого объекта в размере, пропорциональном принадлежащей ребенку доле, при соблюдении установленных НК РФ условий.</w:t>
      </w:r>
    </w:p>
    <w:p w:rsidR="00520FD3" w:rsidRDefault="00520FD3" w:rsidP="00520FD3">
      <w:pPr>
        <w:pStyle w:val="3"/>
        <w:spacing w:before="0" w:beforeAutospacing="0" w:after="0" w:afterAutospacing="0"/>
        <w:ind w:firstLine="709"/>
        <w:jc w:val="both"/>
        <w:textAlignment w:val="baseline"/>
        <w:rPr>
          <w:rFonts w:ascii="Arial" w:hAnsi="Arial" w:cs="Arial"/>
          <w:color w:val="333333"/>
          <w:sz w:val="23"/>
          <w:szCs w:val="23"/>
        </w:rPr>
      </w:pPr>
      <w:r w:rsidRPr="00520FD3">
        <w:rPr>
          <w:rFonts w:ascii="Arial Nova" w:eastAsiaTheme="minorHAnsi" w:hAnsi="Arial Nova" w:cs="Arial"/>
          <w:b w:val="0"/>
          <w:color w:val="020C22"/>
          <w:sz w:val="32"/>
          <w:szCs w:val="32"/>
        </w:rPr>
        <w:t>Также ведомство сообщило, что начиная с налогового периода 2021 г. от НДФЛ освобождаются доходы, получаемые семьями с двумя и более детьми от продажи жилого помещения, находившегося в собственности менее 5 лет, если в течение календарного года они направляют полученные средства на покупку иной недвижимости в целях улучшения жилищных условий. В отношении доходов, полученных до 2021 г., эта норма не применяется</w:t>
      </w:r>
      <w:r>
        <w:rPr>
          <w:rFonts w:ascii="Arial" w:hAnsi="Arial" w:cs="Arial"/>
          <w:color w:val="333333"/>
          <w:sz w:val="23"/>
          <w:szCs w:val="23"/>
        </w:rPr>
        <w:t>.</w:t>
      </w:r>
    </w:p>
    <w:p w:rsidR="00520FD3" w:rsidRPr="00520FD3" w:rsidRDefault="00364C56" w:rsidP="00520FD3">
      <w:pPr>
        <w:pStyle w:val="3"/>
        <w:spacing w:before="0" w:beforeAutospacing="0" w:after="0" w:afterAutospacing="0"/>
        <w:ind w:firstLine="709"/>
        <w:jc w:val="right"/>
        <w:textAlignment w:val="baseline"/>
        <w:rPr>
          <w:rStyle w:val="a3"/>
          <w:b w:val="0"/>
          <w:bCs w:val="0"/>
        </w:rPr>
      </w:pPr>
      <w:hyperlink r:id="rId106" w:history="1">
        <w:r w:rsidR="00520FD3" w:rsidRPr="00520FD3">
          <w:rPr>
            <w:rStyle w:val="a3"/>
            <w:b w:val="0"/>
            <w:bCs w:val="0"/>
          </w:rPr>
          <w:t>Просмотреть статью...</w:t>
        </w:r>
      </w:hyperlink>
    </w:p>
    <w:p w:rsidR="00520FD3" w:rsidRDefault="00364C56" w:rsidP="00520FD3">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b w:val="0"/>
          <w:bCs w:val="0"/>
          <w:color w:val="C00000"/>
          <w:spacing w:val="60"/>
          <w:kern w:val="40"/>
          <w:sz w:val="44"/>
          <w:szCs w:val="32"/>
        </w:rPr>
        <w:pict w14:anchorId="08AE674D">
          <v:rect id="_x0000_i1088" style="width:484.45pt;height:1.2pt" o:hralign="center" o:hrstd="t" o:hr="t" fillcolor="#a0a0a0" stroked="f"/>
        </w:pict>
      </w:r>
    </w:p>
    <w:p w:rsidR="00520FD3" w:rsidRDefault="00520FD3"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F460C0" w:rsidRDefault="00F460C0"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F460C0">
        <w:rPr>
          <w:rFonts w:ascii="Helvetica" w:hAnsi="Helvetica"/>
          <w:color w:val="1F3864" w:themeColor="accent1" w:themeShade="80"/>
          <w:sz w:val="40"/>
          <w:szCs w:val="54"/>
        </w:rPr>
        <w:t>Минфин уточнил порядок составления бухгалтерской отчетности бюджетных и автономных учреждений</w:t>
      </w:r>
    </w:p>
    <w:p w:rsidR="00F460C0" w:rsidRDefault="00F460C0" w:rsidP="0037337F">
      <w:pPr>
        <w:pStyle w:val="3"/>
        <w:spacing w:before="0" w:beforeAutospacing="0" w:after="0" w:afterAutospacing="0"/>
        <w:ind w:firstLine="709"/>
        <w:jc w:val="both"/>
        <w:textAlignment w:val="baseline"/>
      </w:pPr>
    </w:p>
    <w:p w:rsidR="00F460C0" w:rsidRDefault="00F460C0" w:rsidP="0037337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F460C0">
        <w:rPr>
          <w:rFonts w:ascii="Arial Nova" w:eastAsiaTheme="minorHAnsi" w:hAnsi="Arial Nova" w:cs="Arial"/>
          <w:b w:val="0"/>
          <w:color w:val="020C22"/>
          <w:sz w:val="32"/>
          <w:szCs w:val="32"/>
        </w:rPr>
        <w:t xml:space="preserve">Приказ Минфина России (Министерство финансов РФ) от 02 ноября 2021 г. №170н "О внесении изменений в Инструкцию о порядке составления, представления годовой, квартальной бухгалтерской отчетности государственных (муниципальных) бюджетных и автономных учреждений, утвержденную приказом Министерства финансов Российской Федерации от 25 марта 2011 г. </w:t>
      </w:r>
      <w:r>
        <w:rPr>
          <w:rFonts w:ascii="Arial Nova" w:eastAsiaTheme="minorHAnsi" w:hAnsi="Arial Nova" w:cs="Arial"/>
          <w:b w:val="0"/>
          <w:color w:val="020C22"/>
          <w:sz w:val="32"/>
          <w:szCs w:val="32"/>
        </w:rPr>
        <w:t>№</w:t>
      </w:r>
      <w:r w:rsidRPr="00F460C0">
        <w:rPr>
          <w:rFonts w:ascii="Arial Nova" w:eastAsiaTheme="minorHAnsi" w:hAnsi="Arial Nova" w:cs="Arial"/>
          <w:b w:val="0"/>
          <w:color w:val="020C22"/>
          <w:sz w:val="32"/>
          <w:szCs w:val="32"/>
        </w:rPr>
        <w:t xml:space="preserve"> 33н"</w:t>
      </w:r>
      <w:r>
        <w:rPr>
          <w:rFonts w:ascii="Arial Nova" w:eastAsiaTheme="minorHAnsi" w:hAnsi="Arial Nova" w:cs="Arial"/>
          <w:b w:val="0"/>
          <w:color w:val="020C22"/>
          <w:sz w:val="32"/>
          <w:szCs w:val="32"/>
        </w:rPr>
        <w:t>.</w:t>
      </w:r>
    </w:p>
    <w:p w:rsidR="00F460C0" w:rsidRPr="00F460C0" w:rsidRDefault="00364C56" w:rsidP="00F460C0">
      <w:pPr>
        <w:pStyle w:val="3"/>
        <w:spacing w:before="0" w:beforeAutospacing="0" w:after="0" w:afterAutospacing="0"/>
        <w:ind w:firstLine="709"/>
        <w:jc w:val="right"/>
        <w:textAlignment w:val="baseline"/>
        <w:rPr>
          <w:rStyle w:val="a3"/>
          <w:bCs w:val="0"/>
        </w:rPr>
      </w:pPr>
      <w:hyperlink r:id="rId107" w:history="1">
        <w:r w:rsidR="00F460C0" w:rsidRPr="00F460C0">
          <w:rPr>
            <w:rStyle w:val="a3"/>
            <w:b w:val="0"/>
            <w:bCs w:val="0"/>
          </w:rPr>
          <w:t>Просмотреть статью...</w:t>
        </w:r>
      </w:hyperlink>
    </w:p>
    <w:p w:rsidR="00F460C0" w:rsidRPr="00F460C0" w:rsidRDefault="00364C56" w:rsidP="00932E70">
      <w:pPr>
        <w:pStyle w:val="3"/>
        <w:spacing w:before="0" w:beforeAutospacing="0" w:after="0" w:afterAutospacing="0"/>
        <w:jc w:val="both"/>
        <w:textAlignment w:val="baseline"/>
        <w:rPr>
          <w:rFonts w:ascii="Arial Nova" w:eastAsiaTheme="minorHAnsi" w:hAnsi="Arial Nova" w:cs="Arial"/>
          <w:b w:val="0"/>
          <w:color w:val="020C22"/>
          <w:sz w:val="32"/>
          <w:szCs w:val="32"/>
        </w:rPr>
      </w:pPr>
      <w:r>
        <w:rPr>
          <w:rFonts w:ascii="Arial" w:hAnsi="Arial" w:cs="Arial"/>
          <w:b w:val="0"/>
          <w:bCs w:val="0"/>
          <w:color w:val="C00000"/>
          <w:spacing w:val="60"/>
          <w:kern w:val="40"/>
          <w:sz w:val="44"/>
          <w:szCs w:val="32"/>
        </w:rPr>
        <w:pict w14:anchorId="0522BEB7">
          <v:rect id="_x0000_i1089" style="width:484.45pt;height:1.2pt" o:hralign="center" o:hrstd="t" o:hr="t" fillcolor="#a0a0a0" stroked="f"/>
        </w:pict>
      </w:r>
    </w:p>
    <w:p w:rsidR="00F460C0" w:rsidRDefault="00F460C0"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F460C0" w:rsidRDefault="003A0B05"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3A0B05">
        <w:rPr>
          <w:rFonts w:ascii="Helvetica" w:hAnsi="Helvetica"/>
          <w:color w:val="1F3864" w:themeColor="accent1" w:themeShade="80"/>
          <w:sz w:val="40"/>
          <w:szCs w:val="54"/>
        </w:rPr>
        <w:t>Полученные многодетным родителем доходы от продажи имущества освобождаются от НДФЛ</w:t>
      </w:r>
    </w:p>
    <w:p w:rsidR="003A0B05" w:rsidRDefault="003A0B05" w:rsidP="0037337F">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3A0B05" w:rsidRPr="003A0B05" w:rsidRDefault="00364C56" w:rsidP="003A0B05">
      <w:pPr>
        <w:pStyle w:val="3"/>
        <w:spacing w:before="0" w:beforeAutospacing="0" w:after="0" w:afterAutospacing="0"/>
        <w:ind w:firstLine="709"/>
        <w:jc w:val="right"/>
        <w:textAlignment w:val="baseline"/>
        <w:rPr>
          <w:rStyle w:val="a3"/>
          <w:b w:val="0"/>
          <w:bCs w:val="0"/>
        </w:rPr>
      </w:pPr>
      <w:hyperlink r:id="rId108" w:history="1">
        <w:r w:rsidR="003A0B05" w:rsidRPr="003A0B05">
          <w:rPr>
            <w:rStyle w:val="a3"/>
            <w:b w:val="0"/>
            <w:bCs w:val="0"/>
          </w:rPr>
          <w:t>Просмотреть статью...</w:t>
        </w:r>
      </w:hyperlink>
    </w:p>
    <w:p w:rsidR="00272139" w:rsidRPr="00811F1D" w:rsidRDefault="00272139" w:rsidP="00272139">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highlight w:val="lightGray"/>
        </w:rPr>
      </w:pPr>
    </w:p>
    <w:p w:rsidR="00272139" w:rsidRPr="005D7F1D" w:rsidRDefault="00364C56" w:rsidP="00272139">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r>
        <w:rPr>
          <w:rFonts w:cstheme="minorHAnsi"/>
          <w:color w:val="323E4F" w:themeColor="text2" w:themeShade="BF"/>
          <w:spacing w:val="10"/>
          <w:sz w:val="24"/>
          <w:szCs w:val="20"/>
        </w:rPr>
        <w:pict w14:anchorId="6835DF33">
          <v:rect id="_x0000_i1090" style="width:484.45pt;height:1.2pt" o:hralign="center" o:hrstd="t" o:hr="t" fillcolor="#a0a0a0" stroked="f"/>
        </w:pict>
      </w:r>
    </w:p>
    <w:p w:rsidR="004033EB" w:rsidRPr="005D7F1D" w:rsidRDefault="00E44020" w:rsidP="002C1DD5">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5D7F1D">
        <w:rPr>
          <w:rFonts w:ascii="Arial" w:hAnsi="Arial" w:cs="Arial"/>
          <w:b/>
          <w:bCs/>
          <w:color w:val="C00000"/>
          <w:spacing w:val="60"/>
          <w:kern w:val="40"/>
          <w:sz w:val="44"/>
          <w:szCs w:val="32"/>
        </w:rPr>
        <w:t xml:space="preserve">РАЗДЕЛ </w:t>
      </w:r>
    </w:p>
    <w:p w:rsidR="00E44020" w:rsidRPr="005D7F1D" w:rsidRDefault="00E44020" w:rsidP="002C1DD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5D7F1D">
        <w:rPr>
          <w:rFonts w:ascii="Arial" w:hAnsi="Arial" w:cs="Arial"/>
          <w:b/>
          <w:bCs/>
          <w:color w:val="C00000"/>
          <w:spacing w:val="60"/>
          <w:kern w:val="40"/>
          <w:sz w:val="44"/>
          <w:szCs w:val="32"/>
        </w:rPr>
        <w:t>«МАКРОЭКОНОМИКА»</w:t>
      </w:r>
      <w:r w:rsidR="00364C56">
        <w:rPr>
          <w:rFonts w:cstheme="minorHAnsi"/>
          <w:color w:val="323E4F" w:themeColor="text2" w:themeShade="BF"/>
          <w:spacing w:val="10"/>
          <w:sz w:val="24"/>
          <w:szCs w:val="20"/>
        </w:rPr>
        <w:pict w14:anchorId="18CF0531">
          <v:rect id="_x0000_i1091" style="width:484.45pt;height:1.2pt" o:hralign="center" o:hrstd="t" o:hr="t" fillcolor="#a0a0a0" stroked="f"/>
        </w:pict>
      </w:r>
    </w:p>
    <w:p w:rsidR="000B5453" w:rsidRPr="00811F1D" w:rsidRDefault="000B5453" w:rsidP="004B61AB">
      <w:pPr>
        <w:pStyle w:val="3"/>
        <w:spacing w:before="0" w:beforeAutospacing="0" w:after="0" w:afterAutospacing="0"/>
        <w:jc w:val="right"/>
        <w:textAlignment w:val="baseline"/>
        <w:rPr>
          <w:rFonts w:cstheme="minorHAnsi"/>
          <w:color w:val="323E4F" w:themeColor="text2" w:themeShade="BF"/>
          <w:spacing w:val="10"/>
          <w:sz w:val="24"/>
          <w:szCs w:val="20"/>
          <w:highlight w:val="lightGray"/>
        </w:rPr>
      </w:pPr>
    </w:p>
    <w:p w:rsidR="00F60089" w:rsidRDefault="00F60089" w:rsidP="008670D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F60089">
        <w:rPr>
          <w:rFonts w:ascii="Helvetica" w:hAnsi="Helvetica"/>
          <w:color w:val="1F3864" w:themeColor="accent1" w:themeShade="80"/>
          <w:sz w:val="40"/>
          <w:szCs w:val="54"/>
        </w:rPr>
        <w:t>Ключевая ставка повышена до 8,50%</w:t>
      </w:r>
    </w:p>
    <w:p w:rsidR="00F60089" w:rsidRDefault="00F60089" w:rsidP="008670D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373C55" w:rsidRPr="00373C55" w:rsidRDefault="00373C55" w:rsidP="00373C55">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73C55">
        <w:rPr>
          <w:rFonts w:ascii="Arial Nova" w:eastAsiaTheme="minorHAnsi" w:hAnsi="Arial Nova" w:cs="Arial"/>
          <w:b w:val="0"/>
          <w:color w:val="020C22"/>
          <w:sz w:val="32"/>
          <w:szCs w:val="32"/>
        </w:rPr>
        <w:t>Вновь определенный размер ставки начнет применяться с 20 декабря.</w:t>
      </w:r>
    </w:p>
    <w:p w:rsidR="00F60089" w:rsidRDefault="00364C56" w:rsidP="00373C55">
      <w:pPr>
        <w:pStyle w:val="3"/>
        <w:spacing w:before="0" w:beforeAutospacing="0" w:after="0" w:afterAutospacing="0"/>
        <w:jc w:val="right"/>
        <w:textAlignment w:val="baseline"/>
        <w:rPr>
          <w:rFonts w:ascii="Helvetica" w:hAnsi="Helvetica"/>
          <w:color w:val="1F3864" w:themeColor="accent1" w:themeShade="80"/>
          <w:sz w:val="40"/>
          <w:szCs w:val="54"/>
        </w:rPr>
      </w:pPr>
      <w:hyperlink r:id="rId109" w:history="1">
        <w:r w:rsidR="00373C55" w:rsidRPr="00373C55">
          <w:rPr>
            <w:rStyle w:val="a3"/>
            <w:rFonts w:ascii="Arial Nova Light" w:eastAsiaTheme="minorHAnsi" w:hAnsi="Arial Nova Light" w:cs="Calibri"/>
            <w:b w:val="0"/>
            <w:bCs w:val="0"/>
            <w:sz w:val="22"/>
            <w:szCs w:val="22"/>
          </w:rPr>
          <w:t>Просмотреть статью...</w:t>
        </w:r>
      </w:hyperlink>
    </w:p>
    <w:p w:rsidR="00373C55" w:rsidRDefault="00364C56" w:rsidP="00373C55">
      <w:pPr>
        <w:pStyle w:val="3"/>
        <w:spacing w:before="0" w:beforeAutospacing="0" w:after="0" w:afterAutospacing="0"/>
        <w:jc w:val="both"/>
        <w:textAlignment w:val="baseline"/>
        <w:rPr>
          <w:rFonts w:cstheme="minorHAnsi"/>
          <w:color w:val="323E4F" w:themeColor="text2" w:themeShade="BF"/>
          <w:spacing w:val="10"/>
          <w:sz w:val="24"/>
          <w:szCs w:val="20"/>
        </w:rPr>
      </w:pPr>
      <w:r>
        <w:rPr>
          <w:rFonts w:cstheme="minorHAnsi"/>
          <w:color w:val="323E4F" w:themeColor="text2" w:themeShade="BF"/>
          <w:spacing w:val="10"/>
          <w:sz w:val="24"/>
          <w:szCs w:val="20"/>
        </w:rPr>
        <w:pict w14:anchorId="47C8C0F8">
          <v:rect id="_x0000_i1092" style="width:484.45pt;height:1.2pt" o:hralign="center" o:hrstd="t" o:hr="t" fillcolor="#a0a0a0" stroked="f"/>
        </w:pict>
      </w:r>
    </w:p>
    <w:p w:rsidR="00373C55" w:rsidRDefault="00373C55" w:rsidP="00373C55">
      <w:pPr>
        <w:pStyle w:val="3"/>
        <w:spacing w:before="0" w:beforeAutospacing="0" w:after="0" w:afterAutospacing="0"/>
        <w:jc w:val="both"/>
        <w:textAlignment w:val="baseline"/>
        <w:rPr>
          <w:rFonts w:ascii="Helvetica" w:hAnsi="Helvetica"/>
          <w:color w:val="1F3864" w:themeColor="accent1" w:themeShade="80"/>
          <w:sz w:val="40"/>
          <w:szCs w:val="54"/>
        </w:rPr>
      </w:pPr>
    </w:p>
    <w:p w:rsidR="005D7F1D" w:rsidRDefault="005D7F1D" w:rsidP="00373C55">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5D7F1D">
        <w:rPr>
          <w:rFonts w:ascii="Helvetica" w:hAnsi="Helvetica"/>
          <w:color w:val="1F3864" w:themeColor="accent1" w:themeShade="80"/>
          <w:sz w:val="40"/>
          <w:szCs w:val="54"/>
        </w:rPr>
        <w:t>ВВП РФ в 3-м квартале вырос на 4,3%</w:t>
      </w:r>
    </w:p>
    <w:p w:rsidR="005D7F1D" w:rsidRDefault="005D7F1D" w:rsidP="008670D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5D7F1D" w:rsidRDefault="005D7F1D" w:rsidP="008670D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D7F1D">
        <w:rPr>
          <w:rFonts w:ascii="Arial Nova" w:eastAsiaTheme="minorHAnsi" w:hAnsi="Arial Nova" w:cs="Arial"/>
          <w:b w:val="0"/>
          <w:color w:val="020C22"/>
          <w:sz w:val="32"/>
          <w:szCs w:val="32"/>
        </w:rPr>
        <w:t>Росстат сохранил оценку роста ВВП РФ в 3-м квартале на уровне 4,3%. Относительно 3-го квартала "</w:t>
      </w:r>
      <w:proofErr w:type="spellStart"/>
      <w:r w:rsidRPr="005D7F1D">
        <w:rPr>
          <w:rFonts w:ascii="Arial Nova" w:eastAsiaTheme="minorHAnsi" w:hAnsi="Arial Nova" w:cs="Arial"/>
          <w:b w:val="0"/>
          <w:color w:val="020C22"/>
          <w:sz w:val="32"/>
          <w:szCs w:val="32"/>
        </w:rPr>
        <w:t>доковидного</w:t>
      </w:r>
      <w:proofErr w:type="spellEnd"/>
      <w:r w:rsidRPr="005D7F1D">
        <w:rPr>
          <w:rFonts w:ascii="Arial Nova" w:eastAsiaTheme="minorHAnsi" w:hAnsi="Arial Nova" w:cs="Arial"/>
          <w:b w:val="0"/>
          <w:color w:val="020C22"/>
          <w:sz w:val="32"/>
          <w:szCs w:val="32"/>
        </w:rPr>
        <w:t>" 2019 года экономика увеличилась на 0,6%. Подтверждена и предварительная оценка роста ВВП за 9 месяцев на 4,6%</w:t>
      </w:r>
      <w:r>
        <w:rPr>
          <w:rFonts w:ascii="Arial Nova" w:eastAsiaTheme="minorHAnsi" w:hAnsi="Arial Nova" w:cs="Arial"/>
          <w:b w:val="0"/>
          <w:color w:val="020C22"/>
          <w:sz w:val="32"/>
          <w:szCs w:val="32"/>
        </w:rPr>
        <w:t>.</w:t>
      </w:r>
    </w:p>
    <w:p w:rsidR="005D7F1D" w:rsidRDefault="005D7F1D" w:rsidP="008670D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5D7F1D" w:rsidRPr="005D7F1D" w:rsidRDefault="00364C56" w:rsidP="005D7F1D">
      <w:pPr>
        <w:pStyle w:val="3"/>
        <w:spacing w:before="0" w:beforeAutospacing="0" w:after="0" w:afterAutospacing="0"/>
        <w:jc w:val="right"/>
        <w:textAlignment w:val="baseline"/>
        <w:rPr>
          <w:rStyle w:val="a3"/>
          <w:rFonts w:ascii="Arial Nova Light" w:hAnsi="Arial Nova Light" w:cs="Calibri"/>
          <w:bCs w:val="0"/>
          <w:sz w:val="22"/>
          <w:szCs w:val="22"/>
        </w:rPr>
      </w:pPr>
      <w:hyperlink r:id="rId110" w:history="1">
        <w:r w:rsidR="005D7F1D" w:rsidRPr="005D7F1D">
          <w:rPr>
            <w:rStyle w:val="a3"/>
            <w:rFonts w:ascii="Arial Nova Light" w:eastAsiaTheme="minorHAnsi" w:hAnsi="Arial Nova Light" w:cs="Calibri"/>
            <w:b w:val="0"/>
            <w:bCs w:val="0"/>
            <w:sz w:val="22"/>
            <w:szCs w:val="22"/>
          </w:rPr>
          <w:t>Просмотреть статью...</w:t>
        </w:r>
      </w:hyperlink>
    </w:p>
    <w:p w:rsidR="005D7F1D" w:rsidRDefault="00364C56" w:rsidP="005D7F1D">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173C48D2">
          <v:rect id="_x0000_i1093" style="width:484.45pt;height:1.2pt" o:hralign="center" o:hrstd="t" o:hr="t" fillcolor="#a0a0a0" stroked="f"/>
        </w:pict>
      </w:r>
    </w:p>
    <w:p w:rsidR="005D7F1D" w:rsidRDefault="005D7F1D" w:rsidP="008670D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E06B22" w:rsidRDefault="00E06B22" w:rsidP="008670D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E06B22">
        <w:rPr>
          <w:rFonts w:ascii="Helvetica" w:hAnsi="Helvetica"/>
          <w:color w:val="1F3864" w:themeColor="accent1" w:themeShade="80"/>
          <w:sz w:val="40"/>
          <w:szCs w:val="54"/>
        </w:rPr>
        <w:t>Бизнес будет отчитываться о выручке по видам деятельности</w:t>
      </w:r>
    </w:p>
    <w:p w:rsidR="00E06B22" w:rsidRDefault="00E06B22" w:rsidP="008670D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E06B22" w:rsidRPr="00E06B22" w:rsidRDefault="00E06B22" w:rsidP="008670D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E06B22">
        <w:rPr>
          <w:rFonts w:ascii="Arial Nova" w:eastAsiaTheme="minorHAnsi" w:hAnsi="Arial Nova" w:cs="Arial"/>
          <w:b w:val="0"/>
          <w:color w:val="020C22"/>
          <w:sz w:val="32"/>
          <w:szCs w:val="32"/>
        </w:rPr>
        <w:t xml:space="preserve">Премьер-министр Михаил </w:t>
      </w:r>
      <w:proofErr w:type="spellStart"/>
      <w:r w:rsidRPr="00E06B22">
        <w:rPr>
          <w:rFonts w:ascii="Arial Nova" w:eastAsiaTheme="minorHAnsi" w:hAnsi="Arial Nova" w:cs="Arial"/>
          <w:b w:val="0"/>
          <w:color w:val="020C22"/>
          <w:sz w:val="32"/>
          <w:szCs w:val="32"/>
        </w:rPr>
        <w:t>Мишустин</w:t>
      </w:r>
      <w:proofErr w:type="spellEnd"/>
      <w:r w:rsidRPr="00E06B22">
        <w:rPr>
          <w:rFonts w:ascii="Arial Nova" w:eastAsiaTheme="minorHAnsi" w:hAnsi="Arial Nova" w:cs="Arial"/>
          <w:b w:val="0"/>
          <w:color w:val="020C22"/>
          <w:sz w:val="32"/>
          <w:szCs w:val="32"/>
        </w:rPr>
        <w:t xml:space="preserve"> по итогам заседания правительственной комиссии по развитию малого и среднего предпринимательства (МСП) 1 декабря поручал Минэкономразвития и ФНС подготовить изменения в систему применения бизнесом кодов ОКВЭД. Концепция реформы в целом разработана. </w:t>
      </w:r>
    </w:p>
    <w:p w:rsidR="00E06B22" w:rsidRPr="00E06B22" w:rsidRDefault="00E06B22" w:rsidP="008670D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567210" w:rsidRPr="00E06B22" w:rsidRDefault="00364C56" w:rsidP="00E06B22">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11" w:history="1">
        <w:r w:rsidR="00E06B22" w:rsidRPr="00E06B22">
          <w:rPr>
            <w:rStyle w:val="a3"/>
            <w:rFonts w:ascii="Arial Nova Light" w:eastAsiaTheme="minorHAnsi" w:hAnsi="Arial Nova Light" w:cs="Calibri"/>
            <w:b w:val="0"/>
            <w:bCs w:val="0"/>
            <w:sz w:val="22"/>
            <w:szCs w:val="22"/>
          </w:rPr>
          <w:t>Просмотреть статью...</w:t>
        </w:r>
      </w:hyperlink>
    </w:p>
    <w:p w:rsidR="00567210" w:rsidRDefault="00364C56" w:rsidP="00E06B22">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5E62FED9">
          <v:rect id="_x0000_i1094" style="width:484.45pt;height:1.2pt" o:hralign="center" o:hrstd="t" o:hr="t" fillcolor="#a0a0a0" stroked="f"/>
        </w:pict>
      </w:r>
    </w:p>
    <w:p w:rsidR="004033EB" w:rsidRPr="00FD264A" w:rsidRDefault="005D2D3D" w:rsidP="002C1DD5">
      <w:pPr>
        <w:pStyle w:val="a4"/>
        <w:widowControl w:val="0"/>
        <w:spacing w:before="120" w:beforeAutospacing="0" w:after="120" w:afterAutospacing="0"/>
        <w:contextualSpacing/>
        <w:jc w:val="center"/>
        <w:rPr>
          <w:rFonts w:ascii="Arial" w:hAnsi="Arial" w:cs="Arial"/>
          <w:b/>
          <w:bCs/>
          <w:color w:val="C00000"/>
          <w:spacing w:val="60"/>
          <w:kern w:val="40"/>
          <w:sz w:val="44"/>
          <w:szCs w:val="32"/>
        </w:rPr>
      </w:pPr>
      <w:r w:rsidRPr="00FD264A">
        <w:rPr>
          <w:rFonts w:ascii="Arial" w:hAnsi="Arial" w:cs="Arial"/>
          <w:b/>
          <w:bCs/>
          <w:color w:val="C00000"/>
          <w:spacing w:val="60"/>
          <w:kern w:val="40"/>
          <w:sz w:val="44"/>
          <w:szCs w:val="32"/>
        </w:rPr>
        <w:t>РАЗДЕЛ</w:t>
      </w:r>
    </w:p>
    <w:p w:rsidR="005D2D3D" w:rsidRPr="00FD264A" w:rsidRDefault="005D2D3D" w:rsidP="002C1DD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FD264A">
        <w:rPr>
          <w:rFonts w:ascii="Arial" w:hAnsi="Arial" w:cs="Arial"/>
          <w:b/>
          <w:bCs/>
          <w:color w:val="C00000"/>
          <w:spacing w:val="60"/>
          <w:kern w:val="40"/>
          <w:sz w:val="44"/>
          <w:szCs w:val="32"/>
        </w:rPr>
        <w:t>«ПРОМЫШЛЕННАЯ ПОЛИТИКА»</w:t>
      </w:r>
      <w:r w:rsidR="00364C56">
        <w:rPr>
          <w:rFonts w:cstheme="minorHAnsi"/>
          <w:color w:val="323E4F" w:themeColor="text2" w:themeShade="BF"/>
          <w:spacing w:val="10"/>
          <w:sz w:val="24"/>
          <w:szCs w:val="20"/>
        </w:rPr>
        <w:pict w14:anchorId="5EC66F86">
          <v:rect id="_x0000_i1095" style="width:484.45pt;height:1.2pt" o:hralign="center" o:hrstd="t" o:hr="t" fillcolor="#a0a0a0" stroked="f"/>
        </w:pict>
      </w:r>
    </w:p>
    <w:p w:rsidR="00FD264A" w:rsidRDefault="00FD264A" w:rsidP="00277097">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FD264A">
        <w:rPr>
          <w:rFonts w:ascii="Helvetica" w:hAnsi="Helvetica"/>
          <w:color w:val="1F3864" w:themeColor="accent1" w:themeShade="80"/>
          <w:sz w:val="40"/>
          <w:szCs w:val="54"/>
        </w:rPr>
        <w:t>Новые требования к утилизации упаковки приведут к удорожанию продуктов</w:t>
      </w:r>
    </w:p>
    <w:p w:rsidR="00FD264A" w:rsidRDefault="00FD264A" w:rsidP="00277097">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FD264A" w:rsidRDefault="00FD264A" w:rsidP="00277097">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FD264A">
        <w:rPr>
          <w:rFonts w:ascii="Arial Nova" w:eastAsiaTheme="minorHAnsi" w:hAnsi="Arial Nova" w:cs="Arial"/>
          <w:b w:val="0"/>
          <w:color w:val="020C22"/>
          <w:sz w:val="32"/>
          <w:szCs w:val="32"/>
        </w:rPr>
        <w:t xml:space="preserve">Производство молока, соков, масла, кондитерских изделий и других продуктов питания может подорожать из-за запуска с 2022 г. новой концепции так называемой Расширенной ответственности производителей (РОП; предполагает повышение нормативов утилизации упаковки до 100%, а также индексацию ставки </w:t>
      </w:r>
      <w:proofErr w:type="spellStart"/>
      <w:r w:rsidRPr="00FD264A">
        <w:rPr>
          <w:rFonts w:ascii="Arial Nova" w:eastAsiaTheme="minorHAnsi" w:hAnsi="Arial Nova" w:cs="Arial"/>
          <w:b w:val="0"/>
          <w:color w:val="020C22"/>
          <w:sz w:val="32"/>
          <w:szCs w:val="32"/>
        </w:rPr>
        <w:t>экосбора</w:t>
      </w:r>
      <w:proofErr w:type="spellEnd"/>
      <w:r w:rsidRPr="00FD264A">
        <w:rPr>
          <w:rFonts w:ascii="Arial Nova" w:eastAsiaTheme="minorHAnsi" w:hAnsi="Arial Nova" w:cs="Arial"/>
          <w:b w:val="0"/>
          <w:color w:val="020C22"/>
          <w:sz w:val="32"/>
          <w:szCs w:val="32"/>
        </w:rPr>
        <w:t xml:space="preserve"> для тех предприятий, которые не берут на себя переработку). О таком риске предупредили отраслевые ассоциации на заседании комитета Российского союза промышленников и предпринимателей (РСПП) по экологии</w:t>
      </w:r>
      <w:r>
        <w:rPr>
          <w:rFonts w:ascii="Arial Nova" w:eastAsiaTheme="minorHAnsi" w:hAnsi="Arial Nova" w:cs="Arial"/>
          <w:b w:val="0"/>
          <w:color w:val="020C22"/>
          <w:sz w:val="32"/>
          <w:szCs w:val="32"/>
        </w:rPr>
        <w:t>.</w:t>
      </w:r>
    </w:p>
    <w:p w:rsidR="00FD264A" w:rsidRPr="00FD264A" w:rsidRDefault="00364C56" w:rsidP="00FD264A">
      <w:pPr>
        <w:pStyle w:val="3"/>
        <w:spacing w:before="240" w:beforeAutospacing="0" w:after="240" w:afterAutospacing="0"/>
        <w:jc w:val="right"/>
        <w:textAlignment w:val="baseline"/>
        <w:rPr>
          <w:rStyle w:val="a3"/>
          <w:rFonts w:ascii="Arial Nova Light" w:hAnsi="Arial Nova Light" w:cs="Calibri"/>
          <w:bCs w:val="0"/>
          <w:sz w:val="22"/>
          <w:szCs w:val="22"/>
        </w:rPr>
      </w:pPr>
      <w:hyperlink r:id="rId112" w:history="1">
        <w:r w:rsidR="00FD264A" w:rsidRPr="00FD264A">
          <w:rPr>
            <w:rStyle w:val="a3"/>
            <w:rFonts w:ascii="Arial Nova Light" w:eastAsiaTheme="minorHAnsi" w:hAnsi="Arial Nova Light" w:cs="Calibri"/>
            <w:b w:val="0"/>
            <w:bCs w:val="0"/>
            <w:sz w:val="22"/>
            <w:szCs w:val="22"/>
          </w:rPr>
          <w:t>Просмотреть статью...</w:t>
        </w:r>
      </w:hyperlink>
    </w:p>
    <w:p w:rsidR="00FD264A" w:rsidRPr="00FD264A" w:rsidRDefault="00364C56" w:rsidP="00FD264A">
      <w:pPr>
        <w:pStyle w:val="3"/>
        <w:spacing w:before="0" w:beforeAutospacing="0" w:after="0" w:afterAutospacing="0"/>
        <w:jc w:val="both"/>
        <w:textAlignment w:val="baseline"/>
        <w:rPr>
          <w:rFonts w:ascii="Arial Nova" w:eastAsiaTheme="minorHAnsi" w:hAnsi="Arial Nova" w:cs="Arial"/>
          <w:b w:val="0"/>
          <w:color w:val="020C22"/>
          <w:sz w:val="32"/>
          <w:szCs w:val="32"/>
        </w:rPr>
      </w:pPr>
      <w:r>
        <w:rPr>
          <w:rFonts w:cstheme="minorHAnsi"/>
          <w:color w:val="323E4F" w:themeColor="text2" w:themeShade="BF"/>
          <w:spacing w:val="10"/>
          <w:sz w:val="24"/>
          <w:szCs w:val="20"/>
        </w:rPr>
        <w:pict w14:anchorId="58607F12">
          <v:rect id="_x0000_i1096" style="width:484.45pt;height:1.2pt" o:hralign="center" o:hrstd="t" o:hr="t" fillcolor="#a0a0a0" stroked="f"/>
        </w:pict>
      </w:r>
    </w:p>
    <w:p w:rsidR="006D406F" w:rsidRPr="00B22AD0" w:rsidRDefault="006D406F" w:rsidP="006D406F">
      <w:pPr>
        <w:pStyle w:val="a4"/>
        <w:widowControl w:val="0"/>
        <w:spacing w:before="120" w:beforeAutospacing="0" w:after="120" w:afterAutospacing="0"/>
        <w:contextualSpacing/>
        <w:jc w:val="center"/>
        <w:rPr>
          <w:rFonts w:ascii="Arial" w:hAnsi="Arial" w:cs="Arial"/>
          <w:b/>
          <w:bCs/>
          <w:color w:val="C00000"/>
          <w:spacing w:val="60"/>
          <w:kern w:val="40"/>
          <w:sz w:val="40"/>
          <w:szCs w:val="43"/>
        </w:rPr>
      </w:pPr>
      <w:r w:rsidRPr="00B22AD0">
        <w:rPr>
          <w:rFonts w:ascii="Arial" w:hAnsi="Arial" w:cs="Arial"/>
          <w:b/>
          <w:bCs/>
          <w:color w:val="C00000"/>
          <w:spacing w:val="60"/>
          <w:kern w:val="40"/>
          <w:sz w:val="40"/>
          <w:szCs w:val="43"/>
        </w:rPr>
        <w:t>РАЗДЕЛ</w:t>
      </w:r>
    </w:p>
    <w:p w:rsidR="006D406F" w:rsidRPr="00B22AD0" w:rsidRDefault="006D406F" w:rsidP="006D406F">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B22AD0">
        <w:rPr>
          <w:rFonts w:ascii="Arial" w:hAnsi="Arial" w:cs="Arial"/>
          <w:b/>
          <w:bCs/>
          <w:color w:val="C00000"/>
          <w:spacing w:val="60"/>
          <w:kern w:val="40"/>
          <w:sz w:val="40"/>
          <w:szCs w:val="43"/>
        </w:rPr>
        <w:t>«</w:t>
      </w:r>
      <w:r>
        <w:rPr>
          <w:rFonts w:ascii="Arial" w:hAnsi="Arial" w:cs="Arial"/>
          <w:b/>
          <w:bCs/>
          <w:color w:val="C00000"/>
          <w:spacing w:val="60"/>
          <w:kern w:val="40"/>
          <w:sz w:val="40"/>
          <w:szCs w:val="43"/>
        </w:rPr>
        <w:t>ЗЕМЕЛЬНЫЕ И ИМУЩЕСТВЕННЫЕ ОТНОШЕНИЯ</w:t>
      </w:r>
      <w:r w:rsidRPr="00B22AD0">
        <w:rPr>
          <w:rFonts w:ascii="Arial" w:hAnsi="Arial" w:cs="Arial"/>
          <w:b/>
          <w:bCs/>
          <w:color w:val="C00000"/>
          <w:spacing w:val="60"/>
          <w:kern w:val="40"/>
          <w:sz w:val="40"/>
          <w:szCs w:val="43"/>
        </w:rPr>
        <w:t>»</w:t>
      </w:r>
      <w:r w:rsidR="00364C56">
        <w:rPr>
          <w:rFonts w:cstheme="minorHAnsi"/>
          <w:color w:val="323E4F" w:themeColor="text2" w:themeShade="BF"/>
          <w:spacing w:val="10"/>
          <w:sz w:val="24"/>
          <w:szCs w:val="20"/>
        </w:rPr>
        <w:pict w14:anchorId="6CA42F24">
          <v:rect id="_x0000_i1097" style="width:484.45pt;height:1.2pt" o:hralign="center" o:hrstd="t" o:hr="t" fillcolor="#a0a0a0" stroked="f"/>
        </w:pict>
      </w:r>
    </w:p>
    <w:p w:rsidR="006D406F" w:rsidRDefault="006D406F" w:rsidP="00E2755E">
      <w:pPr>
        <w:pStyle w:val="3"/>
        <w:spacing w:before="0" w:beforeAutospacing="0" w:after="0" w:afterAutospacing="0"/>
        <w:jc w:val="both"/>
        <w:textAlignment w:val="baseline"/>
        <w:rPr>
          <w:rFonts w:cstheme="minorHAnsi"/>
          <w:color w:val="323E4F" w:themeColor="text2" w:themeShade="BF"/>
          <w:spacing w:val="10"/>
          <w:sz w:val="24"/>
          <w:szCs w:val="20"/>
        </w:rPr>
      </w:pPr>
    </w:p>
    <w:p w:rsidR="00F71629" w:rsidRPr="0004144F" w:rsidRDefault="00F71629"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F71629">
        <w:rPr>
          <w:rFonts w:ascii="Helvetica" w:hAnsi="Helvetica"/>
          <w:color w:val="1F3864" w:themeColor="accent1" w:themeShade="80"/>
          <w:sz w:val="40"/>
          <w:szCs w:val="54"/>
        </w:rPr>
        <w:t xml:space="preserve">Михаил </w:t>
      </w:r>
      <w:proofErr w:type="spellStart"/>
      <w:r w:rsidRPr="00F71629">
        <w:rPr>
          <w:rFonts w:ascii="Helvetica" w:hAnsi="Helvetica"/>
          <w:color w:val="1F3864" w:themeColor="accent1" w:themeShade="80"/>
          <w:sz w:val="40"/>
          <w:szCs w:val="54"/>
        </w:rPr>
        <w:t>Мишустин</w:t>
      </w:r>
      <w:proofErr w:type="spellEnd"/>
      <w:r w:rsidRPr="00F71629">
        <w:rPr>
          <w:rFonts w:ascii="Helvetica" w:hAnsi="Helvetica"/>
          <w:color w:val="1F3864" w:themeColor="accent1" w:themeShade="80"/>
          <w:sz w:val="40"/>
          <w:szCs w:val="54"/>
        </w:rPr>
        <w:t xml:space="preserve"> утвердил создание в России Национальной системы пространственных данных</w:t>
      </w:r>
    </w:p>
    <w:p w:rsidR="00F71629" w:rsidRPr="0004144F" w:rsidRDefault="00F71629"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F71629" w:rsidRPr="0004144F" w:rsidRDefault="00F71629"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Постановление от 1 декабря 2021 года №2148</w:t>
      </w:r>
    </w:p>
    <w:p w:rsidR="00F71629" w:rsidRPr="0004144F" w:rsidRDefault="00F71629"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Сведения о земле и недвижимости, включая информацию о правах и кадастровой оценке, а также пространственные данные будут объединены в одной электронной системе. Создание такого ресурса повысит эффективность использования земель, в том числе за счёт сбора данных о доступных для застройки участках, позволит более комплексно подходить к вопросам территориального планирования и пространственного развития, ускорит и упростит получение государственных услуг в сфере регистрации прав на землю и недвижимость для бизнеса и граждан.</w:t>
      </w:r>
    </w:p>
    <w:p w:rsidR="00F71629" w:rsidRPr="0004144F" w:rsidRDefault="00F71629"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 xml:space="preserve">Проект реализуется в рамках одноимённой госпрограммы, которую своим постановлением утвердил Председатель Правительства Михаил </w:t>
      </w:r>
      <w:proofErr w:type="spellStart"/>
      <w:r w:rsidRPr="0004144F">
        <w:rPr>
          <w:rFonts w:ascii="Arial Nova" w:eastAsiaTheme="minorHAnsi" w:hAnsi="Arial Nova" w:cs="Arial"/>
          <w:b w:val="0"/>
          <w:color w:val="020C22"/>
          <w:sz w:val="32"/>
          <w:szCs w:val="32"/>
        </w:rPr>
        <w:t>Мишустин</w:t>
      </w:r>
      <w:proofErr w:type="spellEnd"/>
      <w:r w:rsidRPr="0004144F">
        <w:rPr>
          <w:rFonts w:ascii="Arial Nova" w:eastAsiaTheme="minorHAnsi" w:hAnsi="Arial Nova" w:cs="Arial"/>
          <w:b w:val="0"/>
          <w:color w:val="020C22"/>
          <w:sz w:val="32"/>
          <w:szCs w:val="32"/>
        </w:rPr>
        <w:t>. Она станет базовым программным документом в вопросах развития пространственных данных, недвижимости и земельных отношений.</w:t>
      </w:r>
    </w:p>
    <w:p w:rsidR="00F71629" w:rsidRPr="0004144F" w:rsidRDefault="00F71629"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 xml:space="preserve">«Пока в этой сфере есть определённые сложности. Нет общих цифровых сервисов, информация о земле, природных ресурсах, лесных, водных и других объектах разрозненна. Кроме того, отсутствуют сведения о правообладателях почти 50 млн объектов. У более чем 23 млн земельных участков нет установленных границ», – отметил Михаил </w:t>
      </w:r>
      <w:proofErr w:type="spellStart"/>
      <w:r w:rsidRPr="0004144F">
        <w:rPr>
          <w:rFonts w:ascii="Arial Nova" w:eastAsiaTheme="minorHAnsi" w:hAnsi="Arial Nova" w:cs="Arial"/>
          <w:b w:val="0"/>
          <w:color w:val="020C22"/>
          <w:sz w:val="32"/>
          <w:szCs w:val="32"/>
        </w:rPr>
        <w:t>Мишустин</w:t>
      </w:r>
      <w:proofErr w:type="spellEnd"/>
      <w:r w:rsidRPr="0004144F">
        <w:rPr>
          <w:rFonts w:ascii="Arial Nova" w:eastAsiaTheme="minorHAnsi" w:hAnsi="Arial Nova" w:cs="Arial"/>
          <w:b w:val="0"/>
          <w:color w:val="020C22"/>
          <w:sz w:val="32"/>
          <w:szCs w:val="32"/>
        </w:rPr>
        <w:t xml:space="preserve"> на совещании по социально-экономическому развитию регионов и вопросам ипотеки.</w:t>
      </w:r>
    </w:p>
    <w:p w:rsidR="00F71629" w:rsidRPr="0004144F" w:rsidRDefault="00F71629"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По словам Председателя Правительства, из-за этого непросто получить достоверную общую картину. Также сложившееся положение дел часто приводит к возникновению споров.</w:t>
      </w:r>
    </w:p>
    <w:p w:rsidR="00F71629" w:rsidRPr="0004144F" w:rsidRDefault="00F71629"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Реализация государственной программы позволит навести порядок в этой сфере. Работу планируется провести в два этапа.</w:t>
      </w:r>
    </w:p>
    <w:p w:rsidR="00F71629" w:rsidRPr="0004144F" w:rsidRDefault="00F71629"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До 2024 года предполагается создать Единую цифровую платформу пространственных данных, обеспечив её взаимодействие с 20 регионами. При этом доля услуг по государственному кадастровому учёту и регистрации прав на недвижимость, предоставляемых в электронном виде на портале госуслуг, к этому сроку должна увеличиться до 95%.</w:t>
      </w:r>
    </w:p>
    <w:p w:rsidR="00F71629" w:rsidRPr="0004144F" w:rsidRDefault="00F71629"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К концу 2030 года интеграция пространственных данных и систем с Единой цифровой платформой пространственных данных должна быть обеспечена уже на территории всех регионов страны, а уровень полноты и качества данных в Едином государственном реестре недвижимости доведён до отметки 95%.</w:t>
      </w:r>
    </w:p>
    <w:p w:rsidR="00F71629" w:rsidRPr="00F71629" w:rsidRDefault="00364C56" w:rsidP="00F71629">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13" w:history="1">
        <w:r w:rsidR="00F71629" w:rsidRPr="00F71629">
          <w:rPr>
            <w:rStyle w:val="a3"/>
            <w:rFonts w:ascii="Arial Nova Light" w:eastAsiaTheme="minorHAnsi" w:hAnsi="Arial Nova Light" w:cs="Calibri"/>
            <w:b w:val="0"/>
            <w:bCs w:val="0"/>
            <w:sz w:val="22"/>
            <w:szCs w:val="22"/>
          </w:rPr>
          <w:t>Просмотреть статью...</w:t>
        </w:r>
      </w:hyperlink>
    </w:p>
    <w:p w:rsidR="00415FB5" w:rsidRDefault="00415FB5" w:rsidP="00F71629">
      <w:pPr>
        <w:pStyle w:val="3"/>
        <w:spacing w:before="0" w:beforeAutospacing="0" w:after="0" w:afterAutospacing="0"/>
        <w:jc w:val="both"/>
        <w:textAlignment w:val="baseline"/>
        <w:rPr>
          <w:rFonts w:cstheme="minorHAnsi"/>
          <w:color w:val="323E4F" w:themeColor="text2" w:themeShade="BF"/>
          <w:spacing w:val="10"/>
          <w:sz w:val="24"/>
          <w:szCs w:val="20"/>
        </w:rPr>
      </w:pPr>
    </w:p>
    <w:p w:rsidR="00415FB5" w:rsidRDefault="00415FB5" w:rsidP="00F71629">
      <w:pPr>
        <w:pStyle w:val="3"/>
        <w:spacing w:before="0" w:beforeAutospacing="0" w:after="0" w:afterAutospacing="0"/>
        <w:jc w:val="both"/>
        <w:textAlignment w:val="baseline"/>
        <w:rPr>
          <w:rFonts w:cstheme="minorHAnsi"/>
          <w:color w:val="323E4F" w:themeColor="text2" w:themeShade="BF"/>
          <w:spacing w:val="10"/>
          <w:sz w:val="24"/>
          <w:szCs w:val="20"/>
        </w:rPr>
      </w:pPr>
    </w:p>
    <w:p w:rsidR="00F71629" w:rsidRDefault="00364C56" w:rsidP="00F71629">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0D3088FD">
          <v:rect id="_x0000_i1098" style="width:484.45pt;height:1.2pt" o:hralign="center" o:hrstd="t" o:hr="t" fillcolor="#a0a0a0" stroked="f"/>
        </w:pict>
      </w:r>
    </w:p>
    <w:p w:rsidR="00F71629" w:rsidRDefault="00F71629" w:rsidP="006D406F">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D406F" w:rsidRPr="006D406F" w:rsidRDefault="006D406F" w:rsidP="006D406F">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D406F">
        <w:rPr>
          <w:rFonts w:ascii="Helvetica" w:hAnsi="Helvetica"/>
          <w:color w:val="1F3864" w:themeColor="accent1" w:themeShade="80"/>
          <w:sz w:val="40"/>
          <w:szCs w:val="54"/>
        </w:rPr>
        <w:t>С 2022 года применяется новый порядок налогообложения ряда земельных участков, не используемых по целевому назначению</w:t>
      </w:r>
    </w:p>
    <w:p w:rsidR="006D406F" w:rsidRDefault="006D406F" w:rsidP="00E2755E">
      <w:pPr>
        <w:pStyle w:val="3"/>
        <w:spacing w:before="0" w:beforeAutospacing="0" w:after="0" w:afterAutospacing="0"/>
        <w:jc w:val="both"/>
        <w:textAlignment w:val="baseline"/>
        <w:rPr>
          <w:rFonts w:cstheme="minorHAnsi"/>
          <w:color w:val="323E4F" w:themeColor="text2" w:themeShade="BF"/>
          <w:spacing w:val="10"/>
          <w:sz w:val="24"/>
          <w:szCs w:val="20"/>
        </w:rPr>
      </w:pPr>
    </w:p>
    <w:p w:rsidR="006D406F" w:rsidRPr="0004144F" w:rsidRDefault="006D406F"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6D406F" w:rsidRPr="0004144F" w:rsidRDefault="006D406F"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С 2022 года вступают в силу изменения, внесенные </w:t>
      </w:r>
      <w:hyperlink r:id="rId114" w:tgtFrame="_blank" w:history="1">
        <w:r w:rsidRPr="0004144F">
          <w:rPr>
            <w:rFonts w:ascii="Arial Nova" w:eastAsiaTheme="minorHAnsi" w:hAnsi="Arial Nova" w:cs="Arial"/>
            <w:b w:val="0"/>
            <w:color w:val="020C22"/>
            <w:sz w:val="32"/>
            <w:szCs w:val="32"/>
          </w:rPr>
          <w:t>Федеральным законом от 29.11.2021 № 382-ФЗ </w:t>
        </w:r>
      </w:hyperlink>
      <w:r w:rsidRPr="0004144F">
        <w:rPr>
          <w:rFonts w:ascii="Arial Nova" w:eastAsiaTheme="minorHAnsi" w:hAnsi="Arial Nova" w:cs="Arial"/>
          <w:b w:val="0"/>
          <w:color w:val="020C22"/>
          <w:sz w:val="32"/>
          <w:szCs w:val="32"/>
        </w:rPr>
        <w:t>в порядок налогообложения земельных участков.</w:t>
      </w:r>
    </w:p>
    <w:p w:rsidR="006D406F" w:rsidRPr="0004144F" w:rsidRDefault="006D406F"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Так, территориальные органы федеральных органов исполнительной власти, </w:t>
      </w:r>
      <w:hyperlink r:id="rId115" w:tgtFrame="_blank" w:history="1">
        <w:r w:rsidRPr="0004144F">
          <w:rPr>
            <w:rFonts w:ascii="Arial Nova" w:eastAsiaTheme="minorHAnsi" w:hAnsi="Arial Nova" w:cs="Arial"/>
            <w:b w:val="0"/>
            <w:color w:val="020C22"/>
            <w:sz w:val="32"/>
            <w:szCs w:val="32"/>
          </w:rPr>
          <w:t>уполномоченных</w:t>
        </w:r>
      </w:hyperlink>
      <w:r w:rsidRPr="0004144F">
        <w:rPr>
          <w:rFonts w:ascii="Arial Nova" w:eastAsiaTheme="minorHAnsi" w:hAnsi="Arial Nova" w:cs="Arial"/>
          <w:b w:val="0"/>
          <w:color w:val="020C22"/>
          <w:sz w:val="32"/>
          <w:szCs w:val="32"/>
        </w:rPr>
        <w:t> Правительством РФ на осуществление федерального государственного земельного контроля (надзора), будут ежегодно представлять в налоговые органы по субъектам РФ сведения о выданных предписаниях об устранении нарушений организациями и физическими лицами нарушений:</w:t>
      </w:r>
    </w:p>
    <w:p w:rsidR="006D406F" w:rsidRPr="0004144F" w:rsidRDefault="006D406F"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 xml:space="preserve">в связи с неиспользованием для сельхозпроизводства земельных участков, отнесенных к землям </w:t>
      </w:r>
      <w:proofErr w:type="spellStart"/>
      <w:r w:rsidRPr="0004144F">
        <w:rPr>
          <w:rFonts w:ascii="Arial Nova" w:eastAsiaTheme="minorHAnsi" w:hAnsi="Arial Nova" w:cs="Arial"/>
          <w:b w:val="0"/>
          <w:color w:val="020C22"/>
          <w:sz w:val="32"/>
          <w:szCs w:val="32"/>
        </w:rPr>
        <w:t>сельхозназначения</w:t>
      </w:r>
      <w:proofErr w:type="spellEnd"/>
      <w:r w:rsidRPr="0004144F">
        <w:rPr>
          <w:rFonts w:ascii="Arial Nova" w:eastAsiaTheme="minorHAnsi" w:hAnsi="Arial Nova" w:cs="Arial"/>
          <w:b w:val="0"/>
          <w:color w:val="020C22"/>
          <w:sz w:val="32"/>
          <w:szCs w:val="32"/>
        </w:rPr>
        <w:t xml:space="preserve"> или в зонах </w:t>
      </w:r>
      <w:proofErr w:type="spellStart"/>
      <w:r w:rsidRPr="0004144F">
        <w:rPr>
          <w:rFonts w:ascii="Arial Nova" w:eastAsiaTheme="minorHAnsi" w:hAnsi="Arial Nova" w:cs="Arial"/>
          <w:b w:val="0"/>
          <w:color w:val="020C22"/>
          <w:sz w:val="32"/>
          <w:szCs w:val="32"/>
        </w:rPr>
        <w:t>сельхозиспользования</w:t>
      </w:r>
      <w:proofErr w:type="spellEnd"/>
      <w:r w:rsidRPr="0004144F">
        <w:rPr>
          <w:rFonts w:ascii="Arial Nova" w:eastAsiaTheme="minorHAnsi" w:hAnsi="Arial Nova" w:cs="Arial"/>
          <w:b w:val="0"/>
          <w:color w:val="020C22"/>
          <w:sz w:val="32"/>
          <w:szCs w:val="32"/>
        </w:rPr>
        <w:t>;</w:t>
      </w:r>
    </w:p>
    <w:p w:rsidR="006D406F" w:rsidRPr="0004144F" w:rsidRDefault="006D406F"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в связи с использованием не по целевому назначению (неиспользованием по целевому назначению) земельных участков, предназначенных для индивидуального жилищного строительства, ведения личного подсобного хозяйства, садоводства или огородничества, в случае выявления факта использования этих участков в предпринимательской деятельности.</w:t>
      </w:r>
    </w:p>
    <w:p w:rsidR="006D406F" w:rsidRPr="0004144F" w:rsidRDefault="006D406F"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В отношении перечисленных земельных участков прекращается применение льготной ставки по земельному налогу, не превышающей 0,3%. Исчисление налога и авансовых платежей по нему будет производиться по налоговой ставке для «прочих земель», не превышающей 1,5%. Такой расчет будет применяться со дня совершения нарушений обязательных требований к использованию и охране объектов земельных отношений либо со дня обнаружения таких нарушений и до первого числа месяца, в котором уполномоченный орган установит факт их устранения.</w:t>
      </w:r>
    </w:p>
    <w:p w:rsidR="006D406F" w:rsidRPr="0004144F" w:rsidRDefault="006D406F"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Кроме того, для таких земельных участков не будут применяться ограничения ежегодного десятипроцентного роста земельного налога, </w:t>
      </w:r>
      <w:hyperlink r:id="rId116" w:anchor="p_25904" w:tgtFrame="_blank" w:history="1">
        <w:r w:rsidRPr="0004144F">
          <w:rPr>
            <w:rFonts w:ascii="Arial Nova" w:eastAsiaTheme="minorHAnsi" w:hAnsi="Arial Nova" w:cs="Arial"/>
            <w:b w:val="0"/>
            <w:color w:val="020C22"/>
            <w:sz w:val="32"/>
            <w:szCs w:val="32"/>
          </w:rPr>
          <w:t>установленные п. 17 ст. 396 НК РФ</w:t>
        </w:r>
      </w:hyperlink>
      <w:r w:rsidRPr="0004144F">
        <w:rPr>
          <w:rFonts w:ascii="Arial Nova" w:eastAsiaTheme="minorHAnsi" w:hAnsi="Arial Nova" w:cs="Arial"/>
          <w:b w:val="0"/>
          <w:color w:val="020C22"/>
          <w:sz w:val="32"/>
          <w:szCs w:val="32"/>
        </w:rPr>
        <w:t> для налогоплательщиков-физических лиц, вплоть до устранения выявленных нарушений.</w:t>
      </w:r>
    </w:p>
    <w:p w:rsidR="006D406F" w:rsidRPr="0004144F" w:rsidRDefault="006D406F"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Перечисленные нормы направлены на экономическое стимулирование правомерного землепользования и уточнение условий применения льготных ставок по </w:t>
      </w:r>
      <w:hyperlink r:id="rId117" w:tgtFrame="_blank" w:history="1">
        <w:r w:rsidRPr="0004144F">
          <w:rPr>
            <w:rFonts w:ascii="Arial Nova" w:eastAsiaTheme="minorHAnsi" w:hAnsi="Arial Nova" w:cs="Arial"/>
            <w:b w:val="0"/>
            <w:color w:val="020C22"/>
            <w:sz w:val="32"/>
            <w:szCs w:val="32"/>
          </w:rPr>
          <w:t>земельному налогу</w:t>
        </w:r>
      </w:hyperlink>
      <w:r w:rsidRPr="0004144F">
        <w:rPr>
          <w:rFonts w:ascii="Arial Nova" w:eastAsiaTheme="minorHAnsi" w:hAnsi="Arial Nova" w:cs="Arial"/>
          <w:b w:val="0"/>
          <w:color w:val="020C22"/>
          <w:sz w:val="32"/>
          <w:szCs w:val="32"/>
        </w:rPr>
        <w:t>.</w:t>
      </w:r>
    </w:p>
    <w:p w:rsidR="006D406F" w:rsidRDefault="00364C56" w:rsidP="006D406F">
      <w:pPr>
        <w:pStyle w:val="3"/>
        <w:spacing w:before="240" w:beforeAutospacing="0" w:after="240" w:afterAutospacing="0"/>
        <w:jc w:val="right"/>
        <w:textAlignment w:val="baseline"/>
        <w:rPr>
          <w:rFonts w:cstheme="minorHAnsi"/>
          <w:color w:val="323E4F" w:themeColor="text2" w:themeShade="BF"/>
          <w:spacing w:val="10"/>
          <w:sz w:val="24"/>
          <w:szCs w:val="20"/>
        </w:rPr>
      </w:pPr>
      <w:hyperlink r:id="rId118" w:history="1">
        <w:r w:rsidR="006D406F" w:rsidRPr="006D406F">
          <w:rPr>
            <w:rStyle w:val="a3"/>
            <w:rFonts w:ascii="Arial Nova Light" w:eastAsiaTheme="minorHAnsi" w:hAnsi="Arial Nova Light" w:cs="Calibri"/>
            <w:b w:val="0"/>
            <w:bCs w:val="0"/>
            <w:sz w:val="22"/>
            <w:szCs w:val="22"/>
          </w:rPr>
          <w:t>Просмотреть статью...</w:t>
        </w:r>
      </w:hyperlink>
    </w:p>
    <w:p w:rsidR="00BD1A77" w:rsidRDefault="00364C56" w:rsidP="00E2755E">
      <w:pPr>
        <w:pStyle w:val="3"/>
        <w:spacing w:before="0" w:beforeAutospacing="0" w:after="0" w:afterAutospacing="0"/>
        <w:jc w:val="both"/>
        <w:textAlignment w:val="baseline"/>
        <w:rPr>
          <w:rFonts w:cstheme="minorHAnsi"/>
          <w:color w:val="323E4F" w:themeColor="text2" w:themeShade="BF"/>
          <w:spacing w:val="10"/>
          <w:sz w:val="24"/>
          <w:szCs w:val="20"/>
        </w:rPr>
      </w:pPr>
      <w:r>
        <w:rPr>
          <w:rFonts w:cstheme="minorHAnsi"/>
          <w:color w:val="323E4F" w:themeColor="text2" w:themeShade="BF"/>
          <w:spacing w:val="10"/>
          <w:sz w:val="24"/>
          <w:szCs w:val="20"/>
        </w:rPr>
        <w:pict w14:anchorId="60BEF83F">
          <v:rect id="_x0000_i1099" style="width:484.45pt;height:1.2pt" o:hralign="center" o:hrstd="t" o:hr="t" fillcolor="#a0a0a0" stroked="f"/>
        </w:pict>
      </w:r>
    </w:p>
    <w:p w:rsidR="00BD1A77" w:rsidRDefault="00BD1A77" w:rsidP="00E2755E">
      <w:pPr>
        <w:pStyle w:val="3"/>
        <w:spacing w:before="0" w:beforeAutospacing="0" w:after="0" w:afterAutospacing="0"/>
        <w:jc w:val="both"/>
        <w:textAlignment w:val="baseline"/>
        <w:rPr>
          <w:rFonts w:cstheme="minorHAnsi"/>
          <w:color w:val="323E4F" w:themeColor="text2" w:themeShade="BF"/>
          <w:spacing w:val="10"/>
          <w:sz w:val="24"/>
          <w:szCs w:val="20"/>
        </w:rPr>
      </w:pPr>
    </w:p>
    <w:p w:rsidR="002263C5" w:rsidRDefault="002263C5" w:rsidP="00BD1A77">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2263C5">
        <w:rPr>
          <w:rFonts w:ascii="Helvetica" w:hAnsi="Helvetica"/>
          <w:color w:val="1F3864" w:themeColor="accent1" w:themeShade="80"/>
          <w:sz w:val="40"/>
          <w:szCs w:val="54"/>
        </w:rPr>
        <w:t>Пустые карманы не освобождают граждан от обязанности строить дом</w:t>
      </w:r>
    </w:p>
    <w:p w:rsidR="002263C5" w:rsidRDefault="002263C5" w:rsidP="00BD1A77">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2263C5" w:rsidRPr="0004144F" w:rsidRDefault="002263C5"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Второй кассационный суд общей юрисдикции в ходе рассмотрения конкретного дела подтвердил: хозяина, не начавшего вовремя строить дом на своем участке, необходимо привлекать к ответственности. Если земля предназначена для индивидуального жилищного строительства, дать ей зарастать бурьяном вместо возведения стен - нарушение закона. За это владельцу грозит солидный штраф, пишет "Российская газета".</w:t>
      </w:r>
    </w:p>
    <w:p w:rsidR="002263C5" w:rsidRPr="002263C5" w:rsidRDefault="00364C56" w:rsidP="002263C5">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19" w:history="1">
        <w:r w:rsidR="002263C5" w:rsidRPr="002263C5">
          <w:rPr>
            <w:rStyle w:val="a3"/>
            <w:rFonts w:ascii="Arial Nova Light" w:eastAsiaTheme="minorHAnsi" w:hAnsi="Arial Nova Light" w:cs="Calibri"/>
            <w:b w:val="0"/>
            <w:bCs w:val="0"/>
            <w:sz w:val="22"/>
            <w:szCs w:val="22"/>
          </w:rPr>
          <w:t>Просмотреть статью...</w:t>
        </w:r>
      </w:hyperlink>
    </w:p>
    <w:p w:rsidR="002263C5" w:rsidRDefault="00364C56" w:rsidP="002263C5">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49625B9E">
          <v:rect id="_x0000_i1100" style="width:484.45pt;height:1.2pt" o:hralign="center" o:hrstd="t" o:hr="t" fillcolor="#a0a0a0" stroked="f"/>
        </w:pict>
      </w:r>
    </w:p>
    <w:p w:rsidR="002263C5" w:rsidRDefault="002263C5" w:rsidP="00BD1A77">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BD1A77" w:rsidRPr="00BD1A77" w:rsidRDefault="00BD1A77" w:rsidP="00BD1A77">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BD1A77">
        <w:rPr>
          <w:rFonts w:ascii="Helvetica" w:hAnsi="Helvetica"/>
          <w:color w:val="1F3864" w:themeColor="accent1" w:themeShade="80"/>
          <w:sz w:val="40"/>
          <w:szCs w:val="54"/>
        </w:rPr>
        <w:t>По каким критериям разграничивается движимое и недвижимое имущество</w:t>
      </w:r>
    </w:p>
    <w:p w:rsidR="00BD1A77" w:rsidRDefault="00BD1A77" w:rsidP="00E2755E">
      <w:pPr>
        <w:pStyle w:val="3"/>
        <w:spacing w:before="0" w:beforeAutospacing="0" w:after="0" w:afterAutospacing="0"/>
        <w:jc w:val="both"/>
        <w:textAlignment w:val="baseline"/>
        <w:rPr>
          <w:rFonts w:cstheme="minorHAnsi"/>
          <w:color w:val="323E4F" w:themeColor="text2" w:themeShade="BF"/>
          <w:spacing w:val="10"/>
          <w:sz w:val="24"/>
          <w:szCs w:val="20"/>
        </w:rPr>
      </w:pPr>
    </w:p>
    <w:p w:rsidR="00BD1A77" w:rsidRDefault="00BD1A77" w:rsidP="00E2755E">
      <w:pPr>
        <w:pStyle w:val="3"/>
        <w:spacing w:before="0" w:beforeAutospacing="0" w:after="0" w:afterAutospacing="0"/>
        <w:jc w:val="both"/>
        <w:textAlignment w:val="baseline"/>
        <w:rPr>
          <w:rFonts w:cstheme="minorHAnsi"/>
          <w:color w:val="323E4F" w:themeColor="text2" w:themeShade="BF"/>
          <w:spacing w:val="10"/>
          <w:sz w:val="24"/>
          <w:szCs w:val="20"/>
        </w:rPr>
      </w:pPr>
    </w:p>
    <w:p w:rsidR="00BD1A77" w:rsidRPr="0004144F" w:rsidRDefault="00BD1A77"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Письмо Федеральной налоговой службы от 25 ноября 2021 г. N БС-4-21/16452@ “О критериях разграничения движимого и недвижимого имущества в целях применения главы 30 Налогового кодекса Российской Федерации”.</w:t>
      </w:r>
    </w:p>
    <w:p w:rsidR="00BD1A77" w:rsidRDefault="00364C56" w:rsidP="00BD1A77">
      <w:pPr>
        <w:pStyle w:val="3"/>
        <w:spacing w:before="240" w:beforeAutospacing="0" w:after="240" w:afterAutospacing="0"/>
        <w:jc w:val="right"/>
        <w:textAlignment w:val="baseline"/>
        <w:rPr>
          <w:rFonts w:cstheme="minorHAnsi"/>
          <w:color w:val="323E4F" w:themeColor="text2" w:themeShade="BF"/>
          <w:spacing w:val="10"/>
          <w:sz w:val="24"/>
          <w:szCs w:val="20"/>
        </w:rPr>
      </w:pPr>
      <w:hyperlink r:id="rId120" w:history="1">
        <w:r w:rsidR="00BD1A77" w:rsidRPr="00BD1A77">
          <w:rPr>
            <w:rStyle w:val="a3"/>
            <w:rFonts w:ascii="Arial Nova Light" w:eastAsiaTheme="minorHAnsi" w:hAnsi="Arial Nova Light" w:cs="Calibri"/>
            <w:b w:val="0"/>
            <w:bCs w:val="0"/>
            <w:sz w:val="22"/>
            <w:szCs w:val="22"/>
          </w:rPr>
          <w:t>Просмотреть статью...</w:t>
        </w:r>
      </w:hyperlink>
    </w:p>
    <w:p w:rsidR="00D47093" w:rsidRDefault="00364C56" w:rsidP="00E2755E">
      <w:pPr>
        <w:pStyle w:val="3"/>
        <w:spacing w:before="0" w:beforeAutospacing="0" w:after="0" w:afterAutospacing="0"/>
        <w:jc w:val="both"/>
        <w:textAlignment w:val="baseline"/>
        <w:rPr>
          <w:rFonts w:cstheme="minorHAnsi"/>
          <w:color w:val="323E4F" w:themeColor="text2" w:themeShade="BF"/>
          <w:spacing w:val="10"/>
          <w:sz w:val="24"/>
          <w:szCs w:val="20"/>
        </w:rPr>
      </w:pPr>
      <w:r>
        <w:rPr>
          <w:rFonts w:cstheme="minorHAnsi"/>
          <w:color w:val="323E4F" w:themeColor="text2" w:themeShade="BF"/>
          <w:spacing w:val="10"/>
          <w:sz w:val="24"/>
          <w:szCs w:val="20"/>
        </w:rPr>
        <w:pict w14:anchorId="522C01AF">
          <v:rect id="_x0000_i1101" style="width:484.45pt;height:1.2pt" o:hralign="center" o:hrstd="t" o:hr="t" fillcolor="#a0a0a0" stroked="f"/>
        </w:pict>
      </w:r>
    </w:p>
    <w:p w:rsidR="00D47093" w:rsidRDefault="00D47093" w:rsidP="00E2755E">
      <w:pPr>
        <w:pStyle w:val="3"/>
        <w:spacing w:before="0" w:beforeAutospacing="0" w:after="0" w:afterAutospacing="0"/>
        <w:jc w:val="both"/>
        <w:textAlignment w:val="baseline"/>
        <w:rPr>
          <w:rFonts w:cstheme="minorHAnsi"/>
          <w:color w:val="323E4F" w:themeColor="text2" w:themeShade="BF"/>
          <w:spacing w:val="10"/>
          <w:sz w:val="24"/>
          <w:szCs w:val="20"/>
        </w:rPr>
      </w:pPr>
    </w:p>
    <w:p w:rsidR="00D60D27" w:rsidRDefault="00D60D27" w:rsidP="00D47093">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D60D27">
        <w:rPr>
          <w:rFonts w:ascii="Helvetica" w:hAnsi="Helvetica"/>
          <w:color w:val="1F3864" w:themeColor="accent1" w:themeShade="80"/>
          <w:sz w:val="40"/>
          <w:szCs w:val="54"/>
        </w:rPr>
        <w:t>В РФ будет единый правовой режим для жилых и нежилых помещений</w:t>
      </w:r>
    </w:p>
    <w:p w:rsidR="00D60D27" w:rsidRDefault="00D60D27" w:rsidP="00D47093">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D60D27" w:rsidRPr="00415FB5" w:rsidRDefault="00D60D27" w:rsidP="00415FB5">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415FB5">
        <w:rPr>
          <w:rFonts w:ascii="Arial Nova" w:eastAsiaTheme="minorHAnsi" w:hAnsi="Arial Nova" w:cs="Arial"/>
          <w:b w:val="0"/>
          <w:color w:val="020C22"/>
          <w:sz w:val="32"/>
          <w:szCs w:val="32"/>
        </w:rPr>
        <w:t>Владельцы нежилых помещений получат те же права, что имеют собственники жилья. Единый правовой режим для жилых и нежилых помещений планируется установить законопроектом "О внесении изменений в часть первую Гражданского кодекса Российской Федерации".</w:t>
      </w:r>
    </w:p>
    <w:p w:rsidR="00D60D27" w:rsidRPr="00D60D27" w:rsidRDefault="00364C56" w:rsidP="00D60D27">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21" w:history="1">
        <w:r w:rsidR="00D60D27" w:rsidRPr="00D60D27">
          <w:rPr>
            <w:rStyle w:val="a3"/>
            <w:rFonts w:ascii="Arial Nova Light" w:eastAsiaTheme="minorHAnsi" w:hAnsi="Arial Nova Light" w:cs="Calibri"/>
            <w:b w:val="0"/>
            <w:bCs w:val="0"/>
            <w:sz w:val="22"/>
            <w:szCs w:val="22"/>
          </w:rPr>
          <w:t>Просмотреть статью...</w:t>
        </w:r>
      </w:hyperlink>
    </w:p>
    <w:p w:rsidR="00D60D27" w:rsidRDefault="00364C56" w:rsidP="00D60D27">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1331BA44">
          <v:rect id="_x0000_i1102" style="width:484.45pt;height:1.2pt" o:hralign="center" o:hrstd="t" o:hr="t" fillcolor="#a0a0a0" stroked="f"/>
        </w:pict>
      </w:r>
    </w:p>
    <w:p w:rsidR="00D60D27" w:rsidRDefault="00D60D27" w:rsidP="00D47093">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D47093" w:rsidRPr="00D47093" w:rsidRDefault="00D47093" w:rsidP="00D47093">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D47093">
        <w:rPr>
          <w:rFonts w:ascii="Helvetica" w:hAnsi="Helvetica"/>
          <w:color w:val="1F3864" w:themeColor="accent1" w:themeShade="80"/>
          <w:sz w:val="40"/>
          <w:szCs w:val="54"/>
        </w:rPr>
        <w:t>ГК РФ пополнится двумя новыми главами о правах на недвижимость</w:t>
      </w:r>
    </w:p>
    <w:p w:rsidR="00D47093" w:rsidRDefault="00D47093" w:rsidP="00E2755E">
      <w:pPr>
        <w:pStyle w:val="3"/>
        <w:spacing w:before="0" w:beforeAutospacing="0" w:after="0" w:afterAutospacing="0"/>
        <w:jc w:val="both"/>
        <w:textAlignment w:val="baseline"/>
        <w:rPr>
          <w:rFonts w:cstheme="minorHAnsi"/>
          <w:color w:val="323E4F" w:themeColor="text2" w:themeShade="BF"/>
          <w:spacing w:val="10"/>
          <w:sz w:val="24"/>
          <w:szCs w:val="20"/>
        </w:rPr>
      </w:pPr>
    </w:p>
    <w:p w:rsidR="00D47093" w:rsidRDefault="00D47093" w:rsidP="00E2755E">
      <w:pPr>
        <w:pStyle w:val="3"/>
        <w:spacing w:before="0" w:beforeAutospacing="0" w:after="0" w:afterAutospacing="0"/>
        <w:jc w:val="both"/>
        <w:textAlignment w:val="baseline"/>
        <w:rPr>
          <w:rFonts w:cstheme="minorHAnsi"/>
          <w:color w:val="323E4F" w:themeColor="text2" w:themeShade="BF"/>
          <w:spacing w:val="10"/>
          <w:sz w:val="24"/>
          <w:szCs w:val="20"/>
        </w:rPr>
      </w:pPr>
    </w:p>
    <w:p w:rsidR="00D47093" w:rsidRPr="0004144F" w:rsidRDefault="00D47093"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 xml:space="preserve">Госдума приняла в третьем чтении законопроект, которым предусмотрено введение в часть первую ГК РФ двух новых глав: "Недвижимые вещи" и "Право собственности и другие вещные права на здания, сооружения, объекты незавершенного строительства, помещения и </w:t>
      </w:r>
      <w:proofErr w:type="spellStart"/>
      <w:r w:rsidRPr="0004144F">
        <w:rPr>
          <w:rFonts w:ascii="Arial Nova" w:eastAsiaTheme="minorHAnsi" w:hAnsi="Arial Nova" w:cs="Arial"/>
          <w:b w:val="0"/>
          <w:color w:val="020C22"/>
          <w:sz w:val="32"/>
          <w:szCs w:val="32"/>
        </w:rPr>
        <w:t>машино</w:t>
      </w:r>
      <w:proofErr w:type="spellEnd"/>
      <w:r w:rsidRPr="0004144F">
        <w:rPr>
          <w:rFonts w:ascii="Arial Nova" w:eastAsiaTheme="minorHAnsi" w:hAnsi="Arial Nova" w:cs="Arial"/>
          <w:b w:val="0"/>
          <w:color w:val="020C22"/>
          <w:sz w:val="32"/>
          <w:szCs w:val="32"/>
        </w:rPr>
        <w:t>-места". Это еще одна часть некогда единого, но затем разделенного проекта, который был </w:t>
      </w:r>
      <w:hyperlink r:id="rId122" w:history="1">
        <w:r w:rsidRPr="0004144F">
          <w:rPr>
            <w:rFonts w:ascii="Arial Nova" w:eastAsiaTheme="minorHAnsi" w:hAnsi="Arial Nova" w:cs="Arial"/>
            <w:b w:val="0"/>
            <w:color w:val="020C22"/>
            <w:sz w:val="32"/>
            <w:szCs w:val="32"/>
          </w:rPr>
          <w:t>внесен</w:t>
        </w:r>
      </w:hyperlink>
      <w:r w:rsidRPr="0004144F">
        <w:rPr>
          <w:rFonts w:ascii="Arial Nova" w:eastAsiaTheme="minorHAnsi" w:hAnsi="Arial Nova" w:cs="Arial"/>
          <w:b w:val="0"/>
          <w:color w:val="020C22"/>
          <w:sz w:val="32"/>
          <w:szCs w:val="32"/>
        </w:rPr>
        <w:t> в 2012 году Президентом РФ в рамках мероприятий по реформированию гражданского законодательства (</w:t>
      </w:r>
      <w:hyperlink r:id="rId123" w:anchor="/document/403178923/paragraph/1:0" w:history="1">
        <w:r w:rsidRPr="0004144F">
          <w:rPr>
            <w:rFonts w:ascii="Arial Nova" w:eastAsiaTheme="minorHAnsi" w:hAnsi="Arial Nova" w:cs="Arial"/>
            <w:b w:val="0"/>
            <w:color w:val="020C22"/>
            <w:sz w:val="32"/>
            <w:szCs w:val="32"/>
          </w:rPr>
          <w:t>Проект федерального закона № 47538-6/12</w:t>
        </w:r>
      </w:hyperlink>
      <w:r w:rsidRPr="0004144F">
        <w:rPr>
          <w:rFonts w:ascii="Arial Nova" w:eastAsiaTheme="minorHAnsi" w:hAnsi="Arial Nova" w:cs="Arial"/>
          <w:b w:val="0"/>
          <w:color w:val="020C22"/>
          <w:sz w:val="32"/>
          <w:szCs w:val="32"/>
        </w:rPr>
        <w:t>).</w:t>
      </w:r>
    </w:p>
    <w:p w:rsidR="00D47093" w:rsidRPr="0004144F" w:rsidRDefault="00364C56"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hyperlink r:id="rId124" w:anchor="/document/403178923/paragraph/9:0" w:history="1">
        <w:r w:rsidR="00D47093" w:rsidRPr="0004144F">
          <w:rPr>
            <w:rFonts w:ascii="Arial Nova" w:eastAsiaTheme="minorHAnsi" w:hAnsi="Arial Nova" w:cs="Arial"/>
            <w:b w:val="0"/>
            <w:color w:val="020C22"/>
            <w:sz w:val="32"/>
            <w:szCs w:val="32"/>
          </w:rPr>
          <w:t>Первая</w:t>
        </w:r>
      </w:hyperlink>
      <w:r w:rsidR="00D47093" w:rsidRPr="0004144F">
        <w:rPr>
          <w:rFonts w:ascii="Arial Nova" w:eastAsiaTheme="minorHAnsi" w:hAnsi="Arial Nova" w:cs="Arial"/>
          <w:b w:val="0"/>
          <w:color w:val="020C22"/>
          <w:sz w:val="32"/>
          <w:szCs w:val="32"/>
        </w:rPr>
        <w:t xml:space="preserve"> из названных глав закрепляет основы правового режима земельных участков, зданий и сооружений, помещений (жилых и нежилых), а также содержит ряд норм, касающихся </w:t>
      </w:r>
      <w:proofErr w:type="spellStart"/>
      <w:r w:rsidR="00D47093" w:rsidRPr="0004144F">
        <w:rPr>
          <w:rFonts w:ascii="Arial Nova" w:eastAsiaTheme="minorHAnsi" w:hAnsi="Arial Nova" w:cs="Arial"/>
          <w:b w:val="0"/>
          <w:color w:val="020C22"/>
          <w:sz w:val="32"/>
          <w:szCs w:val="32"/>
        </w:rPr>
        <w:t>машино</w:t>
      </w:r>
      <w:proofErr w:type="spellEnd"/>
      <w:r w:rsidR="00D47093" w:rsidRPr="0004144F">
        <w:rPr>
          <w:rFonts w:ascii="Arial Nova" w:eastAsiaTheme="minorHAnsi" w:hAnsi="Arial Nova" w:cs="Arial"/>
          <w:b w:val="0"/>
          <w:color w:val="020C22"/>
          <w:sz w:val="32"/>
          <w:szCs w:val="32"/>
        </w:rPr>
        <w:t>-мест. В частности, в виде общего правила установлено, что помещения, предназначенные для обслуживания иных помещений в здании или сооружении, являются общим имуществом и </w:t>
      </w:r>
      <w:hyperlink r:id="rId125" w:anchor="/document/403178923/paragraph/19:0" w:history="1">
        <w:r w:rsidR="00D47093" w:rsidRPr="0004144F">
          <w:rPr>
            <w:rFonts w:ascii="Arial Nova" w:eastAsiaTheme="minorHAnsi" w:hAnsi="Arial Nova" w:cs="Arial"/>
            <w:b w:val="0"/>
            <w:color w:val="020C22"/>
            <w:sz w:val="32"/>
            <w:szCs w:val="32"/>
          </w:rPr>
          <w:t>не участвуют</w:t>
        </w:r>
      </w:hyperlink>
      <w:r w:rsidR="00D47093" w:rsidRPr="0004144F">
        <w:rPr>
          <w:rFonts w:ascii="Arial Nova" w:eastAsiaTheme="minorHAnsi" w:hAnsi="Arial Nova" w:cs="Arial"/>
          <w:b w:val="0"/>
          <w:color w:val="020C22"/>
          <w:sz w:val="32"/>
          <w:szCs w:val="32"/>
        </w:rPr>
        <w:t> в обороте как самостоятельные недвижимые вещи, за исключением предусмотренных законом случаев. Нормами этой главы также в общем виде урегулированы вопросы раздела и объединения объектов недвижимости, изменения их характеристик (реконструкции, перепланировки).</w:t>
      </w:r>
    </w:p>
    <w:p w:rsidR="00D47093" w:rsidRPr="0004144F" w:rsidRDefault="00364C56"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hyperlink r:id="rId126" w:anchor="/document/403178923/paragraph/40:0" w:history="1">
        <w:r w:rsidR="00D47093" w:rsidRPr="0004144F">
          <w:rPr>
            <w:rFonts w:ascii="Arial Nova" w:eastAsiaTheme="minorHAnsi" w:hAnsi="Arial Nova" w:cs="Arial"/>
            <w:b w:val="0"/>
            <w:color w:val="020C22"/>
            <w:sz w:val="32"/>
            <w:szCs w:val="32"/>
          </w:rPr>
          <w:t>Вторая</w:t>
        </w:r>
      </w:hyperlink>
      <w:r w:rsidR="00D47093" w:rsidRPr="0004144F">
        <w:rPr>
          <w:rFonts w:ascii="Arial Nova" w:eastAsiaTheme="minorHAnsi" w:hAnsi="Arial Nova" w:cs="Arial"/>
          <w:b w:val="0"/>
          <w:color w:val="020C22"/>
          <w:sz w:val="32"/>
          <w:szCs w:val="32"/>
        </w:rPr>
        <w:t xml:space="preserve"> глава определяет особенности права собственности на здания, сооружения, объекты незавершенного строительства, помещения и </w:t>
      </w:r>
      <w:proofErr w:type="spellStart"/>
      <w:r w:rsidR="00D47093" w:rsidRPr="0004144F">
        <w:rPr>
          <w:rFonts w:ascii="Arial Nova" w:eastAsiaTheme="minorHAnsi" w:hAnsi="Arial Nova" w:cs="Arial"/>
          <w:b w:val="0"/>
          <w:color w:val="020C22"/>
          <w:sz w:val="32"/>
          <w:szCs w:val="32"/>
        </w:rPr>
        <w:t>машино</w:t>
      </w:r>
      <w:proofErr w:type="spellEnd"/>
      <w:r w:rsidR="00D47093" w:rsidRPr="0004144F">
        <w:rPr>
          <w:rFonts w:ascii="Arial Nova" w:eastAsiaTheme="minorHAnsi" w:hAnsi="Arial Nova" w:cs="Arial"/>
          <w:b w:val="0"/>
          <w:color w:val="020C22"/>
          <w:sz w:val="32"/>
          <w:szCs w:val="32"/>
        </w:rPr>
        <w:t xml:space="preserve">-места, в том числе права собственника здания или сооружения, расположенного на чужом земельном участке, а также находящихся в таком здании (сооружении) помещений и </w:t>
      </w:r>
      <w:proofErr w:type="spellStart"/>
      <w:r w:rsidR="00D47093" w:rsidRPr="0004144F">
        <w:rPr>
          <w:rFonts w:ascii="Arial Nova" w:eastAsiaTheme="minorHAnsi" w:hAnsi="Arial Nova" w:cs="Arial"/>
          <w:b w:val="0"/>
          <w:color w:val="020C22"/>
          <w:sz w:val="32"/>
          <w:szCs w:val="32"/>
        </w:rPr>
        <w:t>машино</w:t>
      </w:r>
      <w:proofErr w:type="spellEnd"/>
      <w:r w:rsidR="00D47093" w:rsidRPr="0004144F">
        <w:rPr>
          <w:rFonts w:ascii="Arial Nova" w:eastAsiaTheme="minorHAnsi" w:hAnsi="Arial Nova" w:cs="Arial"/>
          <w:b w:val="0"/>
          <w:color w:val="020C22"/>
          <w:sz w:val="32"/>
          <w:szCs w:val="32"/>
        </w:rPr>
        <w:t>-мест. Предусмотрены, в частности, следующие правила:</w:t>
      </w:r>
    </w:p>
    <w:p w:rsidR="00D47093" w:rsidRPr="0004144F" w:rsidRDefault="00D47093" w:rsidP="00DF3A64">
      <w:pPr>
        <w:pStyle w:val="3"/>
        <w:numPr>
          <w:ilvl w:val="0"/>
          <w:numId w:val="6"/>
        </w:numPr>
        <w:spacing w:before="0" w:beforeAutospacing="0" w:after="0" w:afterAutospacing="0"/>
        <w:ind w:left="924" w:hanging="357"/>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собственник здания или сооружения, находящегося на чужом земельном участке, который не имеет права пользования этим участком по закону или по договору с его собственником, </w:t>
      </w:r>
      <w:hyperlink r:id="rId127" w:anchor="/document/403178923/paragraph/49:0" w:history="1">
        <w:r w:rsidRPr="0004144F">
          <w:rPr>
            <w:rFonts w:ascii="Arial Nova" w:eastAsiaTheme="minorHAnsi" w:hAnsi="Arial Nova" w:cs="Arial"/>
            <w:b w:val="0"/>
            <w:color w:val="020C22"/>
            <w:sz w:val="32"/>
            <w:szCs w:val="32"/>
          </w:rPr>
          <w:t>вправе</w:t>
        </w:r>
      </w:hyperlink>
      <w:r w:rsidRPr="0004144F">
        <w:rPr>
          <w:rFonts w:ascii="Arial Nova" w:eastAsiaTheme="minorHAnsi" w:hAnsi="Arial Nova" w:cs="Arial"/>
          <w:b w:val="0"/>
          <w:color w:val="020C22"/>
          <w:sz w:val="32"/>
          <w:szCs w:val="32"/>
        </w:rPr>
        <w:t> пользоваться участком в объеме, необходимом для обеспечения доступа к зданию (сооружению);</w:t>
      </w:r>
    </w:p>
    <w:p w:rsidR="00D47093" w:rsidRPr="0004144F" w:rsidRDefault="00D47093" w:rsidP="00DF3A64">
      <w:pPr>
        <w:pStyle w:val="3"/>
        <w:numPr>
          <w:ilvl w:val="0"/>
          <w:numId w:val="6"/>
        </w:numPr>
        <w:spacing w:before="0" w:beforeAutospacing="0" w:after="0" w:afterAutospacing="0"/>
        <w:ind w:left="924" w:hanging="357"/>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гибель находящегося на чужом земельном участке здания или сооружения по общему правилу </w:t>
      </w:r>
      <w:hyperlink r:id="rId128" w:anchor="/document/403178923/paragraph/51:0" w:history="1">
        <w:r w:rsidRPr="0004144F">
          <w:rPr>
            <w:rFonts w:ascii="Arial Nova" w:eastAsiaTheme="minorHAnsi" w:hAnsi="Arial Nova" w:cs="Arial"/>
            <w:b w:val="0"/>
            <w:color w:val="020C22"/>
            <w:sz w:val="32"/>
            <w:szCs w:val="32"/>
          </w:rPr>
          <w:t>не влечет</w:t>
        </w:r>
      </w:hyperlink>
      <w:r w:rsidRPr="0004144F">
        <w:rPr>
          <w:rFonts w:ascii="Arial Nova" w:eastAsiaTheme="minorHAnsi" w:hAnsi="Arial Nova" w:cs="Arial"/>
          <w:b w:val="0"/>
          <w:color w:val="020C22"/>
          <w:sz w:val="32"/>
          <w:szCs w:val="32"/>
        </w:rPr>
        <w:t> прекращения имеющегося у собственника здания (сооружения) права на земельный участок. В течение пяти лет собственник вправе восстановить погибшее здание (сооружение);</w:t>
      </w:r>
    </w:p>
    <w:p w:rsidR="00D47093" w:rsidRPr="0004144F" w:rsidRDefault="00D47093" w:rsidP="00DF3A64">
      <w:pPr>
        <w:pStyle w:val="3"/>
        <w:numPr>
          <w:ilvl w:val="0"/>
          <w:numId w:val="6"/>
        </w:numPr>
        <w:spacing w:before="0" w:beforeAutospacing="0" w:after="0" w:afterAutospacing="0"/>
        <w:ind w:left="924" w:hanging="357"/>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 xml:space="preserve">по общему правилу собственникам помещений и </w:t>
      </w:r>
      <w:proofErr w:type="spellStart"/>
      <w:r w:rsidRPr="0004144F">
        <w:rPr>
          <w:rFonts w:ascii="Arial Nova" w:eastAsiaTheme="minorHAnsi" w:hAnsi="Arial Nova" w:cs="Arial"/>
          <w:b w:val="0"/>
          <w:color w:val="020C22"/>
          <w:sz w:val="32"/>
          <w:szCs w:val="32"/>
        </w:rPr>
        <w:t>машино</w:t>
      </w:r>
      <w:proofErr w:type="spellEnd"/>
      <w:r w:rsidRPr="0004144F">
        <w:rPr>
          <w:rFonts w:ascii="Arial Nova" w:eastAsiaTheme="minorHAnsi" w:hAnsi="Arial Nova" w:cs="Arial"/>
          <w:b w:val="0"/>
          <w:color w:val="020C22"/>
          <w:sz w:val="32"/>
          <w:szCs w:val="32"/>
        </w:rPr>
        <w:t>-мест в здании или сооружении </w:t>
      </w:r>
      <w:hyperlink r:id="rId129" w:anchor="/document/403178923/paragraph/60:0" w:history="1">
        <w:r w:rsidRPr="0004144F">
          <w:rPr>
            <w:rFonts w:ascii="Arial Nova" w:eastAsiaTheme="minorHAnsi" w:hAnsi="Arial Nova" w:cs="Arial"/>
            <w:b w:val="0"/>
            <w:color w:val="020C22"/>
            <w:sz w:val="32"/>
            <w:szCs w:val="32"/>
          </w:rPr>
          <w:t>принадлежит</w:t>
        </w:r>
      </w:hyperlink>
      <w:r w:rsidRPr="0004144F">
        <w:rPr>
          <w:rFonts w:ascii="Arial Nova" w:eastAsiaTheme="minorHAnsi" w:hAnsi="Arial Nova" w:cs="Arial"/>
          <w:b w:val="0"/>
          <w:color w:val="020C22"/>
          <w:sz w:val="32"/>
          <w:szCs w:val="32"/>
        </w:rPr>
        <w:t xml:space="preserve"> на праве общей долевой собственности имущество, предназначенное для обслуживания более одного помещения или </w:t>
      </w:r>
      <w:proofErr w:type="spellStart"/>
      <w:r w:rsidRPr="0004144F">
        <w:rPr>
          <w:rFonts w:ascii="Arial Nova" w:eastAsiaTheme="minorHAnsi" w:hAnsi="Arial Nova" w:cs="Arial"/>
          <w:b w:val="0"/>
          <w:color w:val="020C22"/>
          <w:sz w:val="32"/>
          <w:szCs w:val="32"/>
        </w:rPr>
        <w:t>машино</w:t>
      </w:r>
      <w:proofErr w:type="spellEnd"/>
      <w:r w:rsidRPr="0004144F">
        <w:rPr>
          <w:rFonts w:ascii="Arial Nova" w:eastAsiaTheme="minorHAnsi" w:hAnsi="Arial Nova" w:cs="Arial"/>
          <w:b w:val="0"/>
          <w:color w:val="020C22"/>
          <w:sz w:val="32"/>
          <w:szCs w:val="32"/>
        </w:rPr>
        <w:t xml:space="preserve">-места (общее имущество). Общее предназначение имущества может следовать в том числе из его расположения и назначения, определенных при строительстве здания (сооружения), либо из решения собственников помещений и </w:t>
      </w:r>
      <w:proofErr w:type="spellStart"/>
      <w:r w:rsidRPr="0004144F">
        <w:rPr>
          <w:rFonts w:ascii="Arial Nova" w:eastAsiaTheme="minorHAnsi" w:hAnsi="Arial Nova" w:cs="Arial"/>
          <w:b w:val="0"/>
          <w:color w:val="020C22"/>
          <w:sz w:val="32"/>
          <w:szCs w:val="32"/>
        </w:rPr>
        <w:t>машино</w:t>
      </w:r>
      <w:proofErr w:type="spellEnd"/>
      <w:r w:rsidRPr="0004144F">
        <w:rPr>
          <w:rFonts w:ascii="Arial Nova" w:eastAsiaTheme="minorHAnsi" w:hAnsi="Arial Nova" w:cs="Arial"/>
          <w:b w:val="0"/>
          <w:color w:val="020C22"/>
          <w:sz w:val="32"/>
          <w:szCs w:val="32"/>
        </w:rPr>
        <w:t>-мест. Земельный участок, занятый зданием (сооружением), </w:t>
      </w:r>
      <w:hyperlink r:id="rId130" w:anchor="/document/403178923/paragraph/62:0" w:history="1">
        <w:r w:rsidRPr="0004144F">
          <w:rPr>
            <w:rFonts w:ascii="Arial Nova" w:eastAsiaTheme="minorHAnsi" w:hAnsi="Arial Nova" w:cs="Arial"/>
            <w:b w:val="0"/>
            <w:color w:val="020C22"/>
            <w:sz w:val="32"/>
            <w:szCs w:val="32"/>
          </w:rPr>
          <w:t>входит</w:t>
        </w:r>
      </w:hyperlink>
      <w:r w:rsidRPr="0004144F">
        <w:rPr>
          <w:rFonts w:ascii="Arial Nova" w:eastAsiaTheme="minorHAnsi" w:hAnsi="Arial Nova" w:cs="Arial"/>
          <w:b w:val="0"/>
          <w:color w:val="020C22"/>
          <w:sz w:val="32"/>
          <w:szCs w:val="32"/>
        </w:rPr>
        <w:t> в состав общего имущества в случаях, предусмотренных Кодексом или иным законом (в частности, </w:t>
      </w:r>
      <w:hyperlink r:id="rId131" w:anchor="/document/403178923/paragraph/72:0" w:history="1">
        <w:r w:rsidRPr="0004144F">
          <w:rPr>
            <w:rFonts w:ascii="Arial Nova" w:eastAsiaTheme="minorHAnsi" w:hAnsi="Arial Nova" w:cs="Arial"/>
            <w:b w:val="0"/>
            <w:color w:val="020C22"/>
            <w:sz w:val="32"/>
            <w:szCs w:val="32"/>
          </w:rPr>
          <w:t>относится</w:t>
        </w:r>
      </w:hyperlink>
      <w:r w:rsidRPr="0004144F">
        <w:rPr>
          <w:rFonts w:ascii="Arial Nova" w:eastAsiaTheme="minorHAnsi" w:hAnsi="Arial Nova" w:cs="Arial"/>
          <w:b w:val="0"/>
          <w:color w:val="020C22"/>
          <w:sz w:val="32"/>
          <w:szCs w:val="32"/>
        </w:rPr>
        <w:t> к общему имуществу многоквартирного дома);</w:t>
      </w:r>
    </w:p>
    <w:p w:rsidR="00D47093" w:rsidRPr="0004144F" w:rsidRDefault="00D47093" w:rsidP="00DF3A64">
      <w:pPr>
        <w:pStyle w:val="3"/>
        <w:numPr>
          <w:ilvl w:val="0"/>
          <w:numId w:val="6"/>
        </w:numPr>
        <w:spacing w:before="0" w:beforeAutospacing="0" w:after="0" w:afterAutospacing="0"/>
        <w:ind w:left="924" w:hanging="357"/>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если иное не установлено законом, общее имущество в здании (сооружении), пригодное для самостоятельного использования, </w:t>
      </w:r>
      <w:hyperlink r:id="rId132" w:anchor="/document/403178923/paragraph/68:0" w:history="1">
        <w:r w:rsidRPr="0004144F">
          <w:rPr>
            <w:rFonts w:ascii="Arial Nova" w:eastAsiaTheme="minorHAnsi" w:hAnsi="Arial Nova" w:cs="Arial"/>
            <w:b w:val="0"/>
            <w:color w:val="020C22"/>
            <w:sz w:val="32"/>
            <w:szCs w:val="32"/>
          </w:rPr>
          <w:t>может быть</w:t>
        </w:r>
      </w:hyperlink>
      <w:r w:rsidRPr="0004144F">
        <w:rPr>
          <w:rFonts w:ascii="Arial Nova" w:eastAsiaTheme="minorHAnsi" w:hAnsi="Arial Nova" w:cs="Arial"/>
          <w:b w:val="0"/>
          <w:color w:val="020C22"/>
          <w:sz w:val="32"/>
          <w:szCs w:val="32"/>
        </w:rPr>
        <w:t xml:space="preserve"> предоставлено в пользование третьим лицам по решению, принятому двумя третями голосов собственников помещений и </w:t>
      </w:r>
      <w:proofErr w:type="spellStart"/>
      <w:r w:rsidRPr="0004144F">
        <w:rPr>
          <w:rFonts w:ascii="Arial Nova" w:eastAsiaTheme="minorHAnsi" w:hAnsi="Arial Nova" w:cs="Arial"/>
          <w:b w:val="0"/>
          <w:color w:val="020C22"/>
          <w:sz w:val="32"/>
          <w:szCs w:val="32"/>
        </w:rPr>
        <w:t>машино</w:t>
      </w:r>
      <w:proofErr w:type="spellEnd"/>
      <w:r w:rsidRPr="0004144F">
        <w:rPr>
          <w:rFonts w:ascii="Arial Nova" w:eastAsiaTheme="minorHAnsi" w:hAnsi="Arial Nova" w:cs="Arial"/>
          <w:b w:val="0"/>
          <w:color w:val="020C22"/>
          <w:sz w:val="32"/>
          <w:szCs w:val="32"/>
        </w:rPr>
        <w:t>-мест, при условии, что это не нарушит интересы других собственников;</w:t>
      </w:r>
    </w:p>
    <w:p w:rsidR="00D47093" w:rsidRPr="0004144F" w:rsidRDefault="00D47093" w:rsidP="00DF3A64">
      <w:pPr>
        <w:pStyle w:val="3"/>
        <w:numPr>
          <w:ilvl w:val="0"/>
          <w:numId w:val="6"/>
        </w:numPr>
        <w:spacing w:before="0" w:beforeAutospacing="0" w:after="0" w:afterAutospacing="0"/>
        <w:ind w:left="924" w:hanging="357"/>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 xml:space="preserve">при государственной регистрации прав на образованные в здании или сооружении помещения или </w:t>
      </w:r>
      <w:proofErr w:type="spellStart"/>
      <w:r w:rsidRPr="0004144F">
        <w:rPr>
          <w:rFonts w:ascii="Arial Nova" w:eastAsiaTheme="minorHAnsi" w:hAnsi="Arial Nova" w:cs="Arial"/>
          <w:b w:val="0"/>
          <w:color w:val="020C22"/>
          <w:sz w:val="32"/>
          <w:szCs w:val="32"/>
        </w:rPr>
        <w:t>машино</w:t>
      </w:r>
      <w:proofErr w:type="spellEnd"/>
      <w:r w:rsidRPr="0004144F">
        <w:rPr>
          <w:rFonts w:ascii="Arial Nova" w:eastAsiaTheme="minorHAnsi" w:hAnsi="Arial Nova" w:cs="Arial"/>
          <w:b w:val="0"/>
          <w:color w:val="020C22"/>
          <w:sz w:val="32"/>
          <w:szCs w:val="32"/>
        </w:rPr>
        <w:t>-места право собственности на здание, сооружение в целом </w:t>
      </w:r>
      <w:hyperlink r:id="rId133" w:anchor="/document/403178923/paragraph/44:0" w:history="1">
        <w:r w:rsidRPr="0004144F">
          <w:rPr>
            <w:rFonts w:ascii="Arial Nova" w:eastAsiaTheme="minorHAnsi" w:hAnsi="Arial Nova" w:cs="Arial"/>
            <w:b w:val="0"/>
            <w:color w:val="020C22"/>
            <w:sz w:val="32"/>
            <w:szCs w:val="32"/>
          </w:rPr>
          <w:t>прекращается</w:t>
        </w:r>
      </w:hyperlink>
      <w:r w:rsidRPr="0004144F">
        <w:rPr>
          <w:rFonts w:ascii="Arial Nova" w:eastAsiaTheme="minorHAnsi" w:hAnsi="Arial Nova" w:cs="Arial"/>
          <w:b w:val="0"/>
          <w:color w:val="020C22"/>
          <w:sz w:val="32"/>
          <w:szCs w:val="32"/>
        </w:rPr>
        <w:t>.</w:t>
      </w:r>
    </w:p>
    <w:p w:rsidR="00D47093" w:rsidRPr="0004144F" w:rsidRDefault="00D47093" w:rsidP="0004144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144F">
        <w:rPr>
          <w:rFonts w:ascii="Arial Nova" w:eastAsiaTheme="minorHAnsi" w:hAnsi="Arial Nova" w:cs="Arial"/>
          <w:b w:val="0"/>
          <w:color w:val="020C22"/>
          <w:sz w:val="32"/>
          <w:szCs w:val="32"/>
        </w:rPr>
        <w:t>Рассматриваемые поправки, за некоторыми исключениями, </w:t>
      </w:r>
      <w:hyperlink r:id="rId134" w:anchor="/document/403178923/paragraph/86:0" w:history="1">
        <w:r w:rsidRPr="0004144F">
          <w:rPr>
            <w:rFonts w:ascii="Arial Nova" w:eastAsiaTheme="minorHAnsi" w:hAnsi="Arial Nova" w:cs="Arial"/>
            <w:b w:val="0"/>
            <w:color w:val="020C22"/>
            <w:sz w:val="32"/>
            <w:szCs w:val="32"/>
          </w:rPr>
          <w:t>вступят в силу</w:t>
        </w:r>
      </w:hyperlink>
      <w:r w:rsidRPr="0004144F">
        <w:rPr>
          <w:rFonts w:ascii="Arial Nova" w:eastAsiaTheme="minorHAnsi" w:hAnsi="Arial Nova" w:cs="Arial"/>
          <w:b w:val="0"/>
          <w:color w:val="020C22"/>
          <w:sz w:val="32"/>
          <w:szCs w:val="32"/>
        </w:rPr>
        <w:t> с 1 марта 2023 г.</w:t>
      </w:r>
    </w:p>
    <w:p w:rsidR="00D47093" w:rsidRDefault="00364C56" w:rsidP="00D47093">
      <w:pPr>
        <w:pStyle w:val="3"/>
        <w:spacing w:before="240" w:beforeAutospacing="0" w:after="240" w:afterAutospacing="0"/>
        <w:jc w:val="right"/>
        <w:textAlignment w:val="baseline"/>
        <w:rPr>
          <w:rFonts w:cstheme="minorHAnsi"/>
          <w:color w:val="323E4F" w:themeColor="text2" w:themeShade="BF"/>
          <w:spacing w:val="10"/>
          <w:sz w:val="24"/>
          <w:szCs w:val="20"/>
        </w:rPr>
      </w:pPr>
      <w:hyperlink r:id="rId135" w:history="1">
        <w:r w:rsidR="00D47093" w:rsidRPr="00D47093">
          <w:rPr>
            <w:rStyle w:val="a3"/>
            <w:rFonts w:ascii="Arial Nova Light" w:eastAsiaTheme="minorHAnsi" w:hAnsi="Arial Nova Light" w:cs="Calibri"/>
            <w:b w:val="0"/>
            <w:bCs w:val="0"/>
            <w:sz w:val="22"/>
            <w:szCs w:val="22"/>
          </w:rPr>
          <w:t>Просмотреть статью...</w:t>
        </w:r>
      </w:hyperlink>
    </w:p>
    <w:p w:rsidR="00415FB5" w:rsidRDefault="00415FB5" w:rsidP="00E2755E">
      <w:pPr>
        <w:pStyle w:val="3"/>
        <w:spacing w:before="0" w:beforeAutospacing="0" w:after="0" w:afterAutospacing="0"/>
        <w:jc w:val="both"/>
        <w:textAlignment w:val="baseline"/>
        <w:rPr>
          <w:rFonts w:cstheme="minorHAnsi"/>
          <w:color w:val="323E4F" w:themeColor="text2" w:themeShade="BF"/>
          <w:spacing w:val="10"/>
          <w:sz w:val="24"/>
          <w:szCs w:val="20"/>
        </w:rPr>
      </w:pPr>
    </w:p>
    <w:p w:rsidR="00E2755E" w:rsidRPr="00B22AD0" w:rsidRDefault="00364C56" w:rsidP="00E2755E">
      <w:pPr>
        <w:pStyle w:val="3"/>
        <w:spacing w:before="0" w:beforeAutospacing="0" w:after="0" w:afterAutospacing="0"/>
        <w:jc w:val="both"/>
        <w:textAlignment w:val="baseline"/>
        <w:rPr>
          <w:rFonts w:ascii="Helvetica" w:hAnsi="Helvetica"/>
          <w:color w:val="111111"/>
          <w:sz w:val="40"/>
          <w:szCs w:val="54"/>
        </w:rPr>
      </w:pPr>
      <w:r>
        <w:rPr>
          <w:rFonts w:cstheme="minorHAnsi"/>
          <w:color w:val="323E4F" w:themeColor="text2" w:themeShade="BF"/>
          <w:spacing w:val="10"/>
          <w:sz w:val="24"/>
          <w:szCs w:val="20"/>
        </w:rPr>
        <w:pict w14:anchorId="48F3238A">
          <v:rect id="_x0000_i1103" style="width:484.45pt;height:1.2pt" o:hralign="center" o:hrstd="t" o:hr="t" fillcolor="#a0a0a0" stroked="f"/>
        </w:pict>
      </w:r>
    </w:p>
    <w:p w:rsidR="002F416D" w:rsidRPr="00B22AD0" w:rsidRDefault="002F416D" w:rsidP="002C1DD5">
      <w:pPr>
        <w:pStyle w:val="a4"/>
        <w:widowControl w:val="0"/>
        <w:spacing w:before="120" w:beforeAutospacing="0" w:after="120" w:afterAutospacing="0"/>
        <w:contextualSpacing/>
        <w:jc w:val="center"/>
        <w:rPr>
          <w:rFonts w:ascii="Arial" w:hAnsi="Arial" w:cs="Arial"/>
          <w:b/>
          <w:bCs/>
          <w:color w:val="C00000"/>
          <w:spacing w:val="60"/>
          <w:kern w:val="40"/>
          <w:sz w:val="40"/>
          <w:szCs w:val="43"/>
        </w:rPr>
      </w:pPr>
      <w:r w:rsidRPr="00B22AD0">
        <w:rPr>
          <w:rFonts w:ascii="Arial" w:hAnsi="Arial" w:cs="Arial"/>
          <w:b/>
          <w:bCs/>
          <w:color w:val="C00000"/>
          <w:spacing w:val="60"/>
          <w:kern w:val="40"/>
          <w:sz w:val="40"/>
          <w:szCs w:val="43"/>
        </w:rPr>
        <w:t>РАЗДЕЛ</w:t>
      </w:r>
    </w:p>
    <w:p w:rsidR="002F416D" w:rsidRPr="00B22AD0" w:rsidRDefault="002F416D" w:rsidP="002C1DD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B22AD0">
        <w:rPr>
          <w:rFonts w:ascii="Arial" w:hAnsi="Arial" w:cs="Arial"/>
          <w:b/>
          <w:bCs/>
          <w:color w:val="C00000"/>
          <w:spacing w:val="60"/>
          <w:kern w:val="40"/>
          <w:sz w:val="40"/>
          <w:szCs w:val="43"/>
        </w:rPr>
        <w:t>«ИНФОРМАТИЗАЦИЯ, ЦИФРОВИЗАЦИЯ»</w:t>
      </w:r>
      <w:r w:rsidR="00364C56">
        <w:rPr>
          <w:rFonts w:cstheme="minorHAnsi"/>
          <w:color w:val="323E4F" w:themeColor="text2" w:themeShade="BF"/>
          <w:spacing w:val="10"/>
          <w:sz w:val="24"/>
          <w:szCs w:val="20"/>
        </w:rPr>
        <w:pict w14:anchorId="2821C756">
          <v:rect id="_x0000_i1104" style="width:484.45pt;height:1.2pt" o:hralign="center" o:hrstd="t" o:hr="t" fillcolor="#a0a0a0" stroked="f"/>
        </w:pict>
      </w:r>
    </w:p>
    <w:p w:rsidR="00B22AD0" w:rsidRDefault="00B22AD0"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B22AD0">
        <w:rPr>
          <w:rFonts w:ascii="Helvetica" w:hAnsi="Helvetica"/>
          <w:color w:val="1F3864" w:themeColor="accent1" w:themeShade="80"/>
          <w:sz w:val="40"/>
          <w:szCs w:val="54"/>
        </w:rPr>
        <w:t xml:space="preserve">Перечень поручений </w:t>
      </w:r>
      <w:r>
        <w:rPr>
          <w:rFonts w:ascii="Helvetica" w:hAnsi="Helvetica"/>
          <w:color w:val="1F3864" w:themeColor="accent1" w:themeShade="80"/>
          <w:sz w:val="40"/>
          <w:szCs w:val="54"/>
        </w:rPr>
        <w:t xml:space="preserve">Президента России В.В. Путина </w:t>
      </w:r>
      <w:r w:rsidRPr="00B22AD0">
        <w:rPr>
          <w:rFonts w:ascii="Helvetica" w:hAnsi="Helvetica"/>
          <w:color w:val="1F3864" w:themeColor="accent1" w:themeShade="80"/>
          <w:sz w:val="40"/>
          <w:szCs w:val="54"/>
        </w:rPr>
        <w:t>по итогам конференции «Путешествие в мир искусственного интеллекта»</w:t>
      </w:r>
    </w:p>
    <w:p w:rsidR="00B22AD0" w:rsidRDefault="00B22AD0"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B22AD0" w:rsidRPr="00B22AD0" w:rsidRDefault="00B22AD0" w:rsidP="00B91B6A">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B22AD0">
        <w:rPr>
          <w:rFonts w:ascii="Arial Nova" w:eastAsiaTheme="minorHAnsi" w:hAnsi="Arial Nova"/>
          <w:b w:val="0"/>
          <w:color w:val="020C22"/>
          <w:sz w:val="32"/>
          <w:szCs w:val="32"/>
        </w:rPr>
        <w:t>Президент утвердил перечень поручений по итогам </w:t>
      </w:r>
      <w:hyperlink r:id="rId136" w:history="1">
        <w:r w:rsidRPr="00B22AD0">
          <w:rPr>
            <w:rFonts w:ascii="Arial Nova" w:eastAsiaTheme="minorHAnsi" w:hAnsi="Arial Nova"/>
            <w:b w:val="0"/>
            <w:sz w:val="32"/>
            <w:szCs w:val="32"/>
          </w:rPr>
          <w:t>конференции</w:t>
        </w:r>
      </w:hyperlink>
      <w:r w:rsidRPr="00B22AD0">
        <w:rPr>
          <w:rFonts w:ascii="Arial Nova" w:eastAsiaTheme="minorHAnsi" w:hAnsi="Arial Nova"/>
          <w:b w:val="0"/>
          <w:color w:val="020C22"/>
          <w:sz w:val="32"/>
          <w:szCs w:val="32"/>
        </w:rPr>
        <w:t> «Путешествие в мир искусственного интеллекта», состоявшейся 12 ноября 2021 года.</w:t>
      </w:r>
    </w:p>
    <w:p w:rsidR="00B22AD0" w:rsidRDefault="00364C56" w:rsidP="00B22AD0">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37" w:history="1">
        <w:r w:rsidR="00B22AD0" w:rsidRPr="00B22AD0">
          <w:rPr>
            <w:rStyle w:val="a3"/>
            <w:rFonts w:ascii="Arial Nova Light" w:eastAsiaTheme="minorHAnsi" w:hAnsi="Arial Nova Light" w:cs="Calibri"/>
            <w:b w:val="0"/>
            <w:bCs w:val="0"/>
            <w:sz w:val="22"/>
            <w:szCs w:val="22"/>
          </w:rPr>
          <w:t>Просмотреть статью...</w:t>
        </w:r>
      </w:hyperlink>
    </w:p>
    <w:p w:rsidR="00A91BF2" w:rsidRPr="00B22AD0" w:rsidRDefault="00364C56" w:rsidP="00B22AD0">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38" w:anchor="utm_campaign=rss_hotdocs&amp;utm_source=rss_reader&amp;utm_medium=rss" w:history="1">
        <w:r w:rsidR="00A91BF2" w:rsidRPr="00A91BF2">
          <w:rPr>
            <w:rStyle w:val="a3"/>
            <w:rFonts w:ascii="Arial Nova Light" w:eastAsiaTheme="minorHAnsi" w:hAnsi="Arial Nova Light" w:cs="Calibri"/>
            <w:b w:val="0"/>
            <w:bCs w:val="0"/>
            <w:sz w:val="22"/>
            <w:szCs w:val="22"/>
          </w:rPr>
          <w:t>Просмотреть статью...</w:t>
        </w:r>
      </w:hyperlink>
    </w:p>
    <w:p w:rsidR="00B22AD0" w:rsidRDefault="00364C56" w:rsidP="00B22AD0">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1A2A7377">
          <v:rect id="_x0000_i1105" style="width:484.45pt;height:1.2pt" o:hralign="center" o:hrstd="t" o:hr="t" fillcolor="#a0a0a0" stroked="f"/>
        </w:pict>
      </w:r>
    </w:p>
    <w:p w:rsidR="00B22AD0" w:rsidRDefault="00B22AD0"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366494" w:rsidRDefault="00366494"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rPr>
      </w:pPr>
      <w:proofErr w:type="spellStart"/>
      <w:r w:rsidRPr="00366494">
        <w:rPr>
          <w:rFonts w:ascii="Helvetica" w:hAnsi="Helvetica"/>
          <w:color w:val="1F3864" w:themeColor="accent1" w:themeShade="80"/>
          <w:sz w:val="40"/>
          <w:szCs w:val="54"/>
        </w:rPr>
        <w:t>Минцифры</w:t>
      </w:r>
      <w:proofErr w:type="spellEnd"/>
      <w:r w:rsidRPr="00366494">
        <w:rPr>
          <w:rFonts w:ascii="Helvetica" w:hAnsi="Helvetica"/>
          <w:color w:val="1F3864" w:themeColor="accent1" w:themeShade="80"/>
          <w:sz w:val="40"/>
          <w:szCs w:val="54"/>
        </w:rPr>
        <w:t xml:space="preserve"> России от 07.12.2021 "В России начал работать сервис независимой оценки компетенций цифровой экономики"</w:t>
      </w:r>
    </w:p>
    <w:p w:rsidR="00366494" w:rsidRDefault="00366494"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366494" w:rsidRPr="00366494" w:rsidRDefault="00366494" w:rsidP="00366494">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366494">
        <w:rPr>
          <w:rFonts w:ascii="Arial Nova" w:eastAsiaTheme="minorHAnsi" w:hAnsi="Arial Nova"/>
          <w:b w:val="0"/>
          <w:color w:val="020C22"/>
          <w:sz w:val="32"/>
          <w:szCs w:val="32"/>
        </w:rPr>
        <w:t xml:space="preserve">Независимая оценка компетенций цифровой экономики </w:t>
      </w:r>
      <w:proofErr w:type="gramStart"/>
      <w:r w:rsidRPr="00366494">
        <w:rPr>
          <w:rFonts w:ascii="Arial Nova" w:eastAsiaTheme="minorHAnsi" w:hAnsi="Arial Nova"/>
          <w:b w:val="0"/>
          <w:color w:val="020C22"/>
          <w:sz w:val="32"/>
          <w:szCs w:val="32"/>
        </w:rPr>
        <w:t>- это</w:t>
      </w:r>
      <w:proofErr w:type="gramEnd"/>
      <w:r w:rsidRPr="00366494">
        <w:rPr>
          <w:rFonts w:ascii="Arial Nova" w:eastAsiaTheme="minorHAnsi" w:hAnsi="Arial Nova"/>
          <w:b w:val="0"/>
          <w:color w:val="020C22"/>
          <w:sz w:val="32"/>
          <w:szCs w:val="32"/>
        </w:rPr>
        <w:t xml:space="preserve"> новый инструмент профессиональной диагностики, рассчитанный на разные категории пользователей. Он помогает гражданам планировать персональные траектории профессионального развития и обучения, предъявлять подтвержденные сведения о своих компетенциях при устройстве на работу.</w:t>
      </w:r>
    </w:p>
    <w:p w:rsidR="00366494" w:rsidRPr="00366494" w:rsidRDefault="00366494" w:rsidP="00366494">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366494">
        <w:rPr>
          <w:rFonts w:ascii="Arial Nova" w:eastAsiaTheme="minorHAnsi" w:hAnsi="Arial Nova"/>
          <w:b w:val="0"/>
          <w:color w:val="020C22"/>
          <w:sz w:val="32"/>
          <w:szCs w:val="32"/>
        </w:rPr>
        <w:t>Пройти комплексное тестирование можно по пяти основным направлениям: цифровые устройства и сети, цифровая безопасность, коммуникации и сотрудничество, работа с информацией и цифровым контентом, цифровая личность.</w:t>
      </w:r>
    </w:p>
    <w:p w:rsidR="00366494" w:rsidRDefault="00364C56" w:rsidP="00366494">
      <w:pPr>
        <w:pStyle w:val="3"/>
        <w:spacing w:before="240" w:beforeAutospacing="0" w:after="240" w:afterAutospacing="0"/>
        <w:jc w:val="right"/>
        <w:textAlignment w:val="baseline"/>
        <w:rPr>
          <w:rFonts w:ascii="Helvetica" w:hAnsi="Helvetica"/>
          <w:color w:val="1F3864" w:themeColor="accent1" w:themeShade="80"/>
          <w:sz w:val="40"/>
          <w:szCs w:val="54"/>
        </w:rPr>
      </w:pPr>
      <w:hyperlink r:id="rId139" w:anchor="utm_campaign=rss_fd&amp;utm_source=rss_reader&amp;utm_medium=rss" w:history="1">
        <w:r w:rsidR="00366494" w:rsidRPr="00366494">
          <w:rPr>
            <w:rStyle w:val="a3"/>
            <w:rFonts w:ascii="Arial Nova Light" w:eastAsiaTheme="minorHAnsi" w:hAnsi="Arial Nova Light" w:cs="Calibri"/>
            <w:b w:val="0"/>
            <w:bCs w:val="0"/>
            <w:sz w:val="22"/>
            <w:szCs w:val="22"/>
          </w:rPr>
          <w:t>Просмотреть статью...</w:t>
        </w:r>
      </w:hyperlink>
    </w:p>
    <w:p w:rsidR="000450D1" w:rsidRDefault="000450D1" w:rsidP="00366494">
      <w:pPr>
        <w:pStyle w:val="3"/>
        <w:spacing w:before="0" w:beforeAutospacing="0" w:after="0" w:afterAutospacing="0"/>
        <w:jc w:val="both"/>
        <w:textAlignment w:val="baseline"/>
        <w:rPr>
          <w:rFonts w:cstheme="minorHAnsi"/>
          <w:color w:val="323E4F" w:themeColor="text2" w:themeShade="BF"/>
          <w:spacing w:val="10"/>
          <w:sz w:val="24"/>
          <w:szCs w:val="20"/>
        </w:rPr>
      </w:pPr>
    </w:p>
    <w:p w:rsidR="000450D1" w:rsidRDefault="000450D1" w:rsidP="00366494">
      <w:pPr>
        <w:pStyle w:val="3"/>
        <w:spacing w:before="0" w:beforeAutospacing="0" w:after="0" w:afterAutospacing="0"/>
        <w:jc w:val="both"/>
        <w:textAlignment w:val="baseline"/>
        <w:rPr>
          <w:rFonts w:cstheme="minorHAnsi"/>
          <w:color w:val="323E4F" w:themeColor="text2" w:themeShade="BF"/>
          <w:spacing w:val="10"/>
          <w:sz w:val="24"/>
          <w:szCs w:val="20"/>
        </w:rPr>
      </w:pPr>
    </w:p>
    <w:p w:rsidR="000450D1" w:rsidRDefault="000450D1" w:rsidP="00366494">
      <w:pPr>
        <w:pStyle w:val="3"/>
        <w:spacing w:before="0" w:beforeAutospacing="0" w:after="0" w:afterAutospacing="0"/>
        <w:jc w:val="both"/>
        <w:textAlignment w:val="baseline"/>
        <w:rPr>
          <w:rFonts w:cstheme="minorHAnsi"/>
          <w:color w:val="323E4F" w:themeColor="text2" w:themeShade="BF"/>
          <w:spacing w:val="10"/>
          <w:sz w:val="24"/>
          <w:szCs w:val="20"/>
        </w:rPr>
      </w:pPr>
    </w:p>
    <w:p w:rsidR="000450D1" w:rsidRDefault="000450D1" w:rsidP="00366494">
      <w:pPr>
        <w:pStyle w:val="3"/>
        <w:spacing w:before="0" w:beforeAutospacing="0" w:after="0" w:afterAutospacing="0"/>
        <w:jc w:val="both"/>
        <w:textAlignment w:val="baseline"/>
        <w:rPr>
          <w:rFonts w:cstheme="minorHAnsi"/>
          <w:color w:val="323E4F" w:themeColor="text2" w:themeShade="BF"/>
          <w:spacing w:val="10"/>
          <w:sz w:val="24"/>
          <w:szCs w:val="20"/>
        </w:rPr>
      </w:pPr>
    </w:p>
    <w:p w:rsidR="000450D1" w:rsidRDefault="000450D1" w:rsidP="00366494">
      <w:pPr>
        <w:pStyle w:val="3"/>
        <w:spacing w:before="0" w:beforeAutospacing="0" w:after="0" w:afterAutospacing="0"/>
        <w:jc w:val="both"/>
        <w:textAlignment w:val="baseline"/>
        <w:rPr>
          <w:rFonts w:cstheme="minorHAnsi"/>
          <w:color w:val="323E4F" w:themeColor="text2" w:themeShade="BF"/>
          <w:spacing w:val="10"/>
          <w:sz w:val="24"/>
          <w:szCs w:val="20"/>
        </w:rPr>
      </w:pPr>
    </w:p>
    <w:p w:rsidR="00366494" w:rsidRDefault="00364C56" w:rsidP="00366494">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11D67F1D">
          <v:rect id="_x0000_i1106" style="width:484.45pt;height:1.2pt" o:hralign="center" o:hrstd="t" o:hr="t" fillcolor="#a0a0a0" stroked="f"/>
        </w:pict>
      </w:r>
    </w:p>
    <w:p w:rsidR="00366494" w:rsidRDefault="00366494"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B22AD0" w:rsidRDefault="00B22AD0" w:rsidP="000450D1">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B22AD0">
        <w:rPr>
          <w:rFonts w:ascii="Helvetica" w:hAnsi="Helvetica"/>
          <w:color w:val="1F3864" w:themeColor="accent1" w:themeShade="80"/>
          <w:sz w:val="40"/>
          <w:szCs w:val="54"/>
        </w:rPr>
        <w:t>Установлен запрет госзакупок устройств хранения данных иностранного производства</w:t>
      </w:r>
    </w:p>
    <w:p w:rsidR="000450D1" w:rsidRDefault="000450D1" w:rsidP="000450D1">
      <w:pPr>
        <w:pStyle w:val="3"/>
        <w:spacing w:before="0" w:beforeAutospacing="0" w:after="0" w:afterAutospacing="0"/>
        <w:ind w:firstLine="709"/>
        <w:jc w:val="both"/>
        <w:textAlignment w:val="baseline"/>
        <w:rPr>
          <w:rFonts w:ascii="Arial" w:hAnsi="Arial" w:cs="Arial"/>
          <w:color w:val="333333"/>
          <w:sz w:val="23"/>
          <w:szCs w:val="23"/>
        </w:rPr>
      </w:pPr>
    </w:p>
    <w:p w:rsidR="00B22AD0" w:rsidRPr="00B22AD0" w:rsidRDefault="00364C56" w:rsidP="00B22AD0">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hyperlink r:id="rId140" w:anchor="block_1000" w:history="1">
        <w:r w:rsidR="00B22AD0" w:rsidRPr="00B22AD0">
          <w:rPr>
            <w:rFonts w:ascii="Arial Nova" w:eastAsiaTheme="minorHAnsi" w:hAnsi="Arial Nova"/>
            <w:b w:val="0"/>
            <w:color w:val="020C22"/>
            <w:sz w:val="32"/>
            <w:szCs w:val="32"/>
          </w:rPr>
          <w:t>Приложение</w:t>
        </w:r>
      </w:hyperlink>
      <w:r w:rsidR="00B22AD0" w:rsidRPr="00B22AD0">
        <w:rPr>
          <w:rFonts w:ascii="Arial Nova" w:eastAsiaTheme="minorHAnsi" w:hAnsi="Arial Nova" w:cs="Arial"/>
          <w:b w:val="0"/>
          <w:color w:val="020C22"/>
          <w:sz w:val="32"/>
          <w:szCs w:val="32"/>
        </w:rPr>
        <w:t> к постановлению Правительства РФ от 30 апреля 2020 г. № 616 "Об установлении запрета на допуск промышленных товаров, происходящих из иностранных государств, для целей осуществления закупок для государственных и муниципальных нужд, а также промышленных товаров, происходящих из иностранных государств, работ (услуг), выполняемых (оказываемых) иностранными лицами, для целей осуществления закупок для нужд обороны страны и безопасности государства" дополнено новой позицией 27.1 "Устройства запоминающие и прочие устройства хранения данных" (код ОКПД 2 26.20.2). При этом аналогичная позиция исключена из </w:t>
      </w:r>
      <w:hyperlink r:id="rId141" w:history="1">
        <w:r w:rsidR="00B22AD0" w:rsidRPr="00B22AD0">
          <w:rPr>
            <w:rFonts w:ascii="Arial Nova" w:eastAsiaTheme="minorHAnsi" w:hAnsi="Arial Nova"/>
            <w:b w:val="0"/>
            <w:color w:val="020C22"/>
            <w:sz w:val="32"/>
            <w:szCs w:val="32"/>
          </w:rPr>
          <w:t>перечня</w:t>
        </w:r>
      </w:hyperlink>
      <w:r w:rsidR="00B22AD0" w:rsidRPr="00B22AD0">
        <w:rPr>
          <w:rFonts w:ascii="Arial Nova" w:eastAsiaTheme="minorHAnsi" w:hAnsi="Arial Nova" w:cs="Arial"/>
          <w:b w:val="0"/>
          <w:color w:val="020C22"/>
          <w:sz w:val="32"/>
          <w:szCs w:val="32"/>
        </w:rPr>
        <w:t>, утвержденного постановлением Правительства РФ от 10 июля 2019 г. № 878 (</w:t>
      </w:r>
      <w:hyperlink r:id="rId142" w:history="1">
        <w:r w:rsidR="00B22AD0" w:rsidRPr="00B22AD0">
          <w:rPr>
            <w:rFonts w:ascii="Arial Nova" w:eastAsiaTheme="minorHAnsi" w:hAnsi="Arial Nova"/>
            <w:b w:val="0"/>
            <w:color w:val="020C22"/>
            <w:sz w:val="32"/>
            <w:szCs w:val="32"/>
          </w:rPr>
          <w:t>Постановление Правительства РФ от 6 декабря 2021 г. № 2213</w:t>
        </w:r>
      </w:hyperlink>
      <w:r w:rsidR="00B22AD0" w:rsidRPr="00B22AD0">
        <w:rPr>
          <w:rFonts w:ascii="Arial Nova" w:eastAsiaTheme="minorHAnsi" w:hAnsi="Arial Nova" w:cs="Arial"/>
          <w:b w:val="0"/>
          <w:color w:val="020C22"/>
          <w:sz w:val="32"/>
          <w:szCs w:val="32"/>
        </w:rPr>
        <w:t>).</w:t>
      </w:r>
    </w:p>
    <w:p w:rsidR="00B22AD0" w:rsidRPr="00B22AD0" w:rsidRDefault="00B22AD0" w:rsidP="00B22AD0">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B22AD0">
        <w:rPr>
          <w:rFonts w:ascii="Arial Nova" w:eastAsiaTheme="minorHAnsi" w:hAnsi="Arial Nova" w:cs="Arial"/>
          <w:b w:val="0"/>
          <w:color w:val="020C22"/>
          <w:sz w:val="32"/>
          <w:szCs w:val="32"/>
        </w:rPr>
        <w:t>Соответствующие изменения вступят в силу 27 декабря текущего года.</w:t>
      </w:r>
    </w:p>
    <w:p w:rsidR="00B22AD0" w:rsidRPr="00B22AD0" w:rsidRDefault="00364C56" w:rsidP="00B22AD0">
      <w:pPr>
        <w:pStyle w:val="3"/>
        <w:spacing w:before="240" w:beforeAutospacing="0" w:after="240" w:afterAutospacing="0"/>
        <w:jc w:val="right"/>
        <w:textAlignment w:val="baseline"/>
        <w:rPr>
          <w:rFonts w:ascii="Helvetica" w:hAnsi="Helvetica"/>
          <w:color w:val="1F3864" w:themeColor="accent1" w:themeShade="80"/>
          <w:sz w:val="40"/>
          <w:szCs w:val="54"/>
        </w:rPr>
      </w:pPr>
      <w:hyperlink r:id="rId143" w:history="1">
        <w:r w:rsidR="00B22AD0" w:rsidRPr="00B22AD0">
          <w:rPr>
            <w:rStyle w:val="a3"/>
            <w:rFonts w:ascii="Arial Nova Light" w:eastAsiaTheme="minorHAnsi" w:hAnsi="Arial Nova Light" w:cs="Calibri"/>
            <w:b w:val="0"/>
            <w:bCs w:val="0"/>
            <w:sz w:val="22"/>
            <w:szCs w:val="22"/>
          </w:rPr>
          <w:t>Просмотреть статью...</w:t>
        </w:r>
      </w:hyperlink>
    </w:p>
    <w:p w:rsidR="00B22AD0" w:rsidRDefault="00364C56" w:rsidP="00B22AD0">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6C2FBF4E">
          <v:rect id="_x0000_i1107" style="width:484.45pt;height:1.2pt" o:hralign="center" o:hrstd="t" o:hr="t" fillcolor="#a0a0a0" stroked="f"/>
        </w:pict>
      </w:r>
    </w:p>
    <w:p w:rsidR="00B22AD0" w:rsidRDefault="00B22AD0"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D76C37" w:rsidRDefault="00D76C37"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D76C37">
        <w:rPr>
          <w:rFonts w:ascii="Helvetica" w:hAnsi="Helvetica"/>
          <w:color w:val="1F3864" w:themeColor="accent1" w:themeShade="80"/>
          <w:sz w:val="40"/>
          <w:szCs w:val="54"/>
        </w:rPr>
        <w:t>С 1 января изменится порядок реализации ограничений допуска к госзакупкам иностранной радиоэлектронной продукции</w:t>
      </w:r>
    </w:p>
    <w:p w:rsidR="00D76C37" w:rsidRDefault="00D76C37"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D76C37" w:rsidRPr="00D76C37" w:rsidRDefault="00D76C37" w:rsidP="00D76C37">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D76C37">
        <w:rPr>
          <w:rFonts w:ascii="Arial Nova" w:eastAsiaTheme="minorHAnsi" w:hAnsi="Arial Nova"/>
          <w:b w:val="0"/>
          <w:color w:val="020C22"/>
          <w:sz w:val="32"/>
          <w:szCs w:val="32"/>
        </w:rPr>
        <w:t>Правительство внесло ряд изменений в постановление от 10 июля 2019 г. № 878 "</w:t>
      </w:r>
      <w:hyperlink r:id="rId144" w:history="1">
        <w:r w:rsidRPr="00D76C37">
          <w:rPr>
            <w:rFonts w:ascii="Arial Nova" w:eastAsiaTheme="minorHAnsi" w:hAnsi="Arial Nova"/>
            <w:b w:val="0"/>
            <w:color w:val="020C22"/>
            <w:sz w:val="32"/>
            <w:szCs w:val="32"/>
          </w:rPr>
          <w:t>О мерах стимулирования производства радиоэлектронной продукции на территории Российской Федерации при осуществлении закупок товаров, работ, услуг для обеспечения государственных и муниципальных нужд, о внесении изменений в постановление Правительства Российской Федерации от 16 сентября 2016 г. № 925 и признании утратившими силу некоторых актов Правительства Российской Федерации</w:t>
        </w:r>
      </w:hyperlink>
      <w:r w:rsidRPr="00D76C37">
        <w:rPr>
          <w:rFonts w:ascii="Arial Nova" w:eastAsiaTheme="minorHAnsi" w:hAnsi="Arial Nova"/>
          <w:b w:val="0"/>
          <w:color w:val="020C22"/>
          <w:sz w:val="32"/>
          <w:szCs w:val="32"/>
        </w:rPr>
        <w:t>" (далее – Постановление № 878) (</w:t>
      </w:r>
      <w:hyperlink r:id="rId145" w:history="1">
        <w:r w:rsidRPr="00D76C37">
          <w:rPr>
            <w:rFonts w:ascii="Arial Nova" w:eastAsiaTheme="minorHAnsi" w:hAnsi="Arial Nova"/>
            <w:b w:val="0"/>
            <w:color w:val="020C22"/>
            <w:sz w:val="32"/>
            <w:szCs w:val="32"/>
          </w:rPr>
          <w:t>Постановление Правительства РФ от 6 декабря 2021 г. № 2213</w:t>
        </w:r>
      </w:hyperlink>
      <w:r w:rsidRPr="00D76C37">
        <w:rPr>
          <w:rFonts w:ascii="Arial Nova" w:eastAsiaTheme="minorHAnsi" w:hAnsi="Arial Nova"/>
          <w:b w:val="0"/>
          <w:color w:val="020C22"/>
          <w:sz w:val="32"/>
          <w:szCs w:val="32"/>
        </w:rPr>
        <w:t>).</w:t>
      </w:r>
    </w:p>
    <w:p w:rsidR="00D76C37" w:rsidRPr="00D76C37" w:rsidRDefault="00D76C37" w:rsidP="00D76C37">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D76C37">
        <w:rPr>
          <w:rFonts w:ascii="Arial Nova" w:eastAsiaTheme="minorHAnsi" w:hAnsi="Arial Nova"/>
          <w:b w:val="0"/>
          <w:color w:val="020C22"/>
          <w:sz w:val="32"/>
          <w:szCs w:val="32"/>
        </w:rPr>
        <w:t>В частности, уточнены правила отнесения радиоэлектронной продукции, являющейся объектом закупки, к продукции, произведенной на территории РФ и государств – членов ЕАЭС. Так, российской или евразийской продукция будет считаться в том числе при наличии в соответствующих реестрах информации о наличии необходимого количества баллов за выполнение технологических условий. Кроме того, подтверждением страны происхождения евразийской продукции, помимо сведений в евразийском реестре промышленных товаров, до 30 июня 2022 года включительно будет являться в том числе наличие сертификата по форме СТ-1, который предоставляется в составе заявки. При этом до 31 декабря 2022 года указанный сертификат будет действителен в отношении радиоэлектронной продукции, являющейся медицинским изделием.</w:t>
      </w:r>
    </w:p>
    <w:p w:rsidR="00D76C37" w:rsidRPr="00D76C37" w:rsidRDefault="00D76C37" w:rsidP="00D76C37">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D76C37">
        <w:rPr>
          <w:rFonts w:ascii="Arial Nova" w:eastAsiaTheme="minorHAnsi" w:hAnsi="Arial Nova"/>
          <w:b w:val="0"/>
          <w:color w:val="020C22"/>
          <w:sz w:val="32"/>
          <w:szCs w:val="32"/>
        </w:rPr>
        <w:t>Кроме этого, </w:t>
      </w:r>
      <w:hyperlink r:id="rId146" w:anchor="p_1073745265" w:history="1">
        <w:r w:rsidRPr="00D76C37">
          <w:rPr>
            <w:rFonts w:ascii="Arial Nova" w:eastAsiaTheme="minorHAnsi" w:hAnsi="Arial Nova"/>
            <w:b w:val="0"/>
            <w:color w:val="020C22"/>
            <w:sz w:val="32"/>
            <w:szCs w:val="32"/>
          </w:rPr>
          <w:t>п. 4</w:t>
        </w:r>
      </w:hyperlink>
      <w:r w:rsidRPr="00D76C37">
        <w:rPr>
          <w:rFonts w:ascii="Arial Nova" w:eastAsiaTheme="minorHAnsi" w:hAnsi="Arial Nova"/>
          <w:b w:val="0"/>
          <w:color w:val="020C22"/>
          <w:sz w:val="32"/>
          <w:szCs w:val="32"/>
        </w:rPr>
        <w:t> и </w:t>
      </w:r>
      <w:hyperlink r:id="rId147" w:anchor="p_1073745268" w:history="1">
        <w:r w:rsidRPr="00D76C37">
          <w:rPr>
            <w:rFonts w:ascii="Arial Nova" w:eastAsiaTheme="minorHAnsi" w:hAnsi="Arial Nova"/>
            <w:b w:val="0"/>
            <w:color w:val="020C22"/>
            <w:sz w:val="32"/>
            <w:szCs w:val="32"/>
          </w:rPr>
          <w:t>п. 5</w:t>
        </w:r>
      </w:hyperlink>
      <w:r w:rsidRPr="00D76C37">
        <w:rPr>
          <w:rFonts w:ascii="Arial Nova" w:eastAsiaTheme="minorHAnsi" w:hAnsi="Arial Nova"/>
          <w:b w:val="0"/>
          <w:color w:val="020C22"/>
          <w:sz w:val="32"/>
          <w:szCs w:val="32"/>
        </w:rPr>
        <w:t> Постановления № 878, в соответствии с которыми определены основания для неприменения соответствующих ограничений допуска к закупкам иностранной радиоэлектронной продукции, а также предусмотрена необходимость получения в этих целях разрешения на закупку иностранного товара, признаны утратившими силу.</w:t>
      </w:r>
    </w:p>
    <w:p w:rsidR="00D76C37" w:rsidRDefault="00D76C37" w:rsidP="00B91B6A">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r w:rsidRPr="00D76C37">
        <w:rPr>
          <w:rFonts w:ascii="Arial Nova" w:eastAsiaTheme="minorHAnsi" w:hAnsi="Arial Nova"/>
          <w:b w:val="0"/>
          <w:color w:val="020C22"/>
          <w:sz w:val="32"/>
          <w:szCs w:val="32"/>
        </w:rPr>
        <w:t>Указанные изменения вступают в силу 1 января 2022 года.</w:t>
      </w:r>
    </w:p>
    <w:p w:rsidR="00D76C37" w:rsidRPr="00D76C37" w:rsidRDefault="00364C56" w:rsidP="00D76C37">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48" w:history="1">
        <w:r w:rsidR="00D76C37" w:rsidRPr="00D76C37">
          <w:rPr>
            <w:rStyle w:val="a3"/>
            <w:rFonts w:ascii="Arial Nova Light" w:eastAsiaTheme="minorHAnsi" w:hAnsi="Arial Nova Light" w:cs="Calibri"/>
            <w:b w:val="0"/>
            <w:bCs w:val="0"/>
            <w:sz w:val="22"/>
            <w:szCs w:val="22"/>
          </w:rPr>
          <w:t>Просмотреть статью...</w:t>
        </w:r>
      </w:hyperlink>
    </w:p>
    <w:p w:rsidR="00D76C37" w:rsidRDefault="00364C56" w:rsidP="00D76C37">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52A701B2">
          <v:rect id="_x0000_i1108" style="width:484.45pt;height:1.2pt" o:hralign="center" o:hrstd="t" o:hr="t" fillcolor="#a0a0a0" stroked="f"/>
        </w:pict>
      </w:r>
    </w:p>
    <w:p w:rsidR="004033EB" w:rsidRPr="00B22AD0" w:rsidRDefault="004033EB" w:rsidP="002C1DD5">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B22AD0">
        <w:rPr>
          <w:rFonts w:ascii="Arial" w:hAnsi="Arial" w:cs="Arial"/>
          <w:b/>
          <w:bCs/>
          <w:color w:val="C00000"/>
          <w:spacing w:val="60"/>
          <w:kern w:val="40"/>
          <w:sz w:val="43"/>
          <w:szCs w:val="43"/>
        </w:rPr>
        <w:t xml:space="preserve">РАЗДЕЛ </w:t>
      </w:r>
    </w:p>
    <w:p w:rsidR="004033EB" w:rsidRPr="00B22AD0" w:rsidRDefault="004033EB" w:rsidP="002C1DD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B22AD0">
        <w:rPr>
          <w:rFonts w:ascii="Arial" w:hAnsi="Arial" w:cs="Arial"/>
          <w:b/>
          <w:bCs/>
          <w:color w:val="C00000"/>
          <w:spacing w:val="60"/>
          <w:kern w:val="40"/>
          <w:sz w:val="43"/>
          <w:szCs w:val="43"/>
        </w:rPr>
        <w:t>«ИНВЕСТИЦИОННАЯ ДЕЯТЕЛЬНОСТЬ»</w:t>
      </w:r>
      <w:r w:rsidR="00364C56">
        <w:rPr>
          <w:rFonts w:cstheme="minorHAnsi"/>
          <w:color w:val="323E4F" w:themeColor="text2" w:themeShade="BF"/>
          <w:spacing w:val="10"/>
          <w:sz w:val="24"/>
          <w:szCs w:val="20"/>
        </w:rPr>
        <w:pict w14:anchorId="4E80F137">
          <v:rect id="_x0000_i1109" style="width:484.45pt;height:1.2pt" o:hralign="center" o:hrstd="t" o:hr="t" fillcolor="#a0a0a0" stroked="f"/>
        </w:pict>
      </w:r>
    </w:p>
    <w:p w:rsidR="00B22AD0" w:rsidRDefault="00B22AD0"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4C7751" w:rsidRDefault="004C7751" w:rsidP="00A66A0E">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4C7751">
        <w:rPr>
          <w:rFonts w:ascii="Helvetica" w:hAnsi="Helvetica"/>
          <w:color w:val="1F3864" w:themeColor="accent1" w:themeShade="80"/>
          <w:sz w:val="40"/>
          <w:szCs w:val="54"/>
        </w:rPr>
        <w:t>Утвержден новый региональный инвестиционный стандарт</w:t>
      </w:r>
    </w:p>
    <w:p w:rsidR="004C7751" w:rsidRDefault="004C7751" w:rsidP="00A66A0E">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4C7751" w:rsidRPr="004C7751" w:rsidRDefault="004C7751" w:rsidP="004C7751">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Регионам рекомендовано создать инвестиционную карту, которая позволит обеспечить доступ инвесторов к информации о субъекте РФ в части:</w:t>
      </w:r>
    </w:p>
    <w:p w:rsidR="004C7751" w:rsidRPr="004C7751" w:rsidRDefault="004C7751" w:rsidP="00DF3A64">
      <w:pPr>
        <w:pStyle w:val="3"/>
        <w:numPr>
          <w:ilvl w:val="0"/>
          <w:numId w:val="4"/>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распределения ресурсов;</w:t>
      </w:r>
    </w:p>
    <w:p w:rsidR="004C7751" w:rsidRPr="004C7751" w:rsidRDefault="004C7751" w:rsidP="00DF3A64">
      <w:pPr>
        <w:pStyle w:val="3"/>
        <w:numPr>
          <w:ilvl w:val="0"/>
          <w:numId w:val="4"/>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необходимой инфраструктуры, а также площадок для реализации инвестиционных проектов;</w:t>
      </w:r>
    </w:p>
    <w:p w:rsidR="004C7751" w:rsidRPr="004C7751" w:rsidRDefault="004C7751" w:rsidP="00DF3A64">
      <w:pPr>
        <w:pStyle w:val="3"/>
        <w:numPr>
          <w:ilvl w:val="0"/>
          <w:numId w:val="4"/>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наличия преференциальных режимов (территорий опережающего социально-экономического развития, особых экономических зон и другое);</w:t>
      </w:r>
    </w:p>
    <w:p w:rsidR="004C7751" w:rsidRPr="004C7751" w:rsidRDefault="004C7751" w:rsidP="00DF3A64">
      <w:pPr>
        <w:pStyle w:val="3"/>
        <w:numPr>
          <w:ilvl w:val="0"/>
          <w:numId w:val="4"/>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реализуемых и планируемых к реализации инвестиционных проектов.</w:t>
      </w:r>
    </w:p>
    <w:p w:rsidR="004C7751" w:rsidRPr="004C7751" w:rsidRDefault="004C7751" w:rsidP="004C7751">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Соответствующие методические рекомендации представлены в приказе Минэкономразвития России от 8 декабря 2021 г. № 737</w:t>
      </w:r>
      <w:bookmarkStart w:id="0" w:name="sdfootnote1anc"/>
      <w:r w:rsidRPr="004C7751">
        <w:rPr>
          <w:rFonts w:ascii="Arial Nova" w:eastAsiaTheme="minorHAnsi" w:hAnsi="Arial Nova"/>
          <w:b w:val="0"/>
          <w:color w:val="020C22"/>
          <w:sz w:val="32"/>
          <w:szCs w:val="32"/>
        </w:rPr>
        <w:fldChar w:fldCharType="begin"/>
      </w:r>
      <w:r w:rsidRPr="004C7751">
        <w:rPr>
          <w:rFonts w:ascii="Arial Nova" w:eastAsiaTheme="minorHAnsi" w:hAnsi="Arial Nova"/>
          <w:b w:val="0"/>
          <w:color w:val="020C22"/>
          <w:sz w:val="32"/>
          <w:szCs w:val="32"/>
        </w:rPr>
        <w:instrText xml:space="preserve"> HYPERLINK "https://www.garant.ru/news/1507996/" \l "sdfootnote1sym" </w:instrText>
      </w:r>
      <w:r w:rsidRPr="004C7751">
        <w:rPr>
          <w:rFonts w:ascii="Arial Nova" w:eastAsiaTheme="minorHAnsi" w:hAnsi="Arial Nova"/>
          <w:b w:val="0"/>
          <w:color w:val="020C22"/>
          <w:sz w:val="32"/>
          <w:szCs w:val="32"/>
        </w:rPr>
        <w:fldChar w:fldCharType="separate"/>
      </w:r>
      <w:r w:rsidRPr="004C7751">
        <w:rPr>
          <w:rFonts w:ascii="Arial Nova" w:eastAsiaTheme="minorHAnsi" w:hAnsi="Arial Nova"/>
          <w:b w:val="0"/>
          <w:color w:val="020C22"/>
          <w:sz w:val="32"/>
          <w:szCs w:val="32"/>
        </w:rPr>
        <w:t>1</w:t>
      </w:r>
      <w:r w:rsidRPr="004C7751">
        <w:rPr>
          <w:rFonts w:ascii="Arial Nova" w:eastAsiaTheme="minorHAnsi" w:hAnsi="Arial Nova"/>
          <w:b w:val="0"/>
          <w:color w:val="020C22"/>
          <w:sz w:val="32"/>
          <w:szCs w:val="32"/>
        </w:rPr>
        <w:fldChar w:fldCharType="end"/>
      </w:r>
      <w:bookmarkEnd w:id="0"/>
      <w:r w:rsidRPr="004C7751">
        <w:rPr>
          <w:rFonts w:ascii="Arial Nova" w:eastAsiaTheme="minorHAnsi" w:hAnsi="Arial Nova"/>
          <w:b w:val="0"/>
          <w:color w:val="020C22"/>
          <w:sz w:val="32"/>
          <w:szCs w:val="32"/>
        </w:rPr>
        <w:t>.</w:t>
      </w:r>
    </w:p>
    <w:p w:rsidR="004C7751" w:rsidRPr="004C7751" w:rsidRDefault="004C7751" w:rsidP="004C7751">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Помимо этого, документом предусмотрено формирование единого подхода в регионах страны к внедрению свода инвестиционных правил – оптимального алгоритма действий инвестора, планирующего реализацию проекта на территории субъекта РФ. Основными приоритетными направлениями, доступ к которым подлежит оптимизации, являются:</w:t>
      </w:r>
    </w:p>
    <w:p w:rsidR="004C7751" w:rsidRPr="004C7751" w:rsidRDefault="004C7751" w:rsidP="00DF3A64">
      <w:pPr>
        <w:pStyle w:val="3"/>
        <w:numPr>
          <w:ilvl w:val="0"/>
          <w:numId w:val="5"/>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энергоснабжение (присоединение к электрическим сетям);</w:t>
      </w:r>
    </w:p>
    <w:p w:rsidR="004C7751" w:rsidRPr="004C7751" w:rsidRDefault="004C7751" w:rsidP="00DF3A64">
      <w:pPr>
        <w:pStyle w:val="3"/>
        <w:numPr>
          <w:ilvl w:val="0"/>
          <w:numId w:val="5"/>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водоснабжение и водоотведение;</w:t>
      </w:r>
    </w:p>
    <w:p w:rsidR="004C7751" w:rsidRPr="004C7751" w:rsidRDefault="004C7751" w:rsidP="00DF3A64">
      <w:pPr>
        <w:pStyle w:val="3"/>
        <w:numPr>
          <w:ilvl w:val="0"/>
          <w:numId w:val="5"/>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получение земельных участков в аренду;</w:t>
      </w:r>
    </w:p>
    <w:p w:rsidR="004C7751" w:rsidRPr="004C7751" w:rsidRDefault="004C7751" w:rsidP="00DF3A64">
      <w:pPr>
        <w:pStyle w:val="3"/>
        <w:numPr>
          <w:ilvl w:val="0"/>
          <w:numId w:val="5"/>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получение разрешения на строительство;</w:t>
      </w:r>
    </w:p>
    <w:p w:rsidR="004C7751" w:rsidRPr="004C7751" w:rsidRDefault="004C7751" w:rsidP="00DF3A64">
      <w:pPr>
        <w:pStyle w:val="3"/>
        <w:numPr>
          <w:ilvl w:val="0"/>
          <w:numId w:val="5"/>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оформление права собственности на введенный в эксплуатацию объект;</w:t>
      </w:r>
    </w:p>
    <w:p w:rsidR="004C7751" w:rsidRPr="004C7751" w:rsidRDefault="004C7751" w:rsidP="00DF3A64">
      <w:pPr>
        <w:pStyle w:val="3"/>
        <w:numPr>
          <w:ilvl w:val="0"/>
          <w:numId w:val="5"/>
        </w:numPr>
        <w:spacing w:before="0" w:beforeAutospacing="0" w:after="0" w:afterAutospacing="0"/>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получение разрешения на ввод объекта в эксплуатацию.</w:t>
      </w:r>
    </w:p>
    <w:p w:rsidR="004C7751" w:rsidRPr="004C7751" w:rsidRDefault="004C7751" w:rsidP="004C7751">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4C7751">
        <w:rPr>
          <w:rFonts w:ascii="Arial Nova" w:eastAsiaTheme="minorHAnsi" w:hAnsi="Arial Nova"/>
          <w:b w:val="0"/>
          <w:color w:val="020C22"/>
          <w:sz w:val="32"/>
          <w:szCs w:val="32"/>
        </w:rPr>
        <w:t>На официальном сайте министерства отмечается, что в 2022 году профильные ведомства представят новые алгоритмы для подключения к тепло- и газоснабжению, дорожной инфраструктуре, а также оптимальные пути для получения мер поддержки.</w:t>
      </w:r>
    </w:p>
    <w:p w:rsidR="004C7751" w:rsidRPr="004C7751" w:rsidRDefault="00364C56" w:rsidP="004C7751">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49" w:history="1">
        <w:r w:rsidR="004C7751" w:rsidRPr="004C7751">
          <w:rPr>
            <w:rStyle w:val="a3"/>
            <w:rFonts w:ascii="Arial Nova Light" w:eastAsiaTheme="minorHAnsi" w:hAnsi="Arial Nova Light" w:cs="Calibri"/>
            <w:b w:val="0"/>
            <w:bCs w:val="0"/>
            <w:sz w:val="22"/>
            <w:szCs w:val="22"/>
          </w:rPr>
          <w:t>Просмотреть статью...</w:t>
        </w:r>
      </w:hyperlink>
    </w:p>
    <w:p w:rsidR="004C7751" w:rsidRDefault="00364C56" w:rsidP="004C7751">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1C304EA5">
          <v:rect id="_x0000_i1110" style="width:484.45pt;height:1.2pt" o:hralign="center" o:hrstd="t" o:hr="t" fillcolor="#a0a0a0" stroked="f"/>
        </w:pict>
      </w:r>
    </w:p>
    <w:p w:rsidR="004C7751" w:rsidRDefault="004C7751" w:rsidP="00A66A0E">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FC18D7" w:rsidRDefault="00FC18D7" w:rsidP="00A66A0E">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FC18D7">
        <w:rPr>
          <w:rFonts w:ascii="Helvetica" w:hAnsi="Helvetica"/>
          <w:color w:val="1F3864" w:themeColor="accent1" w:themeShade="80"/>
          <w:sz w:val="40"/>
          <w:szCs w:val="54"/>
        </w:rPr>
        <w:t>Правительство расширило перечень современных технологий для специальных инвестиционных контрактов</w:t>
      </w:r>
    </w:p>
    <w:p w:rsidR="00FC18D7" w:rsidRDefault="00FC18D7" w:rsidP="00FC18D7">
      <w:pPr>
        <w:pStyle w:val="3"/>
        <w:spacing w:before="0" w:beforeAutospacing="0" w:after="0" w:afterAutospacing="0"/>
        <w:ind w:firstLine="709"/>
        <w:jc w:val="both"/>
        <w:textAlignment w:val="baseline"/>
        <w:rPr>
          <w:rFonts w:ascii="Arial Nova" w:eastAsiaTheme="minorHAnsi" w:hAnsi="Arial Nova"/>
          <w:b w:val="0"/>
          <w:color w:val="020C22"/>
          <w:sz w:val="32"/>
          <w:szCs w:val="32"/>
        </w:rPr>
      </w:pPr>
    </w:p>
    <w:p w:rsidR="00FC18D7" w:rsidRPr="00FC18D7" w:rsidRDefault="00FC18D7" w:rsidP="00FC18D7">
      <w:pPr>
        <w:pStyle w:val="3"/>
        <w:spacing w:before="0" w:beforeAutospacing="0" w:after="0" w:afterAutospacing="0"/>
        <w:ind w:firstLine="709"/>
        <w:jc w:val="both"/>
        <w:textAlignment w:val="baseline"/>
        <w:rPr>
          <w:rFonts w:ascii="Arial Nova" w:eastAsiaTheme="minorHAnsi" w:hAnsi="Arial Nova"/>
          <w:b w:val="0"/>
          <w:i/>
          <w:color w:val="020C22"/>
          <w:sz w:val="32"/>
          <w:szCs w:val="32"/>
        </w:rPr>
      </w:pPr>
      <w:r w:rsidRPr="00FC18D7">
        <w:rPr>
          <w:rFonts w:ascii="Arial Nova" w:eastAsiaTheme="minorHAnsi" w:hAnsi="Arial Nova"/>
          <w:b w:val="0"/>
          <w:i/>
          <w:color w:val="020C22"/>
          <w:sz w:val="32"/>
          <w:szCs w:val="32"/>
        </w:rPr>
        <w:t>Распоряжение от 2 декабря 2021 года №3420-р</w:t>
      </w:r>
    </w:p>
    <w:p w:rsidR="00FC18D7" w:rsidRPr="00FC18D7" w:rsidRDefault="00FC18D7" w:rsidP="00FC18D7">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FC18D7">
        <w:rPr>
          <w:rFonts w:ascii="Arial Nova" w:eastAsiaTheme="minorHAnsi" w:hAnsi="Arial Nova"/>
          <w:b w:val="0"/>
          <w:color w:val="020C22"/>
          <w:sz w:val="32"/>
          <w:szCs w:val="32"/>
        </w:rPr>
        <w:t xml:space="preserve">80 новых позиций пополнили перечень современных технологий, при разработке или внедрении которых компании могут заключать с государством специальные инвестиционные контракты (СПИК). </w:t>
      </w:r>
    </w:p>
    <w:p w:rsidR="00FC18D7" w:rsidRPr="00FC18D7" w:rsidRDefault="00FC18D7" w:rsidP="00FC18D7">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FC18D7">
        <w:rPr>
          <w:rFonts w:ascii="Arial Nova" w:eastAsiaTheme="minorHAnsi" w:hAnsi="Arial Nova"/>
          <w:b w:val="0"/>
          <w:color w:val="020C22"/>
          <w:sz w:val="32"/>
          <w:szCs w:val="32"/>
        </w:rPr>
        <w:t xml:space="preserve">В обновлённый перечень вошли перспективные технологии, которые могут применяться в самых разных сферах. Например, при производстве магнитно-резонансных томографов, полимерных офтальмологических имплантатов, современных препаратов для лечения сердечно-сосудистых заболеваний, для определения и контроля выбросов загрязняющих веществ в атмосферу, при создании </w:t>
      </w:r>
      <w:proofErr w:type="spellStart"/>
      <w:r w:rsidRPr="00FC18D7">
        <w:rPr>
          <w:rFonts w:ascii="Arial Nova" w:eastAsiaTheme="minorHAnsi" w:hAnsi="Arial Nova"/>
          <w:b w:val="0"/>
          <w:color w:val="020C22"/>
          <w:sz w:val="32"/>
          <w:szCs w:val="32"/>
        </w:rPr>
        <w:t>литийионных</w:t>
      </w:r>
      <w:proofErr w:type="spellEnd"/>
      <w:r w:rsidRPr="00FC18D7">
        <w:rPr>
          <w:rFonts w:ascii="Arial Nova" w:eastAsiaTheme="minorHAnsi" w:hAnsi="Arial Nova"/>
          <w:b w:val="0"/>
          <w:color w:val="020C22"/>
          <w:sz w:val="32"/>
          <w:szCs w:val="32"/>
        </w:rPr>
        <w:t xml:space="preserve"> аккумуляторов для тяговых батарей и систем накопления энергии.</w:t>
      </w:r>
    </w:p>
    <w:p w:rsidR="00FC18D7" w:rsidRPr="00FC18D7" w:rsidRDefault="00FC18D7" w:rsidP="00FC18D7">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FC18D7">
        <w:rPr>
          <w:rFonts w:ascii="Arial Nova" w:eastAsiaTheme="minorHAnsi" w:hAnsi="Arial Nova"/>
          <w:b w:val="0"/>
          <w:color w:val="020C22"/>
          <w:sz w:val="32"/>
          <w:szCs w:val="32"/>
        </w:rPr>
        <w:t>Механизм специального инвестиционного контракта был запущен в конце 2020 года. Он позволяет привлечь крупные частные капиталовложения в разработку инновационных решений и создание высокотехнологичных производств, прежде всего для выпуска конкурентоспособной отечественной продукции.</w:t>
      </w:r>
    </w:p>
    <w:p w:rsidR="00FC18D7" w:rsidRPr="00FC18D7" w:rsidRDefault="00FC18D7" w:rsidP="00FC18D7">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FC18D7">
        <w:rPr>
          <w:rFonts w:ascii="Arial Nova" w:eastAsiaTheme="minorHAnsi" w:hAnsi="Arial Nova"/>
          <w:b w:val="0"/>
          <w:color w:val="020C22"/>
          <w:sz w:val="32"/>
          <w:szCs w:val="32"/>
        </w:rPr>
        <w:t>Государство со своей стороны гарантирует такому инвестору выгодные, понятные и неизменные условия для вложений, в том числе налоговые льготы и особые условия аренды земли без проведения торгов.</w:t>
      </w:r>
    </w:p>
    <w:p w:rsidR="00FC18D7" w:rsidRPr="00FC18D7" w:rsidRDefault="00FC18D7" w:rsidP="00FC18D7">
      <w:pPr>
        <w:pStyle w:val="3"/>
        <w:spacing w:before="0" w:beforeAutospacing="0" w:after="0" w:afterAutospacing="0"/>
        <w:ind w:firstLine="709"/>
        <w:jc w:val="both"/>
        <w:textAlignment w:val="baseline"/>
        <w:rPr>
          <w:rFonts w:ascii="Arial Nova" w:eastAsiaTheme="minorHAnsi" w:hAnsi="Arial Nova"/>
          <w:b w:val="0"/>
          <w:color w:val="020C22"/>
          <w:sz w:val="32"/>
          <w:szCs w:val="32"/>
        </w:rPr>
      </w:pPr>
      <w:r w:rsidRPr="00FC18D7">
        <w:rPr>
          <w:rFonts w:ascii="Arial Nova" w:eastAsiaTheme="minorHAnsi" w:hAnsi="Arial Nova"/>
          <w:b w:val="0"/>
          <w:color w:val="020C22"/>
          <w:sz w:val="32"/>
          <w:szCs w:val="32"/>
        </w:rPr>
        <w:t>Контракты заключаются на срок до 15 лет, если вложения в проект не превышают 50 млрд рублей. При большей сумме период действия соглашения может быть увеличен до 20 лет.</w:t>
      </w:r>
    </w:p>
    <w:p w:rsidR="00FC18D7" w:rsidRPr="00FC18D7" w:rsidRDefault="00364C56" w:rsidP="00FC18D7">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50" w:history="1">
        <w:r w:rsidR="00FC18D7" w:rsidRPr="00FC18D7">
          <w:rPr>
            <w:rStyle w:val="a3"/>
            <w:rFonts w:ascii="Arial Nova Light" w:eastAsiaTheme="minorHAnsi" w:hAnsi="Arial Nova Light" w:cs="Calibri"/>
            <w:b w:val="0"/>
            <w:bCs w:val="0"/>
            <w:sz w:val="22"/>
            <w:szCs w:val="22"/>
          </w:rPr>
          <w:t>Просмотреть статью...</w:t>
        </w:r>
      </w:hyperlink>
    </w:p>
    <w:p w:rsidR="00FC18D7" w:rsidRDefault="00364C56" w:rsidP="00FC18D7">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5944EF7C">
          <v:rect id="_x0000_i1111" style="width:484.45pt;height:1.2pt" o:hralign="center" o:hrstd="t" o:hr="t" fillcolor="#a0a0a0" stroked="f"/>
        </w:pict>
      </w:r>
    </w:p>
    <w:p w:rsidR="00FC18D7" w:rsidRDefault="00FC18D7" w:rsidP="00A66A0E">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66A0E" w:rsidRDefault="00A66A0E" w:rsidP="00A66A0E">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046CE0">
        <w:rPr>
          <w:rFonts w:ascii="Helvetica" w:hAnsi="Helvetica"/>
          <w:color w:val="1F3864" w:themeColor="accent1" w:themeShade="80"/>
          <w:sz w:val="40"/>
          <w:szCs w:val="54"/>
        </w:rPr>
        <w:t>Названы самые привлекательные для инвесторов регионы</w:t>
      </w:r>
    </w:p>
    <w:p w:rsidR="00A66A0E" w:rsidRDefault="00A66A0E" w:rsidP="00A66A0E">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66A0E" w:rsidRPr="00046CE0" w:rsidRDefault="00A66A0E" w:rsidP="00A66A0E">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6CE0">
        <w:rPr>
          <w:rFonts w:ascii="Arial Nova" w:eastAsiaTheme="minorHAnsi" w:hAnsi="Arial Nova" w:cs="Arial"/>
          <w:b w:val="0"/>
          <w:color w:val="020C22"/>
          <w:sz w:val="32"/>
          <w:szCs w:val="32"/>
        </w:rPr>
        <w:t>Инвестиционная привлекательность российских субъектов в 2020 г. выросла, несмотря на пандемию коронавируса. К такому выводу пришли аналитики рейтингового агентства "Эксперт РА", подсчитавшие изменения делового климата в регионах по пяти параметрам: обеспеченность инфраструктурой, социальное развитие, уровень экономики, финансовая стабильность, состояние окружающей среды (подробнее о методологии - во врезе). Медианный составной индекс в 2020 г. увеличился на 0,02 пункта, или на 3% с небольшим, и составил 0,61.</w:t>
      </w:r>
    </w:p>
    <w:p w:rsidR="00A66A0E" w:rsidRPr="00046CE0" w:rsidRDefault="00A66A0E" w:rsidP="00A66A0E">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6CE0">
        <w:rPr>
          <w:rFonts w:ascii="Arial Nova" w:eastAsiaTheme="minorHAnsi" w:hAnsi="Arial Nova" w:cs="Arial"/>
          <w:b w:val="0"/>
          <w:color w:val="020C22"/>
          <w:sz w:val="32"/>
          <w:szCs w:val="32"/>
        </w:rPr>
        <w:t>Агентство сгруппировало </w:t>
      </w:r>
      <w:r w:rsidRPr="00046CE0">
        <w:rPr>
          <w:rFonts w:ascii="Arial Nova" w:eastAsiaTheme="minorHAnsi" w:hAnsi="Arial Nova"/>
          <w:b w:val="0"/>
          <w:color w:val="020C22"/>
          <w:sz w:val="32"/>
          <w:szCs w:val="32"/>
        </w:rPr>
        <w:t>регионы</w:t>
      </w:r>
      <w:r w:rsidRPr="00046CE0">
        <w:rPr>
          <w:rFonts w:ascii="Arial Nova" w:eastAsiaTheme="minorHAnsi" w:hAnsi="Arial Nova" w:cs="Arial"/>
          <w:b w:val="0"/>
          <w:color w:val="020C22"/>
          <w:sz w:val="32"/>
          <w:szCs w:val="32"/>
        </w:rPr>
        <w:t> в семь блоков - в зависимости от уровня инвестиционной привлекательности. Самые лучшие оценки (наивысший уровень инвестиционной привлекательности, А-1) присвоены пяти субъектам: Архангельской области, Москве, Краснодарскому и Приморскому краю, а также Ямало-Ненецкому АО (перечислены в порядке убывания).</w:t>
      </w:r>
    </w:p>
    <w:p w:rsidR="00A66A0E" w:rsidRPr="00046CE0" w:rsidRDefault="00A66A0E" w:rsidP="00A66A0E">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6CE0">
        <w:rPr>
          <w:rFonts w:ascii="Arial Nova" w:eastAsiaTheme="minorHAnsi" w:hAnsi="Arial Nova" w:cs="Arial"/>
          <w:b w:val="0"/>
          <w:color w:val="020C22"/>
          <w:sz w:val="32"/>
          <w:szCs w:val="32"/>
        </w:rPr>
        <w:t>20 регионов находятся в группах с очень высоким и высоким уровнями инвестиционной привлекательности (А-2 и А-3). В числе лидеров этого блока - Белгородская, Воронежская области и Санкт-Петербург. В группу со средним, умеренным и умеренно низким (B-1, B-2, B-3) включены 45 субъектов, лучшие из них Амурская, Астраханская и Владимирская области. В состав аутсайдеров (низкий уровень, С) вошли 15 регионов. В последней тройке оказались Удмуртия, Ульяновская область и Чечня.</w:t>
      </w:r>
    </w:p>
    <w:p w:rsidR="00A66A0E" w:rsidRPr="00046CE0" w:rsidRDefault="00A66A0E" w:rsidP="00A66A0E">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6CE0">
        <w:rPr>
          <w:rFonts w:ascii="Arial Nova" w:eastAsiaTheme="minorHAnsi" w:hAnsi="Arial Nova" w:cs="Arial"/>
          <w:b w:val="0"/>
          <w:color w:val="020C22"/>
          <w:sz w:val="32"/>
          <w:szCs w:val="32"/>
        </w:rPr>
        <w:t>Проведенная агентством оценка инвестиционной привлекательности основывалась на расчете 62 показателей, сгруппированных в пять блоков: инфраструктурные, экономические, социальные, финансовые ресурсы и состояние окружающей среды. Наибольший вес среди данных блоков имеют инфраструктурные и социальные ресурсы (0,4 и 0,3), так как для инвесторов наибольшую значимость имеет сочетание развитой инфраструктуры и наличие производительной и квалифицированной рабочей силы в регионах присутствия. Вклады остальных параметров равны и составляют 0,1. Для расчетов применялись последние годовые статистические данные Росстата, ЦБ, Казначейства, Минфина и МВД.</w:t>
      </w:r>
    </w:p>
    <w:p w:rsidR="00A66A0E" w:rsidRPr="00046CE0" w:rsidRDefault="00A66A0E" w:rsidP="00A66A0E">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6CE0">
        <w:rPr>
          <w:rFonts w:ascii="Arial Nova" w:eastAsiaTheme="minorHAnsi" w:hAnsi="Arial Nova" w:cs="Arial"/>
          <w:b w:val="0"/>
          <w:color w:val="020C22"/>
          <w:sz w:val="32"/>
          <w:szCs w:val="32"/>
        </w:rPr>
        <w:t>Среди инфраструктурных факторов учитывались такие показатели, как, например, число подключенных абонентских устройств мобильной связи на 1000 человек населения, доля автомобильных дорог общего пользования регионального или межмуниципального значения, отвечающих нормативным требованиям, число автобусов общего пользования на 100 000 человек населения.</w:t>
      </w:r>
    </w:p>
    <w:p w:rsidR="00A66A0E" w:rsidRPr="00046CE0" w:rsidRDefault="00A66A0E" w:rsidP="00A66A0E">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46CE0">
        <w:rPr>
          <w:rFonts w:ascii="Arial Nova" w:eastAsiaTheme="minorHAnsi" w:hAnsi="Arial Nova" w:cs="Arial"/>
          <w:b w:val="0"/>
          <w:color w:val="020C22"/>
          <w:sz w:val="32"/>
          <w:szCs w:val="32"/>
        </w:rPr>
        <w:t>Оценка инвестиционного потенциала показала, что привлекательность регионов зависит прежде всего от внутреннего спроса, развитости сырьевой базы или близости к столице, пишут аналитики "Эксперт РА".</w:t>
      </w:r>
    </w:p>
    <w:p w:rsidR="00A66A0E" w:rsidRPr="00046CE0" w:rsidRDefault="00A66A0E" w:rsidP="00A66A0E">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A66A0E" w:rsidRPr="00046CE0" w:rsidRDefault="00364C56" w:rsidP="00A66A0E">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51" w:history="1">
        <w:r w:rsidR="00A66A0E" w:rsidRPr="00046CE0">
          <w:rPr>
            <w:rStyle w:val="a3"/>
            <w:rFonts w:ascii="Arial Nova Light" w:eastAsiaTheme="minorHAnsi" w:hAnsi="Arial Nova Light" w:cs="Calibri"/>
            <w:b w:val="0"/>
            <w:bCs w:val="0"/>
            <w:sz w:val="22"/>
            <w:szCs w:val="22"/>
          </w:rPr>
          <w:t>Просмотреть статью...</w:t>
        </w:r>
      </w:hyperlink>
    </w:p>
    <w:p w:rsidR="00A66A0E" w:rsidRDefault="00364C56" w:rsidP="00A66A0E">
      <w:pPr>
        <w:pStyle w:val="3"/>
        <w:spacing w:before="0" w:beforeAutospacing="0" w:after="0" w:afterAutospacing="0"/>
        <w:jc w:val="both"/>
        <w:textAlignment w:val="baseline"/>
        <w:rPr>
          <w:rFonts w:cstheme="minorHAnsi"/>
          <w:color w:val="323E4F" w:themeColor="text2" w:themeShade="BF"/>
          <w:spacing w:val="10"/>
          <w:sz w:val="24"/>
          <w:szCs w:val="20"/>
        </w:rPr>
      </w:pPr>
      <w:r>
        <w:rPr>
          <w:rFonts w:cstheme="minorHAnsi"/>
          <w:color w:val="323E4F" w:themeColor="text2" w:themeShade="BF"/>
          <w:spacing w:val="10"/>
          <w:sz w:val="24"/>
          <w:szCs w:val="20"/>
        </w:rPr>
        <w:pict w14:anchorId="4B10DBE6">
          <v:rect id="_x0000_i1112" style="width:484.45pt;height:1.2pt" o:hralign="center" o:hrstd="t" o:hr="t" fillcolor="#a0a0a0" stroked="f"/>
        </w:pict>
      </w:r>
    </w:p>
    <w:p w:rsidR="00A66A0E" w:rsidRDefault="00A66A0E" w:rsidP="00A66A0E">
      <w:pPr>
        <w:pStyle w:val="3"/>
        <w:spacing w:before="0" w:beforeAutospacing="0" w:after="0" w:afterAutospacing="0"/>
        <w:jc w:val="both"/>
        <w:textAlignment w:val="baseline"/>
        <w:rPr>
          <w:rFonts w:ascii="Helvetica" w:hAnsi="Helvetica"/>
          <w:color w:val="1F3864" w:themeColor="accent1" w:themeShade="80"/>
          <w:sz w:val="40"/>
          <w:szCs w:val="54"/>
        </w:rPr>
      </w:pPr>
    </w:p>
    <w:p w:rsidR="008B7014" w:rsidRDefault="008B7014" w:rsidP="00A66A0E">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B7014">
        <w:rPr>
          <w:rFonts w:ascii="Helvetica" w:hAnsi="Helvetica"/>
          <w:color w:val="1F3864" w:themeColor="accent1" w:themeShade="80"/>
          <w:sz w:val="40"/>
          <w:szCs w:val="54"/>
        </w:rPr>
        <w:t>Правительство продолжит работу по совершенствованию механизма СЗПК</w:t>
      </w:r>
    </w:p>
    <w:p w:rsidR="008B7014" w:rsidRPr="00A66A0E" w:rsidRDefault="008B7014"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B7014" w:rsidRPr="008B7014" w:rsidRDefault="008B7014" w:rsidP="008B701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8B7014">
        <w:rPr>
          <w:rFonts w:ascii="Arial Nova" w:eastAsiaTheme="minorHAnsi" w:hAnsi="Arial Nova" w:cs="Arial"/>
          <w:b w:val="0"/>
          <w:color w:val="020C22"/>
          <w:sz w:val="32"/>
          <w:szCs w:val="32"/>
        </w:rPr>
        <w:t>Андрей Белоусов поручил продолжить работу над механизмом соглашений о защите и поощрении капиталовложений. В частности, уточнить взаимодействие СЗПК с другими преференциальными режимами. Предусмотреть оговорки на случай резкого изменения условий рынка. К работе по согласованию СЗПК Андрей Белоусов рекомендовал привлечь регионы. А также проработать вопрос стимулирования бизнеса для перехода к наилучшим доступным технологиям в связи с введением трансграничного углеродного регулирования. Представители бизнеса дали свои рекомендации по решению поставленных задач.</w:t>
      </w:r>
    </w:p>
    <w:p w:rsidR="008B7014" w:rsidRPr="008B7014" w:rsidRDefault="008B7014" w:rsidP="008B7014">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r w:rsidRPr="008B7014">
        <w:rPr>
          <w:rFonts w:ascii="Arial Nova Light" w:eastAsiaTheme="minorHAnsi" w:hAnsi="Arial Nova Light" w:cs="Calibri"/>
          <w:b w:val="0"/>
          <w:bCs w:val="0"/>
          <w:sz w:val="22"/>
          <w:szCs w:val="22"/>
        </w:rPr>
        <w:fldChar w:fldCharType="begin"/>
      </w:r>
      <w:r w:rsidRPr="008B7014">
        <w:rPr>
          <w:rFonts w:ascii="Arial Nova Light" w:eastAsiaTheme="minorHAnsi" w:hAnsi="Arial Nova Light" w:cs="Calibri"/>
          <w:b w:val="0"/>
          <w:bCs w:val="0"/>
          <w:sz w:val="22"/>
          <w:szCs w:val="22"/>
        </w:rPr>
        <w:instrText xml:space="preserve"> HYPERLINK "https://economy.gov.ru/material/news/pravitelstvo_prodolzhit_rabotu_po_sovershenstvovaniyu_mehanizma_szpk.html" </w:instrText>
      </w:r>
      <w:r w:rsidRPr="008B7014">
        <w:rPr>
          <w:rFonts w:ascii="Arial Nova Light" w:eastAsiaTheme="minorHAnsi" w:hAnsi="Arial Nova Light" w:cs="Calibri"/>
          <w:b w:val="0"/>
          <w:bCs w:val="0"/>
          <w:sz w:val="22"/>
          <w:szCs w:val="22"/>
        </w:rPr>
        <w:fldChar w:fldCharType="separate"/>
      </w:r>
      <w:r w:rsidRPr="008B7014">
        <w:rPr>
          <w:rStyle w:val="a3"/>
          <w:rFonts w:ascii="Arial Nova Light" w:eastAsiaTheme="minorHAnsi" w:hAnsi="Arial Nova Light" w:cs="Calibri"/>
          <w:b w:val="0"/>
          <w:bCs w:val="0"/>
          <w:sz w:val="22"/>
          <w:szCs w:val="22"/>
        </w:rPr>
        <w:t>Просмотреть статью...</w:t>
      </w:r>
    </w:p>
    <w:p w:rsidR="008B7014" w:rsidRDefault="008B7014"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r w:rsidRPr="008B7014">
        <w:rPr>
          <w:rFonts w:ascii="Arial Nova Light" w:eastAsiaTheme="minorHAnsi" w:hAnsi="Arial Nova Light" w:cs="Calibri"/>
          <w:b w:val="0"/>
          <w:bCs w:val="0"/>
          <w:sz w:val="22"/>
          <w:szCs w:val="22"/>
        </w:rPr>
        <w:fldChar w:fldCharType="end"/>
      </w:r>
      <w:r w:rsidRPr="00811F1D">
        <w:rPr>
          <w:rFonts w:ascii="Arial" w:hAnsi="Arial" w:cs="Arial"/>
          <w:color w:val="000000"/>
          <w:highlight w:val="lightGray"/>
        </w:rPr>
        <w:br/>
      </w:r>
      <w:r w:rsidR="00364C56">
        <w:rPr>
          <w:rFonts w:cstheme="minorHAnsi"/>
          <w:color w:val="323E4F" w:themeColor="text2" w:themeShade="BF"/>
          <w:spacing w:val="10"/>
          <w:sz w:val="24"/>
          <w:szCs w:val="20"/>
        </w:rPr>
        <w:pict w14:anchorId="62C9AC12">
          <v:rect id="_x0000_i1113" style="width:484.45pt;height:1.2pt" o:hralign="center" o:hrstd="t" o:hr="t" fillcolor="#a0a0a0" stroked="f"/>
        </w:pict>
      </w:r>
    </w:p>
    <w:p w:rsidR="008B7014" w:rsidRDefault="008B7014"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3C5F4E" w:rsidRDefault="003C5F4E"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3C5F4E">
        <w:rPr>
          <w:rFonts w:ascii="Helvetica" w:hAnsi="Helvetica"/>
          <w:color w:val="1F3864" w:themeColor="accent1" w:themeShade="80"/>
          <w:sz w:val="40"/>
          <w:szCs w:val="54"/>
        </w:rPr>
        <w:t>В правительстве обсуждается реформа механизма СЗПК</w:t>
      </w:r>
    </w:p>
    <w:p w:rsidR="003C5F4E" w:rsidRDefault="003C5F4E"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3C5F4E" w:rsidRPr="003C5F4E" w:rsidRDefault="003C5F4E" w:rsidP="00A7762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C5F4E">
        <w:rPr>
          <w:rFonts w:ascii="Arial Nova" w:eastAsiaTheme="minorHAnsi" w:hAnsi="Arial Nova" w:cs="Arial"/>
          <w:b w:val="0"/>
          <w:color w:val="020C22"/>
          <w:sz w:val="32"/>
          <w:szCs w:val="32"/>
        </w:rPr>
        <w:t>В правительстве обсуждают возможность предоставления регионам права блокировать заявки на заключение СЗПК по проектам, которые планируется реализовать на их территории. Кроме этого, обсуждается пересмотр периметра фискальных условий, которые стабилизируются для инвесторов: из него могут и исключить, и добавить некоторые виды платежей.</w:t>
      </w:r>
    </w:p>
    <w:p w:rsidR="003C5F4E" w:rsidRPr="003C5F4E" w:rsidRDefault="00364C56" w:rsidP="003C5F4E">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52" w:history="1">
        <w:r w:rsidR="003C5F4E" w:rsidRPr="003C5F4E">
          <w:rPr>
            <w:rStyle w:val="a3"/>
            <w:rFonts w:ascii="Arial Nova Light" w:eastAsiaTheme="minorHAnsi" w:hAnsi="Arial Nova Light" w:cs="Calibri"/>
            <w:b w:val="0"/>
            <w:bCs w:val="0"/>
            <w:sz w:val="22"/>
            <w:szCs w:val="22"/>
          </w:rPr>
          <w:t>Просмотреть статью...</w:t>
        </w:r>
      </w:hyperlink>
    </w:p>
    <w:p w:rsidR="003C5F4E" w:rsidRDefault="00364C56" w:rsidP="003C5F4E">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40182BEE">
          <v:rect id="_x0000_i1114" style="width:484.45pt;height:1.2pt" o:hralign="center" o:hrstd="t" o:hr="t" fillcolor="#a0a0a0" stroked="f"/>
        </w:pict>
      </w:r>
    </w:p>
    <w:p w:rsidR="003C5F4E" w:rsidRDefault="003C5F4E"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046CE0" w:rsidRDefault="00046CE0" w:rsidP="00046CE0">
      <w:pPr>
        <w:pStyle w:val="3"/>
        <w:spacing w:before="0" w:beforeAutospacing="0" w:after="0" w:afterAutospacing="0"/>
        <w:jc w:val="both"/>
        <w:textAlignment w:val="baseline"/>
        <w:rPr>
          <w:rFonts w:ascii="Helvetica" w:hAnsi="Helvetica"/>
          <w:color w:val="1F3864" w:themeColor="accent1" w:themeShade="80"/>
          <w:sz w:val="40"/>
          <w:szCs w:val="54"/>
        </w:rPr>
      </w:pPr>
    </w:p>
    <w:p w:rsidR="00046CE0" w:rsidRDefault="00046CE0" w:rsidP="005A2228">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A2228" w:rsidRDefault="005A2228" w:rsidP="005A2228">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5A2228">
        <w:rPr>
          <w:rFonts w:ascii="Helvetica" w:hAnsi="Helvetica"/>
          <w:color w:val="1F3864" w:themeColor="accent1" w:themeShade="80"/>
          <w:sz w:val="40"/>
          <w:szCs w:val="54"/>
        </w:rPr>
        <w:t>30 субъектов Российской Федерации планируют внедрить новый региональный инвестиционный стандарт в 2022 году</w:t>
      </w:r>
    </w:p>
    <w:p w:rsidR="005A2228" w:rsidRDefault="005A2228" w:rsidP="005A2228">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A2228" w:rsidRPr="005A2228" w:rsidRDefault="005A2228" w:rsidP="005A222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A2228">
        <w:rPr>
          <w:rFonts w:ascii="Arial Nova" w:eastAsiaTheme="minorHAnsi" w:hAnsi="Arial Nova" w:cs="Arial"/>
          <w:b w:val="0"/>
          <w:color w:val="020C22"/>
          <w:sz w:val="32"/>
          <w:szCs w:val="32"/>
        </w:rPr>
        <w:t>Пилотные регионы, которые внедряют региональный инвестиционный стандарт, доложили о статусе своей работы Первому заместителю Председателя Правительства Андрею Белоусову и губернатору Сахалинской области Валерию Лимаренко. </w:t>
      </w:r>
    </w:p>
    <w:p w:rsidR="005A2228" w:rsidRPr="005A2228" w:rsidRDefault="005A2228" w:rsidP="005A222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A2228">
        <w:rPr>
          <w:rFonts w:ascii="Arial Nova" w:eastAsiaTheme="minorHAnsi" w:hAnsi="Arial Nova" w:cs="Arial"/>
          <w:b w:val="0"/>
          <w:color w:val="020C22"/>
          <w:sz w:val="32"/>
          <w:szCs w:val="32"/>
        </w:rPr>
        <w:t xml:space="preserve">12 субъектов уже сформировали инвестиционные декларации, создали агентства развития и </w:t>
      </w:r>
      <w:proofErr w:type="spellStart"/>
      <w:r w:rsidRPr="005A2228">
        <w:rPr>
          <w:rFonts w:ascii="Arial Nova" w:eastAsiaTheme="minorHAnsi" w:hAnsi="Arial Nova" w:cs="Arial"/>
          <w:b w:val="0"/>
          <w:color w:val="020C22"/>
          <w:sz w:val="32"/>
          <w:szCs w:val="32"/>
        </w:rPr>
        <w:t>инвесткомитеты</w:t>
      </w:r>
      <w:proofErr w:type="spellEnd"/>
      <w:r w:rsidRPr="005A2228">
        <w:rPr>
          <w:rFonts w:ascii="Arial Nova" w:eastAsiaTheme="minorHAnsi" w:hAnsi="Arial Nova" w:cs="Arial"/>
          <w:b w:val="0"/>
          <w:color w:val="020C22"/>
          <w:sz w:val="32"/>
          <w:szCs w:val="32"/>
        </w:rPr>
        <w:t xml:space="preserve">. Сейчас разрабатываются </w:t>
      </w:r>
      <w:proofErr w:type="spellStart"/>
      <w:r w:rsidRPr="005A2228">
        <w:rPr>
          <w:rFonts w:ascii="Arial Nova" w:eastAsiaTheme="minorHAnsi" w:hAnsi="Arial Nova" w:cs="Arial"/>
          <w:b w:val="0"/>
          <w:color w:val="020C22"/>
          <w:sz w:val="32"/>
          <w:szCs w:val="32"/>
        </w:rPr>
        <w:t>инвесткарты</w:t>
      </w:r>
      <w:proofErr w:type="spellEnd"/>
      <w:r w:rsidRPr="005A2228">
        <w:rPr>
          <w:rFonts w:ascii="Arial Nova" w:eastAsiaTheme="minorHAnsi" w:hAnsi="Arial Nova" w:cs="Arial"/>
          <w:b w:val="0"/>
          <w:color w:val="020C22"/>
          <w:sz w:val="32"/>
          <w:szCs w:val="32"/>
        </w:rPr>
        <w:t>, оптимизируют сроки подключения к инфраструктуре. </w:t>
      </w:r>
    </w:p>
    <w:p w:rsidR="005A2228" w:rsidRPr="005A2228" w:rsidRDefault="005A2228" w:rsidP="005A222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A2228">
        <w:rPr>
          <w:rFonts w:ascii="Arial Nova" w:eastAsiaTheme="minorHAnsi" w:hAnsi="Arial Nova" w:cs="Arial"/>
          <w:b w:val="0"/>
          <w:color w:val="020C22"/>
          <w:sz w:val="32"/>
          <w:szCs w:val="32"/>
        </w:rPr>
        <w:t>«Нужно составить рейтинг регионов по темпу роста инвестиций, очищенный от бюджетных инвестиций, вложений в ТЭК и естественных монополий, чтобы найти типовые барьеры, которые мешают регионам подняться в рейтинге. Это необходимо для осмысленного внедрения стандарта. В каждом субъекте нужно сформировать команды, которые займутся его внедрением, и организовать площадку для обучения и обратной связи с Минэкономразвития как идеологом инициативы», – поручил Андрей Белоусов.</w:t>
      </w:r>
    </w:p>
    <w:p w:rsidR="005A2228" w:rsidRPr="005A2228" w:rsidRDefault="005A2228" w:rsidP="005A222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A2228">
        <w:rPr>
          <w:rFonts w:ascii="Arial Nova" w:eastAsiaTheme="minorHAnsi" w:hAnsi="Arial Nova" w:cs="Arial"/>
          <w:b w:val="0"/>
          <w:color w:val="020C22"/>
          <w:sz w:val="32"/>
          <w:szCs w:val="32"/>
        </w:rPr>
        <w:t xml:space="preserve">Первый заместитель Министра экономического развития Андрей Иванов рассказал о дальнейших планах развития нового регионального </w:t>
      </w:r>
      <w:proofErr w:type="spellStart"/>
      <w:r w:rsidRPr="005A2228">
        <w:rPr>
          <w:rFonts w:ascii="Arial Nova" w:eastAsiaTheme="minorHAnsi" w:hAnsi="Arial Nova" w:cs="Arial"/>
          <w:b w:val="0"/>
          <w:color w:val="020C22"/>
          <w:sz w:val="32"/>
          <w:szCs w:val="32"/>
        </w:rPr>
        <w:t>инвестстандарта</w:t>
      </w:r>
      <w:proofErr w:type="spellEnd"/>
      <w:r w:rsidRPr="005A2228">
        <w:rPr>
          <w:rFonts w:ascii="Arial Nova" w:eastAsiaTheme="minorHAnsi" w:hAnsi="Arial Nova" w:cs="Arial"/>
          <w:b w:val="0"/>
          <w:color w:val="020C22"/>
          <w:sz w:val="32"/>
          <w:szCs w:val="32"/>
        </w:rPr>
        <w:t xml:space="preserve">. «На сегодня все элементы стандарта выпущены в форме методических рекомендаций. В дальнейшем часть из них мы планируем закрепить в федеральном законодательстве. Более 30 регионов намерены реализовать </w:t>
      </w:r>
      <w:proofErr w:type="spellStart"/>
      <w:r w:rsidRPr="005A2228">
        <w:rPr>
          <w:rFonts w:ascii="Arial Nova" w:eastAsiaTheme="minorHAnsi" w:hAnsi="Arial Nova" w:cs="Arial"/>
          <w:b w:val="0"/>
          <w:color w:val="020C22"/>
          <w:sz w:val="32"/>
          <w:szCs w:val="32"/>
        </w:rPr>
        <w:t>регстандарт</w:t>
      </w:r>
      <w:proofErr w:type="spellEnd"/>
      <w:r w:rsidRPr="005A2228">
        <w:rPr>
          <w:rFonts w:ascii="Arial Nova" w:eastAsiaTheme="minorHAnsi" w:hAnsi="Arial Nova" w:cs="Arial"/>
          <w:b w:val="0"/>
          <w:color w:val="020C22"/>
          <w:sz w:val="32"/>
          <w:szCs w:val="32"/>
        </w:rPr>
        <w:t xml:space="preserve"> в 2022 году. Это позволит им получить дотацию для компенсации ИНВ», – заявил он. </w:t>
      </w:r>
    </w:p>
    <w:p w:rsidR="005A2228" w:rsidRPr="005A2228" w:rsidRDefault="005A2228" w:rsidP="005A222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A2228">
        <w:rPr>
          <w:rFonts w:ascii="Arial Nova" w:eastAsiaTheme="minorHAnsi" w:hAnsi="Arial Nova" w:cs="Arial"/>
          <w:b w:val="0"/>
          <w:color w:val="020C22"/>
          <w:sz w:val="32"/>
          <w:szCs w:val="32"/>
        </w:rPr>
        <w:t>В 2022 году планируется утверждение алгоритмов второй очереди свода инвестиционных правил, где указаны оптимальные сроки и порядок подключения к дорожной инфраструктуре, тепло- и газоснабжению, а также получения мер поддержки. </w:t>
      </w:r>
    </w:p>
    <w:p w:rsidR="005A2228" w:rsidRPr="005A2228" w:rsidRDefault="005A2228" w:rsidP="005A222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A2228">
        <w:rPr>
          <w:rFonts w:ascii="Arial Nova" w:eastAsiaTheme="minorHAnsi" w:hAnsi="Arial Nova" w:cs="Arial"/>
          <w:b w:val="0"/>
          <w:color w:val="020C22"/>
          <w:sz w:val="32"/>
          <w:szCs w:val="32"/>
        </w:rPr>
        <w:t>Оценивать внедрение нового регионального инвестиционного стандарта будет Министерство экономического развития совместно с Агентством стратегических инициатив и деловыми объединениями – РСПП, «Деловой Россией» и Торгово-промышленной палатой.</w:t>
      </w:r>
    </w:p>
    <w:p w:rsidR="005A2228" w:rsidRDefault="005A2228" w:rsidP="005A222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523B3F" w:rsidRPr="005A2228" w:rsidRDefault="00364C56" w:rsidP="005A2228">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53" w:history="1">
        <w:r w:rsidR="005A2228" w:rsidRPr="005A2228">
          <w:rPr>
            <w:rStyle w:val="a3"/>
            <w:rFonts w:ascii="Arial Nova Light" w:eastAsiaTheme="minorHAnsi" w:hAnsi="Arial Nova Light" w:cs="Calibri"/>
            <w:b w:val="0"/>
            <w:bCs w:val="0"/>
            <w:sz w:val="22"/>
            <w:szCs w:val="22"/>
          </w:rPr>
          <w:t>Просмотреть статью...</w:t>
        </w:r>
      </w:hyperlink>
    </w:p>
    <w:p w:rsidR="00523B3F" w:rsidRPr="003C5F4E" w:rsidRDefault="00364C56" w:rsidP="00523B3F">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54" w:history="1">
        <w:r w:rsidR="00523B3F" w:rsidRPr="003C5F4E">
          <w:rPr>
            <w:rStyle w:val="a3"/>
            <w:rFonts w:ascii="Arial Nova Light" w:eastAsiaTheme="minorHAnsi" w:hAnsi="Arial Nova Light" w:cs="Calibri"/>
            <w:b w:val="0"/>
            <w:bCs w:val="0"/>
            <w:sz w:val="22"/>
            <w:szCs w:val="22"/>
          </w:rPr>
          <w:t>Просмотреть статью...</w:t>
        </w:r>
      </w:hyperlink>
    </w:p>
    <w:p w:rsidR="00F66F0A" w:rsidRDefault="00F66F0A" w:rsidP="00523B3F">
      <w:pPr>
        <w:pStyle w:val="3"/>
        <w:spacing w:before="0" w:beforeAutospacing="0" w:after="0" w:afterAutospacing="0"/>
        <w:jc w:val="both"/>
        <w:textAlignment w:val="baseline"/>
        <w:rPr>
          <w:rFonts w:cstheme="minorHAnsi"/>
          <w:color w:val="323E4F" w:themeColor="text2" w:themeShade="BF"/>
          <w:spacing w:val="10"/>
          <w:sz w:val="24"/>
          <w:szCs w:val="20"/>
        </w:rPr>
      </w:pPr>
    </w:p>
    <w:p w:rsidR="00F66F0A" w:rsidRDefault="00F66F0A" w:rsidP="00523B3F">
      <w:pPr>
        <w:pStyle w:val="3"/>
        <w:spacing w:before="0" w:beforeAutospacing="0" w:after="0" w:afterAutospacing="0"/>
        <w:jc w:val="both"/>
        <w:textAlignment w:val="baseline"/>
        <w:rPr>
          <w:rFonts w:cstheme="minorHAnsi"/>
          <w:color w:val="323E4F" w:themeColor="text2" w:themeShade="BF"/>
          <w:spacing w:val="10"/>
          <w:sz w:val="24"/>
          <w:szCs w:val="20"/>
        </w:rPr>
      </w:pPr>
    </w:p>
    <w:p w:rsidR="00F66F0A" w:rsidRDefault="00F66F0A" w:rsidP="00523B3F">
      <w:pPr>
        <w:pStyle w:val="3"/>
        <w:spacing w:before="0" w:beforeAutospacing="0" w:after="0" w:afterAutospacing="0"/>
        <w:jc w:val="both"/>
        <w:textAlignment w:val="baseline"/>
        <w:rPr>
          <w:rFonts w:cstheme="minorHAnsi"/>
          <w:color w:val="323E4F" w:themeColor="text2" w:themeShade="BF"/>
          <w:spacing w:val="10"/>
          <w:sz w:val="24"/>
          <w:szCs w:val="20"/>
        </w:rPr>
      </w:pPr>
    </w:p>
    <w:p w:rsidR="00F66F0A" w:rsidRDefault="00F66F0A" w:rsidP="00523B3F">
      <w:pPr>
        <w:pStyle w:val="3"/>
        <w:spacing w:before="0" w:beforeAutospacing="0" w:after="0" w:afterAutospacing="0"/>
        <w:jc w:val="both"/>
        <w:textAlignment w:val="baseline"/>
        <w:rPr>
          <w:rFonts w:cstheme="minorHAnsi"/>
          <w:color w:val="323E4F" w:themeColor="text2" w:themeShade="BF"/>
          <w:spacing w:val="10"/>
          <w:sz w:val="24"/>
          <w:szCs w:val="20"/>
        </w:rPr>
      </w:pPr>
    </w:p>
    <w:p w:rsidR="00F66F0A" w:rsidRDefault="00F66F0A" w:rsidP="00523B3F">
      <w:pPr>
        <w:pStyle w:val="3"/>
        <w:spacing w:before="0" w:beforeAutospacing="0" w:after="0" w:afterAutospacing="0"/>
        <w:jc w:val="both"/>
        <w:textAlignment w:val="baseline"/>
        <w:rPr>
          <w:rFonts w:cstheme="minorHAnsi"/>
          <w:color w:val="323E4F" w:themeColor="text2" w:themeShade="BF"/>
          <w:spacing w:val="10"/>
          <w:sz w:val="24"/>
          <w:szCs w:val="20"/>
        </w:rPr>
      </w:pPr>
    </w:p>
    <w:p w:rsidR="00F66F0A" w:rsidRDefault="00F66F0A" w:rsidP="00523B3F">
      <w:pPr>
        <w:pStyle w:val="3"/>
        <w:spacing w:before="0" w:beforeAutospacing="0" w:after="0" w:afterAutospacing="0"/>
        <w:jc w:val="both"/>
        <w:textAlignment w:val="baseline"/>
        <w:rPr>
          <w:rFonts w:cstheme="minorHAnsi"/>
          <w:color w:val="323E4F" w:themeColor="text2" w:themeShade="BF"/>
          <w:spacing w:val="10"/>
          <w:sz w:val="24"/>
          <w:szCs w:val="20"/>
        </w:rPr>
      </w:pPr>
    </w:p>
    <w:p w:rsidR="00F66F0A" w:rsidRDefault="00F66F0A" w:rsidP="00523B3F">
      <w:pPr>
        <w:pStyle w:val="3"/>
        <w:spacing w:before="0" w:beforeAutospacing="0" w:after="0" w:afterAutospacing="0"/>
        <w:jc w:val="both"/>
        <w:textAlignment w:val="baseline"/>
        <w:rPr>
          <w:rFonts w:cstheme="minorHAnsi"/>
          <w:color w:val="323E4F" w:themeColor="text2" w:themeShade="BF"/>
          <w:spacing w:val="10"/>
          <w:sz w:val="24"/>
          <w:szCs w:val="20"/>
        </w:rPr>
      </w:pPr>
    </w:p>
    <w:p w:rsidR="00523B3F" w:rsidRDefault="00364C56" w:rsidP="00523B3F">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43FF4C46">
          <v:rect id="_x0000_i1115" style="width:484.45pt;height:1.2pt" o:hralign="center" o:hrstd="t" o:hr="t" fillcolor="#a0a0a0" stroked="f"/>
        </w:pict>
      </w:r>
    </w:p>
    <w:p w:rsidR="00F66F0A" w:rsidRDefault="00F66F0A"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23B3F" w:rsidRDefault="00312098"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312098">
        <w:rPr>
          <w:rFonts w:ascii="Helvetica" w:hAnsi="Helvetica"/>
          <w:color w:val="1F3864" w:themeColor="accent1" w:themeShade="80"/>
          <w:sz w:val="40"/>
          <w:szCs w:val="54"/>
        </w:rPr>
        <w:t>Инвестиционные контрасты: курьеры обогнали нефтяников</w:t>
      </w:r>
    </w:p>
    <w:p w:rsidR="00312098" w:rsidRDefault="00312098" w:rsidP="00A77621">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312098" w:rsidRPr="00312098" w:rsidRDefault="00312098" w:rsidP="0031209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12098">
        <w:rPr>
          <w:rFonts w:ascii="Arial Nova" w:eastAsiaTheme="minorHAnsi" w:hAnsi="Arial Nova" w:cs="Arial"/>
          <w:b w:val="0"/>
          <w:color w:val="020C22"/>
          <w:sz w:val="32"/>
          <w:szCs w:val="32"/>
        </w:rPr>
        <w:t>Январь-сентябрь 2021 г. характеризовались приростом инвестиций на 8,5% (год к году) по крупным и средним предприятиям, и на 7,6% – по полному кругу предприятий. По отношению к соответствующему периоду 2019 г. также наблюдался явный прирост: +6,6% по крупным и средним предприятиям, +3,2% по полному кругу.</w:t>
      </w:r>
    </w:p>
    <w:p w:rsidR="00312098" w:rsidRPr="00312098" w:rsidRDefault="00312098" w:rsidP="0031209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12098">
        <w:rPr>
          <w:rFonts w:ascii="Arial Nova" w:eastAsiaTheme="minorHAnsi" w:hAnsi="Arial Nova" w:cs="Arial"/>
          <w:b w:val="0"/>
          <w:color w:val="020C22"/>
          <w:sz w:val="32"/>
          <w:szCs w:val="32"/>
        </w:rPr>
        <w:t xml:space="preserve">При это заметно изменилась отраслевая структура </w:t>
      </w:r>
      <w:proofErr w:type="spellStart"/>
      <w:r w:rsidRPr="00312098">
        <w:rPr>
          <w:rFonts w:ascii="Arial Nova" w:eastAsiaTheme="minorHAnsi" w:hAnsi="Arial Nova" w:cs="Arial"/>
          <w:b w:val="0"/>
          <w:color w:val="020C22"/>
          <w:sz w:val="32"/>
          <w:szCs w:val="32"/>
        </w:rPr>
        <w:t>инвестактивности</w:t>
      </w:r>
      <w:proofErr w:type="spellEnd"/>
      <w:r w:rsidRPr="00312098">
        <w:rPr>
          <w:rFonts w:ascii="Arial Nova" w:eastAsiaTheme="minorHAnsi" w:hAnsi="Arial Nova" w:cs="Arial"/>
          <w:b w:val="0"/>
          <w:color w:val="020C22"/>
          <w:sz w:val="32"/>
          <w:szCs w:val="32"/>
        </w:rPr>
        <w:t>. Как отмечается в исследовании института "Центр развития" Высшей школы экономики (ВШЭ), "наиболее контрастным оказался сектор транспортировки и хранения: в почтовой и курьерской деятельности наблюдается инвестиционный бум, поскольку службы доставки имеют особую актуальность в период пандемии (+290% к январю-сентябрю 2021 г.)", тогда как сфера пассажирских железнодорожных перевозок, имеющая пока весьма ограниченные возможности для восстановления, напротив, является аутсайдером (-29,1%).</w:t>
      </w:r>
    </w:p>
    <w:p w:rsidR="00312098" w:rsidRPr="00312098" w:rsidRDefault="00312098" w:rsidP="0031209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12098">
        <w:rPr>
          <w:rFonts w:ascii="Arial Nova" w:eastAsiaTheme="minorHAnsi" w:hAnsi="Arial Nova" w:cs="Arial"/>
          <w:b w:val="0"/>
          <w:color w:val="020C22"/>
          <w:sz w:val="32"/>
          <w:szCs w:val="32"/>
        </w:rPr>
        <w:t>А вот наихудшие показатели – у нефтепереработки, оказавшейся в кризисе в силу непростой ситуации в нефтедобывающей </w:t>
      </w:r>
      <w:r w:rsidRPr="00312098">
        <w:rPr>
          <w:rFonts w:ascii="Arial Nova" w:eastAsiaTheme="minorHAnsi" w:hAnsi="Arial Nova"/>
          <w:b w:val="0"/>
          <w:color w:val="020C22"/>
          <w:sz w:val="32"/>
          <w:szCs w:val="32"/>
        </w:rPr>
        <w:t>отрасли</w:t>
      </w:r>
      <w:r w:rsidRPr="00312098">
        <w:rPr>
          <w:rFonts w:ascii="Arial Nova" w:eastAsiaTheme="minorHAnsi" w:hAnsi="Arial Nova" w:cs="Arial"/>
          <w:b w:val="0"/>
          <w:color w:val="020C22"/>
          <w:sz w:val="32"/>
          <w:szCs w:val="32"/>
        </w:rPr>
        <w:t> (-7,5% к январю-сентябрю 2020 г.), а также у производства одежды (-10,5%), которое во всем мире попало в непростое положение из-за огромных запасов нераспроданной одежды и сокращения заказов швейным фабрикам.</w:t>
      </w:r>
    </w:p>
    <w:p w:rsidR="00312098" w:rsidRPr="00312098" w:rsidRDefault="00312098" w:rsidP="0031209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12098">
        <w:rPr>
          <w:rFonts w:ascii="Arial Nova" w:eastAsiaTheme="minorHAnsi" w:hAnsi="Arial Nova" w:cs="Arial"/>
          <w:b w:val="0"/>
          <w:color w:val="020C22"/>
          <w:sz w:val="32"/>
          <w:szCs w:val="32"/>
        </w:rPr>
        <w:t>В грузовых железнодорожных перевозках также наблюдаем снижение на 15%:</w:t>
      </w:r>
    </w:p>
    <w:p w:rsidR="00312098" w:rsidRPr="00312098" w:rsidRDefault="00312098" w:rsidP="0031209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12098">
        <w:rPr>
          <w:rFonts w:ascii="Arial Nova" w:eastAsiaTheme="minorHAnsi" w:hAnsi="Arial Nova" w:cs="Arial"/>
          <w:b w:val="0"/>
          <w:color w:val="020C22"/>
          <w:sz w:val="32"/>
          <w:szCs w:val="32"/>
        </w:rPr>
        <w:t>В 2019–2021 гг. лидером по росту инвестиций в рамках добывающей промышленности стала добыча металлических руд, где в прошлом году </w:t>
      </w:r>
      <w:r w:rsidRPr="00312098">
        <w:rPr>
          <w:rFonts w:ascii="Arial Nova" w:eastAsiaTheme="minorHAnsi" w:hAnsi="Arial Nova"/>
          <w:b w:val="0"/>
          <w:color w:val="020C22"/>
          <w:sz w:val="32"/>
          <w:szCs w:val="32"/>
        </w:rPr>
        <w:t>инвестиции</w:t>
      </w:r>
      <w:r w:rsidRPr="00312098">
        <w:rPr>
          <w:rFonts w:ascii="Arial Nova" w:eastAsiaTheme="minorHAnsi" w:hAnsi="Arial Nova" w:cs="Arial"/>
          <w:b w:val="0"/>
          <w:color w:val="020C22"/>
          <w:sz w:val="32"/>
          <w:szCs w:val="32"/>
        </w:rPr>
        <w:t> росли ускоренным темпом. Прирост инвестиций составил здесь 14,1% к январю-сентябрю 2019 г. (+2,2% к аналогичному периоду 2020 г.). В целом данная отрасль в пандемию демонстрировала относительно высокие показатели (в том числе в 2020 г.), что связано с благоприятной конъюнктурой на международных рынках металлов.</w:t>
      </w:r>
    </w:p>
    <w:p w:rsidR="00312098" w:rsidRPr="00312098" w:rsidRDefault="00312098" w:rsidP="00312098">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12098">
        <w:rPr>
          <w:rFonts w:ascii="Arial Nova" w:eastAsiaTheme="minorHAnsi" w:hAnsi="Arial Nova" w:cs="Arial"/>
          <w:b w:val="0"/>
          <w:color w:val="020C22"/>
          <w:sz w:val="32"/>
          <w:szCs w:val="32"/>
        </w:rPr>
        <w:t>Ситуация в обрабатывающей промышленности выглядит более благополучной, чем в добывающей. Здесь наблюдалось наращивание инвестиций на +7,7% к январю-сентябрю 2020 г. и на +6,4% к январю-сентябрю 2019 г. В лидеры, с более чем двукратным ростом к соответствующему периоду 2020 г., вышли производство текстильных изделий и полиграфия (в последнем случае прирост к январю-сентябрю 2019 г. тоже составил 108%).</w:t>
      </w:r>
    </w:p>
    <w:p w:rsidR="00523B3F" w:rsidRPr="00312098" w:rsidRDefault="00364C56" w:rsidP="00312098">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55" w:history="1">
        <w:r w:rsidR="00312098" w:rsidRPr="00312098">
          <w:rPr>
            <w:rStyle w:val="a3"/>
            <w:rFonts w:ascii="Arial Nova Light" w:eastAsiaTheme="minorHAnsi" w:hAnsi="Arial Nova Light" w:cs="Calibri"/>
            <w:b w:val="0"/>
            <w:bCs w:val="0"/>
            <w:sz w:val="22"/>
            <w:szCs w:val="22"/>
          </w:rPr>
          <w:t>Просмотреть статью...</w:t>
        </w:r>
      </w:hyperlink>
    </w:p>
    <w:p w:rsidR="00523B3F" w:rsidRDefault="00364C56" w:rsidP="00312098">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4CCB3407">
          <v:rect id="_x0000_i1116" style="width:484.45pt;height:1.2pt" o:hralign="center" o:hrstd="t" o:hr="t" fillcolor="#a0a0a0" stroked="f"/>
        </w:pict>
      </w:r>
    </w:p>
    <w:p w:rsidR="004033EB" w:rsidRPr="006B68D1" w:rsidRDefault="004033EB" w:rsidP="002C1DD5">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6B68D1">
        <w:rPr>
          <w:rFonts w:ascii="Arial" w:hAnsi="Arial" w:cs="Arial"/>
          <w:b/>
          <w:bCs/>
          <w:color w:val="C00000"/>
          <w:spacing w:val="60"/>
          <w:kern w:val="40"/>
          <w:sz w:val="43"/>
          <w:szCs w:val="43"/>
        </w:rPr>
        <w:t xml:space="preserve">РАЗДЕЛ </w:t>
      </w:r>
    </w:p>
    <w:p w:rsidR="004033EB" w:rsidRPr="006B68D1" w:rsidRDefault="004033EB" w:rsidP="002C1DD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6B68D1">
        <w:rPr>
          <w:rFonts w:ascii="Arial" w:hAnsi="Arial" w:cs="Arial"/>
          <w:b/>
          <w:bCs/>
          <w:color w:val="C00000"/>
          <w:spacing w:val="60"/>
          <w:kern w:val="40"/>
          <w:sz w:val="43"/>
          <w:szCs w:val="43"/>
        </w:rPr>
        <w:t>«МАЛОЕ СРЕДНЕЕ ПРЕДПРИНИМАТЕЛЬСТВО»</w:t>
      </w:r>
      <w:r w:rsidR="00364C56">
        <w:rPr>
          <w:rFonts w:cstheme="minorHAnsi"/>
          <w:color w:val="323E4F" w:themeColor="text2" w:themeShade="BF"/>
          <w:spacing w:val="10"/>
          <w:sz w:val="24"/>
          <w:szCs w:val="20"/>
        </w:rPr>
        <w:pict w14:anchorId="4237094C">
          <v:rect id="_x0000_i1117" style="width:484.45pt;height:1.2pt" o:hralign="center" o:hrstd="t" o:hr="t" fillcolor="#a0a0a0" stroked="f"/>
        </w:pict>
      </w:r>
    </w:p>
    <w:p w:rsidR="00241AD8" w:rsidRDefault="00241AD8" w:rsidP="004D3BF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F743E" w:rsidRPr="005F743E" w:rsidRDefault="005F743E" w:rsidP="005F743E">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5F743E">
        <w:rPr>
          <w:rFonts w:ascii="Helvetica" w:hAnsi="Helvetica"/>
          <w:color w:val="1F3864" w:themeColor="accent1" w:themeShade="80"/>
          <w:sz w:val="40"/>
          <w:szCs w:val="54"/>
        </w:rPr>
        <w:t>Заседание Правительственной комиссии по вопросам развития малого и среднего предпринимательства</w:t>
      </w:r>
    </w:p>
    <w:p w:rsidR="005F743E" w:rsidRDefault="005F743E" w:rsidP="004D3BF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F743E" w:rsidRDefault="00364C56" w:rsidP="005F743E">
      <w:pPr>
        <w:pStyle w:val="3"/>
        <w:spacing w:before="0" w:beforeAutospacing="0" w:after="0" w:afterAutospacing="0"/>
        <w:jc w:val="right"/>
        <w:textAlignment w:val="baseline"/>
        <w:rPr>
          <w:rFonts w:ascii="Helvetica" w:hAnsi="Helvetica"/>
          <w:color w:val="1F3864" w:themeColor="accent1" w:themeShade="80"/>
          <w:sz w:val="40"/>
          <w:szCs w:val="54"/>
        </w:rPr>
      </w:pPr>
      <w:hyperlink r:id="rId156" w:history="1">
        <w:r w:rsidR="005F743E" w:rsidRPr="005F743E">
          <w:rPr>
            <w:rStyle w:val="a3"/>
            <w:rFonts w:ascii="Arial Nova Light" w:eastAsiaTheme="minorHAnsi" w:hAnsi="Arial Nova Light" w:cs="Calibri"/>
            <w:b w:val="0"/>
            <w:bCs w:val="0"/>
            <w:sz w:val="22"/>
            <w:szCs w:val="22"/>
          </w:rPr>
          <w:t>Просмотреть статью...</w:t>
        </w:r>
      </w:hyperlink>
      <w:r w:rsidR="00062268">
        <w:rPr>
          <w:rStyle w:val="a3"/>
          <w:rFonts w:ascii="Arial Nova Light" w:eastAsiaTheme="minorHAnsi" w:hAnsi="Arial Nova Light" w:cs="Calibri"/>
          <w:b w:val="0"/>
          <w:bCs w:val="0"/>
          <w:sz w:val="22"/>
          <w:szCs w:val="22"/>
        </w:rPr>
        <w:t xml:space="preserve"> </w:t>
      </w:r>
    </w:p>
    <w:p w:rsidR="005F743E" w:rsidRDefault="00364C56" w:rsidP="005F743E">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062702C0">
          <v:rect id="_x0000_i1118" style="width:484.45pt;height:1.2pt" o:hralign="center" o:hrstd="t" o:hr="t" fillcolor="#a0a0a0" stroked="f"/>
        </w:pict>
      </w:r>
    </w:p>
    <w:p w:rsidR="005F743E" w:rsidRDefault="005F743E" w:rsidP="004D3BF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241AD8" w:rsidRDefault="00241AD8" w:rsidP="004D3BF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241AD8">
        <w:rPr>
          <w:rFonts w:ascii="Helvetica" w:hAnsi="Helvetica"/>
          <w:color w:val="1F3864" w:themeColor="accent1" w:themeShade="80"/>
          <w:sz w:val="40"/>
          <w:szCs w:val="54"/>
        </w:rPr>
        <w:t>Компании получат доступ к данным государства для развития бизнеса</w:t>
      </w:r>
    </w:p>
    <w:p w:rsidR="00241AD8" w:rsidRDefault="00241AD8" w:rsidP="004D3BF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241AD8" w:rsidRPr="00241AD8" w:rsidRDefault="00241AD8" w:rsidP="004D3BF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241AD8">
        <w:rPr>
          <w:rFonts w:ascii="Arial Nova" w:eastAsiaTheme="minorHAnsi" w:hAnsi="Arial Nova" w:cs="Arial"/>
          <w:b w:val="0"/>
          <w:color w:val="020C22"/>
          <w:sz w:val="32"/>
          <w:szCs w:val="32"/>
        </w:rPr>
        <w:t>В России появится Национальная система управления данными (НСУД). Доступ к ней - платно и безвозмездно - получат госорганы, бизнес и физлица. Поправки в закон "Об информации, информационных технологиях и о защите информации" разработало Минэкономразвития.</w:t>
      </w:r>
    </w:p>
    <w:p w:rsidR="00241AD8" w:rsidRPr="00241AD8" w:rsidRDefault="00364C56" w:rsidP="00241AD8">
      <w:pPr>
        <w:pStyle w:val="3"/>
        <w:spacing w:before="0" w:beforeAutospacing="0" w:after="0" w:afterAutospacing="0"/>
        <w:jc w:val="right"/>
        <w:textAlignment w:val="baseline"/>
        <w:rPr>
          <w:rStyle w:val="a3"/>
          <w:rFonts w:ascii="Arial Nova Light" w:hAnsi="Arial Nova Light" w:cs="Calibri"/>
          <w:bCs w:val="0"/>
          <w:sz w:val="22"/>
          <w:szCs w:val="22"/>
        </w:rPr>
      </w:pPr>
      <w:hyperlink r:id="rId157" w:history="1">
        <w:r w:rsidR="00241AD8" w:rsidRPr="00241AD8">
          <w:rPr>
            <w:rStyle w:val="a3"/>
            <w:rFonts w:ascii="Arial Nova Light" w:eastAsiaTheme="minorHAnsi" w:hAnsi="Arial Nova Light" w:cs="Calibri"/>
            <w:b w:val="0"/>
            <w:bCs w:val="0"/>
            <w:sz w:val="22"/>
            <w:szCs w:val="22"/>
          </w:rPr>
          <w:t>Просмотреть статью...</w:t>
        </w:r>
      </w:hyperlink>
      <w:r w:rsidR="00241AD8" w:rsidRPr="00241AD8">
        <w:rPr>
          <w:rFonts w:cstheme="minorHAnsi"/>
          <w:color w:val="323E4F" w:themeColor="text2" w:themeShade="BF"/>
          <w:spacing w:val="10"/>
          <w:sz w:val="24"/>
          <w:szCs w:val="20"/>
        </w:rPr>
        <w:t xml:space="preserve"> </w:t>
      </w:r>
      <w:r>
        <w:rPr>
          <w:rFonts w:cstheme="minorHAnsi"/>
          <w:color w:val="323E4F" w:themeColor="text2" w:themeShade="BF"/>
          <w:spacing w:val="10"/>
          <w:sz w:val="24"/>
          <w:szCs w:val="20"/>
        </w:rPr>
        <w:pict w14:anchorId="3409BBF9">
          <v:rect id="_x0000_i1119" style="width:484.45pt;height:1.2pt" o:hralign="center" o:hrstd="t" o:hr="t" fillcolor="#a0a0a0" stroked="f"/>
        </w:pict>
      </w:r>
    </w:p>
    <w:p w:rsidR="00241AD8" w:rsidRDefault="00241AD8" w:rsidP="004D3BF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67F4B" w:rsidRDefault="00A67F4B" w:rsidP="004D3BF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A67F4B">
        <w:rPr>
          <w:rFonts w:ascii="Helvetica" w:hAnsi="Helvetica"/>
          <w:color w:val="1F3864" w:themeColor="accent1" w:themeShade="80"/>
          <w:sz w:val="40"/>
          <w:szCs w:val="54"/>
        </w:rPr>
        <w:t>С 2022 года "зонтичный" механизм будет внедрен в систему кредитования МСП</w:t>
      </w:r>
    </w:p>
    <w:p w:rsidR="00A67F4B" w:rsidRDefault="00A67F4B" w:rsidP="004D3BF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67F4B" w:rsidRPr="00A67F4B" w:rsidRDefault="00A67F4B" w:rsidP="004D3BF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A67F4B">
        <w:rPr>
          <w:rFonts w:ascii="Arial Nova" w:eastAsiaTheme="minorHAnsi" w:hAnsi="Arial Nova" w:cs="Arial"/>
          <w:b w:val="0"/>
          <w:color w:val="020C22"/>
          <w:sz w:val="32"/>
          <w:szCs w:val="32"/>
        </w:rPr>
        <w:t>Правительство РФ утвердило правила предоставления субсидий на государственные гарантии по кредитам малому и среднему бизнесу: они начнут действовать со следующего года. Подписанное Председателем Правительства РФ </w:t>
      </w:r>
      <w:r w:rsidRPr="00A67F4B">
        <w:rPr>
          <w:rFonts w:ascii="Arial Nova" w:eastAsiaTheme="minorHAnsi" w:hAnsi="Arial Nova"/>
          <w:b w:val="0"/>
          <w:bCs w:val="0"/>
          <w:color w:val="020C22"/>
          <w:sz w:val="32"/>
          <w:szCs w:val="32"/>
        </w:rPr>
        <w:t xml:space="preserve">Михаилом </w:t>
      </w:r>
      <w:proofErr w:type="spellStart"/>
      <w:r w:rsidRPr="00A67F4B">
        <w:rPr>
          <w:rFonts w:ascii="Arial Nova" w:eastAsiaTheme="minorHAnsi" w:hAnsi="Arial Nova"/>
          <w:b w:val="0"/>
          <w:bCs w:val="0"/>
          <w:color w:val="020C22"/>
          <w:sz w:val="32"/>
          <w:szCs w:val="32"/>
        </w:rPr>
        <w:t>Мишустиным</w:t>
      </w:r>
      <w:proofErr w:type="spellEnd"/>
      <w:r w:rsidRPr="00A67F4B">
        <w:rPr>
          <w:rFonts w:ascii="Arial Nova" w:eastAsiaTheme="minorHAnsi" w:hAnsi="Arial Nova" w:cs="Arial"/>
          <w:b w:val="0"/>
          <w:color w:val="020C22"/>
          <w:sz w:val="32"/>
          <w:szCs w:val="32"/>
        </w:rPr>
        <w:t> </w:t>
      </w:r>
      <w:hyperlink r:id="rId158" w:history="1">
        <w:r w:rsidRPr="00A67F4B">
          <w:rPr>
            <w:rFonts w:ascii="Arial Nova" w:eastAsiaTheme="minorHAnsi" w:hAnsi="Arial Nova"/>
            <w:b w:val="0"/>
            <w:color w:val="020C22"/>
            <w:sz w:val="32"/>
            <w:szCs w:val="32"/>
          </w:rPr>
          <w:t>Постановление от 13 декабря 2021 г. № 2279</w:t>
        </w:r>
      </w:hyperlink>
      <w:r w:rsidRPr="00A67F4B">
        <w:rPr>
          <w:rFonts w:ascii="Arial Nova" w:eastAsiaTheme="minorHAnsi" w:hAnsi="Arial Nova" w:cs="Arial"/>
          <w:b w:val="0"/>
          <w:color w:val="020C22"/>
          <w:sz w:val="32"/>
          <w:szCs w:val="32"/>
        </w:rPr>
        <w:t> позволит масштабировать работу нового инструмента поддержки организаций и ИП, а также обеспечить возможность получения кредитов с государственной поддержкой максимальному числу малых и средних предприятий.</w:t>
      </w:r>
    </w:p>
    <w:p w:rsidR="00A67F4B" w:rsidRDefault="00364C56" w:rsidP="00A67F4B">
      <w:pPr>
        <w:pStyle w:val="3"/>
        <w:spacing w:before="0" w:beforeAutospacing="0" w:after="0" w:afterAutospacing="0"/>
        <w:jc w:val="right"/>
        <w:textAlignment w:val="baseline"/>
        <w:rPr>
          <w:rFonts w:ascii="Helvetica" w:hAnsi="Helvetica"/>
          <w:color w:val="1F3864" w:themeColor="accent1" w:themeShade="80"/>
          <w:sz w:val="40"/>
          <w:szCs w:val="54"/>
        </w:rPr>
      </w:pPr>
      <w:hyperlink r:id="rId159" w:history="1">
        <w:r w:rsidR="00A67F4B" w:rsidRPr="00A67F4B">
          <w:rPr>
            <w:rStyle w:val="a3"/>
            <w:rFonts w:ascii="Arial Nova Light" w:eastAsiaTheme="minorHAnsi" w:hAnsi="Arial Nova Light" w:cs="Calibri"/>
            <w:b w:val="0"/>
            <w:bCs w:val="0"/>
            <w:sz w:val="22"/>
            <w:szCs w:val="22"/>
          </w:rPr>
          <w:t>Просмотреть статью...</w:t>
        </w:r>
      </w:hyperlink>
    </w:p>
    <w:p w:rsidR="00A67F4B" w:rsidRDefault="00364C56" w:rsidP="00A67F4B">
      <w:pPr>
        <w:pStyle w:val="3"/>
        <w:spacing w:before="0" w:beforeAutospacing="0" w:after="0" w:afterAutospacing="0"/>
        <w:jc w:val="both"/>
        <w:textAlignment w:val="baseline"/>
        <w:rPr>
          <w:rFonts w:cstheme="minorHAnsi"/>
          <w:color w:val="323E4F" w:themeColor="text2" w:themeShade="BF"/>
          <w:spacing w:val="10"/>
          <w:sz w:val="24"/>
          <w:szCs w:val="20"/>
        </w:rPr>
      </w:pPr>
      <w:r>
        <w:rPr>
          <w:rFonts w:cstheme="minorHAnsi"/>
          <w:color w:val="323E4F" w:themeColor="text2" w:themeShade="BF"/>
          <w:spacing w:val="10"/>
          <w:sz w:val="24"/>
          <w:szCs w:val="20"/>
        </w:rPr>
        <w:pict w14:anchorId="59BC54DD">
          <v:rect id="_x0000_i1120" style="width:484.45pt;height:1.2pt" o:hralign="center" o:hrstd="t" o:hr="t" fillcolor="#a0a0a0" stroked="f"/>
        </w:pict>
      </w:r>
    </w:p>
    <w:p w:rsidR="00A67F4B" w:rsidRDefault="00A67F4B" w:rsidP="00A67F4B">
      <w:pPr>
        <w:pStyle w:val="3"/>
        <w:spacing w:before="0" w:beforeAutospacing="0" w:after="0" w:afterAutospacing="0"/>
        <w:jc w:val="both"/>
        <w:textAlignment w:val="baseline"/>
        <w:rPr>
          <w:rFonts w:ascii="Helvetica" w:hAnsi="Helvetica"/>
          <w:color w:val="1F3864" w:themeColor="accent1" w:themeShade="80"/>
          <w:sz w:val="40"/>
          <w:szCs w:val="54"/>
        </w:rPr>
      </w:pPr>
    </w:p>
    <w:p w:rsidR="003817C3" w:rsidRDefault="003817C3" w:rsidP="00A67F4B">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3817C3">
        <w:rPr>
          <w:rFonts w:ascii="Helvetica" w:hAnsi="Helvetica"/>
          <w:color w:val="1F3864" w:themeColor="accent1" w:themeShade="80"/>
          <w:sz w:val="40"/>
          <w:szCs w:val="54"/>
        </w:rPr>
        <w:t>Правительство утвердило правила предоставления субсидий на госгарантии по кредитам малому и среднему бизнесу</w:t>
      </w:r>
    </w:p>
    <w:p w:rsidR="003817C3" w:rsidRDefault="003817C3" w:rsidP="00A67F4B">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C3699" w:rsidRPr="006C3699" w:rsidRDefault="006C3699" w:rsidP="006C3699">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sidRPr="006C3699">
        <w:rPr>
          <w:rFonts w:ascii="Arial Nova" w:eastAsiaTheme="minorHAnsi" w:hAnsi="Arial Nova" w:cs="Arial"/>
          <w:b w:val="0"/>
          <w:i/>
          <w:color w:val="020C22"/>
          <w:sz w:val="32"/>
          <w:szCs w:val="32"/>
        </w:rPr>
        <w:t>Постановление от 13 декабря 2021 года №2279</w:t>
      </w:r>
    </w:p>
    <w:p w:rsidR="006C3699" w:rsidRPr="006C3699" w:rsidRDefault="006C3699" w:rsidP="006C369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C3699">
        <w:rPr>
          <w:rFonts w:ascii="Arial Nova" w:eastAsiaTheme="minorHAnsi" w:hAnsi="Arial Nova" w:cs="Arial"/>
          <w:b w:val="0"/>
          <w:color w:val="020C22"/>
          <w:sz w:val="32"/>
          <w:szCs w:val="32"/>
        </w:rPr>
        <w:t xml:space="preserve">Правительство утвердило постановление, которое обеспечит работу нового инструмента поддержки малого и среднего бизнеса – так называемого зонтичного механизма </w:t>
      </w:r>
      <w:proofErr w:type="spellStart"/>
      <w:r w:rsidRPr="006C3699">
        <w:rPr>
          <w:rFonts w:ascii="Arial Nova" w:eastAsiaTheme="minorHAnsi" w:hAnsi="Arial Nova" w:cs="Arial"/>
          <w:b w:val="0"/>
          <w:color w:val="020C22"/>
          <w:sz w:val="32"/>
          <w:szCs w:val="32"/>
        </w:rPr>
        <w:t>госпоручительств</w:t>
      </w:r>
      <w:proofErr w:type="spellEnd"/>
      <w:r w:rsidRPr="006C3699">
        <w:rPr>
          <w:rFonts w:ascii="Arial Nova" w:eastAsiaTheme="minorHAnsi" w:hAnsi="Arial Nova" w:cs="Arial"/>
          <w:b w:val="0"/>
          <w:color w:val="020C22"/>
          <w:sz w:val="32"/>
          <w:szCs w:val="32"/>
        </w:rPr>
        <w:t xml:space="preserve"> по выдаваемым предприятиям и организациям кредитам. Решение принято в рамках поручения Президента по итогам Петербургского международного экономического форума.</w:t>
      </w:r>
    </w:p>
    <w:p w:rsidR="006C3699" w:rsidRPr="006C3699" w:rsidRDefault="006C3699" w:rsidP="006C369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C3699">
        <w:rPr>
          <w:rFonts w:ascii="Arial Nova" w:eastAsiaTheme="minorHAnsi" w:hAnsi="Arial Nova" w:cs="Arial"/>
          <w:b w:val="0"/>
          <w:color w:val="020C22"/>
          <w:sz w:val="32"/>
          <w:szCs w:val="32"/>
        </w:rPr>
        <w:t>Инструмент «зонтичных» поручительств предназначен для предприятий, не обладающих достаточным залогом. Чтобы облегчить им доступ к кредитным ресурсам, оператор программы – Федеральная корпорация по развитию малого и среднего предпринимательства (Корпорация МСП) выдаёт поручительства по кредитам банкам, беря на себя часть рисков бизнеса.</w:t>
      </w:r>
    </w:p>
    <w:p w:rsidR="006C3699" w:rsidRPr="006C3699" w:rsidRDefault="006C3699" w:rsidP="006C369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C3699">
        <w:rPr>
          <w:rFonts w:ascii="Arial Nova" w:eastAsiaTheme="minorHAnsi" w:hAnsi="Arial Nova" w:cs="Arial"/>
          <w:b w:val="0"/>
          <w:color w:val="020C22"/>
          <w:sz w:val="32"/>
          <w:szCs w:val="32"/>
        </w:rPr>
        <w:t>Механизм в пилотном режиме действует с сентября. Новое постановление Правительства позволит закрепить его, сделать процесс быстрее и обеспечить возможность получения кредитов с господдержкой максимальному числу малых и средних предприятий.</w:t>
      </w:r>
    </w:p>
    <w:p w:rsidR="006C3699" w:rsidRPr="006C3699" w:rsidRDefault="006C3699" w:rsidP="006C369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C3699">
        <w:rPr>
          <w:rFonts w:ascii="Arial Nova" w:eastAsiaTheme="minorHAnsi" w:hAnsi="Arial Nova" w:cs="Arial"/>
          <w:b w:val="0"/>
          <w:color w:val="020C22"/>
          <w:sz w:val="32"/>
          <w:szCs w:val="32"/>
        </w:rPr>
        <w:t>Особенность нового механизма в том, что поручительство по кредиту предоставляется мгновенно в «одном окне» банка вместе с кредитом. Таким образом, представителям малого и среднего бизнеса больше не нужно дополнительно обращаться в Корпорацию МСП и дожидаться одобрения. </w:t>
      </w:r>
    </w:p>
    <w:p w:rsidR="006C3699" w:rsidRPr="006C3699" w:rsidRDefault="006C3699" w:rsidP="006C369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C3699">
        <w:rPr>
          <w:rFonts w:ascii="Arial Nova" w:eastAsiaTheme="minorHAnsi" w:hAnsi="Arial Nova" w:cs="Arial"/>
          <w:b w:val="0"/>
          <w:color w:val="020C22"/>
          <w:sz w:val="32"/>
          <w:szCs w:val="32"/>
        </w:rPr>
        <w:t>За почти три месяца под поручительство Корпорации МСП выдано более 1500 кредитов на сумму 12,7 млрд рублей. При этом каждый четвёртый кредит выдан предпринимателям из числа пострадавших отраслей. Первые итоги пилота уже говорят о том, что этот механизм позволяет снижать процентные ставки и расширять доступ большего числа малых и микропредприятий к кредитованию.</w:t>
      </w:r>
    </w:p>
    <w:p w:rsidR="006C3699" w:rsidRPr="006C3699" w:rsidRDefault="006C3699" w:rsidP="006C369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C3699">
        <w:rPr>
          <w:rFonts w:ascii="Arial Nova" w:eastAsiaTheme="minorHAnsi" w:hAnsi="Arial Nova" w:cs="Arial"/>
          <w:b w:val="0"/>
          <w:color w:val="020C22"/>
          <w:sz w:val="32"/>
          <w:szCs w:val="32"/>
        </w:rPr>
        <w:t>Средняя процентная ставка составляет 10%, без механизма она была бы минимум на 1,5% выше. Заёмное финансирование стало доступно тем предпринимателям, которые ранее не могли получить кредиты. Сегодня на эту категорию приходится каждый пятый кредит в рамках механизма. В портфеле 97% – это компании малого и микробизнеса.</w:t>
      </w:r>
    </w:p>
    <w:p w:rsidR="006C3699" w:rsidRPr="006C3699" w:rsidRDefault="006C3699" w:rsidP="006C3699">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C3699">
        <w:rPr>
          <w:rFonts w:ascii="Arial Nova" w:eastAsiaTheme="minorHAnsi" w:hAnsi="Arial Nova" w:cs="Arial"/>
          <w:b w:val="0"/>
          <w:color w:val="020C22"/>
          <w:sz w:val="32"/>
          <w:szCs w:val="32"/>
        </w:rPr>
        <w:t>Заёмные средства с госгарантией можно получить на инвестиционные цели, пополнение оборотных средств, развитие бизнеса, а также на рефинансирование кредита.</w:t>
      </w:r>
    </w:p>
    <w:p w:rsidR="006C3699" w:rsidRPr="006C3699" w:rsidRDefault="006C3699" w:rsidP="00A67F4B">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3817C3" w:rsidRDefault="00364C56" w:rsidP="003817C3">
      <w:pPr>
        <w:pStyle w:val="3"/>
        <w:spacing w:before="0" w:beforeAutospacing="0" w:after="0" w:afterAutospacing="0"/>
        <w:jc w:val="right"/>
        <w:textAlignment w:val="baseline"/>
        <w:rPr>
          <w:rFonts w:ascii="Helvetica" w:hAnsi="Helvetica"/>
          <w:color w:val="1F3864" w:themeColor="accent1" w:themeShade="80"/>
          <w:sz w:val="40"/>
          <w:szCs w:val="54"/>
        </w:rPr>
      </w:pPr>
      <w:hyperlink r:id="rId160" w:history="1">
        <w:r w:rsidR="003817C3" w:rsidRPr="003817C3">
          <w:rPr>
            <w:rStyle w:val="a3"/>
            <w:rFonts w:ascii="Arial Nova Light" w:eastAsiaTheme="minorHAnsi" w:hAnsi="Arial Nova Light" w:cs="Calibri"/>
            <w:b w:val="0"/>
            <w:bCs w:val="0"/>
            <w:sz w:val="22"/>
            <w:szCs w:val="22"/>
          </w:rPr>
          <w:t>Просмотреть статью...</w:t>
        </w:r>
      </w:hyperlink>
    </w:p>
    <w:p w:rsidR="003817C3" w:rsidRDefault="00364C56" w:rsidP="003817C3">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407D48F5">
          <v:rect id="_x0000_i1121" style="width:484.45pt;height:1.2pt" o:hralign="center" o:hrstd="t" o:hr="t" fillcolor="#a0a0a0" stroked="f"/>
        </w:pict>
      </w:r>
    </w:p>
    <w:p w:rsidR="003817C3" w:rsidRDefault="003817C3" w:rsidP="00A67F4B">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4D3BFD" w:rsidRPr="004D3BFD" w:rsidRDefault="00364C56" w:rsidP="00A67F4B">
      <w:pPr>
        <w:pStyle w:val="3"/>
        <w:spacing w:before="0" w:beforeAutospacing="0" w:after="0" w:afterAutospacing="0"/>
        <w:ind w:firstLine="709"/>
        <w:jc w:val="both"/>
        <w:textAlignment w:val="baseline"/>
        <w:rPr>
          <w:rFonts w:ascii="Helvetica" w:hAnsi="Helvetica"/>
          <w:color w:val="1F3864" w:themeColor="accent1" w:themeShade="80"/>
          <w:sz w:val="40"/>
          <w:szCs w:val="54"/>
        </w:rPr>
      </w:pPr>
      <w:hyperlink r:id="rId161" w:history="1">
        <w:r w:rsidR="004D3BFD" w:rsidRPr="004D3BFD">
          <w:rPr>
            <w:rFonts w:ascii="Helvetica" w:hAnsi="Helvetica"/>
            <w:color w:val="1F3864" w:themeColor="accent1" w:themeShade="80"/>
            <w:sz w:val="40"/>
            <w:szCs w:val="54"/>
          </w:rPr>
          <w:t>Законопроект о «выращивании» малого бизнеса для участия в закупках поддержан профильным комитетом Госдумы</w:t>
        </w:r>
      </w:hyperlink>
    </w:p>
    <w:p w:rsidR="004D3BFD" w:rsidRPr="004D3BFD" w:rsidRDefault="004D3BFD" w:rsidP="009E16D5">
      <w:pPr>
        <w:pStyle w:val="3"/>
        <w:spacing w:before="0" w:beforeAutospacing="0" w:after="0" w:afterAutospacing="0"/>
        <w:ind w:firstLine="709"/>
        <w:jc w:val="both"/>
        <w:textAlignment w:val="baseline"/>
        <w:rPr>
          <w:rFonts w:ascii="Arial Nova" w:eastAsiaTheme="minorHAnsi" w:hAnsi="Arial Nova" w:cs="Arial"/>
          <w:b w:val="0"/>
          <w:color w:val="020C22"/>
          <w:sz w:val="32"/>
          <w:szCs w:val="32"/>
          <w:highlight w:val="lightGray"/>
        </w:rPr>
      </w:pPr>
    </w:p>
    <w:p w:rsidR="004D3BFD" w:rsidRPr="004D3BFD" w:rsidRDefault="004D3BFD" w:rsidP="004D3BF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4D3BFD">
        <w:rPr>
          <w:rFonts w:ascii="Arial Nova" w:eastAsiaTheme="minorHAnsi" w:hAnsi="Arial Nova" w:cs="Arial"/>
          <w:b w:val="0"/>
          <w:color w:val="020C22"/>
          <w:sz w:val="32"/>
          <w:szCs w:val="32"/>
        </w:rPr>
        <w:t>Крупнейшие заказчики (компании с госучастием) получат право вводить программы развития поставщиков из малого и среднего бизнеса для участия в закупках. Разработанный Минэкономразвития при участии Корпорации МСП законопроект рассмотрен на Комитете Госдумы по малому и среднему предпринимательству и рекомендован к принятию в первом чтении.</w:t>
      </w:r>
    </w:p>
    <w:p w:rsidR="004D3BFD" w:rsidRDefault="00364C56" w:rsidP="004D3BFD">
      <w:pPr>
        <w:pStyle w:val="3"/>
        <w:spacing w:before="0" w:beforeAutospacing="0" w:after="0" w:afterAutospacing="0"/>
        <w:jc w:val="right"/>
        <w:textAlignment w:val="baseline"/>
        <w:rPr>
          <w:rFonts w:ascii="Helvetica" w:hAnsi="Helvetica"/>
          <w:color w:val="1F3864" w:themeColor="accent1" w:themeShade="80"/>
          <w:sz w:val="40"/>
          <w:szCs w:val="54"/>
        </w:rPr>
      </w:pPr>
      <w:hyperlink r:id="rId162" w:history="1">
        <w:r w:rsidR="004D3BFD" w:rsidRPr="004D3BFD">
          <w:rPr>
            <w:rStyle w:val="a3"/>
            <w:rFonts w:ascii="Arial Nova Light" w:eastAsiaTheme="minorHAnsi" w:hAnsi="Arial Nova Light" w:cs="Calibri"/>
            <w:b w:val="0"/>
            <w:bCs w:val="0"/>
            <w:sz w:val="22"/>
            <w:szCs w:val="22"/>
          </w:rPr>
          <w:t>Просмотреть статью...</w:t>
        </w:r>
      </w:hyperlink>
    </w:p>
    <w:p w:rsidR="004D3BFD" w:rsidRDefault="00364C56" w:rsidP="004D3BFD">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51283033">
          <v:rect id="_x0000_i1122" style="width:484.45pt;height:1.2pt" o:hralign="center" o:hrstd="t" o:hr="t" fillcolor="#a0a0a0" stroked="f"/>
        </w:pict>
      </w:r>
    </w:p>
    <w:p w:rsidR="004D3BFD" w:rsidRDefault="004D3BFD"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FD264A" w:rsidRPr="00FD264A" w:rsidRDefault="00FD264A" w:rsidP="00FD264A">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FD264A">
        <w:rPr>
          <w:rFonts w:ascii="Helvetica" w:hAnsi="Helvetica"/>
          <w:color w:val="1F3864" w:themeColor="accent1" w:themeShade="80"/>
          <w:sz w:val="40"/>
          <w:szCs w:val="54"/>
        </w:rPr>
        <w:t>В 2021 году количество самозанятых выросло более чем в два раза</w:t>
      </w:r>
    </w:p>
    <w:p w:rsidR="00FD264A" w:rsidRPr="00FD264A" w:rsidRDefault="00FD264A" w:rsidP="009E16D5">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FD264A" w:rsidRPr="00FD264A" w:rsidRDefault="00FD264A" w:rsidP="00FD264A">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FD264A">
        <w:rPr>
          <w:rFonts w:ascii="Arial Nova" w:eastAsiaTheme="minorHAnsi" w:hAnsi="Arial Nova" w:cs="Arial"/>
          <w:b w:val="0"/>
          <w:color w:val="020C22"/>
          <w:sz w:val="32"/>
          <w:szCs w:val="32"/>
        </w:rPr>
        <w:t>Количество </w:t>
      </w:r>
      <w:hyperlink r:id="rId163" w:tgtFrame="_blank" w:history="1">
        <w:r w:rsidRPr="00FD264A">
          <w:rPr>
            <w:rFonts w:ascii="Arial Nova" w:eastAsiaTheme="minorHAnsi" w:hAnsi="Arial Nova"/>
            <w:b w:val="0"/>
            <w:color w:val="020C22"/>
            <w:sz w:val="32"/>
            <w:szCs w:val="32"/>
          </w:rPr>
          <w:t>самозанятых</w:t>
        </w:r>
      </w:hyperlink>
      <w:r w:rsidRPr="00FD264A">
        <w:rPr>
          <w:rFonts w:ascii="Arial Nova" w:eastAsiaTheme="minorHAnsi" w:hAnsi="Arial Nova" w:cs="Arial"/>
          <w:b w:val="0"/>
          <w:color w:val="020C22"/>
          <w:sz w:val="32"/>
          <w:szCs w:val="32"/>
        </w:rPr>
        <w:t> в России достигло 3,5 млн человек, что в два раза больше, чем в начале 2021 года. Тогда НПД применяли около 1,6 млн человек.</w:t>
      </w:r>
    </w:p>
    <w:p w:rsidR="00FD264A" w:rsidRPr="00FD264A" w:rsidRDefault="00FD264A" w:rsidP="00FD264A">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FD264A">
        <w:rPr>
          <w:rFonts w:ascii="Arial Nova" w:eastAsiaTheme="minorHAnsi" w:hAnsi="Arial Nova" w:cs="Arial"/>
          <w:b w:val="0"/>
          <w:color w:val="020C22"/>
          <w:sz w:val="32"/>
          <w:szCs w:val="32"/>
        </w:rPr>
        <w:t>Всего с начала </w:t>
      </w:r>
      <w:hyperlink r:id="rId164" w:tgtFrame="_blank" w:history="1">
        <w:r w:rsidRPr="00FD264A">
          <w:rPr>
            <w:rFonts w:ascii="Arial Nova" w:eastAsiaTheme="minorHAnsi" w:hAnsi="Arial Nova"/>
            <w:b w:val="0"/>
            <w:color w:val="020C22"/>
            <w:sz w:val="32"/>
            <w:szCs w:val="32"/>
          </w:rPr>
          <w:t>эксперимента</w:t>
        </w:r>
      </w:hyperlink>
      <w:r w:rsidRPr="00FD264A">
        <w:rPr>
          <w:rFonts w:ascii="Arial Nova" w:eastAsiaTheme="minorHAnsi" w:hAnsi="Arial Nova" w:cs="Arial"/>
          <w:b w:val="0"/>
          <w:color w:val="020C22"/>
          <w:sz w:val="32"/>
          <w:szCs w:val="32"/>
        </w:rPr>
        <w:t> самозанятые задекларировали 745 млрд рублей. В бюджеты субъектов поступило 15 млрд рублей, в ФОМС – 8,7 млрд рублей. Эти деньги могут быть направлены на развитие экономики регионов.</w:t>
      </w:r>
    </w:p>
    <w:p w:rsidR="00FD264A" w:rsidRPr="00FD264A" w:rsidRDefault="00FD264A" w:rsidP="00FD264A">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FD264A">
        <w:rPr>
          <w:rFonts w:ascii="Arial Nova" w:eastAsiaTheme="minorHAnsi" w:hAnsi="Arial Nova" w:cs="Arial"/>
          <w:b w:val="0"/>
          <w:color w:val="020C22"/>
          <w:sz w:val="32"/>
          <w:szCs w:val="32"/>
        </w:rPr>
        <w:t>Чаще всего самозанятые работают в такси и курьерами, оказывают маркетинговые услуги и сдают квартиры в аренду.</w:t>
      </w:r>
    </w:p>
    <w:p w:rsidR="00FD264A" w:rsidRDefault="00FD264A"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FD264A">
        <w:rPr>
          <w:rFonts w:ascii="Arial Nova" w:eastAsiaTheme="minorHAnsi" w:hAnsi="Arial Nova" w:cs="Arial"/>
          <w:b w:val="0"/>
          <w:color w:val="020C22"/>
          <w:sz w:val="32"/>
          <w:szCs w:val="32"/>
        </w:rPr>
        <w:t>Больше всего предпринимателей, применяющих НПД, зарегистрировано в Москве – 821 тыс., а меньше всего в Чукотском автономном округе - 348 человек.</w:t>
      </w:r>
    </w:p>
    <w:p w:rsidR="00FD264A" w:rsidRPr="00FD264A" w:rsidRDefault="00364C56" w:rsidP="00FD264A">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65" w:history="1">
        <w:r w:rsidR="00FD264A" w:rsidRPr="00FD264A">
          <w:rPr>
            <w:rStyle w:val="a3"/>
            <w:rFonts w:ascii="Arial Nova Light" w:eastAsiaTheme="minorHAnsi" w:hAnsi="Arial Nova Light" w:cs="Calibri"/>
            <w:b w:val="0"/>
            <w:bCs w:val="0"/>
            <w:sz w:val="22"/>
            <w:szCs w:val="22"/>
          </w:rPr>
          <w:t>Просмотреть статью...</w:t>
        </w:r>
      </w:hyperlink>
    </w:p>
    <w:p w:rsidR="00FD264A" w:rsidRDefault="00364C56" w:rsidP="00FD264A">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4AE2BDDA">
          <v:rect id="_x0000_i1123" style="width:484.45pt;height:1.2pt" o:hralign="center" o:hrstd="t" o:hr="t" fillcolor="#a0a0a0" stroked="f"/>
        </w:pict>
      </w:r>
    </w:p>
    <w:p w:rsidR="00FD264A" w:rsidRDefault="00FD264A"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B68D1" w:rsidRDefault="006B68D1"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B68D1">
        <w:rPr>
          <w:rFonts w:ascii="Helvetica" w:hAnsi="Helvetica"/>
          <w:color w:val="1F3864" w:themeColor="accent1" w:themeShade="80"/>
          <w:sz w:val="40"/>
          <w:szCs w:val="54"/>
        </w:rPr>
        <w:t>Физлица, оказывающие услуги по гражданско-правовым договорам, могут применять НПД</w:t>
      </w:r>
    </w:p>
    <w:p w:rsidR="006B68D1" w:rsidRDefault="006B68D1"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B68D1">
        <w:rPr>
          <w:rFonts w:ascii="Arial Nova" w:eastAsiaTheme="minorHAnsi" w:hAnsi="Arial Nova" w:cs="Arial"/>
          <w:b w:val="0"/>
          <w:color w:val="020C22"/>
          <w:sz w:val="32"/>
          <w:szCs w:val="32"/>
        </w:rPr>
        <w:t>Нормами налогового законодательства определено, что не признаются объектом налогообложения доходы от оказания (выполнения) физлицами услуг (работ) по гражданско-правовым договорам при условии, что заказчиками услуг (работ) выступают работодатели указанных физлиц или лица, бывшие их работодателями менее двух лет назад (</w:t>
      </w:r>
      <w:hyperlink r:id="rId166" w:anchor="block_42" w:history="1">
        <w:r w:rsidRPr="006B68D1">
          <w:rPr>
            <w:rFonts w:ascii="Arial Nova" w:eastAsiaTheme="minorHAnsi" w:hAnsi="Arial Nova"/>
            <w:b w:val="0"/>
            <w:color w:val="020C22"/>
            <w:sz w:val="32"/>
            <w:szCs w:val="32"/>
          </w:rPr>
          <w:t>ч. 2 ст. 4</w:t>
        </w:r>
      </w:hyperlink>
      <w:r w:rsidRPr="006B68D1">
        <w:rPr>
          <w:rFonts w:ascii="Arial Nova" w:eastAsiaTheme="minorHAnsi" w:hAnsi="Arial Nova" w:cs="Arial"/>
          <w:b w:val="0"/>
          <w:color w:val="020C22"/>
          <w:sz w:val="32"/>
          <w:szCs w:val="32"/>
        </w:rPr>
        <w:t>, </w:t>
      </w:r>
      <w:hyperlink r:id="rId167" w:anchor="block_62" w:history="1">
        <w:r w:rsidRPr="006B68D1">
          <w:rPr>
            <w:rFonts w:ascii="Arial Nova" w:eastAsiaTheme="minorHAnsi" w:hAnsi="Arial Nova"/>
            <w:b w:val="0"/>
            <w:color w:val="020C22"/>
            <w:sz w:val="32"/>
            <w:szCs w:val="32"/>
          </w:rPr>
          <w:t>ч. 2 ст. 6 Федерального закона от 27 ноября 2018 г. № 422-ФЗ</w:t>
        </w:r>
      </w:hyperlink>
      <w:r w:rsidRPr="006B68D1">
        <w:rPr>
          <w:rFonts w:ascii="Arial Nova" w:eastAsiaTheme="minorHAnsi" w:hAnsi="Arial Nova" w:cs="Arial"/>
          <w:b w:val="0"/>
          <w:color w:val="020C22"/>
          <w:sz w:val="32"/>
          <w:szCs w:val="32"/>
        </w:rPr>
        <w:t>, далее – Закон № 422-ФЗ).</w:t>
      </w: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B68D1">
        <w:rPr>
          <w:rFonts w:ascii="Arial Nova" w:eastAsiaTheme="minorHAnsi" w:hAnsi="Arial Nova" w:cs="Arial"/>
          <w:b w:val="0"/>
          <w:color w:val="020C22"/>
          <w:sz w:val="32"/>
          <w:szCs w:val="32"/>
        </w:rPr>
        <w:t>Как поясняет налоговая служба, в </w:t>
      </w:r>
      <w:hyperlink r:id="rId168" w:history="1">
        <w:r w:rsidRPr="006B68D1">
          <w:rPr>
            <w:rFonts w:ascii="Arial Nova" w:eastAsiaTheme="minorHAnsi" w:hAnsi="Arial Nova"/>
            <w:b w:val="0"/>
            <w:color w:val="020C22"/>
            <w:sz w:val="32"/>
            <w:szCs w:val="32"/>
          </w:rPr>
          <w:t>Законе № 422-ФЗ</w:t>
        </w:r>
      </w:hyperlink>
      <w:r w:rsidRPr="006B68D1">
        <w:rPr>
          <w:rFonts w:ascii="Arial Nova" w:eastAsiaTheme="minorHAnsi" w:hAnsi="Arial Nova" w:cs="Arial"/>
          <w:b w:val="0"/>
          <w:color w:val="020C22"/>
          <w:sz w:val="32"/>
          <w:szCs w:val="32"/>
        </w:rPr>
        <w:t> нет запрета на применение НПД физлицами, оказывающими услуги организации (заказчику) по гражданско-правовым договорам, при условии отсутствия между ними трудовых отношений (</w:t>
      </w:r>
      <w:hyperlink r:id="rId169" w:history="1">
        <w:r w:rsidRPr="006B68D1">
          <w:rPr>
            <w:rFonts w:ascii="Arial Nova" w:eastAsiaTheme="minorHAnsi" w:hAnsi="Arial Nova"/>
            <w:b w:val="0"/>
            <w:color w:val="020C22"/>
            <w:sz w:val="32"/>
            <w:szCs w:val="32"/>
          </w:rPr>
          <w:t>письмо ФНС России от 10 декабря 2021 г. № СД-4-3/17284@</w:t>
        </w:r>
      </w:hyperlink>
      <w:r w:rsidRPr="006B68D1">
        <w:rPr>
          <w:rFonts w:ascii="Arial Nova" w:eastAsiaTheme="minorHAnsi" w:hAnsi="Arial Nova" w:cs="Arial"/>
          <w:b w:val="0"/>
          <w:color w:val="020C22"/>
          <w:sz w:val="32"/>
          <w:szCs w:val="32"/>
        </w:rPr>
        <w:t>). При этом судами указывается, что при установлении наличия (или отсутствия) трудовых отношений должны исходить не только из наличия (или отсутствия) тех или иных формализованных актов (гражданско-правовых договоров, штатного расписания и прочее), но и устанавливать имелись ли в действительности признаки трудовых отношений и трудового договора (они указаны в </w:t>
      </w:r>
      <w:hyperlink r:id="rId170" w:anchor="block_15" w:history="1">
        <w:r w:rsidRPr="006B68D1">
          <w:rPr>
            <w:rFonts w:ascii="Arial Nova" w:eastAsiaTheme="minorHAnsi" w:hAnsi="Arial Nova"/>
            <w:b w:val="0"/>
            <w:color w:val="020C22"/>
            <w:sz w:val="32"/>
            <w:szCs w:val="32"/>
          </w:rPr>
          <w:t>ст. 15</w:t>
        </w:r>
      </w:hyperlink>
      <w:r w:rsidRPr="006B68D1">
        <w:rPr>
          <w:rFonts w:ascii="Arial Nova" w:eastAsiaTheme="minorHAnsi" w:hAnsi="Arial Nova" w:cs="Arial"/>
          <w:b w:val="0"/>
          <w:color w:val="020C22"/>
          <w:sz w:val="32"/>
          <w:szCs w:val="32"/>
        </w:rPr>
        <w:t>, </w:t>
      </w:r>
      <w:hyperlink r:id="rId171" w:anchor="block_53" w:history="1">
        <w:r w:rsidRPr="006B68D1">
          <w:rPr>
            <w:rFonts w:ascii="Arial Nova" w:eastAsiaTheme="minorHAnsi" w:hAnsi="Arial Nova"/>
            <w:b w:val="0"/>
            <w:color w:val="020C22"/>
            <w:sz w:val="32"/>
            <w:szCs w:val="32"/>
          </w:rPr>
          <w:t>ст. 53 Трудового кодекса</w:t>
        </w:r>
      </w:hyperlink>
      <w:r w:rsidRPr="006B68D1">
        <w:rPr>
          <w:rFonts w:ascii="Arial Nova" w:eastAsiaTheme="minorHAnsi" w:hAnsi="Arial Nova" w:cs="Arial"/>
          <w:b w:val="0"/>
          <w:color w:val="020C22"/>
          <w:sz w:val="32"/>
          <w:szCs w:val="32"/>
        </w:rPr>
        <w:t>) был ли фактически осуществлен допуск работника к выполнению трудовой функции.</w:t>
      </w:r>
    </w:p>
    <w:p w:rsid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B68D1">
        <w:rPr>
          <w:rFonts w:ascii="Arial Nova" w:eastAsiaTheme="minorHAnsi" w:hAnsi="Arial Nova" w:cs="Arial"/>
          <w:b w:val="0"/>
          <w:color w:val="020C22"/>
          <w:sz w:val="32"/>
          <w:szCs w:val="32"/>
        </w:rPr>
        <w:t>Критерии отнесения взаимоотношений к гражданско-правовым либо трудовым договорам должны приниматься во внимание налоговыми органами при проведении мероприятий налогового контроля. Вопрос об отнесении конкретных правоотношений в каждом отдельно взятом конкретном случае к гражданско-правовым либо трудовым может быть решен налоговыми органами исключительно исходя из документально подтвержденных обстоятельств, установленных по результатам мероприятий налогового контроля, в том числе в связи с характером деятельности конкретного участника процесса, в котором он задействован.</w:t>
      </w:r>
    </w:p>
    <w:p w:rsidR="00045EEC" w:rsidRDefault="00045EEC"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045EEC" w:rsidRPr="00045EEC" w:rsidRDefault="00364C56" w:rsidP="00045EEC">
      <w:pPr>
        <w:pStyle w:val="3"/>
        <w:spacing w:before="0" w:beforeAutospacing="0" w:after="0" w:afterAutospacing="0"/>
        <w:jc w:val="right"/>
        <w:textAlignment w:val="baseline"/>
        <w:rPr>
          <w:rStyle w:val="a3"/>
          <w:rFonts w:ascii="Arial Nova Light" w:eastAsiaTheme="minorHAnsi" w:hAnsi="Arial Nova Light" w:cs="Calibri"/>
          <w:bCs w:val="0"/>
          <w:sz w:val="22"/>
          <w:szCs w:val="22"/>
        </w:rPr>
      </w:pPr>
      <w:hyperlink r:id="rId172" w:history="1">
        <w:r w:rsidR="00045EEC" w:rsidRPr="00045EEC">
          <w:rPr>
            <w:rStyle w:val="a3"/>
            <w:rFonts w:ascii="Arial Nova Light" w:eastAsiaTheme="minorHAnsi" w:hAnsi="Arial Nova Light" w:cs="Calibri"/>
            <w:b w:val="0"/>
            <w:bCs w:val="0"/>
            <w:sz w:val="22"/>
            <w:szCs w:val="22"/>
          </w:rPr>
          <w:t>Просмотреть статью...</w:t>
        </w:r>
      </w:hyperlink>
    </w:p>
    <w:p w:rsidR="006B68D1" w:rsidRPr="006B68D1" w:rsidRDefault="00364C56" w:rsidP="006B68D1">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73" w:history="1">
        <w:r w:rsidR="006B68D1" w:rsidRPr="006B68D1">
          <w:rPr>
            <w:rStyle w:val="a3"/>
            <w:rFonts w:ascii="Arial Nova Light" w:eastAsiaTheme="minorHAnsi" w:hAnsi="Arial Nova Light" w:cs="Calibri"/>
            <w:b w:val="0"/>
            <w:bCs w:val="0"/>
            <w:sz w:val="22"/>
            <w:szCs w:val="22"/>
          </w:rPr>
          <w:t>Просмотреть статью...</w:t>
        </w:r>
      </w:hyperlink>
    </w:p>
    <w:p w:rsidR="006B68D1" w:rsidRDefault="00364C56" w:rsidP="006B68D1">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51F651E1">
          <v:rect id="_x0000_i1124" style="width:484.45pt;height:1.2pt" o:hralign="center" o:hrstd="t" o:hr="t" fillcolor="#a0a0a0" stroked="f"/>
        </w:pict>
      </w:r>
    </w:p>
    <w:p w:rsidR="006B68D1" w:rsidRDefault="006B68D1"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636AEB" w:rsidRDefault="00636AEB"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36AEB">
        <w:rPr>
          <w:rFonts w:ascii="Helvetica" w:hAnsi="Helvetica"/>
          <w:color w:val="1F3864" w:themeColor="accent1" w:themeShade="80"/>
          <w:sz w:val="40"/>
          <w:szCs w:val="54"/>
        </w:rPr>
        <w:t>После регистрации в качестве ИП можно продолжить применять НПД</w:t>
      </w:r>
    </w:p>
    <w:p w:rsidR="00636AEB" w:rsidRDefault="00636AEB"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36AEB" w:rsidRPr="00636AEB" w:rsidRDefault="00364C56" w:rsidP="00636AEB">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hyperlink r:id="rId174" w:history="1">
        <w:r w:rsidR="00636AEB" w:rsidRPr="00636AEB">
          <w:rPr>
            <w:rFonts w:ascii="Arial Nova" w:eastAsiaTheme="minorHAnsi" w:hAnsi="Arial Nova"/>
            <w:b w:val="0"/>
            <w:i/>
            <w:color w:val="020C22"/>
            <w:sz w:val="32"/>
            <w:szCs w:val="32"/>
          </w:rPr>
          <w:t>Письмо Федеральной налоговой службы от 25 ноября 2021 г. № СД-4-3/16437@ “О применении НПД после регистрации в качестве ИП”</w:t>
        </w:r>
      </w:hyperlink>
    </w:p>
    <w:p w:rsidR="00636AEB" w:rsidRPr="00636AEB" w:rsidRDefault="00636AEB" w:rsidP="00636AEB">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36AEB">
        <w:rPr>
          <w:rFonts w:ascii="Arial Nova" w:eastAsiaTheme="minorHAnsi" w:hAnsi="Arial Nova" w:cs="Arial"/>
          <w:b w:val="0"/>
          <w:color w:val="020C22"/>
          <w:sz w:val="32"/>
          <w:szCs w:val="32"/>
        </w:rPr>
        <w:t>Если гражданин, применяющий НПД, зарегистрировался в качестве предпринимателя и представил уведомление о переходе на УСН, то он перестает быть самозанятым и признается плательщиком УСН с даты постановки на учет.</w:t>
      </w:r>
    </w:p>
    <w:p w:rsidR="00636AEB" w:rsidRPr="00636AEB" w:rsidRDefault="00636AEB" w:rsidP="00636AEB">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36AEB">
        <w:rPr>
          <w:rFonts w:ascii="Arial Nova" w:eastAsiaTheme="minorHAnsi" w:hAnsi="Arial Nova" w:cs="Arial"/>
          <w:b w:val="0"/>
          <w:color w:val="020C22"/>
          <w:sz w:val="32"/>
          <w:szCs w:val="32"/>
        </w:rPr>
        <w:t>Если после представления уведомления о переходе на УСН предприниматель отказался от применения данного режима, направив соответствующее обращение не позднее 30 календарных дней с даты постановки на учет, то уведомление о переходе на УСН аннулируется. В этом случае налогоплательщик вправе продолжить применять НПД.</w:t>
      </w:r>
    </w:p>
    <w:p w:rsidR="00636AEB" w:rsidRPr="00636AEB" w:rsidRDefault="00364C56" w:rsidP="00636AEB">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75" w:history="1">
        <w:r w:rsidR="00636AEB" w:rsidRPr="00636AEB">
          <w:rPr>
            <w:rStyle w:val="a3"/>
            <w:rFonts w:ascii="Arial Nova Light" w:eastAsiaTheme="minorHAnsi" w:hAnsi="Arial Nova Light" w:cs="Calibri"/>
            <w:b w:val="0"/>
            <w:bCs w:val="0"/>
            <w:sz w:val="22"/>
            <w:szCs w:val="22"/>
          </w:rPr>
          <w:t>Просмотреть статью...</w:t>
        </w:r>
      </w:hyperlink>
    </w:p>
    <w:p w:rsidR="00636AEB" w:rsidRDefault="00364C56" w:rsidP="00636AEB">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2AB39F9C">
          <v:rect id="_x0000_i1125" style="width:484.45pt;height:1.2pt" o:hralign="center" o:hrstd="t" o:hr="t" fillcolor="#a0a0a0" stroked="f"/>
        </w:pict>
      </w:r>
    </w:p>
    <w:p w:rsidR="00636AEB" w:rsidRDefault="00636AEB"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D62BBD" w:rsidRDefault="00D62BBD"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D62BBD">
        <w:rPr>
          <w:rFonts w:ascii="Helvetica" w:hAnsi="Helvetica"/>
          <w:color w:val="1F3864" w:themeColor="accent1" w:themeShade="80"/>
          <w:sz w:val="40"/>
          <w:szCs w:val="54"/>
        </w:rPr>
        <w:t>&lt;Информация&gt; Минэкономразвития России от 16.12.2021 "Законопроект о смягчении административной нагрузки на малый бизнес и СОНКО одобрен Правительством"</w:t>
      </w:r>
    </w:p>
    <w:p w:rsidR="00D62BBD" w:rsidRDefault="00D62BBD"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D62BBD" w:rsidRPr="00D62BBD" w:rsidRDefault="00D62BBD" w:rsidP="00D62B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D62BBD">
        <w:rPr>
          <w:rFonts w:ascii="Arial Nova" w:eastAsiaTheme="minorHAnsi" w:hAnsi="Arial Nova" w:cs="Arial"/>
          <w:b w:val="0"/>
          <w:color w:val="020C22"/>
          <w:sz w:val="32"/>
          <w:szCs w:val="32"/>
        </w:rPr>
        <w:t>Это значит, что за впервые совершенное правонарушение органы контроля и суды будут предупреждать, а не сразу штрафовать предпринимателя. Норма распространяется на нарушения, не связанные с причинением или угрозой причинения вреда здоровью людей, окружающей среде и имущественным ущербом.</w:t>
      </w:r>
    </w:p>
    <w:p w:rsidR="00D62BBD" w:rsidRPr="00D62BBD" w:rsidRDefault="00D62BBD" w:rsidP="00D62B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D62BBD">
        <w:rPr>
          <w:rFonts w:ascii="Arial Nova" w:eastAsiaTheme="minorHAnsi" w:hAnsi="Arial Nova" w:cs="Arial"/>
          <w:b w:val="0"/>
          <w:color w:val="020C22"/>
          <w:sz w:val="32"/>
          <w:szCs w:val="32"/>
        </w:rPr>
        <w:t>Для микро- и малых предприятий, а также СОНКО будут вдвое снижены границы штрафов, что позволит смягчить наказание за допущенные правонарушения. При этом если категория "ИП" не указана в КоАП РФ, то бизнесу будет назначаться половина от суммы штрафа.</w:t>
      </w:r>
    </w:p>
    <w:p w:rsidR="00D62BBD" w:rsidRPr="00D62BBD" w:rsidRDefault="00D62BBD" w:rsidP="00D62B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D62BBD">
        <w:rPr>
          <w:rFonts w:ascii="Arial Nova" w:eastAsiaTheme="minorHAnsi" w:hAnsi="Arial Nova" w:cs="Arial"/>
          <w:b w:val="0"/>
          <w:color w:val="020C22"/>
          <w:sz w:val="32"/>
          <w:szCs w:val="32"/>
        </w:rPr>
        <w:t>Поправками также исключаются ситуации, когда за одно нарушение одновременно привлекаются к ответственности и сотрудник, и предприниматель. Теперь, в случае если виновен работник, работодатель не будет наказан и оштрафован.</w:t>
      </w:r>
    </w:p>
    <w:p w:rsidR="00D62BBD" w:rsidRDefault="00D62BBD" w:rsidP="00D62B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D62BBD">
        <w:rPr>
          <w:rFonts w:ascii="Arial Nova" w:eastAsiaTheme="minorHAnsi" w:hAnsi="Arial Nova" w:cs="Arial"/>
          <w:b w:val="0"/>
          <w:color w:val="020C22"/>
          <w:sz w:val="32"/>
          <w:szCs w:val="32"/>
        </w:rPr>
        <w:t>Кроме того, предполагается запретить штрафовать бизнес за несколько однотипных административных правонарушений по одному составу в рамках одной проверки. Для таких случаев устанавливается норма: одинаковые нарушения - один штраф.</w:t>
      </w:r>
    </w:p>
    <w:p w:rsidR="00D62BBD" w:rsidRPr="00D62BBD" w:rsidRDefault="00D62BBD" w:rsidP="00D62B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D62BBD" w:rsidRPr="00D62BBD" w:rsidRDefault="00364C56" w:rsidP="00D62BBD">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76" w:anchor="utm_campaign=rss_hotdocs&amp;utm_source=rss_reader&amp;utm_medium=rss" w:history="1">
        <w:r w:rsidR="00D62BBD" w:rsidRPr="00D62BBD">
          <w:rPr>
            <w:rStyle w:val="a3"/>
            <w:rFonts w:ascii="Arial Nova Light" w:eastAsiaTheme="minorHAnsi" w:hAnsi="Arial Nova Light" w:cs="Calibri"/>
            <w:b w:val="0"/>
            <w:bCs w:val="0"/>
            <w:sz w:val="22"/>
            <w:szCs w:val="22"/>
          </w:rPr>
          <w:t>Просмотреть статью...</w:t>
        </w:r>
      </w:hyperlink>
    </w:p>
    <w:p w:rsidR="00D62BBD" w:rsidRDefault="00364C56" w:rsidP="00D62BBD">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0EE8382D">
          <v:rect id="_x0000_i1126" style="width:484.45pt;height:1.2pt" o:hralign="center" o:hrstd="t" o:hr="t" fillcolor="#a0a0a0" stroked="f"/>
        </w:pict>
      </w:r>
    </w:p>
    <w:p w:rsidR="00290E3A" w:rsidRDefault="00290E3A"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290E3A">
        <w:rPr>
          <w:rFonts w:ascii="Helvetica" w:hAnsi="Helvetica"/>
          <w:color w:val="1F3864" w:themeColor="accent1" w:themeShade="80"/>
          <w:sz w:val="40"/>
          <w:szCs w:val="54"/>
        </w:rPr>
        <w:t>Как проконтролируют использование средств, выдаваемых в рамках экспортной господдержки</w:t>
      </w:r>
    </w:p>
    <w:p w:rsidR="00290E3A" w:rsidRDefault="00290E3A" w:rsidP="009E16D5">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290E3A" w:rsidRPr="00290E3A" w:rsidRDefault="00290E3A" w:rsidP="009E16D5">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290E3A">
        <w:rPr>
          <w:rFonts w:ascii="Arial Nova" w:eastAsiaTheme="minorHAnsi" w:hAnsi="Arial Nova" w:cs="Arial"/>
          <w:b w:val="0"/>
          <w:color w:val="020C22"/>
          <w:sz w:val="32"/>
          <w:szCs w:val="32"/>
        </w:rPr>
        <w:t>Федеральное казначейство совместно с РЭЦ прорабатывает новый механизм контроля за выдачей и использованием средств бюджета, полученных бизнесом в рамках господдержки. Речь идет о форме бюджетного мониторинга, позволяющей подтвердить добросовестность компаний без фактической проверки. Потребность в новом инструментарии связана с развитием систем цифровой помощи бизнесу и переводом господдержки полностью в электронный вид, пришли к выводу участники дискуссии о поддержке экспортеров на круглом столе в Совете Федерации. В качестве примера глава Федерального казначейства Роман Артюхин вчера назвал программу антикризисной поддержки пострадавшего бизнеса "ФОТ 2.0", при которой все документы формировались в электронном виде</w:t>
      </w:r>
      <w:r>
        <w:rPr>
          <w:rFonts w:ascii="Arial Nova" w:eastAsiaTheme="minorHAnsi" w:hAnsi="Arial Nova" w:cs="Arial"/>
          <w:b w:val="0"/>
          <w:color w:val="020C22"/>
          <w:sz w:val="32"/>
          <w:szCs w:val="32"/>
        </w:rPr>
        <w:t>.</w:t>
      </w:r>
    </w:p>
    <w:p w:rsidR="00290E3A" w:rsidRPr="00290E3A" w:rsidRDefault="00364C56" w:rsidP="00290E3A">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77" w:history="1">
        <w:r w:rsidR="00290E3A" w:rsidRPr="00290E3A">
          <w:rPr>
            <w:rStyle w:val="a3"/>
            <w:rFonts w:ascii="Arial Nova Light" w:eastAsiaTheme="minorHAnsi" w:hAnsi="Arial Nova Light" w:cs="Calibri"/>
            <w:b w:val="0"/>
            <w:bCs w:val="0"/>
            <w:sz w:val="22"/>
            <w:szCs w:val="22"/>
          </w:rPr>
          <w:t>Просмотреть статью...</w:t>
        </w:r>
      </w:hyperlink>
    </w:p>
    <w:p w:rsidR="00290E3A" w:rsidRDefault="00364C56" w:rsidP="00290E3A">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056EBE89">
          <v:rect id="_x0000_i1127" style="width:484.45pt;height:1.2pt" o:hralign="center" o:hrstd="t" o:hr="t" fillcolor="#a0a0a0" stroked="f"/>
        </w:pict>
      </w:r>
    </w:p>
    <w:p w:rsidR="00D278C1" w:rsidRPr="00DB2E29" w:rsidRDefault="00364C56" w:rsidP="00D278C1">
      <w:pPr>
        <w:pStyle w:val="3"/>
        <w:spacing w:before="0" w:beforeAutospacing="0" w:after="0" w:afterAutospacing="0"/>
        <w:jc w:val="both"/>
        <w:textAlignment w:val="baseline"/>
        <w:rPr>
          <w:rFonts w:cstheme="minorHAnsi"/>
          <w:color w:val="323E4F" w:themeColor="text2" w:themeShade="BF"/>
          <w:spacing w:val="10"/>
          <w:sz w:val="24"/>
          <w:szCs w:val="20"/>
        </w:rPr>
      </w:pPr>
      <w:r>
        <w:rPr>
          <w:rFonts w:cstheme="minorHAnsi"/>
          <w:color w:val="323E4F" w:themeColor="text2" w:themeShade="BF"/>
          <w:spacing w:val="10"/>
          <w:sz w:val="24"/>
          <w:szCs w:val="20"/>
        </w:rPr>
        <w:pict w14:anchorId="3CCCABAD">
          <v:rect id="_x0000_i1128" style="width:484.45pt;height:1.2pt" o:hralign="center" o:hrstd="t" o:hr="t" fillcolor="#a0a0a0" stroked="f"/>
        </w:pict>
      </w:r>
    </w:p>
    <w:p w:rsidR="003826DE" w:rsidRPr="00DB2E29" w:rsidRDefault="003826DE" w:rsidP="003826DE">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DB2E29">
        <w:rPr>
          <w:rFonts w:ascii="Arial" w:hAnsi="Arial" w:cs="Arial"/>
          <w:b/>
          <w:bCs/>
          <w:color w:val="C00000"/>
          <w:spacing w:val="60"/>
          <w:kern w:val="40"/>
          <w:sz w:val="43"/>
          <w:szCs w:val="43"/>
        </w:rPr>
        <w:t xml:space="preserve">РАЗДЕЛ </w:t>
      </w:r>
    </w:p>
    <w:p w:rsidR="003826DE" w:rsidRPr="00DB2E29" w:rsidRDefault="003826DE" w:rsidP="003826DE">
      <w:pPr>
        <w:pStyle w:val="a4"/>
        <w:widowControl w:val="0"/>
        <w:spacing w:before="120" w:beforeAutospacing="0" w:after="120" w:afterAutospacing="0"/>
        <w:contextualSpacing/>
        <w:jc w:val="center"/>
        <w:rPr>
          <w:rFonts w:ascii="Arial" w:hAnsi="Arial" w:cs="Arial"/>
          <w:color w:val="C00000"/>
          <w:spacing w:val="60"/>
          <w:kern w:val="40"/>
          <w:sz w:val="40"/>
          <w:szCs w:val="32"/>
        </w:rPr>
      </w:pPr>
      <w:r w:rsidRPr="00DB2E29">
        <w:rPr>
          <w:rFonts w:ascii="Arial" w:hAnsi="Arial" w:cs="Arial"/>
          <w:b/>
          <w:bCs/>
          <w:color w:val="C00000"/>
          <w:spacing w:val="60"/>
          <w:kern w:val="40"/>
          <w:sz w:val="43"/>
          <w:szCs w:val="43"/>
        </w:rPr>
        <w:t>«МОЛОДЁЖНАЯ ПОЛИТИКА»</w:t>
      </w:r>
      <w:r w:rsidR="00364C56">
        <w:rPr>
          <w:rFonts w:ascii="Arial" w:hAnsi="Arial" w:cs="Arial"/>
          <w:color w:val="C00000"/>
          <w:spacing w:val="60"/>
          <w:kern w:val="40"/>
          <w:sz w:val="40"/>
          <w:szCs w:val="32"/>
        </w:rPr>
        <w:pict w14:anchorId="588DDCED">
          <v:rect id="_x0000_i1129" style="width:484.45pt;height:1.2pt" o:hralign="center" o:hrstd="t" o:hr="t" fillcolor="#a0a0a0" stroked="f"/>
        </w:pict>
      </w:r>
    </w:p>
    <w:p w:rsidR="00DB2E29" w:rsidRDefault="00DB2E29" w:rsidP="003826DE">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DB2E29">
        <w:rPr>
          <w:rFonts w:ascii="Helvetica" w:hAnsi="Helvetica"/>
          <w:color w:val="1F3864" w:themeColor="accent1" w:themeShade="80"/>
          <w:sz w:val="40"/>
          <w:szCs w:val="54"/>
        </w:rPr>
        <w:t>Правительство утвердило долгосрочную программу содействия занятости молодёжи до 2030 года</w:t>
      </w:r>
    </w:p>
    <w:p w:rsidR="009C17E9" w:rsidRDefault="009C17E9" w:rsidP="003826DE">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9C17E9" w:rsidRPr="009C17E9" w:rsidRDefault="009C17E9" w:rsidP="003826DE">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sidRPr="009C17E9">
        <w:rPr>
          <w:rFonts w:ascii="Arial Nova" w:eastAsiaTheme="minorHAnsi" w:hAnsi="Arial Nova" w:cs="Arial"/>
          <w:b w:val="0"/>
          <w:i/>
          <w:color w:val="020C22"/>
          <w:sz w:val="32"/>
          <w:szCs w:val="32"/>
        </w:rPr>
        <w:t xml:space="preserve">Распоряжение Правительства РФ от 14.12.2021 </w:t>
      </w:r>
      <w:r>
        <w:rPr>
          <w:rFonts w:ascii="Arial Nova" w:eastAsiaTheme="minorHAnsi" w:hAnsi="Arial Nova" w:cs="Arial"/>
          <w:b w:val="0"/>
          <w:i/>
          <w:color w:val="020C22"/>
          <w:sz w:val="32"/>
          <w:szCs w:val="32"/>
        </w:rPr>
        <w:t>№</w:t>
      </w:r>
      <w:r w:rsidRPr="009C17E9">
        <w:rPr>
          <w:rFonts w:ascii="Arial Nova" w:eastAsiaTheme="minorHAnsi" w:hAnsi="Arial Nova" w:cs="Arial"/>
          <w:b w:val="0"/>
          <w:i/>
          <w:color w:val="020C22"/>
          <w:sz w:val="32"/>
          <w:szCs w:val="32"/>
        </w:rPr>
        <w:t xml:space="preserve"> 3581-р &lt;Об утверждении Долгосрочной программы содействия занятости молодежи на период до 2030 года&gt;</w:t>
      </w:r>
    </w:p>
    <w:p w:rsidR="009C17E9" w:rsidRDefault="00364C56" w:rsidP="00773112">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78" w:history="1">
        <w:r w:rsidR="00DB2E29" w:rsidRPr="00773112">
          <w:rPr>
            <w:rStyle w:val="a3"/>
            <w:rFonts w:ascii="Arial Nova Light" w:eastAsiaTheme="minorHAnsi" w:hAnsi="Arial Nova Light" w:cs="Calibri"/>
            <w:b w:val="0"/>
            <w:bCs w:val="0"/>
            <w:sz w:val="22"/>
            <w:szCs w:val="22"/>
          </w:rPr>
          <w:t>Просмотреть статью...</w:t>
        </w:r>
      </w:hyperlink>
    </w:p>
    <w:p w:rsidR="003826DE" w:rsidRPr="00811F1D" w:rsidRDefault="00364C56" w:rsidP="00F66F0A">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highlight w:val="lightGray"/>
        </w:rPr>
      </w:pPr>
      <w:hyperlink r:id="rId179" w:anchor="utm_campaign=rss_hotdocs&amp;utm_source=rss_reader&amp;utm_medium=rss" w:history="1">
        <w:r w:rsidR="009C17E9" w:rsidRPr="009C17E9">
          <w:rPr>
            <w:rStyle w:val="a3"/>
            <w:rFonts w:ascii="Arial Nova Light" w:eastAsiaTheme="minorHAnsi" w:hAnsi="Arial Nova Light" w:cs="Calibri"/>
            <w:b w:val="0"/>
            <w:bCs w:val="0"/>
            <w:sz w:val="22"/>
            <w:szCs w:val="22"/>
          </w:rPr>
          <w:t>Просмотреть статью...</w:t>
        </w:r>
      </w:hyperlink>
      <w:r w:rsidR="00773112" w:rsidRPr="00773112">
        <w:rPr>
          <w:rFonts w:ascii="Arial" w:hAnsi="Arial" w:cs="Arial"/>
          <w:color w:val="C00000"/>
          <w:spacing w:val="60"/>
          <w:kern w:val="40"/>
          <w:sz w:val="40"/>
          <w:szCs w:val="32"/>
        </w:rPr>
        <w:t xml:space="preserve"> </w:t>
      </w:r>
    </w:p>
    <w:p w:rsidR="001410BD" w:rsidRPr="006D406F" w:rsidRDefault="00364C56" w:rsidP="001410BD">
      <w:pPr>
        <w:pStyle w:val="3"/>
        <w:spacing w:before="240" w:beforeAutospacing="0" w:after="240" w:afterAutospacing="0"/>
        <w:jc w:val="both"/>
        <w:textAlignment w:val="baseline"/>
        <w:rPr>
          <w:rFonts w:ascii="Helvetica" w:hAnsi="Helvetica"/>
          <w:color w:val="111111"/>
          <w:sz w:val="40"/>
          <w:szCs w:val="54"/>
        </w:rPr>
      </w:pPr>
      <w:r>
        <w:rPr>
          <w:rFonts w:cstheme="minorHAnsi"/>
          <w:color w:val="323E4F" w:themeColor="text2" w:themeShade="BF"/>
          <w:spacing w:val="10"/>
          <w:sz w:val="24"/>
          <w:szCs w:val="20"/>
        </w:rPr>
        <w:pict w14:anchorId="4479C411">
          <v:rect id="_x0000_i1130" style="width:484.45pt;height:1.2pt" o:hralign="center" o:hrstd="t" o:hr="t" fillcolor="#a0a0a0" stroked="f"/>
        </w:pict>
      </w:r>
    </w:p>
    <w:p w:rsidR="001410BD" w:rsidRPr="006D406F" w:rsidRDefault="001410BD" w:rsidP="001410BD">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6D406F">
        <w:rPr>
          <w:rFonts w:ascii="Arial" w:hAnsi="Arial" w:cs="Arial"/>
          <w:b/>
          <w:bCs/>
          <w:color w:val="C00000"/>
          <w:spacing w:val="60"/>
          <w:kern w:val="40"/>
          <w:sz w:val="43"/>
          <w:szCs w:val="43"/>
        </w:rPr>
        <w:t xml:space="preserve">РАЗДЕЛ </w:t>
      </w:r>
    </w:p>
    <w:p w:rsidR="001410BD" w:rsidRPr="006D406F" w:rsidRDefault="001410BD" w:rsidP="001410BD">
      <w:pPr>
        <w:pStyle w:val="a4"/>
        <w:widowControl w:val="0"/>
        <w:spacing w:before="120" w:beforeAutospacing="0" w:after="120" w:afterAutospacing="0"/>
        <w:contextualSpacing/>
        <w:jc w:val="center"/>
        <w:rPr>
          <w:rFonts w:ascii="Arial" w:hAnsi="Arial" w:cs="Arial"/>
          <w:color w:val="C00000"/>
          <w:spacing w:val="60"/>
          <w:kern w:val="40"/>
          <w:sz w:val="40"/>
          <w:szCs w:val="32"/>
        </w:rPr>
      </w:pPr>
      <w:r w:rsidRPr="006D406F">
        <w:rPr>
          <w:rFonts w:ascii="Arial" w:hAnsi="Arial" w:cs="Arial"/>
          <w:b/>
          <w:bCs/>
          <w:color w:val="C00000"/>
          <w:spacing w:val="60"/>
          <w:kern w:val="40"/>
          <w:sz w:val="43"/>
          <w:szCs w:val="43"/>
        </w:rPr>
        <w:t>«СТРОИТЕЛЬСТВО, АРХИТЕКТУРА»</w:t>
      </w:r>
      <w:r w:rsidR="00364C56">
        <w:rPr>
          <w:rFonts w:ascii="Arial" w:hAnsi="Arial" w:cs="Arial"/>
          <w:color w:val="C00000"/>
          <w:spacing w:val="60"/>
          <w:kern w:val="40"/>
          <w:sz w:val="40"/>
          <w:szCs w:val="32"/>
        </w:rPr>
        <w:pict w14:anchorId="0E638783">
          <v:rect id="_x0000_i1131" style="width:484.45pt;height:1.2pt" o:hralign="center" o:hrstd="t" o:hr="t" fillcolor="#a0a0a0" stroked="f"/>
        </w:pict>
      </w:r>
    </w:p>
    <w:p w:rsidR="008B7BFF" w:rsidRDefault="008B7BFF"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B7BFF">
        <w:rPr>
          <w:rFonts w:ascii="Helvetica" w:hAnsi="Helvetica"/>
          <w:color w:val="1F3864" w:themeColor="accent1" w:themeShade="80"/>
          <w:sz w:val="40"/>
          <w:szCs w:val="54"/>
        </w:rPr>
        <w:t>Минстрой скорректировал порядок пересчета цены строительного госконтракта при удорожании материалов</w:t>
      </w:r>
    </w:p>
    <w:p w:rsidR="008B7BFF" w:rsidRDefault="008B7BFF"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B7BFF" w:rsidRDefault="008B7BFF" w:rsidP="001410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8B7BFF">
        <w:rPr>
          <w:rFonts w:ascii="Arial Nova" w:eastAsiaTheme="minorHAnsi" w:hAnsi="Arial Nova" w:cs="Arial"/>
          <w:b w:val="0"/>
          <w:color w:val="020C22"/>
          <w:sz w:val="32"/>
          <w:szCs w:val="32"/>
        </w:rPr>
        <w:t xml:space="preserve">С августа в методике составления сметы строительного контракта действует новый случай ее изменения - общая стоимость работ увеличилась не более чем на 30% в связи с удорожанием </w:t>
      </w:r>
      <w:proofErr w:type="spellStart"/>
      <w:r w:rsidRPr="008B7BFF">
        <w:rPr>
          <w:rFonts w:ascii="Arial Nova" w:eastAsiaTheme="minorHAnsi" w:hAnsi="Arial Nova" w:cs="Arial"/>
          <w:b w:val="0"/>
          <w:color w:val="020C22"/>
          <w:sz w:val="32"/>
          <w:szCs w:val="32"/>
        </w:rPr>
        <w:t>стройресурсов</w:t>
      </w:r>
      <w:proofErr w:type="spellEnd"/>
      <w:r w:rsidRPr="008B7BFF">
        <w:rPr>
          <w:rFonts w:ascii="Arial Nova" w:eastAsiaTheme="minorHAnsi" w:hAnsi="Arial Nova" w:cs="Arial"/>
          <w:b w:val="0"/>
          <w:color w:val="020C22"/>
          <w:sz w:val="32"/>
          <w:szCs w:val="32"/>
        </w:rPr>
        <w:t>. Новую цену определяют по формулам в зависимости от цены контракта</w:t>
      </w:r>
      <w:r>
        <w:rPr>
          <w:rFonts w:ascii="Arial Nova" w:eastAsiaTheme="minorHAnsi" w:hAnsi="Arial Nova" w:cs="Arial"/>
          <w:b w:val="0"/>
          <w:color w:val="020C22"/>
          <w:sz w:val="32"/>
          <w:szCs w:val="32"/>
        </w:rPr>
        <w:t>.</w:t>
      </w:r>
    </w:p>
    <w:p w:rsidR="008B7BFF" w:rsidRDefault="008B7BFF" w:rsidP="001410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8B7BFF" w:rsidRPr="008B7BFF" w:rsidRDefault="00364C56" w:rsidP="008B7BFF">
      <w:pPr>
        <w:pStyle w:val="3"/>
        <w:spacing w:before="0" w:beforeAutospacing="0" w:after="0" w:afterAutospacing="0"/>
        <w:ind w:firstLine="709"/>
        <w:jc w:val="right"/>
        <w:textAlignment w:val="baseline"/>
        <w:rPr>
          <w:rStyle w:val="a3"/>
          <w:rFonts w:ascii="Arial Nova Light" w:hAnsi="Arial Nova Light" w:cs="Calibri"/>
          <w:bCs w:val="0"/>
          <w:sz w:val="22"/>
          <w:szCs w:val="22"/>
        </w:rPr>
      </w:pPr>
      <w:hyperlink r:id="rId180" w:anchor="utm_campaign=rss_fks&amp;utm_source=rss_reader&amp;utm_medium=rss" w:history="1">
        <w:r w:rsidR="008B7BFF" w:rsidRPr="008B7BFF">
          <w:rPr>
            <w:rStyle w:val="a3"/>
            <w:rFonts w:ascii="Arial Nova Light" w:eastAsiaTheme="minorHAnsi" w:hAnsi="Arial Nova Light" w:cs="Calibri"/>
            <w:b w:val="0"/>
            <w:bCs w:val="0"/>
            <w:sz w:val="22"/>
            <w:szCs w:val="22"/>
          </w:rPr>
          <w:t>Просмотреть статью...</w:t>
        </w:r>
      </w:hyperlink>
    </w:p>
    <w:p w:rsidR="008B7BFF" w:rsidRDefault="00364C56" w:rsidP="008B7BFF">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color w:val="C00000"/>
          <w:spacing w:val="60"/>
          <w:kern w:val="40"/>
          <w:sz w:val="40"/>
          <w:szCs w:val="32"/>
        </w:rPr>
        <w:pict w14:anchorId="53FB9A79">
          <v:rect id="_x0000_i1132" style="width:484.45pt;height:1.2pt" o:hralign="center" o:hrstd="t" o:hr="t" fillcolor="#a0a0a0" stroked="f"/>
        </w:pict>
      </w:r>
    </w:p>
    <w:p w:rsidR="008B7BFF" w:rsidRDefault="008B7BFF"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0A6FE5" w:rsidRDefault="004D40A1"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4D40A1">
        <w:rPr>
          <w:rFonts w:ascii="Helvetica" w:hAnsi="Helvetica"/>
          <w:color w:val="1F3864" w:themeColor="accent1" w:themeShade="80"/>
          <w:sz w:val="40"/>
          <w:szCs w:val="54"/>
        </w:rPr>
        <w:t>Минстрой намерен урегулировать правовой статус коттеджных поселков</w:t>
      </w:r>
    </w:p>
    <w:p w:rsidR="000A6FE5" w:rsidRDefault="000A6FE5"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4D40A1" w:rsidRDefault="004D40A1"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4D40A1">
        <w:rPr>
          <w:rFonts w:ascii="Arial Nova" w:eastAsiaTheme="minorHAnsi" w:hAnsi="Arial Nova" w:cs="Arial"/>
          <w:b w:val="0"/>
          <w:color w:val="020C22"/>
          <w:sz w:val="32"/>
          <w:szCs w:val="32"/>
        </w:rPr>
        <w:t>Минстрой РФ предпринимает новую попытку урегулировать правовой статус организованных коттеджных поселков. Министерство подготовило масштабный комплексный законопроект, регулирующий строительство малоэтажных жилых комплексов (МЖК) - организованных коттеджных поселков, построенных индустриальным способом</w:t>
      </w:r>
      <w:r>
        <w:rPr>
          <w:rFonts w:ascii="Arial Nova" w:eastAsiaTheme="minorHAnsi" w:hAnsi="Arial Nova" w:cs="Arial"/>
          <w:b w:val="0"/>
          <w:color w:val="020C22"/>
          <w:sz w:val="32"/>
          <w:szCs w:val="32"/>
        </w:rPr>
        <w:t>.</w:t>
      </w:r>
    </w:p>
    <w:p w:rsidR="004D40A1" w:rsidRPr="00233B94" w:rsidRDefault="00364C56" w:rsidP="00233B94">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81" w:history="1">
        <w:r w:rsidR="00233B94" w:rsidRPr="00233B94">
          <w:rPr>
            <w:rStyle w:val="a3"/>
            <w:rFonts w:ascii="Arial Nova Light" w:eastAsiaTheme="minorHAnsi" w:hAnsi="Arial Nova Light" w:cs="Calibri"/>
            <w:b w:val="0"/>
            <w:bCs w:val="0"/>
            <w:sz w:val="22"/>
            <w:szCs w:val="22"/>
          </w:rPr>
          <w:t>Просмотреть статью...</w:t>
        </w:r>
      </w:hyperlink>
    </w:p>
    <w:p w:rsidR="000A6FE5" w:rsidRDefault="00364C56" w:rsidP="000A6FE5">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color w:val="C00000"/>
          <w:spacing w:val="60"/>
          <w:kern w:val="40"/>
          <w:sz w:val="40"/>
          <w:szCs w:val="32"/>
        </w:rPr>
        <w:pict w14:anchorId="63FF6207">
          <v:rect id="_x0000_i1133" style="width:484.45pt;height:1.2pt" o:hralign="center" o:hrstd="t" o:hr="t" fillcolor="#a0a0a0" stroked="f"/>
        </w:pict>
      </w:r>
    </w:p>
    <w:p w:rsidR="00F74AFC" w:rsidRDefault="00F74AFC"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F74AFC">
        <w:rPr>
          <w:rFonts w:ascii="Helvetica" w:hAnsi="Helvetica"/>
          <w:color w:val="1F3864" w:themeColor="accent1" w:themeShade="80"/>
          <w:sz w:val="40"/>
          <w:szCs w:val="54"/>
        </w:rPr>
        <w:t xml:space="preserve">Рынок арендного жилья выведут из тени </w:t>
      </w:r>
    </w:p>
    <w:p w:rsidR="00F74AFC" w:rsidRDefault="00F74AFC"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F74AFC" w:rsidRDefault="00F74AFC" w:rsidP="001410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D204F">
        <w:rPr>
          <w:rFonts w:ascii="Arial Nova" w:eastAsiaTheme="minorHAnsi" w:hAnsi="Arial Nova" w:cs="Arial"/>
          <w:b w:val="0"/>
          <w:color w:val="020C22"/>
          <w:sz w:val="32"/>
          <w:szCs w:val="32"/>
        </w:rPr>
        <w:t xml:space="preserve">В РФ придумали, как обелить стихийный рынок аренды жилья, с которого бюджет недополучает до 162 млрд руб. в год. Минстрой разработал проект закона о создании специальной государственной </w:t>
      </w:r>
      <w:proofErr w:type="spellStart"/>
      <w:r w:rsidRPr="003D204F">
        <w:rPr>
          <w:rFonts w:ascii="Arial Nova" w:eastAsiaTheme="minorHAnsi" w:hAnsi="Arial Nova" w:cs="Arial"/>
          <w:b w:val="0"/>
          <w:color w:val="020C22"/>
          <w:sz w:val="32"/>
          <w:szCs w:val="32"/>
        </w:rPr>
        <w:t>информсистемы</w:t>
      </w:r>
      <w:proofErr w:type="spellEnd"/>
      <w:r w:rsidRPr="003D204F">
        <w:rPr>
          <w:rFonts w:ascii="Arial Nova" w:eastAsiaTheme="minorHAnsi" w:hAnsi="Arial Nova" w:cs="Arial"/>
          <w:b w:val="0"/>
          <w:color w:val="020C22"/>
          <w:sz w:val="32"/>
          <w:szCs w:val="32"/>
        </w:rPr>
        <w:t xml:space="preserve"> (ГИС), где арендодатели должны регистрировать все договоры по сдаче в наем квартир, апартаментов и машиномест.</w:t>
      </w:r>
    </w:p>
    <w:p w:rsidR="003D204F" w:rsidRPr="003D204F" w:rsidRDefault="003D204F" w:rsidP="001410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F74AFC" w:rsidRPr="00F74AFC" w:rsidRDefault="00364C56" w:rsidP="00F74AFC">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82" w:history="1">
        <w:r w:rsidR="00F74AFC" w:rsidRPr="00F74AFC">
          <w:rPr>
            <w:rStyle w:val="a3"/>
            <w:rFonts w:ascii="Arial Nova Light" w:eastAsiaTheme="minorHAnsi" w:hAnsi="Arial Nova Light" w:cs="Calibri"/>
            <w:b w:val="0"/>
            <w:bCs w:val="0"/>
            <w:sz w:val="22"/>
            <w:szCs w:val="22"/>
          </w:rPr>
          <w:t>Просмотреть статью...</w:t>
        </w:r>
      </w:hyperlink>
    </w:p>
    <w:p w:rsidR="00F74AFC" w:rsidRDefault="00364C56" w:rsidP="00F74AFC">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color w:val="C00000"/>
          <w:spacing w:val="60"/>
          <w:kern w:val="40"/>
          <w:sz w:val="40"/>
          <w:szCs w:val="32"/>
        </w:rPr>
        <w:pict w14:anchorId="032066B5">
          <v:rect id="_x0000_i1134" style="width:484.45pt;height:1.2pt" o:hralign="center" o:hrstd="t" o:hr="t" fillcolor="#a0a0a0" stroked="f"/>
        </w:pict>
      </w:r>
    </w:p>
    <w:p w:rsidR="00F74AFC" w:rsidRDefault="00F74AFC"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E66071" w:rsidRDefault="00E66071"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E66071">
        <w:rPr>
          <w:rFonts w:ascii="Helvetica" w:hAnsi="Helvetica"/>
          <w:color w:val="1F3864" w:themeColor="accent1" w:themeShade="80"/>
          <w:sz w:val="40"/>
          <w:szCs w:val="54"/>
        </w:rPr>
        <w:t>Спрос на арендное жилье увеличился в 3,8 раза</w:t>
      </w:r>
    </w:p>
    <w:p w:rsidR="00E66071" w:rsidRDefault="00E66071"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E66071" w:rsidRPr="00E66071" w:rsidRDefault="00E66071" w:rsidP="001410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E66071">
        <w:rPr>
          <w:rFonts w:ascii="Arial Nova" w:eastAsiaTheme="minorHAnsi" w:hAnsi="Arial Nova" w:cs="Arial"/>
          <w:b w:val="0"/>
          <w:color w:val="020C22"/>
          <w:sz w:val="32"/>
          <w:szCs w:val="32"/>
        </w:rPr>
        <w:t xml:space="preserve">Цены на арендное жилье в крупных городах России за год подскочили до 31%, сообщили "Известиям" аналитики. Это произошло из-за высокого спроса. С одной стороны, растут цены на квартиры в продаже, с другой </w:t>
      </w:r>
      <w:r>
        <w:rPr>
          <w:rFonts w:ascii="Arial Nova" w:eastAsiaTheme="minorHAnsi" w:hAnsi="Arial Nova" w:cs="Arial"/>
          <w:b w:val="0"/>
          <w:color w:val="020C22"/>
          <w:sz w:val="32"/>
          <w:szCs w:val="32"/>
        </w:rPr>
        <w:t>-</w:t>
      </w:r>
      <w:r w:rsidRPr="00E66071">
        <w:rPr>
          <w:rFonts w:ascii="Arial Nova" w:eastAsiaTheme="minorHAnsi" w:hAnsi="Arial Nova" w:cs="Arial"/>
          <w:b w:val="0"/>
          <w:color w:val="020C22"/>
          <w:sz w:val="32"/>
          <w:szCs w:val="32"/>
        </w:rPr>
        <w:t xml:space="preserve"> купившие первичное жилье ждут его достройки и вынуждены снимать. Участники рынка недвижимости прогнозируют, что ставки могут подняться еще на 10–15%. Это произойдет в случае принятия законопроекта Минстроя о создании государственной информационной системы (ГИС), в которой необходимо будет регистрировать все сделки. Пока большинство арендодателей сдают квартиры и не платят налоги, но в будущем им придется либо выйти из тени, либо гасить штрафы. В министерстве строительства и ЖКХ планируют установить рамки стоимости арендного жилья, которые будут рекомендоваться участникам сделок.</w:t>
      </w:r>
    </w:p>
    <w:p w:rsidR="00E66071" w:rsidRPr="00E66071" w:rsidRDefault="00364C56" w:rsidP="00E66071">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83" w:history="1">
        <w:r w:rsidR="00E66071" w:rsidRPr="00E66071">
          <w:rPr>
            <w:rStyle w:val="a3"/>
            <w:rFonts w:ascii="Arial Nova Light" w:eastAsiaTheme="minorHAnsi" w:hAnsi="Arial Nova Light" w:cs="Calibri"/>
            <w:b w:val="0"/>
            <w:bCs w:val="0"/>
            <w:sz w:val="22"/>
            <w:szCs w:val="22"/>
          </w:rPr>
          <w:t>Просмотреть статью...</w:t>
        </w:r>
      </w:hyperlink>
    </w:p>
    <w:p w:rsidR="00E66071" w:rsidRDefault="00364C56" w:rsidP="00E66071">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color w:val="C00000"/>
          <w:spacing w:val="60"/>
          <w:kern w:val="40"/>
          <w:sz w:val="40"/>
          <w:szCs w:val="32"/>
        </w:rPr>
        <w:pict w14:anchorId="2DF4D301">
          <v:rect id="_x0000_i1135" style="width:484.45pt;height:1.2pt" o:hralign="center" o:hrstd="t" o:hr="t" fillcolor="#a0a0a0" stroked="f"/>
        </w:pict>
      </w:r>
    </w:p>
    <w:p w:rsidR="006D406F" w:rsidRDefault="006D406F"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D406F">
        <w:rPr>
          <w:rFonts w:ascii="Helvetica" w:hAnsi="Helvetica"/>
          <w:color w:val="1F3864" w:themeColor="accent1" w:themeShade="80"/>
          <w:sz w:val="40"/>
          <w:szCs w:val="54"/>
        </w:rPr>
        <w:t>Кто может подать заявку на бесплатное подведение газа к участку и как это сделать: разъяснения Росреестра</w:t>
      </w:r>
    </w:p>
    <w:p w:rsidR="006D406F" w:rsidRDefault="006D406F" w:rsidP="001410BD">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Ведомство напомнило, что программа социальной газификации </w:t>
      </w:r>
      <w:hyperlink r:id="rId184" w:anchor="p_28" w:history="1">
        <w:r w:rsidRPr="006D406F">
          <w:rPr>
            <w:rFonts w:ascii="Arial Nova" w:eastAsiaTheme="minorHAnsi" w:hAnsi="Arial Nova"/>
            <w:b w:val="0"/>
            <w:color w:val="020C22"/>
            <w:sz w:val="32"/>
            <w:szCs w:val="32"/>
          </w:rPr>
          <w:t>предполагает</w:t>
        </w:r>
      </w:hyperlink>
      <w:r w:rsidRPr="006D406F">
        <w:rPr>
          <w:rFonts w:ascii="Arial Nova" w:eastAsiaTheme="minorHAnsi" w:hAnsi="Arial Nova" w:cs="Arial"/>
          <w:b w:val="0"/>
          <w:color w:val="020C22"/>
          <w:sz w:val="32"/>
          <w:szCs w:val="32"/>
        </w:rPr>
        <w:t>, что если в населенном пункте есть газовая труба, то до границы участка ее проведут бесплатно, независимо от того, как далеко от нее расположен дом. Ответственность по проведению газа в пределах участка и его подключению непосредственно в доме уже лежит на собственниках (</w:t>
      </w:r>
      <w:hyperlink r:id="rId185" w:history="1">
        <w:r w:rsidRPr="006D406F">
          <w:rPr>
            <w:rFonts w:ascii="Arial Nova" w:eastAsiaTheme="minorHAnsi" w:hAnsi="Arial Nova"/>
            <w:b w:val="0"/>
            <w:color w:val="020C22"/>
            <w:sz w:val="32"/>
            <w:szCs w:val="32"/>
          </w:rPr>
          <w:t>Информация Федеральной службы государственной регистрации, кадастра и картографии от 8 декабря 2021 г.</w:t>
        </w:r>
      </w:hyperlink>
      <w:r w:rsidRPr="006D406F">
        <w:rPr>
          <w:rFonts w:ascii="Arial Nova" w:eastAsiaTheme="minorHAnsi" w:hAnsi="Arial Nova" w:cs="Arial"/>
          <w:b w:val="0"/>
          <w:color w:val="020C22"/>
          <w:sz w:val="32"/>
          <w:szCs w:val="32"/>
        </w:rPr>
        <w:t>).</w:t>
      </w: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Программа </w:t>
      </w:r>
      <w:hyperlink r:id="rId186" w:anchor="p_400" w:history="1">
        <w:r w:rsidRPr="006D406F">
          <w:rPr>
            <w:rFonts w:ascii="Arial Nova" w:eastAsiaTheme="minorHAnsi" w:hAnsi="Arial Nova"/>
            <w:b w:val="0"/>
            <w:color w:val="020C22"/>
            <w:sz w:val="32"/>
            <w:szCs w:val="32"/>
          </w:rPr>
          <w:t>будет действовать</w:t>
        </w:r>
      </w:hyperlink>
      <w:r w:rsidRPr="006D406F">
        <w:rPr>
          <w:rFonts w:ascii="Arial Nova" w:eastAsiaTheme="minorHAnsi" w:hAnsi="Arial Nova" w:cs="Arial"/>
          <w:b w:val="0"/>
          <w:color w:val="020C22"/>
          <w:sz w:val="32"/>
          <w:szCs w:val="32"/>
        </w:rPr>
        <w:t> до 31 декабря 2022 года (за некоторыми исключениями).</w:t>
      </w: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Бесплатно газифицироваться будут только те участки, дома на которых стоят на кадастровом учете. Тем, у кого нет документов, подтверждающих право собственности на земельный участок и дом, для участия в программе сначала необходимо оформить право собственности и уже после этого подать заявку на проведение газовой трубы.</w:t>
      </w: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Если участок находится в границах СНТ, а оно расположено в границах газифицированного населенного пункта, то доведение газопровода до границ таких товариществ будет бесплатным. Но в границах СНТ строительство газораспределительной сети будет осуществляться за счет граждан.</w:t>
      </w: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Узнать, оформлены ли права на земельный участок, можно одним из следующих способов:</w:t>
      </w: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Заказать выписку из ЕГРН об основных характеристиках и зарегистрированных правах на объект недвижимости. Это можно сделать с помощью электронных сервисов на сайте Росреестра, на сайте Федеральной кадастровой палаты, на портале госуслуг, а также в офисах МФЦ.</w:t>
      </w: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Если в реестре не окажется необходимых сведений, в выписке будет указано: "Границы земельного участка не установлены в соответствии с требованиями земельного законодательства".</w:t>
      </w: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Воспользоваться сервисом "Публичная кадастровая карта" (найти конкретный объект на ней проще всего по адресу).</w:t>
      </w: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Если в окне описания объекта стоит отметка "Без координат границ" или площадь указана как декларированная, значит, границы участка не установлены.</w:t>
      </w:r>
    </w:p>
    <w:p w:rsidR="006D406F" w:rsidRPr="006D406F" w:rsidRDefault="006D406F" w:rsidP="006D406F">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D406F">
        <w:rPr>
          <w:rFonts w:ascii="Arial Nova" w:eastAsiaTheme="minorHAnsi" w:hAnsi="Arial Nova" w:cs="Arial"/>
          <w:b w:val="0"/>
          <w:color w:val="020C22"/>
          <w:sz w:val="32"/>
          <w:szCs w:val="32"/>
        </w:rPr>
        <w:t>После того, как права на земельный участок и дом будут оформлены, собственники могут направлять заявку на газификацию. Это можно сделать дистанционно через портал госуслуг, портал единого оператора газификации или на сайтах газораспределительных компаний региона. Кроме того, можно посетить офисы МФЦ, а также стационарный или выездной мобильный офис газораспределительной организации.</w:t>
      </w:r>
    </w:p>
    <w:p w:rsidR="006D406F" w:rsidRDefault="006D406F" w:rsidP="006D406F">
      <w:pPr>
        <w:pStyle w:val="3"/>
        <w:spacing w:before="0" w:beforeAutospacing="0" w:after="0" w:afterAutospacing="0"/>
        <w:ind w:firstLine="709"/>
        <w:jc w:val="both"/>
        <w:textAlignment w:val="baseline"/>
        <w:rPr>
          <w:rFonts w:ascii="Arial" w:hAnsi="Arial" w:cs="Arial"/>
          <w:color w:val="333333"/>
          <w:sz w:val="23"/>
          <w:szCs w:val="23"/>
        </w:rPr>
      </w:pPr>
      <w:r w:rsidRPr="006D406F">
        <w:rPr>
          <w:rFonts w:ascii="Arial Nova" w:eastAsiaTheme="minorHAnsi" w:hAnsi="Arial Nova" w:cs="Arial"/>
          <w:b w:val="0"/>
          <w:color w:val="020C22"/>
          <w:sz w:val="32"/>
          <w:szCs w:val="32"/>
        </w:rPr>
        <w:t>К заявке необходимо приложить правоустанавливающие документы на земельный участок и индивидуальный жилой дом; ситуационный план; паспорт; СНИЛС; ИНН, а также указать контактные данные.</w:t>
      </w:r>
    </w:p>
    <w:p w:rsidR="006D406F" w:rsidRPr="006D406F" w:rsidRDefault="00364C56" w:rsidP="006D406F">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87" w:history="1">
        <w:r w:rsidR="006D406F" w:rsidRPr="006D406F">
          <w:rPr>
            <w:rStyle w:val="a3"/>
            <w:rFonts w:ascii="Arial Nova Light" w:eastAsiaTheme="minorHAnsi" w:hAnsi="Arial Nova Light" w:cs="Calibri"/>
            <w:b w:val="0"/>
            <w:bCs w:val="0"/>
            <w:sz w:val="22"/>
            <w:szCs w:val="22"/>
          </w:rPr>
          <w:t>Просмотреть статью...</w:t>
        </w:r>
      </w:hyperlink>
    </w:p>
    <w:p w:rsidR="006D406F" w:rsidRDefault="00364C56" w:rsidP="006D406F">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color w:val="C00000"/>
          <w:spacing w:val="60"/>
          <w:kern w:val="40"/>
          <w:sz w:val="40"/>
          <w:szCs w:val="32"/>
        </w:rPr>
        <w:pict w14:anchorId="72BFCEC0">
          <v:rect id="_x0000_i1136" style="width:484.45pt;height:1.2pt" o:hralign="center" o:hrstd="t" o:hr="t" fillcolor="#a0a0a0" stroked="f"/>
        </w:pict>
      </w:r>
    </w:p>
    <w:p w:rsidR="001F25F8" w:rsidRPr="003C5F4E" w:rsidRDefault="001F25F8" w:rsidP="001F25F8">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3C5F4E">
        <w:rPr>
          <w:rFonts w:ascii="Arial" w:hAnsi="Arial" w:cs="Arial"/>
          <w:b/>
          <w:bCs/>
          <w:color w:val="C00000"/>
          <w:spacing w:val="60"/>
          <w:kern w:val="40"/>
          <w:sz w:val="43"/>
          <w:szCs w:val="43"/>
        </w:rPr>
        <w:t xml:space="preserve">РАЗДЕЛ </w:t>
      </w:r>
    </w:p>
    <w:p w:rsidR="001F25F8" w:rsidRPr="003C5F4E" w:rsidRDefault="001F25F8" w:rsidP="001F25F8">
      <w:pPr>
        <w:pStyle w:val="a4"/>
        <w:widowControl w:val="0"/>
        <w:spacing w:before="120" w:beforeAutospacing="0" w:after="120" w:afterAutospacing="0"/>
        <w:contextualSpacing/>
        <w:jc w:val="center"/>
        <w:rPr>
          <w:rFonts w:ascii="Arial" w:hAnsi="Arial" w:cs="Arial"/>
          <w:color w:val="C00000"/>
          <w:spacing w:val="60"/>
          <w:kern w:val="40"/>
          <w:sz w:val="40"/>
          <w:szCs w:val="32"/>
        </w:rPr>
      </w:pPr>
      <w:r w:rsidRPr="003C5F4E">
        <w:rPr>
          <w:rFonts w:ascii="Arial" w:hAnsi="Arial" w:cs="Arial"/>
          <w:b/>
          <w:bCs/>
          <w:color w:val="C00000"/>
          <w:spacing w:val="60"/>
          <w:kern w:val="40"/>
          <w:sz w:val="43"/>
          <w:szCs w:val="43"/>
        </w:rPr>
        <w:t>«</w:t>
      </w:r>
      <w:r>
        <w:rPr>
          <w:rFonts w:ascii="Arial" w:hAnsi="Arial" w:cs="Arial"/>
          <w:b/>
          <w:bCs/>
          <w:color w:val="C00000"/>
          <w:spacing w:val="60"/>
          <w:kern w:val="40"/>
          <w:sz w:val="43"/>
          <w:szCs w:val="43"/>
        </w:rPr>
        <w:t>ДОРОЖНЫЙ И ТРАНСПОРТНЫЙ КОМПЛЕКСЫ</w:t>
      </w:r>
      <w:r w:rsidRPr="003C5F4E">
        <w:rPr>
          <w:rFonts w:ascii="Arial" w:hAnsi="Arial" w:cs="Arial"/>
          <w:b/>
          <w:bCs/>
          <w:color w:val="C00000"/>
          <w:spacing w:val="60"/>
          <w:kern w:val="40"/>
          <w:sz w:val="43"/>
          <w:szCs w:val="43"/>
        </w:rPr>
        <w:t>»</w:t>
      </w:r>
      <w:r w:rsidR="00364C56">
        <w:rPr>
          <w:rFonts w:ascii="Arial" w:hAnsi="Arial" w:cs="Arial"/>
          <w:color w:val="C00000"/>
          <w:spacing w:val="60"/>
          <w:kern w:val="40"/>
          <w:sz w:val="40"/>
          <w:szCs w:val="32"/>
        </w:rPr>
        <w:pict w14:anchorId="4CEAEC69">
          <v:rect id="_x0000_i1137" style="width:484.45pt;height:1.2pt" o:hralign="center" o:hrstd="t" o:hr="t" fillcolor="#a0a0a0" stroked="f"/>
        </w:pict>
      </w:r>
    </w:p>
    <w:p w:rsidR="001F25F8" w:rsidRDefault="001F25F8" w:rsidP="001F25F8">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1F25F8" w:rsidRPr="001F25F8" w:rsidRDefault="001F25F8" w:rsidP="001F25F8">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1F25F8">
        <w:rPr>
          <w:rFonts w:ascii="Helvetica" w:hAnsi="Helvetica"/>
          <w:color w:val="1F3864" w:themeColor="accent1" w:themeShade="80"/>
          <w:sz w:val="40"/>
          <w:szCs w:val="54"/>
        </w:rPr>
        <w:t>Правительство утвердило новую долгосрочную стратегию развития транспортной отрасли</w:t>
      </w:r>
    </w:p>
    <w:p w:rsidR="001F25F8" w:rsidRDefault="00364C56" w:rsidP="001F25F8">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88" w:history="1">
        <w:r w:rsidR="001F25F8" w:rsidRPr="001F25F8">
          <w:rPr>
            <w:rStyle w:val="a3"/>
            <w:rFonts w:ascii="Arial Nova Light" w:eastAsiaTheme="minorHAnsi" w:hAnsi="Arial Nova Light" w:cs="Calibri"/>
            <w:b w:val="0"/>
            <w:bCs w:val="0"/>
            <w:sz w:val="22"/>
            <w:szCs w:val="22"/>
          </w:rPr>
          <w:t>Просмотреть статью</w:t>
        </w:r>
        <w:r w:rsidR="00D60D27">
          <w:rPr>
            <w:rStyle w:val="a3"/>
            <w:rFonts w:ascii="Arial Nova Light" w:eastAsiaTheme="minorHAnsi" w:hAnsi="Arial Nova Light" w:cs="Calibri"/>
            <w:b w:val="0"/>
            <w:bCs w:val="0"/>
            <w:sz w:val="22"/>
            <w:szCs w:val="22"/>
          </w:rPr>
          <w:t>..</w:t>
        </w:r>
        <w:r w:rsidR="001F25F8" w:rsidRPr="001F25F8">
          <w:rPr>
            <w:rStyle w:val="a3"/>
            <w:rFonts w:ascii="Arial Nova Light" w:eastAsiaTheme="minorHAnsi" w:hAnsi="Arial Nova Light" w:cs="Calibri"/>
            <w:b w:val="0"/>
            <w:bCs w:val="0"/>
            <w:sz w:val="22"/>
            <w:szCs w:val="22"/>
          </w:rPr>
          <w:t>.</w:t>
        </w:r>
      </w:hyperlink>
    </w:p>
    <w:p w:rsidR="001F25F8" w:rsidRDefault="001F25F8" w:rsidP="001F25F8">
      <w:pPr>
        <w:pStyle w:val="3"/>
        <w:spacing w:before="0" w:beforeAutospacing="0" w:after="0" w:afterAutospacing="0"/>
        <w:ind w:firstLine="709"/>
        <w:jc w:val="right"/>
        <w:textAlignment w:val="baseline"/>
        <w:rPr>
          <w:rFonts w:cstheme="minorHAnsi"/>
          <w:color w:val="323E4F" w:themeColor="text2" w:themeShade="BF"/>
          <w:spacing w:val="10"/>
          <w:sz w:val="24"/>
          <w:szCs w:val="20"/>
        </w:rPr>
      </w:pPr>
    </w:p>
    <w:p w:rsidR="0039464D" w:rsidRPr="003C5F4E" w:rsidRDefault="00364C56" w:rsidP="00FF73C9">
      <w:pPr>
        <w:pStyle w:val="3"/>
        <w:spacing w:before="240" w:beforeAutospacing="0" w:after="240" w:afterAutospacing="0"/>
        <w:jc w:val="both"/>
        <w:textAlignment w:val="baseline"/>
        <w:rPr>
          <w:rFonts w:ascii="Helvetica" w:hAnsi="Helvetica"/>
          <w:color w:val="111111"/>
          <w:sz w:val="40"/>
          <w:szCs w:val="54"/>
        </w:rPr>
      </w:pPr>
      <w:r>
        <w:rPr>
          <w:rFonts w:cstheme="minorHAnsi"/>
          <w:color w:val="323E4F" w:themeColor="text2" w:themeShade="BF"/>
          <w:spacing w:val="10"/>
          <w:sz w:val="24"/>
          <w:szCs w:val="20"/>
        </w:rPr>
        <w:pict w14:anchorId="25D9E49F">
          <v:rect id="_x0000_i1138" style="width:484.45pt;height:1.2pt" o:hralign="center" o:hrstd="t" o:hr="t" fillcolor="#a0a0a0" stroked="f"/>
        </w:pict>
      </w:r>
    </w:p>
    <w:p w:rsidR="004033EB" w:rsidRPr="003C5F4E" w:rsidRDefault="004033EB" w:rsidP="002C1DD5">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3C5F4E">
        <w:rPr>
          <w:rFonts w:ascii="Arial" w:hAnsi="Arial" w:cs="Arial"/>
          <w:b/>
          <w:bCs/>
          <w:color w:val="C00000"/>
          <w:spacing w:val="60"/>
          <w:kern w:val="40"/>
          <w:sz w:val="43"/>
          <w:szCs w:val="43"/>
        </w:rPr>
        <w:t xml:space="preserve">РАЗДЕЛ </w:t>
      </w:r>
    </w:p>
    <w:p w:rsidR="004033EB" w:rsidRPr="003C5F4E" w:rsidRDefault="004033EB" w:rsidP="002C1DD5">
      <w:pPr>
        <w:pStyle w:val="a4"/>
        <w:widowControl w:val="0"/>
        <w:spacing w:before="120" w:beforeAutospacing="0" w:after="120" w:afterAutospacing="0"/>
        <w:contextualSpacing/>
        <w:jc w:val="center"/>
        <w:rPr>
          <w:rFonts w:ascii="Arial" w:hAnsi="Arial" w:cs="Arial"/>
          <w:color w:val="C00000"/>
          <w:spacing w:val="60"/>
          <w:kern w:val="40"/>
          <w:sz w:val="40"/>
          <w:szCs w:val="32"/>
        </w:rPr>
      </w:pPr>
      <w:r w:rsidRPr="003C5F4E">
        <w:rPr>
          <w:rFonts w:ascii="Arial" w:hAnsi="Arial" w:cs="Arial"/>
          <w:b/>
          <w:bCs/>
          <w:color w:val="C00000"/>
          <w:spacing w:val="60"/>
          <w:kern w:val="40"/>
          <w:sz w:val="43"/>
          <w:szCs w:val="43"/>
        </w:rPr>
        <w:t>«СОЦИАЛЬНАЯ ЗАЩИТА, УРОВЕНЬ И КАЧЕСТВО ЖИЗНИ НАСЕЛЕНИЯ»</w:t>
      </w:r>
      <w:r w:rsidR="00364C56">
        <w:rPr>
          <w:rFonts w:ascii="Arial" w:hAnsi="Arial" w:cs="Arial"/>
          <w:color w:val="C00000"/>
          <w:spacing w:val="60"/>
          <w:kern w:val="40"/>
          <w:sz w:val="40"/>
          <w:szCs w:val="32"/>
        </w:rPr>
        <w:pict w14:anchorId="1AF3C362">
          <v:rect id="_x0000_i1139" style="width:484.45pt;height:1.2pt" o:hralign="center" o:hrstd="t" o:hr="t" fillcolor="#a0a0a0" stroked="f"/>
        </w:pict>
      </w:r>
    </w:p>
    <w:p w:rsidR="0004347F" w:rsidRDefault="00BB097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Pr>
          <w:rFonts w:ascii="Helvetica" w:hAnsi="Helvetica"/>
          <w:color w:val="1F3864" w:themeColor="accent1" w:themeShade="80"/>
          <w:sz w:val="40"/>
          <w:szCs w:val="54"/>
        </w:rPr>
        <w:t>акм</w:t>
      </w:r>
    </w:p>
    <w:p w:rsidR="00A36F9B" w:rsidRDefault="00A36F9B"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A36F9B">
        <w:rPr>
          <w:rFonts w:ascii="Helvetica" w:hAnsi="Helvetica"/>
          <w:color w:val="1F3864" w:themeColor="accent1" w:themeShade="80"/>
          <w:sz w:val="40"/>
          <w:szCs w:val="54"/>
        </w:rPr>
        <w:t>Минтруд подготовил предложения по дополнительной индексации пенсий</w:t>
      </w:r>
    </w:p>
    <w:p w:rsidR="00A36F9B" w:rsidRDefault="00A36F9B"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36F9B" w:rsidRPr="00A36F9B" w:rsidRDefault="00A36F9B"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A36F9B">
        <w:rPr>
          <w:rFonts w:ascii="Arial Nova" w:eastAsiaTheme="minorHAnsi" w:hAnsi="Arial Nova" w:cs="Arial"/>
          <w:b w:val="0"/>
          <w:color w:val="020C22"/>
          <w:sz w:val="32"/>
          <w:szCs w:val="32"/>
        </w:rPr>
        <w:t xml:space="preserve">Минтруд подготовил предложения по дополнительной индексации пенсий в связи с высокой инфляцией в нынешнем году, заявил глава министерства Антон </w:t>
      </w:r>
      <w:proofErr w:type="spellStart"/>
      <w:r w:rsidRPr="00A36F9B">
        <w:rPr>
          <w:rFonts w:ascii="Arial Nova" w:eastAsiaTheme="minorHAnsi" w:hAnsi="Arial Nova" w:cs="Arial"/>
          <w:b w:val="0"/>
          <w:color w:val="020C22"/>
          <w:sz w:val="32"/>
          <w:szCs w:val="32"/>
        </w:rPr>
        <w:t>Котяков</w:t>
      </w:r>
      <w:proofErr w:type="spellEnd"/>
      <w:r w:rsidRPr="00A36F9B">
        <w:rPr>
          <w:rFonts w:ascii="Arial Nova" w:eastAsiaTheme="minorHAnsi" w:hAnsi="Arial Nova" w:cs="Arial"/>
          <w:b w:val="0"/>
          <w:color w:val="020C22"/>
          <w:sz w:val="32"/>
          <w:szCs w:val="32"/>
        </w:rPr>
        <w:t xml:space="preserve"> на пленарном заседании Госдумы.</w:t>
      </w:r>
    </w:p>
    <w:p w:rsidR="00A36F9B" w:rsidRPr="00A36F9B" w:rsidRDefault="00364C56" w:rsidP="00A36F9B">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89" w:history="1">
        <w:r w:rsidR="00A36F9B" w:rsidRPr="00A36F9B">
          <w:rPr>
            <w:rStyle w:val="a3"/>
            <w:rFonts w:ascii="Arial Nova Light" w:eastAsiaTheme="minorHAnsi" w:hAnsi="Arial Nova Light" w:cs="Calibri"/>
            <w:b w:val="0"/>
            <w:bCs w:val="0"/>
            <w:sz w:val="22"/>
            <w:szCs w:val="22"/>
          </w:rPr>
          <w:t>Просмотреть статью...</w:t>
        </w:r>
      </w:hyperlink>
    </w:p>
    <w:p w:rsidR="00A36F9B" w:rsidRDefault="00364C56" w:rsidP="00A36F9B">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color w:val="C00000"/>
          <w:spacing w:val="60"/>
          <w:kern w:val="40"/>
          <w:sz w:val="40"/>
          <w:szCs w:val="32"/>
        </w:rPr>
        <w:pict w14:anchorId="7FE36898">
          <v:rect id="_x0000_i1141" style="width:484.45pt;height:1.2pt" o:hralign="center" o:hrstd="t" o:hr="t" fillcolor="#a0a0a0" stroked="f"/>
        </w:pict>
      </w:r>
    </w:p>
    <w:p w:rsidR="00A36F9B" w:rsidRDefault="00A36F9B"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5037D" w:rsidRDefault="0085037D"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5037D">
        <w:rPr>
          <w:rFonts w:ascii="Helvetica" w:hAnsi="Helvetica"/>
          <w:color w:val="1F3864" w:themeColor="accent1" w:themeShade="80"/>
          <w:sz w:val="40"/>
          <w:szCs w:val="54"/>
        </w:rPr>
        <w:t xml:space="preserve">Чем </w:t>
      </w:r>
      <w:proofErr w:type="spellStart"/>
      <w:r w:rsidRPr="0085037D">
        <w:rPr>
          <w:rFonts w:ascii="Helvetica" w:hAnsi="Helvetica"/>
          <w:color w:val="1F3864" w:themeColor="accent1" w:themeShade="80"/>
          <w:sz w:val="40"/>
          <w:szCs w:val="54"/>
        </w:rPr>
        <w:t>соцконтракт</w:t>
      </w:r>
      <w:proofErr w:type="spellEnd"/>
      <w:r w:rsidRPr="0085037D">
        <w:rPr>
          <w:rFonts w:ascii="Helvetica" w:hAnsi="Helvetica"/>
          <w:color w:val="1F3864" w:themeColor="accent1" w:themeShade="80"/>
          <w:sz w:val="40"/>
          <w:szCs w:val="54"/>
        </w:rPr>
        <w:t xml:space="preserve"> отличается от социальных пособий</w:t>
      </w:r>
    </w:p>
    <w:p w:rsidR="0085037D" w:rsidRDefault="0085037D"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5037D" w:rsidRPr="003C0B7E" w:rsidRDefault="0085037D"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C0B7E">
        <w:rPr>
          <w:rFonts w:ascii="Arial Nova" w:eastAsiaTheme="minorHAnsi" w:hAnsi="Arial Nova" w:cs="Arial"/>
          <w:b w:val="0"/>
          <w:color w:val="020C22"/>
          <w:sz w:val="32"/>
          <w:szCs w:val="32"/>
        </w:rPr>
        <w:t xml:space="preserve">Социальный контракт </w:t>
      </w:r>
      <w:proofErr w:type="gramStart"/>
      <w:r w:rsidRPr="003C0B7E">
        <w:rPr>
          <w:rFonts w:ascii="Arial Nova" w:eastAsiaTheme="minorHAnsi" w:hAnsi="Arial Nova" w:cs="Arial"/>
          <w:b w:val="0"/>
          <w:color w:val="020C22"/>
          <w:sz w:val="32"/>
          <w:szCs w:val="32"/>
        </w:rPr>
        <w:t>- это</w:t>
      </w:r>
      <w:proofErr w:type="gramEnd"/>
      <w:r w:rsidRPr="003C0B7E">
        <w:rPr>
          <w:rFonts w:ascii="Arial Nova" w:eastAsiaTheme="minorHAnsi" w:hAnsi="Arial Nova" w:cs="Arial"/>
          <w:b w:val="0"/>
          <w:color w:val="020C22"/>
          <w:sz w:val="32"/>
          <w:szCs w:val="32"/>
        </w:rPr>
        <w:t xml:space="preserve"> адресная помощь нуждающимся, которая включает целый комплекс мероприятий, направленных на преодоление человеком трудной жизненной ситуации и формирование у него своего постоянного источника дохода. Среди них могут быть целевые выплаты.</w:t>
      </w:r>
    </w:p>
    <w:p w:rsidR="0085037D" w:rsidRDefault="0085037D"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5037D" w:rsidRPr="003C0B7E" w:rsidRDefault="00364C56" w:rsidP="003C0B7E">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90" w:history="1">
        <w:r w:rsidR="003C0B7E" w:rsidRPr="003C0B7E">
          <w:rPr>
            <w:rStyle w:val="a3"/>
            <w:rFonts w:ascii="Arial Nova Light" w:eastAsiaTheme="minorHAnsi" w:hAnsi="Arial Nova Light" w:cs="Calibri"/>
            <w:b w:val="0"/>
            <w:bCs w:val="0"/>
            <w:sz w:val="22"/>
            <w:szCs w:val="22"/>
          </w:rPr>
          <w:t>Просмотреть статью...</w:t>
        </w:r>
      </w:hyperlink>
    </w:p>
    <w:p w:rsidR="0085037D" w:rsidRDefault="00364C56" w:rsidP="003C0B7E">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color w:val="C00000"/>
          <w:spacing w:val="60"/>
          <w:kern w:val="40"/>
          <w:sz w:val="40"/>
          <w:szCs w:val="32"/>
        </w:rPr>
        <w:pict w14:anchorId="7FEFB4B6">
          <v:rect id="_x0000_i1142" style="width:484.45pt;height:1.2pt" o:hralign="center" o:hrstd="t" o:hr="t" fillcolor="#a0a0a0" stroked="f"/>
        </w:pict>
      </w:r>
    </w:p>
    <w:p w:rsidR="0085037D" w:rsidRDefault="0085037D"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3C5F4E" w:rsidRDefault="003C5F4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3C5F4E">
        <w:rPr>
          <w:rFonts w:ascii="Helvetica" w:hAnsi="Helvetica"/>
          <w:color w:val="1F3864" w:themeColor="accent1" w:themeShade="80"/>
          <w:sz w:val="40"/>
          <w:szCs w:val="54"/>
        </w:rPr>
        <w:t>Предновогодние выплаты пенсионерам могут сделать ежегодными</w:t>
      </w:r>
    </w:p>
    <w:p w:rsidR="003C5F4E" w:rsidRDefault="003C5F4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3C5F4E" w:rsidRPr="003C5F4E" w:rsidRDefault="003C5F4E"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C5F4E">
        <w:rPr>
          <w:rFonts w:ascii="Arial Nova" w:eastAsiaTheme="minorHAnsi" w:hAnsi="Arial Nova" w:cs="Arial"/>
          <w:b w:val="0"/>
          <w:color w:val="020C22"/>
          <w:sz w:val="32"/>
          <w:szCs w:val="32"/>
        </w:rPr>
        <w:t>Комитет Госдумы РФ по труду, социальной политике и делам ветеранов подготовил законопроект, согласно которому предновогодние выплаты для пенсионеров рекомендуется осуществлять на постоянной основе.</w:t>
      </w:r>
    </w:p>
    <w:p w:rsidR="003C5F4E" w:rsidRDefault="003C5F4E" w:rsidP="00915A16">
      <w:pPr>
        <w:pStyle w:val="3"/>
        <w:spacing w:before="0" w:beforeAutospacing="0" w:after="0" w:afterAutospacing="0"/>
        <w:ind w:firstLine="709"/>
        <w:jc w:val="both"/>
        <w:textAlignment w:val="baseline"/>
      </w:pPr>
    </w:p>
    <w:p w:rsidR="003C5F4E" w:rsidRPr="003C5F4E" w:rsidRDefault="00364C56" w:rsidP="003C5F4E">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91" w:history="1">
        <w:r w:rsidR="003C5F4E" w:rsidRPr="003C5F4E">
          <w:rPr>
            <w:rStyle w:val="a3"/>
            <w:rFonts w:ascii="Arial Nova Light" w:eastAsiaTheme="minorHAnsi" w:hAnsi="Arial Nova Light" w:cs="Calibri"/>
            <w:b w:val="0"/>
            <w:bCs w:val="0"/>
            <w:sz w:val="22"/>
            <w:szCs w:val="22"/>
          </w:rPr>
          <w:t>Просмотреть статью...</w:t>
        </w:r>
      </w:hyperlink>
    </w:p>
    <w:p w:rsidR="003C5F4E" w:rsidRDefault="00364C56" w:rsidP="003C5F4E">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color w:val="C00000"/>
          <w:spacing w:val="60"/>
          <w:kern w:val="40"/>
          <w:sz w:val="40"/>
          <w:szCs w:val="32"/>
        </w:rPr>
        <w:pict w14:anchorId="7B7EE6E5">
          <v:rect id="_x0000_i1143" style="width:484.45pt;height:1.2pt" o:hralign="center" o:hrstd="t" o:hr="t" fillcolor="#a0a0a0" stroked="f"/>
        </w:pict>
      </w:r>
    </w:p>
    <w:p w:rsidR="00511902" w:rsidRDefault="00511902" w:rsidP="00511902">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11902" w:rsidRDefault="00511902" w:rsidP="00511902">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511902">
        <w:rPr>
          <w:rFonts w:ascii="Helvetica" w:hAnsi="Helvetica"/>
          <w:color w:val="1F3864" w:themeColor="accent1" w:themeShade="80"/>
          <w:sz w:val="40"/>
          <w:szCs w:val="54"/>
        </w:rPr>
        <w:t>Правительство выделило более 12 млрд рублей на повышение зарплаты бюджетников</w:t>
      </w:r>
    </w:p>
    <w:p w:rsidR="00511902" w:rsidRDefault="00511902" w:rsidP="00511902">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11902" w:rsidRPr="00511902" w:rsidRDefault="00511902" w:rsidP="00511902">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11902">
        <w:rPr>
          <w:rFonts w:ascii="Arial Nova" w:eastAsiaTheme="minorHAnsi" w:hAnsi="Arial Nova" w:cs="Arial"/>
          <w:b w:val="0"/>
          <w:color w:val="020C22"/>
          <w:sz w:val="32"/>
          <w:szCs w:val="32"/>
        </w:rPr>
        <w:t xml:space="preserve">Более 12,2 млрд рублей будет направлено из резервного фонда на повышение заработной платы работников бюджетной сферы. </w:t>
      </w:r>
    </w:p>
    <w:p w:rsidR="00511902" w:rsidRPr="00511902" w:rsidRDefault="00511902" w:rsidP="00511902">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11902">
        <w:rPr>
          <w:rFonts w:ascii="Arial Nova" w:eastAsiaTheme="minorHAnsi" w:hAnsi="Arial Nova" w:cs="Arial"/>
          <w:b w:val="0"/>
          <w:color w:val="020C22"/>
          <w:sz w:val="32"/>
          <w:szCs w:val="32"/>
        </w:rPr>
        <w:t>Речь идёт об учителях, врачах, преподавателях вузов, а также тех, кто трудится в области науки и культуры. Из выделенных средств более 2,9 млрд рублей будет направлено на повышение зарплаты работников образовательных учреждений и свыше 5,2 млрд рублей – научных. Более 2,6 млрд рублей получат медицинские учреждения и более 1,3 млрд рублей – учреждения культуры.</w:t>
      </w:r>
    </w:p>
    <w:p w:rsidR="00511902" w:rsidRDefault="00511902" w:rsidP="00511902">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511902" w:rsidRPr="00511902" w:rsidRDefault="00364C56" w:rsidP="00511902">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92" w:history="1">
        <w:r w:rsidR="00511902" w:rsidRPr="00511902">
          <w:rPr>
            <w:rStyle w:val="a3"/>
            <w:rFonts w:ascii="Arial Nova Light" w:eastAsiaTheme="minorHAnsi" w:hAnsi="Arial Nova Light" w:cs="Calibri"/>
            <w:b w:val="0"/>
            <w:bCs w:val="0"/>
            <w:sz w:val="22"/>
            <w:szCs w:val="22"/>
          </w:rPr>
          <w:t>Просмотреть статью...</w:t>
        </w:r>
      </w:hyperlink>
    </w:p>
    <w:p w:rsidR="00511902" w:rsidRPr="00511902" w:rsidRDefault="00364C56" w:rsidP="00511902">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color w:val="C00000"/>
          <w:spacing w:val="60"/>
          <w:kern w:val="40"/>
          <w:sz w:val="40"/>
          <w:szCs w:val="32"/>
        </w:rPr>
        <w:pict w14:anchorId="78824E4E">
          <v:rect id="_x0000_i1144" style="width:484.45pt;height:1.2pt" o:hralign="center" o:hrstd="t" o:hr="t" fillcolor="#a0a0a0" stroked="f"/>
        </w:pict>
      </w:r>
    </w:p>
    <w:p w:rsidR="003C5F4E" w:rsidRDefault="003C5F4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6F6A85" w:rsidRDefault="006F6A85"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F6A85">
        <w:rPr>
          <w:rFonts w:ascii="Helvetica" w:hAnsi="Helvetica"/>
          <w:color w:val="1F3864" w:themeColor="accent1" w:themeShade="80"/>
          <w:sz w:val="40"/>
          <w:szCs w:val="54"/>
        </w:rPr>
        <w:t>Перечень поручений по итогам заседания Совета по реализации государственной политики в сфере защиты семьи и детей</w:t>
      </w:r>
    </w:p>
    <w:p w:rsidR="006F6A85" w:rsidRDefault="006F6A85"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6F6A85" w:rsidRDefault="006F6A85" w:rsidP="006F6A85">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F6A85">
        <w:rPr>
          <w:rFonts w:ascii="Arial Nova" w:eastAsiaTheme="minorHAnsi" w:hAnsi="Arial Nova" w:cs="Arial"/>
          <w:b w:val="0"/>
          <w:color w:val="020C22"/>
          <w:sz w:val="32"/>
          <w:szCs w:val="32"/>
        </w:rPr>
        <w:t>Президент России В.В. Путин утвердил перечень поручений по итогам заседания Совета по реализации государственной политики в сфере защиты семьи и детей, состоявшегося 01 июня 2021 года.</w:t>
      </w:r>
    </w:p>
    <w:p w:rsidR="006F6A85" w:rsidRDefault="006F6A85" w:rsidP="006F6A85">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6F6A85" w:rsidRPr="006F6A85" w:rsidRDefault="00364C56" w:rsidP="006F6A85">
      <w:pPr>
        <w:pStyle w:val="3"/>
        <w:spacing w:before="0" w:beforeAutospacing="0" w:after="0" w:afterAutospacing="0"/>
        <w:ind w:firstLine="709"/>
        <w:jc w:val="right"/>
        <w:textAlignment w:val="baseline"/>
        <w:rPr>
          <w:rStyle w:val="a3"/>
          <w:rFonts w:ascii="Arial Nova Light" w:hAnsi="Arial Nova Light" w:cs="Calibri"/>
          <w:bCs w:val="0"/>
          <w:sz w:val="22"/>
          <w:szCs w:val="22"/>
        </w:rPr>
      </w:pPr>
      <w:hyperlink r:id="rId193" w:history="1">
        <w:r w:rsidR="006F6A85" w:rsidRPr="006F6A85">
          <w:rPr>
            <w:rStyle w:val="a3"/>
            <w:rFonts w:ascii="Arial Nova Light" w:eastAsiaTheme="minorHAnsi" w:hAnsi="Arial Nova Light" w:cs="Calibri"/>
            <w:b w:val="0"/>
            <w:bCs w:val="0"/>
            <w:sz w:val="22"/>
            <w:szCs w:val="22"/>
          </w:rPr>
          <w:t>Просмотреть статью...</w:t>
        </w:r>
      </w:hyperlink>
      <w:r w:rsidR="006F6A85" w:rsidRPr="006F6A85">
        <w:rPr>
          <w:rStyle w:val="a3"/>
          <w:rFonts w:ascii="Arial Nova Light" w:hAnsi="Arial Nova Light" w:cs="Calibri"/>
          <w:bCs w:val="0"/>
          <w:sz w:val="22"/>
          <w:szCs w:val="22"/>
        </w:rPr>
        <w:t xml:space="preserve"> </w:t>
      </w:r>
    </w:p>
    <w:p w:rsidR="006F6A85" w:rsidRDefault="00364C56" w:rsidP="006F6A85">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color w:val="C00000"/>
          <w:spacing w:val="60"/>
          <w:kern w:val="40"/>
          <w:sz w:val="40"/>
          <w:szCs w:val="32"/>
        </w:rPr>
        <w:pict w14:anchorId="6040FC3D">
          <v:rect id="_x0000_i1145" style="width:484.45pt;height:1.2pt" o:hralign="center" o:hrstd="t" o:hr="t" fillcolor="#a0a0a0" stroked="f"/>
        </w:pict>
      </w:r>
    </w:p>
    <w:p w:rsidR="006F6A85" w:rsidRDefault="006F6A85"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FA2C8F" w:rsidRDefault="00FA2C8F"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FA2C8F">
        <w:rPr>
          <w:rFonts w:ascii="Helvetica" w:hAnsi="Helvetica"/>
          <w:color w:val="1F3864" w:themeColor="accent1" w:themeShade="80"/>
          <w:sz w:val="40"/>
          <w:szCs w:val="54"/>
        </w:rPr>
        <w:t>Порядок предоставления субсидий на оплату ЖКУ могут упростить</w:t>
      </w:r>
    </w:p>
    <w:p w:rsidR="00FA2C8F" w:rsidRDefault="00FA2C8F"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FA2C8F" w:rsidRPr="00FA2C8F" w:rsidRDefault="00FA2C8F"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FA2C8F">
        <w:rPr>
          <w:rFonts w:ascii="Arial Nova" w:eastAsiaTheme="minorHAnsi" w:hAnsi="Arial Nova" w:cs="Arial"/>
          <w:b w:val="0"/>
          <w:color w:val="020C22"/>
          <w:sz w:val="32"/>
          <w:szCs w:val="32"/>
        </w:rPr>
        <w:t>Разработанный Минтрудом России проект постановления Правительства РФ размещен на федеральном портале проектов нормативных правовых актов.</w:t>
      </w:r>
    </w:p>
    <w:p w:rsidR="00FA2C8F" w:rsidRPr="00FA2C8F" w:rsidRDefault="00364C56" w:rsidP="00FA2C8F">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94" w:history="1">
        <w:r w:rsidR="00FA2C8F" w:rsidRPr="00FA2C8F">
          <w:rPr>
            <w:rStyle w:val="a3"/>
            <w:rFonts w:ascii="Arial Nova Light" w:eastAsiaTheme="minorHAnsi" w:hAnsi="Arial Nova Light" w:cs="Calibri"/>
            <w:b w:val="0"/>
            <w:bCs w:val="0"/>
            <w:sz w:val="22"/>
            <w:szCs w:val="22"/>
          </w:rPr>
          <w:t>Просмотреть статью...</w:t>
        </w:r>
      </w:hyperlink>
    </w:p>
    <w:p w:rsidR="00FA2C8F" w:rsidRPr="00FA2C8F" w:rsidRDefault="00364C56" w:rsidP="00FA2C8F">
      <w:pPr>
        <w:pStyle w:val="3"/>
        <w:spacing w:before="0" w:beforeAutospacing="0" w:after="0" w:afterAutospacing="0"/>
        <w:jc w:val="both"/>
        <w:textAlignment w:val="baseline"/>
        <w:rPr>
          <w:rFonts w:ascii="Arial Nova" w:eastAsiaTheme="minorHAnsi" w:hAnsi="Arial Nova" w:cs="Arial"/>
          <w:b w:val="0"/>
          <w:color w:val="020C22"/>
          <w:sz w:val="32"/>
          <w:szCs w:val="32"/>
        </w:rPr>
      </w:pPr>
      <w:r>
        <w:rPr>
          <w:rFonts w:ascii="Arial" w:hAnsi="Arial" w:cs="Arial"/>
          <w:color w:val="C00000"/>
          <w:spacing w:val="60"/>
          <w:kern w:val="40"/>
          <w:sz w:val="40"/>
          <w:szCs w:val="32"/>
        </w:rPr>
        <w:pict w14:anchorId="7133B08F">
          <v:rect id="_x0000_i1146" style="width:484.45pt;height:1.2pt" o:hralign="center" o:hrstd="t" o:hr="t" fillcolor="#a0a0a0" stroked="f"/>
        </w:pict>
      </w:r>
    </w:p>
    <w:p w:rsidR="00FA2C8F" w:rsidRDefault="00FA2C8F"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4F3F98" w:rsidRDefault="004F3F98"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4F3F98">
        <w:rPr>
          <w:rFonts w:ascii="Helvetica" w:hAnsi="Helvetica"/>
          <w:color w:val="1F3864" w:themeColor="accent1" w:themeShade="80"/>
          <w:sz w:val="40"/>
          <w:szCs w:val="54"/>
        </w:rPr>
        <w:t>Минстрой рекомендует принимать квартплату без комиссий</w:t>
      </w:r>
    </w:p>
    <w:p w:rsidR="004F3F98" w:rsidRDefault="004F3F98"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4F3F98" w:rsidRPr="004F3F98" w:rsidRDefault="004F3F98"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4F3F98">
        <w:rPr>
          <w:rFonts w:ascii="Arial Nova" w:eastAsiaTheme="minorHAnsi" w:hAnsi="Arial Nova" w:cs="Arial"/>
          <w:b w:val="0"/>
          <w:color w:val="020C22"/>
          <w:sz w:val="32"/>
          <w:szCs w:val="32"/>
        </w:rPr>
        <w:t>Освободить население от комиссий при внесении квартплаты рекомендует Минстрой. Для этого ведомство предлагает коммунальным организациям рассмотреть возможность внедрения Системы быстрых платежей (СБП). Решение о ее использовании каждая организация примет самостоятельно, пишет "Российская газета". Сейчас вносить квартплату можно через банки, платежных агентов и почтовые отделения. Однако за такие переводы взимается комиссия.</w:t>
      </w:r>
    </w:p>
    <w:p w:rsidR="004F3F98" w:rsidRPr="004F3F98" w:rsidRDefault="00364C56" w:rsidP="004F3F98">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95" w:history="1">
        <w:r w:rsidR="004F3F98" w:rsidRPr="004F3F98">
          <w:rPr>
            <w:rStyle w:val="a3"/>
            <w:rFonts w:ascii="Arial Nova Light" w:eastAsiaTheme="minorHAnsi" w:hAnsi="Arial Nova Light" w:cs="Calibri"/>
            <w:b w:val="0"/>
            <w:bCs w:val="0"/>
            <w:sz w:val="22"/>
            <w:szCs w:val="22"/>
          </w:rPr>
          <w:t>Просмотреть статью...</w:t>
        </w:r>
      </w:hyperlink>
    </w:p>
    <w:p w:rsidR="004F3F98" w:rsidRDefault="00364C56" w:rsidP="004F3F98">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color w:val="C00000"/>
          <w:spacing w:val="60"/>
          <w:kern w:val="40"/>
          <w:sz w:val="40"/>
          <w:szCs w:val="32"/>
        </w:rPr>
        <w:pict w14:anchorId="3FFFFE0C">
          <v:rect id="_x0000_i1147" style="width:484.45pt;height:1.2pt" o:hralign="center" o:hrstd="t" o:hr="t" fillcolor="#a0a0a0" stroked="f"/>
        </w:pict>
      </w:r>
    </w:p>
    <w:p w:rsidR="004033EB" w:rsidRPr="00B22AD0" w:rsidRDefault="004033EB" w:rsidP="002C1DD5">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B22AD0">
        <w:rPr>
          <w:rFonts w:ascii="Arial" w:hAnsi="Arial" w:cs="Arial"/>
          <w:b/>
          <w:bCs/>
          <w:color w:val="C00000"/>
          <w:spacing w:val="60"/>
          <w:kern w:val="40"/>
          <w:sz w:val="43"/>
          <w:szCs w:val="43"/>
        </w:rPr>
        <w:t xml:space="preserve">РАЗДЕЛ </w:t>
      </w:r>
    </w:p>
    <w:p w:rsidR="004033EB" w:rsidRPr="00B22AD0" w:rsidRDefault="004033EB" w:rsidP="002C1DD5">
      <w:pPr>
        <w:pStyle w:val="a4"/>
        <w:widowControl w:val="0"/>
        <w:spacing w:before="120" w:beforeAutospacing="0" w:after="120" w:afterAutospacing="0"/>
        <w:contextualSpacing/>
        <w:jc w:val="center"/>
        <w:rPr>
          <w:rFonts w:ascii="Arial" w:hAnsi="Arial" w:cs="Arial"/>
          <w:color w:val="C00000"/>
          <w:spacing w:val="60"/>
          <w:kern w:val="40"/>
          <w:sz w:val="40"/>
          <w:szCs w:val="32"/>
        </w:rPr>
      </w:pPr>
      <w:r w:rsidRPr="00B22AD0">
        <w:rPr>
          <w:rFonts w:ascii="Arial" w:hAnsi="Arial" w:cs="Arial"/>
          <w:b/>
          <w:bCs/>
          <w:color w:val="C00000"/>
          <w:spacing w:val="60"/>
          <w:kern w:val="40"/>
          <w:sz w:val="43"/>
          <w:szCs w:val="43"/>
        </w:rPr>
        <w:t>«ЗДРАВООХРАНЕНИЕ»</w:t>
      </w:r>
      <w:r w:rsidR="00364C56">
        <w:rPr>
          <w:rFonts w:ascii="Arial" w:hAnsi="Arial" w:cs="Arial"/>
          <w:color w:val="C00000"/>
          <w:spacing w:val="60"/>
          <w:kern w:val="40"/>
          <w:sz w:val="40"/>
          <w:szCs w:val="32"/>
        </w:rPr>
        <w:pict w14:anchorId="12B7B6C8">
          <v:rect id="_x0000_i1148" style="width:484.45pt;height:1.2pt" o:hralign="center" o:hrstd="t" o:hr="t" fillcolor="#a0a0a0" stroked="f"/>
        </w:pict>
      </w:r>
    </w:p>
    <w:p w:rsidR="006B68D1" w:rsidRPr="006B68D1" w:rsidRDefault="006B68D1" w:rsidP="006B68D1">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6B68D1">
        <w:rPr>
          <w:rFonts w:ascii="Helvetica" w:hAnsi="Helvetica"/>
          <w:color w:val="1F3864" w:themeColor="accent1" w:themeShade="80"/>
          <w:sz w:val="40"/>
          <w:szCs w:val="54"/>
        </w:rPr>
        <w:t>Законопроект о предъявлении QR-кодов при посещении общественных мест прошел первое чтение</w:t>
      </w:r>
    </w:p>
    <w:p w:rsid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sidRPr="006B68D1">
        <w:rPr>
          <w:rFonts w:ascii="Arial Nova" w:eastAsiaTheme="minorHAnsi" w:hAnsi="Arial Nova" w:cs="Arial"/>
          <w:b w:val="0"/>
          <w:i/>
          <w:color w:val="020C22"/>
          <w:sz w:val="32"/>
          <w:szCs w:val="32"/>
        </w:rPr>
        <w:t>&lt;Информация&gt; ГД ФС РФ от 16.12.2021 "Поддержан правительственный законопроект о едином сертификате вакцинации при посещении общественных мест"</w:t>
      </w: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B68D1">
        <w:rPr>
          <w:rFonts w:ascii="Arial Nova" w:eastAsiaTheme="minorHAnsi" w:hAnsi="Arial Nova" w:cs="Arial"/>
          <w:b w:val="0"/>
          <w:color w:val="020C22"/>
          <w:sz w:val="32"/>
          <w:szCs w:val="32"/>
        </w:rPr>
        <w:t>Документом предлагается внести изменения в Федеральный закон "О санитарно-эпидемиологическом благополучии населения".</w:t>
      </w: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B68D1">
        <w:rPr>
          <w:rFonts w:ascii="Arial Nova" w:eastAsiaTheme="minorHAnsi" w:hAnsi="Arial Nova" w:cs="Arial"/>
          <w:b w:val="0"/>
          <w:color w:val="020C22"/>
          <w:sz w:val="32"/>
          <w:szCs w:val="32"/>
        </w:rPr>
        <w:t xml:space="preserve">В соответствии с законопроектом граждане смогут посещать места проведения массовых мероприятий, культурные учреждения, объекты общественного питания и розничной торговли только при предъявлении документации, подтверждающей проведение профилактической прививки против новой </w:t>
      </w:r>
      <w:proofErr w:type="spellStart"/>
      <w:r w:rsidRPr="006B68D1">
        <w:rPr>
          <w:rFonts w:ascii="Arial Nova" w:eastAsiaTheme="minorHAnsi" w:hAnsi="Arial Nova" w:cs="Arial"/>
          <w:b w:val="0"/>
          <w:color w:val="020C22"/>
          <w:sz w:val="32"/>
          <w:szCs w:val="32"/>
        </w:rPr>
        <w:t>коронавирусной</w:t>
      </w:r>
      <w:proofErr w:type="spellEnd"/>
      <w:r w:rsidRPr="006B68D1">
        <w:rPr>
          <w:rFonts w:ascii="Arial Nova" w:eastAsiaTheme="minorHAnsi" w:hAnsi="Arial Nova" w:cs="Arial"/>
          <w:b w:val="0"/>
          <w:color w:val="020C22"/>
          <w:sz w:val="32"/>
          <w:szCs w:val="32"/>
        </w:rPr>
        <w:t xml:space="preserve"> инфекции или наличие медицинских противопоказаний к проведению такой прививки либо подтверждающей, что гражданин перенес заболевание, вызванное этой инфекцией, а также документа, удостоверяющего личность.</w:t>
      </w: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B68D1">
        <w:rPr>
          <w:rFonts w:ascii="Arial Nova" w:eastAsiaTheme="minorHAnsi" w:hAnsi="Arial Nova" w:cs="Arial"/>
          <w:b w:val="0"/>
          <w:color w:val="020C22"/>
          <w:sz w:val="32"/>
          <w:szCs w:val="32"/>
        </w:rPr>
        <w:t>До 1 февраля 2022 года также можно будет предоставить результаты отрицательного ПЦР-теста. После 1 февраля такая возможность будет только у граждан с </w:t>
      </w:r>
      <w:proofErr w:type="spellStart"/>
      <w:r w:rsidRPr="006B68D1">
        <w:rPr>
          <w:rFonts w:ascii="Arial Nova" w:eastAsiaTheme="minorHAnsi" w:hAnsi="Arial Nova" w:cs="Arial"/>
          <w:b w:val="0"/>
          <w:color w:val="020C22"/>
          <w:sz w:val="32"/>
          <w:szCs w:val="32"/>
        </w:rPr>
        <w:t>медотводом</w:t>
      </w:r>
      <w:proofErr w:type="spellEnd"/>
      <w:r w:rsidRPr="006B68D1">
        <w:rPr>
          <w:rFonts w:ascii="Arial Nova" w:eastAsiaTheme="minorHAnsi" w:hAnsi="Arial Nova" w:cs="Arial"/>
          <w:b w:val="0"/>
          <w:color w:val="020C22"/>
          <w:sz w:val="32"/>
          <w:szCs w:val="32"/>
        </w:rPr>
        <w:t>.</w:t>
      </w: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B68D1">
        <w:rPr>
          <w:rFonts w:ascii="Arial Nova" w:eastAsiaTheme="minorHAnsi" w:hAnsi="Arial Nova" w:cs="Arial"/>
          <w:b w:val="0"/>
          <w:color w:val="020C22"/>
          <w:sz w:val="32"/>
          <w:szCs w:val="32"/>
        </w:rPr>
        <w:t>Решение о перечне объектов, где потребуется предоставлять такой сертификат, будут принимать региональные власти.</w:t>
      </w: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B68D1">
        <w:rPr>
          <w:rFonts w:ascii="Arial Nova" w:eastAsiaTheme="minorHAnsi" w:hAnsi="Arial Nova" w:cs="Arial"/>
          <w:b w:val="0"/>
          <w:color w:val="020C22"/>
          <w:sz w:val="32"/>
          <w:szCs w:val="32"/>
        </w:rPr>
        <w:t>Ничего не нужно будет предъявлять при посещении аптек, организаций, обеспечивающих население продуктами питания и товарами первой необходимости.</w:t>
      </w:r>
    </w:p>
    <w:p w:rsidR="006B68D1" w:rsidRPr="006B68D1" w:rsidRDefault="006B68D1" w:rsidP="006B68D1">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6B68D1">
        <w:rPr>
          <w:rFonts w:ascii="Arial Nova" w:eastAsiaTheme="minorHAnsi" w:hAnsi="Arial Nova" w:cs="Arial"/>
          <w:b w:val="0"/>
          <w:color w:val="020C22"/>
          <w:sz w:val="32"/>
          <w:szCs w:val="32"/>
        </w:rPr>
        <w:t>Предполагается, что нормы закона будут действовать до 1 июня 2022 года.</w:t>
      </w:r>
    </w:p>
    <w:p w:rsidR="006B68D1" w:rsidRPr="006B68D1" w:rsidRDefault="006B68D1" w:rsidP="006B68D1">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r>
        <w:rPr>
          <w:rFonts w:ascii="Arial" w:hAnsi="Arial" w:cs="Arial"/>
          <w:color w:val="000000"/>
        </w:rPr>
        <w:br/>
      </w:r>
      <w:hyperlink r:id="rId196" w:anchor="utm_campaign=rss_hotdocs&amp;utm_source=rss_reader&amp;utm_medium=rss" w:history="1">
        <w:r w:rsidRPr="006B68D1">
          <w:rPr>
            <w:rStyle w:val="a3"/>
            <w:rFonts w:ascii="Arial Nova Light" w:eastAsiaTheme="minorHAnsi" w:hAnsi="Arial Nova Light" w:cs="Calibri"/>
            <w:b w:val="0"/>
            <w:bCs w:val="0"/>
            <w:sz w:val="22"/>
            <w:szCs w:val="22"/>
          </w:rPr>
          <w:t>Просмотреть статью...</w:t>
        </w:r>
      </w:hyperlink>
    </w:p>
    <w:p w:rsidR="006B68D1" w:rsidRDefault="00364C56" w:rsidP="006B68D1">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color w:val="C00000"/>
          <w:spacing w:val="60"/>
          <w:kern w:val="40"/>
          <w:sz w:val="40"/>
          <w:szCs w:val="32"/>
        </w:rPr>
        <w:pict w14:anchorId="371C546E">
          <v:rect id="_x0000_i1149" style="width:484.45pt;height:1.2pt" o:hralign="center" o:hrstd="t" o:hr="t" fillcolor="#a0a0a0" stroked="f"/>
        </w:pict>
      </w:r>
    </w:p>
    <w:p w:rsidR="006B68D1" w:rsidRDefault="006B68D1"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B22AD0" w:rsidRDefault="00B22AD0"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B22AD0">
        <w:rPr>
          <w:rFonts w:ascii="Helvetica" w:hAnsi="Helvetica"/>
          <w:color w:val="1F3864" w:themeColor="accent1" w:themeShade="80"/>
          <w:sz w:val="40"/>
          <w:szCs w:val="54"/>
        </w:rPr>
        <w:t>Регион изменил предельную надбавку на лекарство ЖНВЛП: аптеки должны пересчитать отпускные цены, а оптовики – не всегда</w:t>
      </w:r>
    </w:p>
    <w:p w:rsidR="00B22AD0" w:rsidRDefault="00B22AD0"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B22AD0" w:rsidRPr="00B22AD0" w:rsidRDefault="00B22AD0" w:rsidP="00B22AD0">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B22AD0">
        <w:rPr>
          <w:rFonts w:ascii="Arial Nova" w:eastAsiaTheme="minorHAnsi" w:hAnsi="Arial Nova" w:cs="Arial"/>
          <w:b w:val="0"/>
          <w:color w:val="020C22"/>
          <w:sz w:val="32"/>
          <w:szCs w:val="32"/>
        </w:rPr>
        <w:t>ФАС России изложило правовую позицию по вопросу формирования цены в такой ситуации.</w:t>
      </w:r>
    </w:p>
    <w:p w:rsidR="00B22AD0" w:rsidRDefault="00B22AD0"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B22AD0" w:rsidRPr="00B22AD0" w:rsidRDefault="00364C56" w:rsidP="00B22AD0">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97" w:history="1">
        <w:r w:rsidR="00B22AD0" w:rsidRPr="00B22AD0">
          <w:rPr>
            <w:rStyle w:val="a3"/>
            <w:rFonts w:ascii="Arial Nova Light" w:eastAsiaTheme="minorHAnsi" w:hAnsi="Arial Nova Light" w:cs="Calibri"/>
            <w:b w:val="0"/>
            <w:bCs w:val="0"/>
            <w:sz w:val="22"/>
            <w:szCs w:val="22"/>
          </w:rPr>
          <w:t>Просмотреть статью...</w:t>
        </w:r>
      </w:hyperlink>
    </w:p>
    <w:p w:rsidR="00F66F0A" w:rsidRDefault="00F66F0A" w:rsidP="00B22AD0">
      <w:pPr>
        <w:pStyle w:val="3"/>
        <w:spacing w:before="0" w:beforeAutospacing="0" w:after="0" w:afterAutospacing="0"/>
        <w:jc w:val="both"/>
        <w:textAlignment w:val="baseline"/>
        <w:rPr>
          <w:rFonts w:ascii="Arial" w:hAnsi="Arial" w:cs="Arial"/>
          <w:color w:val="C00000"/>
          <w:spacing w:val="60"/>
          <w:kern w:val="40"/>
          <w:sz w:val="40"/>
          <w:szCs w:val="32"/>
        </w:rPr>
      </w:pPr>
    </w:p>
    <w:p w:rsidR="00F66F0A" w:rsidRDefault="00F66F0A" w:rsidP="00B22AD0">
      <w:pPr>
        <w:pStyle w:val="3"/>
        <w:spacing w:before="0" w:beforeAutospacing="0" w:after="0" w:afterAutospacing="0"/>
        <w:jc w:val="both"/>
        <w:textAlignment w:val="baseline"/>
        <w:rPr>
          <w:rFonts w:ascii="Arial" w:hAnsi="Arial" w:cs="Arial"/>
          <w:color w:val="C00000"/>
          <w:spacing w:val="60"/>
          <w:kern w:val="40"/>
          <w:sz w:val="40"/>
          <w:szCs w:val="32"/>
        </w:rPr>
      </w:pPr>
    </w:p>
    <w:p w:rsidR="00F66F0A" w:rsidRDefault="00F66F0A" w:rsidP="00B22AD0">
      <w:pPr>
        <w:pStyle w:val="3"/>
        <w:spacing w:before="0" w:beforeAutospacing="0" w:after="0" w:afterAutospacing="0"/>
        <w:jc w:val="both"/>
        <w:textAlignment w:val="baseline"/>
        <w:rPr>
          <w:rFonts w:ascii="Arial" w:hAnsi="Arial" w:cs="Arial"/>
          <w:color w:val="C00000"/>
          <w:spacing w:val="60"/>
          <w:kern w:val="40"/>
          <w:sz w:val="40"/>
          <w:szCs w:val="32"/>
        </w:rPr>
      </w:pPr>
    </w:p>
    <w:p w:rsidR="00F66F0A" w:rsidRDefault="00F66F0A" w:rsidP="00B22AD0">
      <w:pPr>
        <w:pStyle w:val="3"/>
        <w:spacing w:before="0" w:beforeAutospacing="0" w:after="0" w:afterAutospacing="0"/>
        <w:jc w:val="both"/>
        <w:textAlignment w:val="baseline"/>
        <w:rPr>
          <w:rFonts w:ascii="Arial" w:hAnsi="Arial" w:cs="Arial"/>
          <w:color w:val="C00000"/>
          <w:spacing w:val="60"/>
          <w:kern w:val="40"/>
          <w:sz w:val="40"/>
          <w:szCs w:val="32"/>
        </w:rPr>
      </w:pPr>
    </w:p>
    <w:p w:rsidR="00B22AD0" w:rsidRDefault="00364C56" w:rsidP="00B22AD0">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color w:val="C00000"/>
          <w:spacing w:val="60"/>
          <w:kern w:val="40"/>
          <w:sz w:val="40"/>
          <w:szCs w:val="32"/>
        </w:rPr>
        <w:pict w14:anchorId="29F75FBC">
          <v:rect id="_x0000_i1150" style="width:484.45pt;height:1.2pt" o:hralign="center" o:hrstd="t" o:hr="t" fillcolor="#a0a0a0" stroked="f"/>
        </w:pict>
      </w:r>
    </w:p>
    <w:p w:rsidR="00B22AD0" w:rsidRDefault="00B22AD0"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9A46F0" w:rsidRDefault="009A46F0"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9A46F0">
        <w:rPr>
          <w:rFonts w:ascii="Helvetica" w:hAnsi="Helvetica"/>
          <w:color w:val="1F3864" w:themeColor="accent1" w:themeShade="80"/>
          <w:sz w:val="40"/>
          <w:szCs w:val="54"/>
        </w:rPr>
        <w:t>С 1 марта 2022 года поменяются правила оформления рецептов на лекарства</w:t>
      </w:r>
    </w:p>
    <w:p w:rsidR="009A46F0" w:rsidRDefault="009A46F0"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9A46F0" w:rsidRPr="009A46F0" w:rsidRDefault="00364C56" w:rsidP="009A46F0">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98" w:history="1">
        <w:r w:rsidR="009A46F0" w:rsidRPr="009A46F0">
          <w:rPr>
            <w:rStyle w:val="a3"/>
            <w:rFonts w:ascii="Arial Nova Light" w:eastAsiaTheme="minorHAnsi" w:hAnsi="Arial Nova Light" w:cs="Calibri"/>
            <w:b w:val="0"/>
            <w:bCs w:val="0"/>
            <w:sz w:val="22"/>
            <w:szCs w:val="22"/>
          </w:rPr>
          <w:t>Просмотреть статью...</w:t>
        </w:r>
      </w:hyperlink>
    </w:p>
    <w:p w:rsidR="009A46F0" w:rsidRDefault="00364C56" w:rsidP="009A46F0">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color w:val="C00000"/>
          <w:spacing w:val="60"/>
          <w:kern w:val="40"/>
          <w:sz w:val="40"/>
          <w:szCs w:val="32"/>
        </w:rPr>
        <w:pict w14:anchorId="54C3D4E9">
          <v:rect id="_x0000_i1151" style="width:484.45pt;height:1.2pt" o:hralign="center" o:hrstd="t" o:hr="t" fillcolor="#a0a0a0" stroked="f"/>
        </w:pict>
      </w:r>
    </w:p>
    <w:p w:rsidR="004F4914" w:rsidRDefault="004F4914"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9A46F0" w:rsidRDefault="004F4914"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4F4914">
        <w:rPr>
          <w:rFonts w:ascii="Helvetica" w:hAnsi="Helvetica"/>
          <w:color w:val="1F3864" w:themeColor="accent1" w:themeShade="80"/>
          <w:sz w:val="40"/>
          <w:szCs w:val="54"/>
        </w:rPr>
        <w:t>С 1 июля 2022 года все полисы ОМС станут виртуальными</w:t>
      </w:r>
    </w:p>
    <w:p w:rsidR="004F4914" w:rsidRDefault="004F4914" w:rsidP="00416BFE">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4F4914" w:rsidRPr="004F4914" w:rsidRDefault="00364C56" w:rsidP="004F4914">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199" w:history="1">
        <w:r w:rsidR="004F4914" w:rsidRPr="004F4914">
          <w:rPr>
            <w:rStyle w:val="a3"/>
            <w:rFonts w:ascii="Arial Nova Light" w:eastAsiaTheme="minorHAnsi" w:hAnsi="Arial Nova Light" w:cs="Calibri"/>
            <w:b w:val="0"/>
            <w:bCs w:val="0"/>
            <w:sz w:val="22"/>
            <w:szCs w:val="22"/>
          </w:rPr>
          <w:t>Просмотреть статью...</w:t>
        </w:r>
      </w:hyperlink>
    </w:p>
    <w:p w:rsidR="009A46F0" w:rsidRDefault="00364C56" w:rsidP="004F4914">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color w:val="C00000"/>
          <w:spacing w:val="60"/>
          <w:kern w:val="40"/>
          <w:sz w:val="40"/>
          <w:szCs w:val="32"/>
        </w:rPr>
        <w:pict w14:anchorId="0CAF51B1">
          <v:rect id="_x0000_i1152" style="width:484.45pt;height:1.2pt" o:hralign="center" o:hrstd="t" o:hr="t" fillcolor="#a0a0a0" stroked="f"/>
        </w:pict>
      </w:r>
    </w:p>
    <w:p w:rsidR="00D368B5" w:rsidRPr="008B7014" w:rsidRDefault="00ED3FC1" w:rsidP="00304933">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8B7014">
        <w:rPr>
          <w:rFonts w:ascii="Arial" w:hAnsi="Arial" w:cs="Arial"/>
          <w:b/>
          <w:bCs/>
          <w:color w:val="C00000"/>
          <w:spacing w:val="60"/>
          <w:kern w:val="40"/>
          <w:sz w:val="43"/>
          <w:szCs w:val="43"/>
        </w:rPr>
        <w:t>РАЗДЕЛ</w:t>
      </w:r>
    </w:p>
    <w:p w:rsidR="00ED3FC1" w:rsidRPr="008B7014" w:rsidRDefault="00ED3FC1" w:rsidP="00304933">
      <w:pPr>
        <w:pStyle w:val="a4"/>
        <w:widowControl w:val="0"/>
        <w:spacing w:before="120" w:beforeAutospacing="0" w:after="120" w:afterAutospacing="0"/>
        <w:contextualSpacing/>
        <w:jc w:val="center"/>
        <w:rPr>
          <w:rFonts w:ascii="Arial" w:hAnsi="Arial" w:cs="Arial"/>
          <w:b/>
          <w:bCs/>
          <w:color w:val="C00000"/>
          <w:spacing w:val="60"/>
          <w:kern w:val="40"/>
          <w:sz w:val="40"/>
          <w:szCs w:val="32"/>
        </w:rPr>
      </w:pPr>
      <w:r w:rsidRPr="008B7014">
        <w:rPr>
          <w:rFonts w:ascii="Arial" w:hAnsi="Arial" w:cs="Arial"/>
          <w:b/>
          <w:bCs/>
          <w:color w:val="C00000"/>
          <w:spacing w:val="60"/>
          <w:kern w:val="40"/>
          <w:sz w:val="43"/>
          <w:szCs w:val="43"/>
        </w:rPr>
        <w:t>«</w:t>
      </w:r>
      <w:r w:rsidR="00D8321E" w:rsidRPr="008B7014">
        <w:rPr>
          <w:rFonts w:ascii="Arial" w:hAnsi="Arial" w:cs="Arial"/>
          <w:b/>
          <w:bCs/>
          <w:color w:val="C00000"/>
          <w:spacing w:val="60"/>
          <w:kern w:val="40"/>
          <w:sz w:val="43"/>
          <w:szCs w:val="43"/>
        </w:rPr>
        <w:t xml:space="preserve">НАУКА И </w:t>
      </w:r>
      <w:r w:rsidRPr="008B7014">
        <w:rPr>
          <w:rFonts w:ascii="Arial" w:hAnsi="Arial" w:cs="Arial"/>
          <w:b/>
          <w:bCs/>
          <w:color w:val="C00000"/>
          <w:spacing w:val="60"/>
          <w:kern w:val="40"/>
          <w:sz w:val="43"/>
          <w:szCs w:val="43"/>
        </w:rPr>
        <w:t>ОБРАЗОВАНИЕ»</w:t>
      </w:r>
      <w:r w:rsidR="00364C56">
        <w:rPr>
          <w:rFonts w:ascii="Arial" w:hAnsi="Arial" w:cs="Arial"/>
          <w:b/>
          <w:bCs/>
          <w:color w:val="C00000"/>
          <w:spacing w:val="60"/>
          <w:kern w:val="40"/>
          <w:sz w:val="40"/>
          <w:szCs w:val="32"/>
        </w:rPr>
        <w:pict w14:anchorId="570695CA">
          <v:rect id="_x0000_i1153" style="width:484.45pt;height:1.2pt" o:hralign="center" o:hrstd="t" o:hr="t" fillcolor="#a0a0a0" stroked="f"/>
        </w:pict>
      </w:r>
    </w:p>
    <w:p w:rsidR="00F460C0" w:rsidRDefault="00F460C0"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rPr>
      </w:pPr>
      <w:r w:rsidRPr="00F460C0">
        <w:rPr>
          <w:rFonts w:ascii="Helvetica" w:hAnsi="Helvetica"/>
          <w:color w:val="1F3864" w:themeColor="accent1" w:themeShade="80"/>
          <w:sz w:val="40"/>
          <w:szCs w:val="54"/>
        </w:rPr>
        <w:t>Встреча с молодыми учёными</w:t>
      </w:r>
    </w:p>
    <w:p w:rsidR="00F460C0" w:rsidRPr="00F460C0" w:rsidRDefault="00F460C0" w:rsidP="00F460C0">
      <w:pPr>
        <w:pStyle w:val="a4"/>
        <w:ind w:firstLine="709"/>
        <w:jc w:val="both"/>
        <w:rPr>
          <w:rFonts w:ascii="Arial Nova" w:hAnsi="Arial Nova" w:cs="Arial"/>
          <w:bCs/>
          <w:color w:val="020C22"/>
          <w:sz w:val="32"/>
          <w:szCs w:val="32"/>
        </w:rPr>
      </w:pPr>
      <w:r w:rsidRPr="00F460C0">
        <w:rPr>
          <w:rFonts w:ascii="Arial Nova" w:hAnsi="Arial Nova" w:cs="Arial"/>
          <w:bCs/>
          <w:color w:val="020C22"/>
          <w:sz w:val="32"/>
          <w:szCs w:val="32"/>
        </w:rPr>
        <w:t xml:space="preserve">Президент </w:t>
      </w:r>
      <w:r>
        <w:rPr>
          <w:rFonts w:ascii="Arial Nova" w:hAnsi="Arial Nova" w:cs="Arial"/>
          <w:bCs/>
          <w:color w:val="020C22"/>
          <w:sz w:val="32"/>
          <w:szCs w:val="32"/>
        </w:rPr>
        <w:t xml:space="preserve">России В.В, Путин </w:t>
      </w:r>
      <w:r w:rsidRPr="00F460C0">
        <w:rPr>
          <w:rFonts w:ascii="Arial Nova" w:hAnsi="Arial Nova" w:cs="Arial"/>
          <w:bCs/>
          <w:color w:val="020C22"/>
          <w:sz w:val="32"/>
          <w:szCs w:val="32"/>
        </w:rPr>
        <w:t>встретился с участниками Конгресса молодых учёных. Мероприятие приурочено к завершению Года науки и технологий в России.</w:t>
      </w:r>
    </w:p>
    <w:p w:rsidR="00F460C0" w:rsidRDefault="00364C56" w:rsidP="00F460C0">
      <w:pPr>
        <w:pStyle w:val="3"/>
        <w:spacing w:before="0" w:beforeAutospacing="0" w:after="0" w:afterAutospacing="0"/>
        <w:ind w:firstLine="709"/>
        <w:jc w:val="right"/>
        <w:textAlignment w:val="baseline"/>
        <w:rPr>
          <w:rFonts w:ascii="Helvetica" w:hAnsi="Helvetica"/>
          <w:color w:val="1F3864" w:themeColor="accent1" w:themeShade="80"/>
          <w:sz w:val="40"/>
          <w:szCs w:val="54"/>
        </w:rPr>
      </w:pPr>
      <w:hyperlink r:id="rId200" w:history="1">
        <w:r w:rsidR="00F460C0" w:rsidRPr="00F460C0">
          <w:rPr>
            <w:rStyle w:val="a3"/>
            <w:rFonts w:ascii="Arial Nova Light" w:eastAsiaTheme="minorHAnsi" w:hAnsi="Arial Nova Light" w:cs="Calibri"/>
            <w:b w:val="0"/>
            <w:bCs w:val="0"/>
            <w:sz w:val="22"/>
            <w:szCs w:val="22"/>
          </w:rPr>
          <w:t>Просмотреть статью...</w:t>
        </w:r>
      </w:hyperlink>
      <w:r>
        <w:rPr>
          <w:rFonts w:ascii="Arial" w:hAnsi="Arial" w:cs="Arial"/>
          <w:b w:val="0"/>
          <w:bCs w:val="0"/>
          <w:color w:val="C00000"/>
          <w:spacing w:val="60"/>
          <w:kern w:val="40"/>
          <w:sz w:val="40"/>
          <w:szCs w:val="32"/>
        </w:rPr>
        <w:pict w14:anchorId="695B46CB">
          <v:rect id="_x0000_i1154" style="width:484.45pt;height:1.2pt" o:hralign="center" o:hrstd="t" o:hr="t" fillcolor="#a0a0a0" stroked="f"/>
        </w:pict>
      </w:r>
    </w:p>
    <w:p w:rsidR="008B7014" w:rsidRDefault="008B7014"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rPr>
      </w:pPr>
      <w:r w:rsidRPr="008B7014">
        <w:rPr>
          <w:rFonts w:ascii="Helvetica" w:hAnsi="Helvetica"/>
          <w:color w:val="1F3864" w:themeColor="accent1" w:themeShade="80"/>
          <w:sz w:val="40"/>
          <w:szCs w:val="54"/>
        </w:rPr>
        <w:t xml:space="preserve">Одобрены два новых </w:t>
      </w:r>
      <w:proofErr w:type="spellStart"/>
      <w:r w:rsidRPr="008B7014">
        <w:rPr>
          <w:rFonts w:ascii="Helvetica" w:hAnsi="Helvetica"/>
          <w:color w:val="1F3864" w:themeColor="accent1" w:themeShade="80"/>
          <w:sz w:val="40"/>
          <w:szCs w:val="54"/>
        </w:rPr>
        <w:t>федпроекта</w:t>
      </w:r>
      <w:proofErr w:type="spellEnd"/>
      <w:r w:rsidRPr="008B7014">
        <w:rPr>
          <w:rFonts w:ascii="Helvetica" w:hAnsi="Helvetica"/>
          <w:color w:val="1F3864" w:themeColor="accent1" w:themeShade="80"/>
          <w:sz w:val="40"/>
          <w:szCs w:val="54"/>
        </w:rPr>
        <w:t xml:space="preserve"> по стратегическим инициативам Правительства в сфере образования и науки</w:t>
      </w:r>
    </w:p>
    <w:p w:rsidR="008B7014" w:rsidRDefault="008B7014" w:rsidP="008B701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8B7014">
        <w:rPr>
          <w:rFonts w:ascii="Arial Nova" w:eastAsiaTheme="minorHAnsi" w:hAnsi="Arial Nova" w:cs="Arial"/>
          <w:b w:val="0"/>
          <w:color w:val="020C22"/>
          <w:sz w:val="32"/>
          <w:szCs w:val="32"/>
        </w:rPr>
        <w:t>Одобрены два новых федеральных проекта – «Передовые инженерные школы» и «Платформа университетского технологического предпринимательства». Об этом сообщил Заместитель Председателя Правительства Дмитрий Чернышенко.</w:t>
      </w:r>
    </w:p>
    <w:p w:rsidR="008B7014" w:rsidRPr="008B7014" w:rsidRDefault="008B7014" w:rsidP="008B7014">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8B7014" w:rsidRDefault="00364C56" w:rsidP="00407969">
      <w:pPr>
        <w:pStyle w:val="3"/>
        <w:spacing w:before="0" w:beforeAutospacing="0" w:after="0" w:afterAutospacing="0"/>
        <w:ind w:firstLine="709"/>
        <w:jc w:val="right"/>
        <w:textAlignment w:val="baseline"/>
        <w:rPr>
          <w:rFonts w:ascii="Helvetica" w:hAnsi="Helvetica"/>
          <w:color w:val="1F3864" w:themeColor="accent1" w:themeShade="80"/>
          <w:sz w:val="40"/>
          <w:szCs w:val="54"/>
          <w:highlight w:val="lightGray"/>
        </w:rPr>
      </w:pPr>
      <w:hyperlink r:id="rId201" w:history="1">
        <w:r w:rsidR="008B7014" w:rsidRPr="008B7014">
          <w:rPr>
            <w:rStyle w:val="a3"/>
            <w:rFonts w:ascii="Arial Nova Light" w:eastAsiaTheme="minorHAnsi" w:hAnsi="Arial Nova Light" w:cs="Calibri"/>
            <w:b w:val="0"/>
            <w:bCs w:val="0"/>
            <w:sz w:val="22"/>
            <w:szCs w:val="22"/>
          </w:rPr>
          <w:t>Просмотреть статью...</w:t>
        </w:r>
      </w:hyperlink>
      <w:r>
        <w:rPr>
          <w:rFonts w:ascii="Arial" w:hAnsi="Arial" w:cs="Arial"/>
          <w:b w:val="0"/>
          <w:bCs w:val="0"/>
          <w:color w:val="C00000"/>
          <w:spacing w:val="60"/>
          <w:kern w:val="40"/>
          <w:sz w:val="40"/>
          <w:szCs w:val="32"/>
        </w:rPr>
        <w:pict w14:anchorId="6339A7D5">
          <v:rect id="_x0000_i1155" style="width:484.45pt;height:1.2pt" o:hralign="center" o:hrstd="t" o:hr="t" fillcolor="#a0a0a0" stroked="f"/>
        </w:pict>
      </w:r>
    </w:p>
    <w:p w:rsidR="00057360" w:rsidRDefault="00057360"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rPr>
      </w:pPr>
      <w:r w:rsidRPr="00057360">
        <w:rPr>
          <w:rFonts w:ascii="Helvetica" w:hAnsi="Helvetica"/>
          <w:color w:val="1F3864" w:themeColor="accent1" w:themeShade="80"/>
          <w:sz w:val="40"/>
          <w:szCs w:val="54"/>
        </w:rPr>
        <w:t>Дмитрий Чернышенко: Мегагранты позволят создать в России лаборатории мирового уровня</w:t>
      </w:r>
    </w:p>
    <w:p w:rsidR="00057360" w:rsidRPr="00057360" w:rsidRDefault="00057360" w:rsidP="00057360">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57360">
        <w:rPr>
          <w:rFonts w:ascii="Arial Nova" w:eastAsiaTheme="minorHAnsi" w:hAnsi="Arial Nova" w:cs="Arial"/>
          <w:b w:val="0"/>
          <w:color w:val="020C22"/>
          <w:sz w:val="32"/>
          <w:szCs w:val="32"/>
        </w:rPr>
        <w:t>15 декабря стартует приём заявок на девятый конкурс Министерства науки и высшего образования России на получение мегагрантов.</w:t>
      </w:r>
    </w:p>
    <w:p w:rsidR="00057360" w:rsidRPr="00057360" w:rsidRDefault="00364C56" w:rsidP="00057360">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202" w:history="1">
        <w:r w:rsidR="00057360" w:rsidRPr="00057360">
          <w:rPr>
            <w:rStyle w:val="a3"/>
            <w:rFonts w:ascii="Arial Nova Light" w:eastAsiaTheme="minorHAnsi" w:hAnsi="Arial Nova Light" w:cs="Calibri"/>
            <w:b w:val="0"/>
            <w:bCs w:val="0"/>
            <w:sz w:val="22"/>
            <w:szCs w:val="22"/>
          </w:rPr>
          <w:t>Просмотреть статью...</w:t>
        </w:r>
      </w:hyperlink>
    </w:p>
    <w:p w:rsidR="00057360" w:rsidRDefault="00364C56" w:rsidP="00057360">
      <w:pPr>
        <w:pStyle w:val="3"/>
        <w:spacing w:before="240" w:beforeAutospacing="0" w:after="24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0"/>
          <w:szCs w:val="32"/>
        </w:rPr>
        <w:pict w14:anchorId="5C488427">
          <v:rect id="_x0000_i1156" style="width:484.45pt;height:1.2pt" o:hralign="center" o:hrstd="t" o:hr="t" fillcolor="#a0a0a0" stroked="f"/>
        </w:pict>
      </w:r>
    </w:p>
    <w:p w:rsidR="001806C5" w:rsidRDefault="001806C5"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rPr>
      </w:pPr>
      <w:r w:rsidRPr="001806C5">
        <w:rPr>
          <w:rFonts w:ascii="Helvetica" w:hAnsi="Helvetica"/>
          <w:color w:val="1F3864" w:themeColor="accent1" w:themeShade="80"/>
          <w:sz w:val="40"/>
          <w:szCs w:val="54"/>
        </w:rPr>
        <w:t>Дмитрий Чернышенко: В феврале 2022 года стартует второй отбор заявок на создание кампусов мирового уровня</w:t>
      </w:r>
    </w:p>
    <w:p w:rsidR="003728BD" w:rsidRDefault="001806C5" w:rsidP="003728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1806C5">
        <w:rPr>
          <w:rFonts w:ascii="Arial Nova" w:eastAsiaTheme="minorHAnsi" w:hAnsi="Arial Nova" w:cs="Arial"/>
          <w:b w:val="0"/>
          <w:color w:val="020C22"/>
          <w:sz w:val="32"/>
          <w:szCs w:val="32"/>
        </w:rPr>
        <w:t xml:space="preserve">Заместитель Председателя Правительства Дмитрий Чернышенко принял участие в стратегической сессии «Образ будущего кампуса. </w:t>
      </w:r>
      <w:proofErr w:type="spellStart"/>
      <w:r w:rsidRPr="001806C5">
        <w:rPr>
          <w:rFonts w:ascii="Arial Nova" w:eastAsiaTheme="minorHAnsi" w:hAnsi="Arial Nova" w:cs="Arial"/>
          <w:b w:val="0"/>
          <w:color w:val="020C22"/>
          <w:sz w:val="32"/>
          <w:szCs w:val="32"/>
        </w:rPr>
        <w:t>Командообразование</w:t>
      </w:r>
      <w:proofErr w:type="spellEnd"/>
      <w:r w:rsidRPr="001806C5">
        <w:rPr>
          <w:rFonts w:ascii="Arial Nova" w:eastAsiaTheme="minorHAnsi" w:hAnsi="Arial Nova" w:cs="Arial"/>
          <w:b w:val="0"/>
          <w:color w:val="020C22"/>
          <w:sz w:val="32"/>
          <w:szCs w:val="32"/>
        </w:rPr>
        <w:t xml:space="preserve">». </w:t>
      </w:r>
    </w:p>
    <w:p w:rsidR="003728BD" w:rsidRPr="003728BD" w:rsidRDefault="003728BD" w:rsidP="003728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728BD">
        <w:rPr>
          <w:rFonts w:ascii="Arial Nova" w:eastAsiaTheme="minorHAnsi" w:hAnsi="Arial Nova" w:cs="Arial"/>
          <w:b w:val="0"/>
          <w:color w:val="020C22"/>
          <w:sz w:val="32"/>
          <w:szCs w:val="32"/>
        </w:rPr>
        <w:t xml:space="preserve">В </w:t>
      </w:r>
      <w:proofErr w:type="spellStart"/>
      <w:r w:rsidRPr="003728BD">
        <w:rPr>
          <w:rFonts w:ascii="Arial Nova" w:eastAsiaTheme="minorHAnsi" w:hAnsi="Arial Nova" w:cs="Arial"/>
          <w:b w:val="0"/>
          <w:color w:val="020C22"/>
          <w:sz w:val="32"/>
          <w:szCs w:val="32"/>
        </w:rPr>
        <w:t>стратсессии</w:t>
      </w:r>
      <w:proofErr w:type="spellEnd"/>
      <w:r w:rsidRPr="003728BD">
        <w:rPr>
          <w:rFonts w:ascii="Arial Nova" w:eastAsiaTheme="minorHAnsi" w:hAnsi="Arial Nova" w:cs="Arial"/>
          <w:b w:val="0"/>
          <w:color w:val="020C22"/>
          <w:sz w:val="32"/>
          <w:szCs w:val="32"/>
        </w:rPr>
        <w:t xml:space="preserve"> приняли участие Министр науки и высшего образования Валерий Фальков, Министр по развитию Дальнего Востока и Арктики Алексей </w:t>
      </w:r>
      <w:proofErr w:type="spellStart"/>
      <w:r w:rsidRPr="003728BD">
        <w:rPr>
          <w:rFonts w:ascii="Arial Nova" w:eastAsiaTheme="minorHAnsi" w:hAnsi="Arial Nova" w:cs="Arial"/>
          <w:b w:val="0"/>
          <w:color w:val="020C22"/>
          <w:sz w:val="32"/>
          <w:szCs w:val="32"/>
        </w:rPr>
        <w:t>Чекунков</w:t>
      </w:r>
      <w:proofErr w:type="spellEnd"/>
      <w:r w:rsidRPr="003728BD">
        <w:rPr>
          <w:rFonts w:ascii="Arial Nova" w:eastAsiaTheme="minorHAnsi" w:hAnsi="Arial Nova" w:cs="Arial"/>
          <w:b w:val="0"/>
          <w:color w:val="020C22"/>
          <w:sz w:val="32"/>
          <w:szCs w:val="32"/>
        </w:rPr>
        <w:t>, представители Министерства строительства и ЖКХ, Министерства финансов и «ВЭБ.РФ», а также руководители регионов, где будут созданы кампусы мирового уровня.</w:t>
      </w:r>
    </w:p>
    <w:p w:rsidR="003728BD" w:rsidRPr="003728BD" w:rsidRDefault="003728BD" w:rsidP="003728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728BD">
        <w:rPr>
          <w:rFonts w:ascii="Arial Nova" w:eastAsiaTheme="minorHAnsi" w:hAnsi="Arial Nova" w:cs="Arial"/>
          <w:b w:val="0"/>
          <w:color w:val="020C22"/>
          <w:sz w:val="32"/>
          <w:szCs w:val="32"/>
        </w:rPr>
        <w:t xml:space="preserve">«Президент Владимир Путин поставил перед Правительством стратегическую задачу – к 2030 году создать в регионах современные кампусы мирового уровня. Они должны стать драйверами развития, стимулируя сохранение и приток перспективных студентов и учёных, а также обеспечить самые современные условия для развития университетского технологического предпринимательства. Выполнение задачи находится на личном контроле Председателя Правительства Михаила </w:t>
      </w:r>
      <w:proofErr w:type="spellStart"/>
      <w:r w:rsidRPr="003728BD">
        <w:rPr>
          <w:rFonts w:ascii="Arial Nova" w:eastAsiaTheme="minorHAnsi" w:hAnsi="Arial Nova" w:cs="Arial"/>
          <w:b w:val="0"/>
          <w:color w:val="020C22"/>
          <w:sz w:val="32"/>
          <w:szCs w:val="32"/>
        </w:rPr>
        <w:t>Мишустина</w:t>
      </w:r>
      <w:proofErr w:type="spellEnd"/>
      <w:r w:rsidRPr="003728BD">
        <w:rPr>
          <w:rFonts w:ascii="Arial Nova" w:eastAsiaTheme="minorHAnsi" w:hAnsi="Arial Nova" w:cs="Arial"/>
          <w:b w:val="0"/>
          <w:color w:val="020C22"/>
          <w:sz w:val="32"/>
          <w:szCs w:val="32"/>
        </w:rPr>
        <w:t xml:space="preserve">. В августе этого года из 27 проектов были отобраны первые 8, из них 3 уже реализуются. Регионы и университеты регулярно выходят к нам с новыми предложениями, поэтому мы на этом не останавливаемся. В феврале 2022 года стартует второй отбор заявок на создание кампусов мирового уровня. Сейчас важно, используя анализ лучшего опыта и мировых практик эксплуатации студгородков, регулярно проводить </w:t>
      </w:r>
      <w:proofErr w:type="spellStart"/>
      <w:r w:rsidRPr="003728BD">
        <w:rPr>
          <w:rFonts w:ascii="Arial Nova" w:eastAsiaTheme="minorHAnsi" w:hAnsi="Arial Nova" w:cs="Arial"/>
          <w:b w:val="0"/>
          <w:color w:val="020C22"/>
          <w:sz w:val="32"/>
          <w:szCs w:val="32"/>
        </w:rPr>
        <w:t>стратсессии</w:t>
      </w:r>
      <w:proofErr w:type="spellEnd"/>
      <w:r w:rsidRPr="003728BD">
        <w:rPr>
          <w:rFonts w:ascii="Arial Nova" w:eastAsiaTheme="minorHAnsi" w:hAnsi="Arial Nova" w:cs="Arial"/>
          <w:b w:val="0"/>
          <w:color w:val="020C22"/>
          <w:sz w:val="32"/>
          <w:szCs w:val="32"/>
        </w:rPr>
        <w:t xml:space="preserve"> с субъектами России, где планируется их создание», – отметил Дмитрий Чернышенко.</w:t>
      </w:r>
    </w:p>
    <w:p w:rsidR="003728BD" w:rsidRPr="003728BD" w:rsidRDefault="003728BD" w:rsidP="003728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728BD">
        <w:rPr>
          <w:rFonts w:ascii="Arial Nova" w:eastAsiaTheme="minorHAnsi" w:hAnsi="Arial Nova" w:cs="Arial"/>
          <w:b w:val="0"/>
          <w:color w:val="020C22"/>
          <w:sz w:val="32"/>
          <w:szCs w:val="32"/>
        </w:rPr>
        <w:t xml:space="preserve">Вице-премьер добавил, что главной задачей данной </w:t>
      </w:r>
      <w:proofErr w:type="spellStart"/>
      <w:r w:rsidRPr="003728BD">
        <w:rPr>
          <w:rFonts w:ascii="Arial Nova" w:eastAsiaTheme="minorHAnsi" w:hAnsi="Arial Nova" w:cs="Arial"/>
          <w:b w:val="0"/>
          <w:color w:val="020C22"/>
          <w:sz w:val="32"/>
          <w:szCs w:val="32"/>
        </w:rPr>
        <w:t>стратсессии</w:t>
      </w:r>
      <w:proofErr w:type="spellEnd"/>
      <w:r w:rsidRPr="003728BD">
        <w:rPr>
          <w:rFonts w:ascii="Arial Nova" w:eastAsiaTheme="minorHAnsi" w:hAnsi="Arial Nova" w:cs="Arial"/>
          <w:b w:val="0"/>
          <w:color w:val="020C22"/>
          <w:sz w:val="32"/>
          <w:szCs w:val="32"/>
        </w:rPr>
        <w:t xml:space="preserve"> является </w:t>
      </w:r>
      <w:proofErr w:type="spellStart"/>
      <w:r w:rsidRPr="003728BD">
        <w:rPr>
          <w:rFonts w:ascii="Arial Nova" w:eastAsiaTheme="minorHAnsi" w:hAnsi="Arial Nova" w:cs="Arial"/>
          <w:b w:val="0"/>
          <w:color w:val="020C22"/>
          <w:sz w:val="32"/>
          <w:szCs w:val="32"/>
        </w:rPr>
        <w:t>командообразование</w:t>
      </w:r>
      <w:proofErr w:type="spellEnd"/>
      <w:r w:rsidRPr="003728BD">
        <w:rPr>
          <w:rFonts w:ascii="Arial Nova" w:eastAsiaTheme="minorHAnsi" w:hAnsi="Arial Nova" w:cs="Arial"/>
          <w:b w:val="0"/>
          <w:color w:val="020C22"/>
          <w:sz w:val="32"/>
          <w:szCs w:val="32"/>
        </w:rPr>
        <w:t>. В рамках совместной работы участники обсудят основные условия и этапы формирования кампусов мирового уровня, особенности механизма концессионных соглашений и организационно-управленческие модели проекта. Опытом и практиками поделятся иностранные эксперты из Нидерландов, Испании и Финляндии.</w:t>
      </w:r>
    </w:p>
    <w:p w:rsidR="003728BD" w:rsidRPr="003728BD" w:rsidRDefault="003728BD" w:rsidP="003728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728BD">
        <w:rPr>
          <w:rFonts w:ascii="Arial Nova" w:eastAsiaTheme="minorHAnsi" w:hAnsi="Arial Nova" w:cs="Arial"/>
          <w:b w:val="0"/>
          <w:color w:val="020C22"/>
          <w:sz w:val="32"/>
          <w:szCs w:val="32"/>
        </w:rPr>
        <w:t xml:space="preserve">«Создание кампусов мирового уровня в российских университетах позволит обеспечить передовую инфраструктуру для комфортного пребывания студентов. Молодые люди смогут не только учиться и жить на территории вуза, но и заниматься спортом, реализовывать свой творческий и исследовательский потенциал. Студентам будут доступны учебные и лабораторные корпуса, библиотеки и общежития, зоны отдыха, кафе и магазины, спортивные площадки и административные центры. Такие меры позволят сделать региональные университеты привлекательным и интересным местом для молодёжи, местом для раскрытия талантов. Благодаря совместным усилиям вузов, регионов, частных инвесторов и поддержке Правительства России большинство кампусов, которые мы отобрали в первую очередь, уже перешли в активную фазу, например, в НГУ и БФУ им. </w:t>
      </w:r>
      <w:proofErr w:type="spellStart"/>
      <w:r w:rsidRPr="003728BD">
        <w:rPr>
          <w:rFonts w:ascii="Arial Nova" w:eastAsiaTheme="minorHAnsi" w:hAnsi="Arial Nova" w:cs="Arial"/>
          <w:b w:val="0"/>
          <w:color w:val="020C22"/>
          <w:sz w:val="32"/>
          <w:szCs w:val="32"/>
        </w:rPr>
        <w:t>И.Канта</w:t>
      </w:r>
      <w:proofErr w:type="spellEnd"/>
      <w:r w:rsidRPr="003728BD">
        <w:rPr>
          <w:rFonts w:ascii="Arial Nova" w:eastAsiaTheme="minorHAnsi" w:hAnsi="Arial Nova" w:cs="Arial"/>
          <w:b w:val="0"/>
          <w:color w:val="020C22"/>
          <w:sz w:val="32"/>
          <w:szCs w:val="32"/>
        </w:rPr>
        <w:t xml:space="preserve"> идут проектные работы, а в МГТУ им. </w:t>
      </w:r>
      <w:proofErr w:type="spellStart"/>
      <w:r w:rsidRPr="003728BD">
        <w:rPr>
          <w:rFonts w:ascii="Arial Nova" w:eastAsiaTheme="minorHAnsi" w:hAnsi="Arial Nova" w:cs="Arial"/>
          <w:b w:val="0"/>
          <w:color w:val="020C22"/>
          <w:sz w:val="32"/>
          <w:szCs w:val="32"/>
        </w:rPr>
        <w:t>Н.Э.Баумана</w:t>
      </w:r>
      <w:proofErr w:type="spellEnd"/>
      <w:r w:rsidRPr="003728BD">
        <w:rPr>
          <w:rFonts w:ascii="Arial Nova" w:eastAsiaTheme="minorHAnsi" w:hAnsi="Arial Nova" w:cs="Arial"/>
          <w:b w:val="0"/>
          <w:color w:val="020C22"/>
          <w:sz w:val="32"/>
          <w:szCs w:val="32"/>
        </w:rPr>
        <w:t xml:space="preserve"> ведётся строительство. Кроме того, сегодня на половине проектов по созданию кампусов определён государственный заказчик. Им стала публично-правовая компания “Единый заказчик в сфере строительства”», – сказал Валерий Фальков.</w:t>
      </w:r>
    </w:p>
    <w:p w:rsidR="003728BD" w:rsidRPr="003728BD" w:rsidRDefault="003728BD" w:rsidP="003728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3728BD">
        <w:rPr>
          <w:rFonts w:ascii="Arial Nova" w:eastAsiaTheme="minorHAnsi" w:hAnsi="Arial Nova" w:cs="Arial"/>
          <w:b w:val="0"/>
          <w:color w:val="020C22"/>
          <w:sz w:val="32"/>
          <w:szCs w:val="32"/>
        </w:rPr>
        <w:t xml:space="preserve">Министр Российской Федерации по развитию Дальнего Востока и Арктики Алексей </w:t>
      </w:r>
      <w:proofErr w:type="spellStart"/>
      <w:r w:rsidRPr="003728BD">
        <w:rPr>
          <w:rFonts w:ascii="Arial Nova" w:eastAsiaTheme="minorHAnsi" w:hAnsi="Arial Nova" w:cs="Arial"/>
          <w:b w:val="0"/>
          <w:color w:val="020C22"/>
          <w:sz w:val="32"/>
          <w:szCs w:val="32"/>
        </w:rPr>
        <w:t>Чекунков</w:t>
      </w:r>
      <w:proofErr w:type="spellEnd"/>
      <w:r w:rsidRPr="003728BD">
        <w:rPr>
          <w:rFonts w:ascii="Arial Nova" w:eastAsiaTheme="minorHAnsi" w:hAnsi="Arial Nova" w:cs="Arial"/>
          <w:b w:val="0"/>
          <w:color w:val="020C22"/>
          <w:sz w:val="32"/>
          <w:szCs w:val="32"/>
        </w:rPr>
        <w:t xml:space="preserve"> добавил: «Одним из необходимых условий для развития образования является современная, удобная университетская инфраструктура. Пока на Дальнем Востоке низкий уровень обеспеченности общежитиями, только один современный кампус на весь федеральный округ. Разработаны пилотные проекты строительства новых, современных университетских кампусов в Хабаровском и Приморском краях. Межвузовский кампус в Хабаровске, который объединит консорциум ведущих вузов, будет включать университетско-образовательный комплекс, инновационно-технологический центр, технопарк, жилые корпуса, </w:t>
      </w:r>
      <w:proofErr w:type="spellStart"/>
      <w:r w:rsidRPr="003728BD">
        <w:rPr>
          <w:rFonts w:ascii="Arial Nova" w:eastAsiaTheme="minorHAnsi" w:hAnsi="Arial Nova" w:cs="Arial"/>
          <w:b w:val="0"/>
          <w:color w:val="020C22"/>
          <w:sz w:val="32"/>
          <w:szCs w:val="32"/>
        </w:rPr>
        <w:t>коливинг</w:t>
      </w:r>
      <w:proofErr w:type="spellEnd"/>
      <w:r w:rsidRPr="003728BD">
        <w:rPr>
          <w:rFonts w:ascii="Arial Nova" w:eastAsiaTheme="minorHAnsi" w:hAnsi="Arial Nova" w:cs="Arial"/>
          <w:b w:val="0"/>
          <w:color w:val="020C22"/>
          <w:sz w:val="32"/>
          <w:szCs w:val="32"/>
        </w:rPr>
        <w:t>, культурно-деловой центр, химико-биологические лаборатории, общежитие на 10 тыс. мест. В Приморье новый кампус будет создан в рамках второй очереди Дальневосточного федерального университета. На острове Русский появится новый комплекс общежитий на 6 тыс. мест, образовательный центр по работе с одарёнными детьми на 950 мест, научная библиотека. Эти дальневосточные проекты участвуют в конкурсном отборе Минобрнауки России и позволят обеспечить дальневосточных студентов комфортными условиями для жизни и обучения».</w:t>
      </w:r>
    </w:p>
    <w:p w:rsidR="003728BD" w:rsidRDefault="003728BD" w:rsidP="003728B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1806C5" w:rsidRDefault="00364C56" w:rsidP="001806C5">
      <w:pPr>
        <w:pStyle w:val="3"/>
        <w:spacing w:before="0" w:beforeAutospacing="0" w:after="0" w:afterAutospacing="0"/>
        <w:ind w:firstLine="709"/>
        <w:jc w:val="right"/>
        <w:textAlignment w:val="baseline"/>
        <w:rPr>
          <w:rFonts w:ascii="Helvetica" w:hAnsi="Helvetica"/>
          <w:color w:val="1F3864" w:themeColor="accent1" w:themeShade="80"/>
          <w:sz w:val="40"/>
          <w:szCs w:val="54"/>
        </w:rPr>
      </w:pPr>
      <w:hyperlink r:id="rId203" w:history="1">
        <w:r w:rsidR="001806C5" w:rsidRPr="001806C5">
          <w:rPr>
            <w:rStyle w:val="a3"/>
            <w:rFonts w:ascii="Arial Nova Light" w:eastAsiaTheme="minorHAnsi" w:hAnsi="Arial Nova Light" w:cs="Calibri"/>
            <w:b w:val="0"/>
            <w:bCs w:val="0"/>
            <w:sz w:val="22"/>
            <w:szCs w:val="22"/>
          </w:rPr>
          <w:t>Просмотреть статью...</w:t>
        </w:r>
      </w:hyperlink>
      <w:r>
        <w:rPr>
          <w:rFonts w:ascii="Arial" w:hAnsi="Arial" w:cs="Arial"/>
          <w:b w:val="0"/>
          <w:bCs w:val="0"/>
          <w:color w:val="C00000"/>
          <w:spacing w:val="60"/>
          <w:kern w:val="40"/>
          <w:sz w:val="40"/>
          <w:szCs w:val="32"/>
        </w:rPr>
        <w:pict w14:anchorId="6846617F">
          <v:rect id="_x0000_i1157" style="width:484.45pt;height:1.2pt" o:hralign="center" o:hrstd="t" o:hr="t" fillcolor="#a0a0a0" stroked="f"/>
        </w:pict>
      </w:r>
    </w:p>
    <w:p w:rsidR="00441053" w:rsidRDefault="00441053"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rPr>
      </w:pPr>
      <w:r w:rsidRPr="00441053">
        <w:rPr>
          <w:rFonts w:ascii="Helvetica" w:hAnsi="Helvetica"/>
          <w:color w:val="1F3864" w:themeColor="accent1" w:themeShade="80"/>
          <w:sz w:val="40"/>
          <w:szCs w:val="54"/>
        </w:rPr>
        <w:t>Дмитрий Чернышенко</w:t>
      </w:r>
      <w:proofErr w:type="gramStart"/>
      <w:r w:rsidRPr="00441053">
        <w:rPr>
          <w:rFonts w:ascii="Helvetica" w:hAnsi="Helvetica"/>
          <w:color w:val="1F3864" w:themeColor="accent1" w:themeShade="80"/>
          <w:sz w:val="40"/>
          <w:szCs w:val="54"/>
        </w:rPr>
        <w:t>: Для</w:t>
      </w:r>
      <w:proofErr w:type="gramEnd"/>
      <w:r w:rsidRPr="00441053">
        <w:rPr>
          <w:rFonts w:ascii="Helvetica" w:hAnsi="Helvetica"/>
          <w:color w:val="1F3864" w:themeColor="accent1" w:themeShade="80"/>
          <w:sz w:val="40"/>
          <w:szCs w:val="54"/>
        </w:rPr>
        <w:t xml:space="preserve"> реализации </w:t>
      </w:r>
      <w:proofErr w:type="spellStart"/>
      <w:r w:rsidRPr="00441053">
        <w:rPr>
          <w:rFonts w:ascii="Helvetica" w:hAnsi="Helvetica"/>
          <w:color w:val="1F3864" w:themeColor="accent1" w:themeShade="80"/>
          <w:sz w:val="40"/>
          <w:szCs w:val="54"/>
        </w:rPr>
        <w:t>стратинициативы</w:t>
      </w:r>
      <w:proofErr w:type="spellEnd"/>
      <w:r w:rsidRPr="00441053">
        <w:rPr>
          <w:rFonts w:ascii="Helvetica" w:hAnsi="Helvetica"/>
          <w:color w:val="1F3864" w:themeColor="accent1" w:themeShade="80"/>
          <w:sz w:val="40"/>
          <w:szCs w:val="54"/>
        </w:rPr>
        <w:t xml:space="preserve"> «Передовые инженерные школы» с 2022 года будет запущен одноимённый </w:t>
      </w:r>
      <w:proofErr w:type="spellStart"/>
      <w:r w:rsidRPr="00441053">
        <w:rPr>
          <w:rFonts w:ascii="Helvetica" w:hAnsi="Helvetica"/>
          <w:color w:val="1F3864" w:themeColor="accent1" w:themeShade="80"/>
          <w:sz w:val="40"/>
          <w:szCs w:val="54"/>
        </w:rPr>
        <w:t>федпроект</w:t>
      </w:r>
      <w:proofErr w:type="spellEnd"/>
    </w:p>
    <w:p w:rsidR="00441053" w:rsidRPr="00441053" w:rsidRDefault="00364C56" w:rsidP="00441053">
      <w:pPr>
        <w:pStyle w:val="3"/>
        <w:spacing w:before="240" w:beforeAutospacing="0" w:after="240" w:afterAutospacing="0"/>
        <w:ind w:firstLine="709"/>
        <w:jc w:val="right"/>
        <w:textAlignment w:val="baseline"/>
        <w:rPr>
          <w:rStyle w:val="a3"/>
          <w:rFonts w:ascii="Arial Nova Light" w:eastAsiaTheme="minorHAnsi" w:hAnsi="Arial Nova Light" w:cs="Calibri"/>
          <w:b w:val="0"/>
          <w:bCs w:val="0"/>
          <w:sz w:val="22"/>
          <w:szCs w:val="22"/>
        </w:rPr>
      </w:pPr>
      <w:hyperlink r:id="rId204" w:history="1">
        <w:r w:rsidR="00441053" w:rsidRPr="00441053">
          <w:rPr>
            <w:rStyle w:val="a3"/>
            <w:rFonts w:ascii="Arial Nova Light" w:eastAsiaTheme="minorHAnsi" w:hAnsi="Arial Nova Light" w:cs="Calibri"/>
            <w:b w:val="0"/>
            <w:bCs w:val="0"/>
            <w:sz w:val="22"/>
            <w:szCs w:val="22"/>
          </w:rPr>
          <w:t>Просмотреть статью...</w:t>
        </w:r>
      </w:hyperlink>
    </w:p>
    <w:p w:rsidR="00441053" w:rsidRDefault="00364C56" w:rsidP="00441053">
      <w:pPr>
        <w:pStyle w:val="3"/>
        <w:spacing w:before="240" w:beforeAutospacing="0" w:after="24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0"/>
          <w:szCs w:val="32"/>
        </w:rPr>
        <w:pict w14:anchorId="08002E6D">
          <v:rect id="_x0000_i1158" style="width:484.45pt;height:1.2pt" o:hralign="center" o:hrstd="t" o:hr="t" fillcolor="#a0a0a0" stroked="f"/>
        </w:pict>
      </w:r>
    </w:p>
    <w:p w:rsidR="00190809" w:rsidRDefault="00190809"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rPr>
      </w:pPr>
      <w:r w:rsidRPr="00190809">
        <w:rPr>
          <w:rFonts w:ascii="Helvetica" w:hAnsi="Helvetica"/>
          <w:color w:val="1F3864" w:themeColor="accent1" w:themeShade="80"/>
          <w:sz w:val="40"/>
          <w:szCs w:val="54"/>
        </w:rPr>
        <w:t>Дмитрий Чернышенко: По итогам форума «Технопром-2021» отобраны пилотные проекты по цифровизации науки</w:t>
      </w:r>
    </w:p>
    <w:p w:rsidR="00190809" w:rsidRDefault="00364C56" w:rsidP="00190809">
      <w:pPr>
        <w:pStyle w:val="3"/>
        <w:spacing w:before="240" w:beforeAutospacing="0" w:after="240" w:afterAutospacing="0"/>
        <w:ind w:firstLine="709"/>
        <w:jc w:val="right"/>
        <w:textAlignment w:val="baseline"/>
        <w:rPr>
          <w:rFonts w:ascii="Helvetica" w:hAnsi="Helvetica"/>
          <w:color w:val="1F3864" w:themeColor="accent1" w:themeShade="80"/>
          <w:sz w:val="40"/>
          <w:szCs w:val="54"/>
        </w:rPr>
      </w:pPr>
      <w:hyperlink r:id="rId205" w:history="1">
        <w:r w:rsidR="00190809" w:rsidRPr="00190809">
          <w:rPr>
            <w:rStyle w:val="a3"/>
            <w:rFonts w:ascii="Arial Nova Light" w:eastAsiaTheme="minorHAnsi" w:hAnsi="Arial Nova Light" w:cs="Calibri"/>
            <w:b w:val="0"/>
            <w:bCs w:val="0"/>
            <w:sz w:val="22"/>
            <w:szCs w:val="22"/>
          </w:rPr>
          <w:t>Просмотреть статью...</w:t>
        </w:r>
      </w:hyperlink>
      <w:r>
        <w:rPr>
          <w:rFonts w:ascii="Arial" w:hAnsi="Arial" w:cs="Arial"/>
          <w:b w:val="0"/>
          <w:bCs w:val="0"/>
          <w:color w:val="C00000"/>
          <w:spacing w:val="60"/>
          <w:kern w:val="40"/>
          <w:sz w:val="40"/>
          <w:szCs w:val="32"/>
        </w:rPr>
        <w:pict w14:anchorId="7BD3BB1D">
          <v:rect id="_x0000_i1159" style="width:484.45pt;height:1.2pt" o:hralign="center" o:hrstd="t" o:hr="t" fillcolor="#a0a0a0" stroked="f"/>
        </w:pict>
      </w:r>
    </w:p>
    <w:p w:rsidR="008B7014" w:rsidRDefault="000A6FE5"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rPr>
      </w:pPr>
      <w:r w:rsidRPr="000A6FE5">
        <w:rPr>
          <w:rFonts w:ascii="Helvetica" w:hAnsi="Helvetica"/>
          <w:color w:val="1F3864" w:themeColor="accent1" w:themeShade="80"/>
          <w:sz w:val="40"/>
          <w:szCs w:val="54"/>
        </w:rPr>
        <w:t>Развитие генной инженерии на федеральном уровне могут предусмотреть до 2030 года</w:t>
      </w:r>
    </w:p>
    <w:p w:rsidR="000A6FE5" w:rsidRPr="000A6FE5" w:rsidRDefault="000A6FE5" w:rsidP="000A6FE5">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A6FE5">
        <w:rPr>
          <w:rFonts w:ascii="Arial Nova" w:eastAsiaTheme="minorHAnsi" w:hAnsi="Arial Nova" w:cs="Arial"/>
          <w:b w:val="0"/>
          <w:color w:val="020C22"/>
          <w:sz w:val="32"/>
          <w:szCs w:val="32"/>
        </w:rPr>
        <w:t>Минобрнауки России представило проект Указа Президента РФ, в соответствии с которым реализацию федеральной научно-технической программы развития генетических технологий (далее - Программа) планируется продлить на три года. Соответствующий документ размещён на федеральном портале проектов нормативных правовых актов (ID: 01/03/12-21/00123420). Общественное обсуждение и антикоррупционная экспертиза проекта закончатся 28 декабря.</w:t>
      </w:r>
    </w:p>
    <w:p w:rsidR="000A6FE5" w:rsidRPr="000A6FE5" w:rsidRDefault="000A6FE5" w:rsidP="000A6FE5">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A6FE5">
        <w:rPr>
          <w:rFonts w:ascii="Arial Nova" w:eastAsiaTheme="minorHAnsi" w:hAnsi="Arial Nova" w:cs="Arial"/>
          <w:b w:val="0"/>
          <w:color w:val="020C22"/>
          <w:sz w:val="32"/>
          <w:szCs w:val="32"/>
        </w:rPr>
        <w:t xml:space="preserve">Напомним, Программа была разработана в соответствии с </w:t>
      </w:r>
      <w:proofErr w:type="spellStart"/>
      <w:r w:rsidRPr="000A6FE5">
        <w:rPr>
          <w:rFonts w:ascii="Arial Nova" w:eastAsiaTheme="minorHAnsi" w:hAnsi="Arial Nova" w:cs="Arial"/>
          <w:b w:val="0"/>
          <w:color w:val="020C22"/>
          <w:sz w:val="32"/>
          <w:szCs w:val="32"/>
        </w:rPr>
        <w:t>пп</w:t>
      </w:r>
      <w:proofErr w:type="spellEnd"/>
      <w:r w:rsidRPr="000A6FE5">
        <w:rPr>
          <w:rFonts w:ascii="Arial Nova" w:eastAsiaTheme="minorHAnsi" w:hAnsi="Arial Nova" w:cs="Arial"/>
          <w:b w:val="0"/>
          <w:color w:val="020C22"/>
          <w:sz w:val="32"/>
          <w:szCs w:val="32"/>
        </w:rPr>
        <w:t>. "а" п. 1 Указа Президента РФ от 28 ноября 2018 г. № 680 "</w:t>
      </w:r>
      <w:hyperlink r:id="rId206" w:anchor="p_4" w:history="1">
        <w:r w:rsidRPr="000A6FE5">
          <w:rPr>
            <w:rFonts w:ascii="Arial Nova" w:eastAsiaTheme="minorHAnsi" w:hAnsi="Arial Nova"/>
            <w:b w:val="0"/>
            <w:color w:val="020C22"/>
            <w:sz w:val="32"/>
            <w:szCs w:val="32"/>
          </w:rPr>
          <w:t>О развитии генетических технологий в Российской Федерации</w:t>
        </w:r>
      </w:hyperlink>
      <w:r w:rsidRPr="000A6FE5">
        <w:rPr>
          <w:rFonts w:ascii="Arial Nova" w:eastAsiaTheme="minorHAnsi" w:hAnsi="Arial Nova" w:cs="Arial"/>
          <w:b w:val="0"/>
          <w:color w:val="020C22"/>
          <w:sz w:val="32"/>
          <w:szCs w:val="32"/>
        </w:rPr>
        <w:t>" и утверждена </w:t>
      </w:r>
      <w:hyperlink r:id="rId207" w:history="1">
        <w:r w:rsidRPr="000A6FE5">
          <w:rPr>
            <w:rFonts w:ascii="Arial Nova" w:eastAsiaTheme="minorHAnsi" w:hAnsi="Arial Nova"/>
            <w:b w:val="0"/>
            <w:color w:val="020C22"/>
            <w:sz w:val="32"/>
            <w:szCs w:val="32"/>
          </w:rPr>
          <w:t>Постановлением Правительства РФ от 22 апреля 2019 г. № 479</w:t>
        </w:r>
      </w:hyperlink>
      <w:r w:rsidRPr="000A6FE5">
        <w:rPr>
          <w:rFonts w:ascii="Arial Nova" w:eastAsiaTheme="minorHAnsi" w:hAnsi="Arial Nova" w:cs="Arial"/>
          <w:b w:val="0"/>
          <w:color w:val="020C22"/>
          <w:sz w:val="32"/>
          <w:szCs w:val="32"/>
        </w:rPr>
        <w:t> в целях комплексного решения задач ускоренного развития генетических технологий, создания научно-технологических заделов для медицины, сельского хозяйства и промышленности, а также для совершенствования мер предупреждения ЧС биологического характера и контроля в этой области. За счет ее реализации планируется достичь следующих результатов:</w:t>
      </w:r>
    </w:p>
    <w:p w:rsidR="000A6FE5" w:rsidRPr="000A6FE5" w:rsidRDefault="000A6FE5" w:rsidP="00DF3A64">
      <w:pPr>
        <w:pStyle w:val="3"/>
        <w:numPr>
          <w:ilvl w:val="0"/>
          <w:numId w:val="3"/>
        </w:numPr>
        <w:spacing w:before="0" w:beforeAutospacing="0" w:after="0" w:afterAutospacing="0"/>
        <w:jc w:val="both"/>
        <w:textAlignment w:val="baseline"/>
        <w:rPr>
          <w:rFonts w:ascii="Arial Nova" w:eastAsiaTheme="minorHAnsi" w:hAnsi="Arial Nova" w:cs="Arial"/>
          <w:b w:val="0"/>
          <w:color w:val="020C22"/>
          <w:sz w:val="32"/>
          <w:szCs w:val="32"/>
        </w:rPr>
      </w:pPr>
      <w:r w:rsidRPr="000A6FE5">
        <w:rPr>
          <w:rFonts w:ascii="Arial Nova" w:eastAsiaTheme="minorHAnsi" w:hAnsi="Arial Nova" w:cs="Arial"/>
          <w:b w:val="0"/>
          <w:color w:val="020C22"/>
          <w:sz w:val="32"/>
          <w:szCs w:val="32"/>
        </w:rPr>
        <w:t>разработать с использованием технологий генетического редактирования линии растений и животных, востребованные организациями;</w:t>
      </w:r>
    </w:p>
    <w:p w:rsidR="000A6FE5" w:rsidRPr="000A6FE5" w:rsidRDefault="000A6FE5" w:rsidP="00DF3A64">
      <w:pPr>
        <w:pStyle w:val="3"/>
        <w:numPr>
          <w:ilvl w:val="0"/>
          <w:numId w:val="3"/>
        </w:numPr>
        <w:spacing w:before="0" w:beforeAutospacing="0" w:after="0" w:afterAutospacing="0"/>
        <w:jc w:val="both"/>
        <w:textAlignment w:val="baseline"/>
        <w:rPr>
          <w:rFonts w:ascii="Arial Nova" w:eastAsiaTheme="minorHAnsi" w:hAnsi="Arial Nova" w:cs="Arial"/>
          <w:b w:val="0"/>
          <w:color w:val="020C22"/>
          <w:sz w:val="32"/>
          <w:szCs w:val="32"/>
        </w:rPr>
      </w:pPr>
      <w:r w:rsidRPr="000A6FE5">
        <w:rPr>
          <w:rFonts w:ascii="Arial Nova" w:eastAsiaTheme="minorHAnsi" w:hAnsi="Arial Nova" w:cs="Arial"/>
          <w:b w:val="0"/>
          <w:color w:val="020C22"/>
          <w:sz w:val="32"/>
          <w:szCs w:val="32"/>
        </w:rPr>
        <w:t xml:space="preserve">получить с помощью генетических технологий </w:t>
      </w:r>
      <w:proofErr w:type="spellStart"/>
      <w:r w:rsidRPr="000A6FE5">
        <w:rPr>
          <w:rFonts w:ascii="Arial Nova" w:eastAsiaTheme="minorHAnsi" w:hAnsi="Arial Nova" w:cs="Arial"/>
          <w:b w:val="0"/>
          <w:color w:val="020C22"/>
          <w:sz w:val="32"/>
          <w:szCs w:val="32"/>
        </w:rPr>
        <w:t>in</w:t>
      </w:r>
      <w:proofErr w:type="spellEnd"/>
      <w:r w:rsidRPr="000A6FE5">
        <w:rPr>
          <w:rFonts w:ascii="Arial Nova" w:eastAsiaTheme="minorHAnsi" w:hAnsi="Arial Nova" w:cs="Arial"/>
          <w:b w:val="0"/>
          <w:color w:val="020C22"/>
          <w:sz w:val="32"/>
          <w:szCs w:val="32"/>
        </w:rPr>
        <w:t xml:space="preserve"> </w:t>
      </w:r>
      <w:proofErr w:type="spellStart"/>
      <w:r w:rsidRPr="000A6FE5">
        <w:rPr>
          <w:rFonts w:ascii="Arial Nova" w:eastAsiaTheme="minorHAnsi" w:hAnsi="Arial Nova" w:cs="Arial"/>
          <w:b w:val="0"/>
          <w:color w:val="020C22"/>
          <w:sz w:val="32"/>
          <w:szCs w:val="32"/>
        </w:rPr>
        <w:t>vitro</w:t>
      </w:r>
      <w:proofErr w:type="spellEnd"/>
      <w:r w:rsidRPr="000A6FE5">
        <w:rPr>
          <w:rFonts w:ascii="Arial Nova" w:eastAsiaTheme="minorHAnsi" w:hAnsi="Arial Nova" w:cs="Arial"/>
          <w:b w:val="0"/>
          <w:color w:val="020C22"/>
          <w:sz w:val="32"/>
          <w:szCs w:val="32"/>
        </w:rPr>
        <w:t xml:space="preserve"> и </w:t>
      </w:r>
      <w:proofErr w:type="spellStart"/>
      <w:r w:rsidRPr="000A6FE5">
        <w:rPr>
          <w:rFonts w:ascii="Arial Nova" w:eastAsiaTheme="minorHAnsi" w:hAnsi="Arial Nova" w:cs="Arial"/>
          <w:b w:val="0"/>
          <w:color w:val="020C22"/>
          <w:sz w:val="32"/>
          <w:szCs w:val="32"/>
        </w:rPr>
        <w:t>in</w:t>
      </w:r>
      <w:proofErr w:type="spellEnd"/>
      <w:r w:rsidRPr="000A6FE5">
        <w:rPr>
          <w:rFonts w:ascii="Arial Nova" w:eastAsiaTheme="minorHAnsi" w:hAnsi="Arial Nova" w:cs="Arial"/>
          <w:b w:val="0"/>
          <w:color w:val="020C22"/>
          <w:sz w:val="32"/>
          <w:szCs w:val="32"/>
        </w:rPr>
        <w:t xml:space="preserve"> </w:t>
      </w:r>
      <w:proofErr w:type="spellStart"/>
      <w:r w:rsidRPr="000A6FE5">
        <w:rPr>
          <w:rFonts w:ascii="Arial Nova" w:eastAsiaTheme="minorHAnsi" w:hAnsi="Arial Nova" w:cs="Arial"/>
          <w:b w:val="0"/>
          <w:color w:val="020C22"/>
          <w:sz w:val="32"/>
          <w:szCs w:val="32"/>
        </w:rPr>
        <w:t>vivo</w:t>
      </w:r>
      <w:proofErr w:type="spellEnd"/>
      <w:r w:rsidRPr="000A6FE5">
        <w:rPr>
          <w:rFonts w:ascii="Arial Nova" w:eastAsiaTheme="minorHAnsi" w:hAnsi="Arial Nova" w:cs="Arial"/>
          <w:b w:val="0"/>
          <w:color w:val="020C22"/>
          <w:sz w:val="32"/>
          <w:szCs w:val="32"/>
        </w:rPr>
        <w:t xml:space="preserve"> модели заболеваний человека;</w:t>
      </w:r>
    </w:p>
    <w:p w:rsidR="000A6FE5" w:rsidRPr="000A6FE5" w:rsidRDefault="000A6FE5" w:rsidP="00DF3A64">
      <w:pPr>
        <w:pStyle w:val="3"/>
        <w:numPr>
          <w:ilvl w:val="0"/>
          <w:numId w:val="3"/>
        </w:numPr>
        <w:spacing w:before="0" w:beforeAutospacing="0" w:after="0" w:afterAutospacing="0"/>
        <w:jc w:val="both"/>
        <w:textAlignment w:val="baseline"/>
        <w:rPr>
          <w:rFonts w:ascii="Arial Nova" w:eastAsiaTheme="minorHAnsi" w:hAnsi="Arial Nova" w:cs="Arial"/>
          <w:b w:val="0"/>
          <w:color w:val="020C22"/>
          <w:sz w:val="32"/>
          <w:szCs w:val="32"/>
        </w:rPr>
      </w:pPr>
      <w:r w:rsidRPr="000A6FE5">
        <w:rPr>
          <w:rFonts w:ascii="Arial Nova" w:eastAsiaTheme="minorHAnsi" w:hAnsi="Arial Nova" w:cs="Arial"/>
          <w:b w:val="0"/>
          <w:color w:val="020C22"/>
          <w:sz w:val="32"/>
          <w:szCs w:val="32"/>
        </w:rPr>
        <w:t xml:space="preserve">добиться функционирования </w:t>
      </w:r>
      <w:proofErr w:type="spellStart"/>
      <w:r w:rsidRPr="000A6FE5">
        <w:rPr>
          <w:rFonts w:ascii="Arial Nova" w:eastAsiaTheme="minorHAnsi" w:hAnsi="Arial Nova" w:cs="Arial"/>
          <w:b w:val="0"/>
          <w:color w:val="020C22"/>
          <w:sz w:val="32"/>
          <w:szCs w:val="32"/>
        </w:rPr>
        <w:t>биоресурсныех</w:t>
      </w:r>
      <w:proofErr w:type="spellEnd"/>
      <w:r w:rsidRPr="000A6FE5">
        <w:rPr>
          <w:rFonts w:ascii="Arial Nova" w:eastAsiaTheme="minorHAnsi" w:hAnsi="Arial Nova" w:cs="Arial"/>
          <w:b w:val="0"/>
          <w:color w:val="020C22"/>
          <w:sz w:val="32"/>
          <w:szCs w:val="32"/>
        </w:rPr>
        <w:t xml:space="preserve"> центров в соответствии с мировыми стандартами;</w:t>
      </w:r>
    </w:p>
    <w:p w:rsidR="000A6FE5" w:rsidRPr="000A6FE5" w:rsidRDefault="000A6FE5" w:rsidP="00DF3A64">
      <w:pPr>
        <w:pStyle w:val="3"/>
        <w:numPr>
          <w:ilvl w:val="0"/>
          <w:numId w:val="3"/>
        </w:numPr>
        <w:spacing w:before="0" w:beforeAutospacing="0" w:after="0" w:afterAutospacing="0"/>
        <w:jc w:val="both"/>
        <w:textAlignment w:val="baseline"/>
        <w:rPr>
          <w:rFonts w:ascii="Arial Nova" w:eastAsiaTheme="minorHAnsi" w:hAnsi="Arial Nova" w:cs="Arial"/>
          <w:b w:val="0"/>
          <w:color w:val="020C22"/>
          <w:sz w:val="32"/>
          <w:szCs w:val="32"/>
        </w:rPr>
      </w:pPr>
      <w:r w:rsidRPr="000A6FE5">
        <w:rPr>
          <w:rFonts w:ascii="Arial Nova" w:eastAsiaTheme="minorHAnsi" w:hAnsi="Arial Nova" w:cs="Arial"/>
          <w:b w:val="0"/>
          <w:color w:val="020C22"/>
          <w:sz w:val="32"/>
          <w:szCs w:val="32"/>
        </w:rPr>
        <w:t>создать биоинформационные и генетические базы данных, обеспечивающие снижение технологической зависимости России.</w:t>
      </w:r>
    </w:p>
    <w:p w:rsidR="000A6FE5" w:rsidRPr="000A6FE5" w:rsidRDefault="00364C56" w:rsidP="000A6FE5">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208" w:history="1">
        <w:r w:rsidR="000A6FE5" w:rsidRPr="000A6FE5">
          <w:rPr>
            <w:rStyle w:val="a3"/>
            <w:rFonts w:ascii="Arial Nova Light" w:eastAsiaTheme="minorHAnsi" w:hAnsi="Arial Nova Light" w:cs="Calibri"/>
            <w:b w:val="0"/>
            <w:bCs w:val="0"/>
            <w:sz w:val="22"/>
            <w:szCs w:val="22"/>
          </w:rPr>
          <w:t>Просмотреть статью...</w:t>
        </w:r>
      </w:hyperlink>
    </w:p>
    <w:p w:rsidR="000A6FE5" w:rsidRDefault="00364C56" w:rsidP="000A6FE5">
      <w:pPr>
        <w:pStyle w:val="3"/>
        <w:spacing w:before="240" w:beforeAutospacing="0" w:after="240" w:afterAutospacing="0"/>
        <w:jc w:val="both"/>
        <w:textAlignment w:val="baseline"/>
        <w:rPr>
          <w:rFonts w:ascii="Helvetica" w:hAnsi="Helvetica"/>
          <w:color w:val="1F3864" w:themeColor="accent1" w:themeShade="80"/>
          <w:sz w:val="40"/>
          <w:szCs w:val="54"/>
          <w:highlight w:val="lightGray"/>
        </w:rPr>
      </w:pPr>
      <w:r>
        <w:rPr>
          <w:rFonts w:ascii="Arial" w:hAnsi="Arial" w:cs="Arial"/>
          <w:b w:val="0"/>
          <w:bCs w:val="0"/>
          <w:color w:val="C00000"/>
          <w:spacing w:val="60"/>
          <w:kern w:val="40"/>
          <w:sz w:val="40"/>
          <w:szCs w:val="32"/>
        </w:rPr>
        <w:pict w14:anchorId="25F9AE27">
          <v:rect id="_x0000_i1160" style="width:484.45pt;height:1.2pt" o:hralign="center" o:hrstd="t" o:hr="t" fillcolor="#a0a0a0" stroked="f"/>
        </w:pict>
      </w:r>
    </w:p>
    <w:p w:rsidR="00407969" w:rsidRDefault="00407969"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rPr>
      </w:pPr>
      <w:r w:rsidRPr="00407969">
        <w:rPr>
          <w:rFonts w:ascii="Helvetica" w:hAnsi="Helvetica"/>
          <w:color w:val="1F3864" w:themeColor="accent1" w:themeShade="80"/>
          <w:sz w:val="40"/>
          <w:szCs w:val="54"/>
        </w:rPr>
        <w:t>В 2022 году студенческие научные сообщества смогут претендовать на гранты</w:t>
      </w:r>
    </w:p>
    <w:p w:rsidR="00407969" w:rsidRDefault="00407969"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highlight w:val="lightGray"/>
        </w:rPr>
      </w:pPr>
    </w:p>
    <w:p w:rsidR="00407969" w:rsidRPr="00407969" w:rsidRDefault="00407969" w:rsidP="00D368B5">
      <w:pPr>
        <w:pStyle w:val="3"/>
        <w:spacing w:before="240" w:beforeAutospacing="0" w:after="240" w:afterAutospacing="0"/>
        <w:ind w:firstLine="709"/>
        <w:jc w:val="both"/>
        <w:textAlignment w:val="baseline"/>
        <w:rPr>
          <w:rFonts w:ascii="Arial Nova" w:eastAsiaTheme="minorHAnsi" w:hAnsi="Arial Nova" w:cs="Arial"/>
          <w:b w:val="0"/>
          <w:color w:val="020C22"/>
          <w:sz w:val="32"/>
          <w:szCs w:val="32"/>
        </w:rPr>
      </w:pPr>
      <w:r w:rsidRPr="00407969">
        <w:rPr>
          <w:rFonts w:ascii="Arial Nova" w:eastAsiaTheme="minorHAnsi" w:hAnsi="Arial Nova" w:cs="Arial"/>
          <w:b w:val="0"/>
          <w:color w:val="020C22"/>
          <w:sz w:val="32"/>
          <w:szCs w:val="32"/>
        </w:rPr>
        <w:t>Данная мера поддержки предусмотрена Поручением Президента РФ от 17 марта 2021 г. № Пр-419.</w:t>
      </w:r>
    </w:p>
    <w:p w:rsidR="00F66F0A" w:rsidRDefault="00364C56" w:rsidP="00407969">
      <w:pPr>
        <w:pStyle w:val="3"/>
        <w:spacing w:before="240" w:beforeAutospacing="0" w:after="240" w:afterAutospacing="0"/>
        <w:ind w:firstLine="709"/>
        <w:jc w:val="right"/>
        <w:textAlignment w:val="baseline"/>
        <w:rPr>
          <w:rStyle w:val="a3"/>
          <w:rFonts w:ascii="Arial Nova Light" w:eastAsiaTheme="minorHAnsi" w:hAnsi="Arial Nova Light" w:cs="Calibri"/>
          <w:b w:val="0"/>
          <w:bCs w:val="0"/>
          <w:sz w:val="22"/>
          <w:szCs w:val="22"/>
        </w:rPr>
      </w:pPr>
      <w:hyperlink r:id="rId209" w:history="1">
        <w:r w:rsidR="00407969" w:rsidRPr="00407969">
          <w:rPr>
            <w:rStyle w:val="a3"/>
            <w:rFonts w:ascii="Arial Nova Light" w:eastAsiaTheme="minorHAnsi" w:hAnsi="Arial Nova Light" w:cs="Calibri"/>
            <w:b w:val="0"/>
            <w:bCs w:val="0"/>
            <w:sz w:val="22"/>
            <w:szCs w:val="22"/>
          </w:rPr>
          <w:t>Просмотреть статью...</w:t>
        </w:r>
      </w:hyperlink>
    </w:p>
    <w:p w:rsidR="00F66F0A" w:rsidRDefault="00F66F0A" w:rsidP="00407969">
      <w:pPr>
        <w:pStyle w:val="3"/>
        <w:spacing w:before="240" w:beforeAutospacing="0" w:after="240" w:afterAutospacing="0"/>
        <w:ind w:firstLine="709"/>
        <w:jc w:val="right"/>
        <w:textAlignment w:val="baseline"/>
        <w:rPr>
          <w:rFonts w:ascii="Arial" w:hAnsi="Arial" w:cs="Arial"/>
          <w:b w:val="0"/>
          <w:bCs w:val="0"/>
          <w:color w:val="C00000"/>
          <w:spacing w:val="60"/>
          <w:kern w:val="40"/>
          <w:sz w:val="40"/>
          <w:szCs w:val="32"/>
        </w:rPr>
      </w:pPr>
    </w:p>
    <w:p w:rsidR="00F66F0A" w:rsidRDefault="00F66F0A" w:rsidP="00407969">
      <w:pPr>
        <w:pStyle w:val="3"/>
        <w:spacing w:before="240" w:beforeAutospacing="0" w:after="240" w:afterAutospacing="0"/>
        <w:ind w:firstLine="709"/>
        <w:jc w:val="right"/>
        <w:textAlignment w:val="baseline"/>
        <w:rPr>
          <w:rFonts w:ascii="Arial" w:hAnsi="Arial" w:cs="Arial"/>
          <w:b w:val="0"/>
          <w:bCs w:val="0"/>
          <w:color w:val="C00000"/>
          <w:spacing w:val="60"/>
          <w:kern w:val="40"/>
          <w:sz w:val="40"/>
          <w:szCs w:val="32"/>
        </w:rPr>
      </w:pPr>
    </w:p>
    <w:p w:rsidR="00407969" w:rsidRDefault="00364C56" w:rsidP="00407969">
      <w:pPr>
        <w:pStyle w:val="3"/>
        <w:spacing w:before="240" w:beforeAutospacing="0" w:after="240" w:afterAutospacing="0"/>
        <w:ind w:firstLine="709"/>
        <w:jc w:val="right"/>
        <w:textAlignment w:val="baseline"/>
        <w:rPr>
          <w:rFonts w:ascii="Helvetica" w:hAnsi="Helvetica"/>
          <w:color w:val="1F3864" w:themeColor="accent1" w:themeShade="80"/>
          <w:sz w:val="40"/>
          <w:szCs w:val="54"/>
          <w:highlight w:val="lightGray"/>
        </w:rPr>
      </w:pPr>
      <w:r>
        <w:rPr>
          <w:rFonts w:ascii="Arial" w:hAnsi="Arial" w:cs="Arial"/>
          <w:b w:val="0"/>
          <w:bCs w:val="0"/>
          <w:color w:val="C00000"/>
          <w:spacing w:val="60"/>
          <w:kern w:val="40"/>
          <w:sz w:val="40"/>
          <w:szCs w:val="32"/>
        </w:rPr>
        <w:pict w14:anchorId="38F0D7E8">
          <v:rect id="_x0000_i1161" style="width:484.45pt;height:1.2pt" o:hralign="center" o:hrstd="t" o:hr="t" fillcolor="#a0a0a0" stroked="f"/>
        </w:pict>
      </w:r>
    </w:p>
    <w:p w:rsidR="00407969" w:rsidRDefault="00007D0A" w:rsidP="00D368B5">
      <w:pPr>
        <w:pStyle w:val="3"/>
        <w:spacing w:before="240" w:beforeAutospacing="0" w:after="240" w:afterAutospacing="0"/>
        <w:ind w:firstLine="709"/>
        <w:jc w:val="both"/>
        <w:textAlignment w:val="baseline"/>
        <w:rPr>
          <w:rFonts w:ascii="Helvetica" w:hAnsi="Helvetica"/>
          <w:color w:val="1F3864" w:themeColor="accent1" w:themeShade="80"/>
          <w:sz w:val="40"/>
          <w:szCs w:val="54"/>
        </w:rPr>
      </w:pPr>
      <w:r w:rsidRPr="00007D0A">
        <w:rPr>
          <w:rFonts w:ascii="Helvetica" w:hAnsi="Helvetica"/>
          <w:color w:val="1F3864" w:themeColor="accent1" w:themeShade="80"/>
          <w:sz w:val="40"/>
          <w:szCs w:val="54"/>
        </w:rPr>
        <w:t>Правительство утвердило правила предоставления грантов на поддержку студенческих научных сообществ</w:t>
      </w:r>
    </w:p>
    <w:p w:rsidR="00007D0A" w:rsidRPr="00007D0A" w:rsidRDefault="00007D0A" w:rsidP="00007D0A">
      <w:pPr>
        <w:pStyle w:val="3"/>
        <w:spacing w:before="0" w:beforeAutospacing="0" w:after="0" w:afterAutospacing="0"/>
        <w:ind w:firstLine="709"/>
        <w:jc w:val="both"/>
        <w:textAlignment w:val="baseline"/>
        <w:rPr>
          <w:rFonts w:ascii="Arial Nova" w:eastAsiaTheme="minorHAnsi" w:hAnsi="Arial Nova" w:cs="Arial"/>
          <w:b w:val="0"/>
          <w:i/>
          <w:color w:val="020C22"/>
          <w:sz w:val="32"/>
          <w:szCs w:val="32"/>
        </w:rPr>
      </w:pPr>
      <w:r w:rsidRPr="00007D0A">
        <w:rPr>
          <w:rFonts w:ascii="Arial Nova" w:eastAsiaTheme="minorHAnsi" w:hAnsi="Arial Nova" w:cs="Arial"/>
          <w:b w:val="0"/>
          <w:i/>
          <w:color w:val="020C22"/>
          <w:sz w:val="32"/>
          <w:szCs w:val="32"/>
        </w:rPr>
        <w:t>Постановление от 10 декабря 2021 года №2249</w:t>
      </w:r>
    </w:p>
    <w:p w:rsidR="00007D0A" w:rsidRPr="00007D0A" w:rsidRDefault="00007D0A" w:rsidP="00007D0A">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07D0A">
        <w:rPr>
          <w:rFonts w:ascii="Arial Nova" w:eastAsiaTheme="minorHAnsi" w:hAnsi="Arial Nova" w:cs="Arial"/>
          <w:b w:val="0"/>
          <w:color w:val="020C22"/>
          <w:sz w:val="32"/>
          <w:szCs w:val="32"/>
        </w:rPr>
        <w:t>По поручению Президента в России появится новая мера поддержки молодых исследователей. С 2022 года лучшие студенческие научные сообщества смогут получать гранты до 5 млн рублей на развитие своего объединения. Правила предоставления субсидий на эти цели утвердил Председатель Правительства Михаил </w:t>
      </w:r>
      <w:proofErr w:type="spellStart"/>
      <w:r w:rsidRPr="00007D0A">
        <w:rPr>
          <w:rFonts w:ascii="Arial Nova" w:eastAsiaTheme="minorHAnsi" w:hAnsi="Arial Nova" w:cs="Arial"/>
          <w:b w:val="0"/>
          <w:color w:val="020C22"/>
          <w:sz w:val="32"/>
          <w:szCs w:val="32"/>
        </w:rPr>
        <w:t>Мишустин</w:t>
      </w:r>
      <w:proofErr w:type="spellEnd"/>
      <w:r w:rsidRPr="00007D0A">
        <w:rPr>
          <w:rFonts w:ascii="Arial Nova" w:eastAsiaTheme="minorHAnsi" w:hAnsi="Arial Nova" w:cs="Arial"/>
          <w:b w:val="0"/>
          <w:color w:val="020C22"/>
          <w:sz w:val="32"/>
          <w:szCs w:val="32"/>
        </w:rPr>
        <w:t>.</w:t>
      </w:r>
    </w:p>
    <w:p w:rsidR="00007D0A" w:rsidRPr="00007D0A" w:rsidRDefault="00007D0A" w:rsidP="00007D0A">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07D0A">
        <w:rPr>
          <w:rFonts w:ascii="Arial Nova" w:eastAsiaTheme="minorHAnsi" w:hAnsi="Arial Nova" w:cs="Arial"/>
          <w:b w:val="0"/>
          <w:color w:val="020C22"/>
          <w:sz w:val="32"/>
          <w:szCs w:val="32"/>
        </w:rPr>
        <w:t>Федеральная поддержка будет доступна для студенческих коллективов как из государственных, так и из коммерческих вузов. Полученные гранты они смогут направить на организацию и проведение научных конференций, дискуссионных клубов, выставок, семинаров, а также на социальную поддержку членов научного сообщества и их дополнительное образование.</w:t>
      </w:r>
    </w:p>
    <w:p w:rsidR="00007D0A" w:rsidRPr="00007D0A" w:rsidRDefault="00007D0A" w:rsidP="00007D0A">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07D0A">
        <w:rPr>
          <w:rFonts w:ascii="Arial Nova" w:eastAsiaTheme="minorHAnsi" w:hAnsi="Arial Nova" w:cs="Arial"/>
          <w:b w:val="0"/>
          <w:color w:val="020C22"/>
          <w:sz w:val="32"/>
          <w:szCs w:val="32"/>
        </w:rPr>
        <w:t>Получателей гранта будут определять по результатам конкурсного отбора. Его будет проводить Минобрнауки не реже двух раз в год. При отборе коллективов учтут их опыт в организации научных мероприятий, наличие публикаций в ведущих научных изданиях, участие в региональных и федеральных конкурсах.</w:t>
      </w:r>
    </w:p>
    <w:p w:rsidR="00007D0A" w:rsidRPr="00007D0A" w:rsidRDefault="00007D0A" w:rsidP="00007D0A">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007D0A">
        <w:rPr>
          <w:rFonts w:ascii="Arial Nova" w:eastAsiaTheme="minorHAnsi" w:hAnsi="Arial Nova" w:cs="Arial"/>
          <w:b w:val="0"/>
          <w:color w:val="020C22"/>
          <w:sz w:val="32"/>
          <w:szCs w:val="32"/>
        </w:rPr>
        <w:t>Финансирование будет выделяться из федерального бюджета в рамках государственной программы «Научно-технологическое развитие Российской Федерации».</w:t>
      </w:r>
    </w:p>
    <w:p w:rsidR="00407969" w:rsidRDefault="00364C56" w:rsidP="00007D0A">
      <w:pPr>
        <w:pStyle w:val="3"/>
        <w:spacing w:before="240" w:beforeAutospacing="0" w:after="240" w:afterAutospacing="0"/>
        <w:ind w:firstLine="709"/>
        <w:jc w:val="right"/>
        <w:textAlignment w:val="baseline"/>
        <w:rPr>
          <w:rFonts w:ascii="Helvetica" w:hAnsi="Helvetica"/>
          <w:color w:val="1F3864" w:themeColor="accent1" w:themeShade="80"/>
          <w:sz w:val="40"/>
          <w:szCs w:val="54"/>
          <w:highlight w:val="lightGray"/>
        </w:rPr>
      </w:pPr>
      <w:hyperlink r:id="rId210" w:history="1">
        <w:r w:rsidR="00007D0A" w:rsidRPr="00007D0A">
          <w:rPr>
            <w:rStyle w:val="a3"/>
            <w:rFonts w:ascii="Arial Nova Light" w:eastAsiaTheme="minorHAnsi" w:hAnsi="Arial Nova Light" w:cs="Calibri"/>
            <w:b w:val="0"/>
            <w:bCs w:val="0"/>
            <w:sz w:val="22"/>
            <w:szCs w:val="22"/>
          </w:rPr>
          <w:t>Просмотреть статью...</w:t>
        </w:r>
      </w:hyperlink>
      <w:r>
        <w:rPr>
          <w:rFonts w:ascii="Arial" w:hAnsi="Arial" w:cs="Arial"/>
          <w:b w:val="0"/>
          <w:bCs w:val="0"/>
          <w:color w:val="C00000"/>
          <w:spacing w:val="60"/>
          <w:kern w:val="40"/>
          <w:sz w:val="40"/>
          <w:szCs w:val="32"/>
        </w:rPr>
        <w:pict w14:anchorId="473541B8">
          <v:rect id="_x0000_i1162" style="width:484.45pt;height:1.2pt" o:hralign="center" o:hrstd="t" o:hr="t" fillcolor="#a0a0a0" stroked="f"/>
        </w:pict>
      </w:r>
    </w:p>
    <w:p w:rsidR="0014673D" w:rsidRPr="00773112" w:rsidRDefault="0014673D" w:rsidP="0014673D">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773112">
        <w:rPr>
          <w:rFonts w:ascii="Arial" w:hAnsi="Arial" w:cs="Arial"/>
          <w:b/>
          <w:bCs/>
          <w:color w:val="C00000"/>
          <w:spacing w:val="60"/>
          <w:kern w:val="40"/>
          <w:sz w:val="43"/>
          <w:szCs w:val="43"/>
        </w:rPr>
        <w:t xml:space="preserve">РАЗДЕЛ </w:t>
      </w:r>
    </w:p>
    <w:p w:rsidR="0014673D" w:rsidRPr="00773112" w:rsidRDefault="0014673D" w:rsidP="0014673D">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773112">
        <w:rPr>
          <w:rFonts w:ascii="Arial" w:hAnsi="Arial" w:cs="Arial"/>
          <w:b/>
          <w:bCs/>
          <w:color w:val="C00000"/>
          <w:spacing w:val="60"/>
          <w:kern w:val="40"/>
          <w:sz w:val="43"/>
          <w:szCs w:val="43"/>
        </w:rPr>
        <w:t>«</w:t>
      </w:r>
      <w:r>
        <w:rPr>
          <w:rFonts w:ascii="Arial" w:hAnsi="Arial" w:cs="Arial"/>
          <w:b/>
          <w:bCs/>
          <w:color w:val="C00000"/>
          <w:spacing w:val="60"/>
          <w:kern w:val="40"/>
          <w:sz w:val="43"/>
          <w:szCs w:val="43"/>
        </w:rPr>
        <w:t>АГРОПРОМЫШЛЕННЫЙ КОМПЛЕКС</w:t>
      </w:r>
      <w:r w:rsidRPr="00773112">
        <w:rPr>
          <w:rFonts w:ascii="Arial" w:hAnsi="Arial" w:cs="Arial"/>
          <w:b/>
          <w:bCs/>
          <w:color w:val="C00000"/>
          <w:spacing w:val="60"/>
          <w:kern w:val="40"/>
          <w:sz w:val="43"/>
          <w:szCs w:val="43"/>
        </w:rPr>
        <w:t>»</w:t>
      </w:r>
      <w:r w:rsidR="00364C56">
        <w:rPr>
          <w:rFonts w:cstheme="minorHAnsi"/>
          <w:color w:val="323E4F" w:themeColor="text2" w:themeShade="BF"/>
          <w:spacing w:val="10"/>
          <w:sz w:val="24"/>
          <w:szCs w:val="20"/>
        </w:rPr>
        <w:pict w14:anchorId="0897AC30">
          <v:rect id="_x0000_i1163" style="width:484.45pt;height:1.2pt" o:hralign="center" o:hrstd="t" o:hr="t" fillcolor="#a0a0a0" stroked="f"/>
        </w:pict>
      </w:r>
    </w:p>
    <w:p w:rsidR="0014673D" w:rsidRPr="0014673D" w:rsidRDefault="0014673D" w:rsidP="0014673D">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14673D">
        <w:rPr>
          <w:rFonts w:ascii="Helvetica" w:hAnsi="Helvetica"/>
          <w:color w:val="1F3864" w:themeColor="accent1" w:themeShade="80"/>
          <w:sz w:val="40"/>
          <w:szCs w:val="54"/>
        </w:rPr>
        <w:t>В супермаркетах появятся "</w:t>
      </w:r>
      <w:proofErr w:type="spellStart"/>
      <w:r w:rsidRPr="0014673D">
        <w:rPr>
          <w:rFonts w:ascii="Helvetica" w:hAnsi="Helvetica"/>
          <w:color w:val="1F3864" w:themeColor="accent1" w:themeShade="80"/>
          <w:sz w:val="40"/>
          <w:szCs w:val="54"/>
        </w:rPr>
        <w:t>фермеские</w:t>
      </w:r>
      <w:proofErr w:type="spellEnd"/>
      <w:r w:rsidRPr="0014673D">
        <w:rPr>
          <w:rFonts w:ascii="Helvetica" w:hAnsi="Helvetica"/>
          <w:color w:val="1F3864" w:themeColor="accent1" w:themeShade="80"/>
          <w:sz w:val="40"/>
          <w:szCs w:val="54"/>
        </w:rPr>
        <w:t xml:space="preserve"> островки"</w:t>
      </w:r>
    </w:p>
    <w:p w:rsidR="0014673D" w:rsidRDefault="0014673D" w:rsidP="0014673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p>
    <w:p w:rsidR="0014673D" w:rsidRPr="0014673D" w:rsidRDefault="0014673D" w:rsidP="0014673D">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14673D">
        <w:rPr>
          <w:rFonts w:ascii="Arial Nova" w:eastAsiaTheme="minorHAnsi" w:hAnsi="Arial Nova" w:cs="Arial"/>
          <w:b w:val="0"/>
          <w:color w:val="020C22"/>
          <w:sz w:val="32"/>
          <w:szCs w:val="32"/>
        </w:rPr>
        <w:t xml:space="preserve">Малые сельхозпроизводители смогут размещать свою продукцию в крупных сетях </w:t>
      </w:r>
      <w:r w:rsidR="00520FD3">
        <w:rPr>
          <w:rFonts w:ascii="Arial Nova" w:eastAsiaTheme="minorHAnsi" w:hAnsi="Arial Nova" w:cs="Arial"/>
          <w:b w:val="0"/>
          <w:color w:val="020C22"/>
          <w:sz w:val="32"/>
          <w:szCs w:val="32"/>
        </w:rPr>
        <w:t>-</w:t>
      </w:r>
      <w:r w:rsidRPr="0014673D">
        <w:rPr>
          <w:rFonts w:ascii="Arial Nova" w:eastAsiaTheme="minorHAnsi" w:hAnsi="Arial Nova" w:cs="Arial"/>
          <w:b w:val="0"/>
          <w:color w:val="020C22"/>
          <w:sz w:val="32"/>
          <w:szCs w:val="32"/>
        </w:rPr>
        <w:t xml:space="preserve"> "Магните" и "Пятерочке" </w:t>
      </w:r>
      <w:r w:rsidR="00520FD3">
        <w:rPr>
          <w:rFonts w:ascii="Arial Nova" w:eastAsiaTheme="minorHAnsi" w:hAnsi="Arial Nova" w:cs="Arial"/>
          <w:b w:val="0"/>
          <w:color w:val="020C22"/>
          <w:sz w:val="32"/>
          <w:szCs w:val="32"/>
        </w:rPr>
        <w:t>-</w:t>
      </w:r>
      <w:r w:rsidRPr="0014673D">
        <w:rPr>
          <w:rFonts w:ascii="Arial Nova" w:eastAsiaTheme="minorHAnsi" w:hAnsi="Arial Nova" w:cs="Arial"/>
          <w:b w:val="0"/>
          <w:color w:val="020C22"/>
          <w:sz w:val="32"/>
          <w:szCs w:val="32"/>
        </w:rPr>
        <w:t xml:space="preserve"> на льготных условиях. Пилотный проект "Фермерский островок" стартует 17 декабря в Уфе, до конца года </w:t>
      </w:r>
      <w:r w:rsidR="00520FD3">
        <w:rPr>
          <w:rFonts w:ascii="Arial Nova" w:eastAsiaTheme="minorHAnsi" w:hAnsi="Arial Nova" w:cs="Arial"/>
          <w:b w:val="0"/>
          <w:color w:val="020C22"/>
          <w:sz w:val="32"/>
          <w:szCs w:val="32"/>
        </w:rPr>
        <w:t>-</w:t>
      </w:r>
      <w:r w:rsidRPr="0014673D">
        <w:rPr>
          <w:rFonts w:ascii="Arial Nova" w:eastAsiaTheme="minorHAnsi" w:hAnsi="Arial Nova" w:cs="Arial"/>
          <w:b w:val="0"/>
          <w:color w:val="020C22"/>
          <w:sz w:val="32"/>
          <w:szCs w:val="32"/>
        </w:rPr>
        <w:t xml:space="preserve"> в Новосибирской и Омской областях, а позже распространится на всю Россию, пишут "Известия", ссылающиеся на пресс-службу Корпорации МСП. На "островки" фермеры смогут заходить кооперативом и не соблюдать жесткие требования ритейлеров к поставщикам. Проект станет шагом вперед, но объединение в кооператив может вызвать сложности, полагают эксперты</w:t>
      </w:r>
    </w:p>
    <w:p w:rsidR="0014673D" w:rsidRPr="0014673D" w:rsidRDefault="00364C56" w:rsidP="0014673D">
      <w:pPr>
        <w:pStyle w:val="a4"/>
        <w:widowControl w:val="0"/>
        <w:spacing w:before="120" w:beforeAutospacing="0" w:after="120" w:afterAutospacing="0"/>
        <w:contextualSpacing/>
        <w:jc w:val="right"/>
        <w:rPr>
          <w:rStyle w:val="a3"/>
          <w:rFonts w:ascii="Arial Nova Light" w:hAnsi="Arial Nova Light"/>
        </w:rPr>
      </w:pPr>
      <w:hyperlink r:id="rId211" w:history="1">
        <w:r w:rsidR="0014673D" w:rsidRPr="0014673D">
          <w:rPr>
            <w:rStyle w:val="a3"/>
            <w:rFonts w:ascii="Arial Nova Light" w:hAnsi="Arial Nova Light"/>
          </w:rPr>
          <w:t>Просмотреть статью...</w:t>
        </w:r>
      </w:hyperlink>
    </w:p>
    <w:p w:rsidR="0014673D" w:rsidRDefault="00364C56" w:rsidP="00F84034">
      <w:pPr>
        <w:pStyle w:val="3"/>
        <w:spacing w:before="240" w:beforeAutospacing="0" w:after="240" w:afterAutospacing="0"/>
        <w:jc w:val="both"/>
        <w:textAlignment w:val="baseline"/>
        <w:rPr>
          <w:rFonts w:ascii="Arial" w:hAnsi="Arial" w:cs="Arial"/>
          <w:b w:val="0"/>
          <w:bCs w:val="0"/>
          <w:color w:val="C00000"/>
          <w:spacing w:val="60"/>
          <w:kern w:val="40"/>
          <w:sz w:val="40"/>
          <w:szCs w:val="32"/>
        </w:rPr>
      </w:pPr>
      <w:r>
        <w:rPr>
          <w:rFonts w:cstheme="minorHAnsi"/>
          <w:color w:val="323E4F" w:themeColor="text2" w:themeShade="BF"/>
          <w:spacing w:val="10"/>
          <w:sz w:val="24"/>
          <w:szCs w:val="20"/>
        </w:rPr>
        <w:pict w14:anchorId="020B248E">
          <v:rect id="_x0000_i1164" style="width:484.45pt;height:1.2pt" o:hralign="center" o:hrstd="t" o:hr="t" fillcolor="#a0a0a0" stroked="f"/>
        </w:pict>
      </w:r>
    </w:p>
    <w:p w:rsidR="004033EB" w:rsidRPr="00773112" w:rsidRDefault="00426B98" w:rsidP="002C1DD5">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773112">
        <w:rPr>
          <w:rFonts w:ascii="Arial" w:hAnsi="Arial" w:cs="Arial"/>
          <w:b/>
          <w:bCs/>
          <w:color w:val="C00000"/>
          <w:spacing w:val="60"/>
          <w:kern w:val="40"/>
          <w:sz w:val="43"/>
          <w:szCs w:val="43"/>
        </w:rPr>
        <w:t xml:space="preserve">РАЗДЕЛ </w:t>
      </w:r>
    </w:p>
    <w:p w:rsidR="00426B98" w:rsidRPr="00773112" w:rsidRDefault="00426B98" w:rsidP="002C1DD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773112">
        <w:rPr>
          <w:rFonts w:ascii="Arial" w:hAnsi="Arial" w:cs="Arial"/>
          <w:b/>
          <w:bCs/>
          <w:color w:val="C00000"/>
          <w:spacing w:val="60"/>
          <w:kern w:val="40"/>
          <w:sz w:val="43"/>
          <w:szCs w:val="43"/>
        </w:rPr>
        <w:t>«</w:t>
      </w:r>
      <w:r w:rsidR="001D0971" w:rsidRPr="00773112">
        <w:rPr>
          <w:rFonts w:ascii="Arial" w:hAnsi="Arial" w:cs="Arial"/>
          <w:b/>
          <w:bCs/>
          <w:color w:val="C00000"/>
          <w:spacing w:val="60"/>
          <w:kern w:val="40"/>
          <w:sz w:val="43"/>
          <w:szCs w:val="43"/>
        </w:rPr>
        <w:t>ПОТРЕБИТЕЛЬСКИЙ РЫНОК</w:t>
      </w:r>
      <w:r w:rsidRPr="00773112">
        <w:rPr>
          <w:rFonts w:ascii="Arial" w:hAnsi="Arial" w:cs="Arial"/>
          <w:b/>
          <w:bCs/>
          <w:color w:val="C00000"/>
          <w:spacing w:val="60"/>
          <w:kern w:val="40"/>
          <w:sz w:val="43"/>
          <w:szCs w:val="43"/>
        </w:rPr>
        <w:t>»</w:t>
      </w:r>
      <w:r w:rsidR="00364C56">
        <w:rPr>
          <w:rFonts w:cstheme="minorHAnsi"/>
          <w:color w:val="323E4F" w:themeColor="text2" w:themeShade="BF"/>
          <w:spacing w:val="10"/>
          <w:sz w:val="24"/>
          <w:szCs w:val="20"/>
        </w:rPr>
        <w:pict w14:anchorId="76A893D1">
          <v:rect id="_x0000_i1165" style="width:484.45pt;height:1.2pt" o:hralign="center" o:hrstd="t" o:hr="t" fillcolor="#a0a0a0" stroked="f"/>
        </w:pict>
      </w:r>
    </w:p>
    <w:p w:rsidR="00BC021F" w:rsidRDefault="00BC021F"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BC021F">
        <w:rPr>
          <w:rFonts w:ascii="Helvetica" w:hAnsi="Helvetica"/>
          <w:color w:val="1F3864" w:themeColor="accent1" w:themeShade="80"/>
          <w:sz w:val="40"/>
          <w:szCs w:val="54"/>
        </w:rPr>
        <w:t>Российская розница возвращается на докризисный уровень</w:t>
      </w:r>
    </w:p>
    <w:p w:rsidR="00BC021F" w:rsidRDefault="00BC021F"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BC021F" w:rsidRPr="00BC021F" w:rsidRDefault="00BC021F"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BC021F">
        <w:rPr>
          <w:rFonts w:ascii="Arial Nova" w:eastAsiaTheme="minorHAnsi" w:hAnsi="Arial Nova" w:cs="Arial"/>
          <w:b w:val="0"/>
          <w:color w:val="020C22"/>
          <w:sz w:val="32"/>
          <w:szCs w:val="32"/>
        </w:rPr>
        <w:t xml:space="preserve">Полное восстановление рынка розничной торговли в РФ к докризисным показателям может произойти уже до конца года. Согласно прогнозам </w:t>
      </w:r>
      <w:proofErr w:type="spellStart"/>
      <w:r w:rsidRPr="00BC021F">
        <w:rPr>
          <w:rFonts w:ascii="Arial Nova" w:eastAsiaTheme="minorHAnsi" w:hAnsi="Arial Nova" w:cs="Arial"/>
          <w:b w:val="0"/>
          <w:color w:val="020C22"/>
          <w:sz w:val="32"/>
          <w:szCs w:val="32"/>
        </w:rPr>
        <w:t>Deloitte</w:t>
      </w:r>
      <w:proofErr w:type="spellEnd"/>
      <w:r w:rsidRPr="00BC021F">
        <w:rPr>
          <w:rFonts w:ascii="Arial Nova" w:eastAsiaTheme="minorHAnsi" w:hAnsi="Arial Nova" w:cs="Arial"/>
          <w:b w:val="0"/>
          <w:color w:val="020C22"/>
          <w:sz w:val="32"/>
          <w:szCs w:val="32"/>
        </w:rPr>
        <w:t>, на которые ссылается "Коммерсантъ", оборот ритейла увеличится на 8%, до $510 млрд, что соответствует итогам 2019 года.</w:t>
      </w:r>
    </w:p>
    <w:p w:rsidR="00BC021F" w:rsidRPr="00BC021F" w:rsidRDefault="00364C56" w:rsidP="00BC021F">
      <w:pPr>
        <w:pStyle w:val="a4"/>
        <w:widowControl w:val="0"/>
        <w:spacing w:before="120" w:beforeAutospacing="0" w:after="120" w:afterAutospacing="0"/>
        <w:contextualSpacing/>
        <w:jc w:val="right"/>
        <w:rPr>
          <w:rStyle w:val="a3"/>
          <w:rFonts w:ascii="Arial Nova Light" w:hAnsi="Arial Nova Light"/>
        </w:rPr>
      </w:pPr>
      <w:hyperlink r:id="rId212" w:history="1">
        <w:r w:rsidR="00BC021F" w:rsidRPr="00BC021F">
          <w:rPr>
            <w:rStyle w:val="a3"/>
            <w:rFonts w:ascii="Arial Nova Light" w:hAnsi="Arial Nova Light"/>
          </w:rPr>
          <w:t>Просмотреть статью...</w:t>
        </w:r>
      </w:hyperlink>
    </w:p>
    <w:p w:rsidR="00BC021F" w:rsidRDefault="00364C56" w:rsidP="00BC021F">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21D9E2A5">
          <v:rect id="_x0000_i1166" style="width:484.45pt;height:1.2pt" o:hralign="center" o:hrstd="t" o:hr="t" fillcolor="#a0a0a0" stroked="f"/>
        </w:pict>
      </w:r>
    </w:p>
    <w:p w:rsidR="00BC021F" w:rsidRDefault="00BC021F"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945CE9" w:rsidRDefault="00945CE9"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945CE9">
        <w:rPr>
          <w:rFonts w:ascii="Helvetica" w:hAnsi="Helvetica"/>
          <w:color w:val="1F3864" w:themeColor="accent1" w:themeShade="80"/>
          <w:sz w:val="40"/>
          <w:szCs w:val="54"/>
        </w:rPr>
        <w:t>Выручка бизнеса продемонстрировала рекордный рост за 16 лет</w:t>
      </w:r>
    </w:p>
    <w:p w:rsidR="00945CE9" w:rsidRDefault="00945CE9"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945CE9" w:rsidRPr="00945CE9" w:rsidRDefault="00945CE9"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945CE9">
        <w:rPr>
          <w:rFonts w:ascii="Arial Nova" w:eastAsiaTheme="minorHAnsi" w:hAnsi="Arial Nova" w:cs="Arial"/>
          <w:b w:val="0"/>
          <w:color w:val="020C22"/>
          <w:sz w:val="32"/>
          <w:szCs w:val="32"/>
        </w:rPr>
        <w:t xml:space="preserve">Выручка российского бизнеса (без учета малого) превысила </w:t>
      </w:r>
      <w:proofErr w:type="spellStart"/>
      <w:r w:rsidRPr="00945CE9">
        <w:rPr>
          <w:rFonts w:ascii="Arial Nova" w:eastAsiaTheme="minorHAnsi" w:hAnsi="Arial Nova" w:cs="Arial"/>
          <w:b w:val="0"/>
          <w:color w:val="020C22"/>
          <w:sz w:val="32"/>
          <w:szCs w:val="32"/>
        </w:rPr>
        <w:t>допандемийный</w:t>
      </w:r>
      <w:proofErr w:type="spellEnd"/>
      <w:r w:rsidRPr="00945CE9">
        <w:rPr>
          <w:rFonts w:ascii="Arial Nova" w:eastAsiaTheme="minorHAnsi" w:hAnsi="Arial Nova" w:cs="Arial"/>
          <w:b w:val="0"/>
          <w:color w:val="020C22"/>
          <w:sz w:val="32"/>
          <w:szCs w:val="32"/>
        </w:rPr>
        <w:t xml:space="preserve"> уровень еще в первом квартале 2021 года, и с каждым следующим кварталом обороты предприятий продолжали увеличиваться, говорится в исследовании </w:t>
      </w:r>
      <w:proofErr w:type="spellStart"/>
      <w:r w:rsidRPr="00945CE9">
        <w:rPr>
          <w:rFonts w:ascii="Arial Nova" w:eastAsiaTheme="minorHAnsi" w:hAnsi="Arial Nova" w:cs="Arial"/>
          <w:b w:val="0"/>
          <w:color w:val="020C22"/>
          <w:sz w:val="32"/>
          <w:szCs w:val="32"/>
        </w:rPr>
        <w:t>FinExpertiza</w:t>
      </w:r>
      <w:proofErr w:type="spellEnd"/>
      <w:r w:rsidRPr="00945CE9">
        <w:rPr>
          <w:rFonts w:ascii="Arial Nova" w:eastAsiaTheme="minorHAnsi" w:hAnsi="Arial Nova" w:cs="Arial"/>
          <w:b w:val="0"/>
          <w:color w:val="020C22"/>
          <w:sz w:val="32"/>
          <w:szCs w:val="32"/>
        </w:rPr>
        <w:t>, пишут "Известия".</w:t>
      </w:r>
    </w:p>
    <w:p w:rsidR="00945CE9" w:rsidRPr="00945CE9" w:rsidRDefault="00364C56" w:rsidP="00945CE9">
      <w:pPr>
        <w:pStyle w:val="a4"/>
        <w:widowControl w:val="0"/>
        <w:spacing w:before="120" w:beforeAutospacing="0" w:after="120" w:afterAutospacing="0"/>
        <w:contextualSpacing/>
        <w:jc w:val="right"/>
        <w:rPr>
          <w:rStyle w:val="a3"/>
          <w:rFonts w:ascii="Arial Nova Light" w:hAnsi="Arial Nova Light"/>
        </w:rPr>
      </w:pPr>
      <w:hyperlink r:id="rId213" w:history="1">
        <w:r w:rsidR="00945CE9" w:rsidRPr="00945CE9">
          <w:rPr>
            <w:rStyle w:val="a3"/>
            <w:rFonts w:ascii="Arial Nova Light" w:hAnsi="Arial Nova Light"/>
          </w:rPr>
          <w:t>Просмотреть статью...</w:t>
        </w:r>
      </w:hyperlink>
    </w:p>
    <w:p w:rsidR="00945CE9" w:rsidRDefault="00364C56" w:rsidP="00945CE9">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72914373">
          <v:rect id="_x0000_i1167" style="width:484.45pt;height:1.2pt" o:hralign="center" o:hrstd="t" o:hr="t" fillcolor="#a0a0a0" stroked="f"/>
        </w:pict>
      </w:r>
    </w:p>
    <w:p w:rsidR="00945CE9" w:rsidRDefault="00945CE9"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7E6F0E" w:rsidRDefault="007E6F0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7E6F0E">
        <w:rPr>
          <w:rFonts w:ascii="Helvetica" w:hAnsi="Helvetica"/>
          <w:color w:val="1F3864" w:themeColor="accent1" w:themeShade="80"/>
          <w:sz w:val="40"/>
          <w:szCs w:val="54"/>
        </w:rPr>
        <w:t>Рынок контрафактной продукции в РФ может вырасти на 10%</w:t>
      </w:r>
    </w:p>
    <w:p w:rsidR="007E6F0E" w:rsidRDefault="007E6F0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7E6F0E" w:rsidRPr="007E6F0E" w:rsidRDefault="007E6F0E"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7E6F0E">
        <w:rPr>
          <w:rFonts w:ascii="Arial Nova" w:eastAsiaTheme="minorHAnsi" w:hAnsi="Arial Nova" w:cs="Arial"/>
          <w:b w:val="0"/>
          <w:color w:val="020C22"/>
          <w:sz w:val="32"/>
          <w:szCs w:val="32"/>
        </w:rPr>
        <w:t xml:space="preserve">Оборот контрафактной продукции в России по итогам этого года увеличится на 10%, максимум до 6,5 трлн руб., говорится в исследовании </w:t>
      </w:r>
      <w:proofErr w:type="spellStart"/>
      <w:r w:rsidRPr="007E6F0E">
        <w:rPr>
          <w:rFonts w:ascii="Arial Nova" w:eastAsiaTheme="minorHAnsi" w:hAnsi="Arial Nova" w:cs="Arial"/>
          <w:b w:val="0"/>
          <w:color w:val="020C22"/>
          <w:sz w:val="32"/>
          <w:szCs w:val="32"/>
        </w:rPr>
        <w:t>BrandMonitor</w:t>
      </w:r>
      <w:proofErr w:type="spellEnd"/>
      <w:r w:rsidRPr="007E6F0E">
        <w:rPr>
          <w:rFonts w:ascii="Arial Nova" w:eastAsiaTheme="minorHAnsi" w:hAnsi="Arial Nova" w:cs="Arial"/>
          <w:b w:val="0"/>
          <w:color w:val="020C22"/>
          <w:sz w:val="32"/>
          <w:szCs w:val="32"/>
        </w:rPr>
        <w:t xml:space="preserve">. Около 40% из этой суммы придется на продажи контрафактных продуктов, 60% </w:t>
      </w:r>
      <w:r w:rsidR="00945CE9">
        <w:rPr>
          <w:rFonts w:ascii="Arial Nova" w:eastAsiaTheme="minorHAnsi" w:hAnsi="Arial Nova" w:cs="Arial"/>
          <w:b w:val="0"/>
          <w:color w:val="020C22"/>
          <w:sz w:val="32"/>
          <w:szCs w:val="32"/>
        </w:rPr>
        <w:t>-</w:t>
      </w:r>
      <w:r w:rsidRPr="007E6F0E">
        <w:rPr>
          <w:rFonts w:ascii="Arial Nova" w:eastAsiaTheme="minorHAnsi" w:hAnsi="Arial Nova" w:cs="Arial"/>
          <w:b w:val="0"/>
          <w:color w:val="020C22"/>
          <w:sz w:val="32"/>
          <w:szCs w:val="32"/>
        </w:rPr>
        <w:t xml:space="preserve"> непродовольственных товаров, пишет "Коммерсант". Онлайн-канал сформирует около 10% оборота, следует из данных аналитиков. Исследование выполнено на основе опросов покупателей, в которых приняли участие более 10 тыс. респондентов, контрольных закупок в 15 тыс. торговых точек в 100 городах РФ, в интернет-магазинах, анализе административных дел в связи с нарушением товарных знаков и интеллектуальных прав, уточнили в </w:t>
      </w:r>
      <w:proofErr w:type="spellStart"/>
      <w:r w:rsidRPr="007E6F0E">
        <w:rPr>
          <w:rFonts w:ascii="Arial Nova" w:eastAsiaTheme="minorHAnsi" w:hAnsi="Arial Nova" w:cs="Arial"/>
          <w:b w:val="0"/>
          <w:color w:val="020C22"/>
          <w:sz w:val="32"/>
          <w:szCs w:val="32"/>
        </w:rPr>
        <w:t>BrandMonitor</w:t>
      </w:r>
      <w:proofErr w:type="spellEnd"/>
      <w:r w:rsidRPr="007E6F0E">
        <w:rPr>
          <w:rFonts w:ascii="Arial Nova" w:eastAsiaTheme="minorHAnsi" w:hAnsi="Arial Nova" w:cs="Arial"/>
          <w:b w:val="0"/>
          <w:color w:val="020C22"/>
          <w:sz w:val="32"/>
          <w:szCs w:val="32"/>
        </w:rPr>
        <w:t>.</w:t>
      </w:r>
    </w:p>
    <w:p w:rsidR="007E6F0E" w:rsidRDefault="00364C56" w:rsidP="007E6F0E">
      <w:pPr>
        <w:pStyle w:val="a4"/>
        <w:widowControl w:val="0"/>
        <w:spacing w:before="120" w:beforeAutospacing="0" w:after="120" w:afterAutospacing="0"/>
        <w:contextualSpacing/>
        <w:jc w:val="right"/>
        <w:rPr>
          <w:rFonts w:ascii="Helvetica" w:hAnsi="Helvetica"/>
          <w:color w:val="1F3864" w:themeColor="accent1" w:themeShade="80"/>
          <w:sz w:val="40"/>
          <w:szCs w:val="54"/>
        </w:rPr>
      </w:pPr>
      <w:hyperlink r:id="rId214" w:history="1">
        <w:r w:rsidR="007E6F0E" w:rsidRPr="007E6F0E">
          <w:rPr>
            <w:rStyle w:val="a3"/>
            <w:rFonts w:ascii="Arial Nova Light" w:hAnsi="Arial Nova Light"/>
          </w:rPr>
          <w:t>Просмотреть статью</w:t>
        </w:r>
        <w:r w:rsidR="00487EC7">
          <w:rPr>
            <w:rStyle w:val="a3"/>
            <w:rFonts w:ascii="Arial Nova Light" w:hAnsi="Arial Nova Light"/>
          </w:rPr>
          <w:t>.</w:t>
        </w:r>
        <w:r w:rsidR="007E6F0E" w:rsidRPr="007E6F0E">
          <w:rPr>
            <w:rStyle w:val="a3"/>
            <w:rFonts w:ascii="Arial Nova Light" w:hAnsi="Arial Nova Light"/>
          </w:rPr>
          <w:t>..</w:t>
        </w:r>
      </w:hyperlink>
    </w:p>
    <w:p w:rsidR="007E6F0E" w:rsidRDefault="00364C56" w:rsidP="007E6F0E">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22122C85">
          <v:rect id="_x0000_i1168" style="width:484.45pt;height:1.2pt" o:hralign="center" o:hrstd="t" o:hr="t" fillcolor="#a0a0a0" stroked="f"/>
        </w:pict>
      </w:r>
    </w:p>
    <w:p w:rsidR="007E6F0E" w:rsidRDefault="007E6F0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E602D" w:rsidRDefault="008E602D"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E602D">
        <w:rPr>
          <w:rFonts w:ascii="Helvetica" w:hAnsi="Helvetica"/>
          <w:color w:val="1F3864" w:themeColor="accent1" w:themeShade="80"/>
          <w:sz w:val="40"/>
          <w:szCs w:val="54"/>
        </w:rPr>
        <w:t>Регионы нашли способы снизить цены на продукты</w:t>
      </w:r>
    </w:p>
    <w:p w:rsidR="008E602D" w:rsidRDefault="008E602D"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E602D" w:rsidRPr="008E602D" w:rsidRDefault="008E602D"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8E602D">
        <w:rPr>
          <w:rFonts w:ascii="Arial Nova" w:eastAsiaTheme="minorHAnsi" w:hAnsi="Arial Nova" w:cs="Arial"/>
          <w:b w:val="0"/>
          <w:color w:val="020C22"/>
          <w:sz w:val="32"/>
          <w:szCs w:val="32"/>
        </w:rPr>
        <w:t xml:space="preserve">Сдерживать рост цен на продовольствие в регионах планируется за счет компенсаций затрат на корм для крупного рогатого скота, ограничения торговых надбавок, проведения </w:t>
      </w:r>
      <w:proofErr w:type="spellStart"/>
      <w:r w:rsidRPr="008E602D">
        <w:rPr>
          <w:rFonts w:ascii="Arial Nova" w:eastAsiaTheme="minorHAnsi" w:hAnsi="Arial Nova" w:cs="Arial"/>
          <w:b w:val="0"/>
          <w:color w:val="020C22"/>
          <w:sz w:val="32"/>
          <w:szCs w:val="32"/>
        </w:rPr>
        <w:t>сельхозярмарок</w:t>
      </w:r>
      <w:proofErr w:type="spellEnd"/>
      <w:r w:rsidRPr="008E602D">
        <w:rPr>
          <w:rFonts w:ascii="Arial Nova" w:eastAsiaTheme="minorHAnsi" w:hAnsi="Arial Nova" w:cs="Arial"/>
          <w:b w:val="0"/>
          <w:color w:val="020C22"/>
          <w:sz w:val="32"/>
          <w:szCs w:val="32"/>
        </w:rPr>
        <w:t xml:space="preserve"> и увеличения посевных площадей, пишут "Известия", ссылаясь на информацию из администраций российских регионов. В Минсельхозе сообщили о возможном запуске в следующем году нового федерального проекта по поддержке овощеводства, на ускоренное развитие отрасли дополнительно направят порядка 5 млрд рублей, а для компенсации средств на закупку кормов </w:t>
      </w:r>
      <w:r>
        <w:rPr>
          <w:rFonts w:ascii="Arial Nova" w:eastAsiaTheme="minorHAnsi" w:hAnsi="Arial Nova" w:cs="Arial"/>
          <w:b w:val="0"/>
          <w:color w:val="020C22"/>
          <w:sz w:val="32"/>
          <w:szCs w:val="32"/>
        </w:rPr>
        <w:t>-</w:t>
      </w:r>
      <w:r w:rsidRPr="008E602D">
        <w:rPr>
          <w:rFonts w:ascii="Arial Nova" w:eastAsiaTheme="minorHAnsi" w:hAnsi="Arial Nova" w:cs="Arial"/>
          <w:b w:val="0"/>
          <w:color w:val="020C22"/>
          <w:sz w:val="32"/>
          <w:szCs w:val="32"/>
        </w:rPr>
        <w:t xml:space="preserve"> 10 млрд. Вместе с тем инфляция продолжает расти опережающими темпами, свидетельствуют данные Росстата. В ноябре рост цен составил 8,4%, а продукты питания подорожали на 12%.</w:t>
      </w:r>
    </w:p>
    <w:p w:rsidR="008E602D" w:rsidRDefault="008E602D"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8E602D" w:rsidRPr="008E602D" w:rsidRDefault="00364C56" w:rsidP="008E602D">
      <w:pPr>
        <w:pStyle w:val="a4"/>
        <w:widowControl w:val="0"/>
        <w:spacing w:before="120" w:beforeAutospacing="0" w:after="120" w:afterAutospacing="0"/>
        <w:contextualSpacing/>
        <w:jc w:val="right"/>
        <w:rPr>
          <w:rStyle w:val="a3"/>
          <w:rFonts w:ascii="Arial Nova Light" w:hAnsi="Arial Nova Light"/>
        </w:rPr>
      </w:pPr>
      <w:hyperlink r:id="rId215" w:history="1">
        <w:r w:rsidR="008E602D" w:rsidRPr="008E602D">
          <w:rPr>
            <w:rStyle w:val="a3"/>
            <w:rFonts w:ascii="Arial Nova Light" w:hAnsi="Arial Nova Light"/>
          </w:rPr>
          <w:t>Просмотреть статью...</w:t>
        </w:r>
      </w:hyperlink>
    </w:p>
    <w:p w:rsidR="008E602D" w:rsidRDefault="00364C56" w:rsidP="008E602D">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208A5414">
          <v:rect id="_x0000_i1169" style="width:484.45pt;height:1.2pt" o:hralign="center" o:hrstd="t" o:hr="t" fillcolor="#a0a0a0" stroked="f"/>
        </w:pict>
      </w:r>
    </w:p>
    <w:p w:rsidR="008E602D" w:rsidRDefault="008E602D"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773112" w:rsidRDefault="00773112"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773112">
        <w:rPr>
          <w:rFonts w:ascii="Helvetica" w:hAnsi="Helvetica"/>
          <w:color w:val="1F3864" w:themeColor="accent1" w:themeShade="80"/>
          <w:sz w:val="40"/>
          <w:szCs w:val="54"/>
        </w:rPr>
        <w:t xml:space="preserve">Число медицинских сервисов в торговых центрах за 2 года выросло на 15% </w:t>
      </w:r>
    </w:p>
    <w:p w:rsidR="00773112" w:rsidRDefault="00773112"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773112" w:rsidRPr="00773112" w:rsidRDefault="00773112" w:rsidP="00773112">
      <w:pPr>
        <w:spacing w:after="0" w:line="240" w:lineRule="auto"/>
        <w:ind w:firstLine="709"/>
        <w:jc w:val="both"/>
        <w:textAlignment w:val="baseline"/>
        <w:rPr>
          <w:rFonts w:ascii="Arial Nova" w:hAnsi="Arial Nova" w:cs="Arial"/>
          <w:bCs/>
          <w:color w:val="020C22"/>
          <w:sz w:val="32"/>
          <w:szCs w:val="32"/>
          <w:lang w:eastAsia="ru-RU"/>
        </w:rPr>
      </w:pPr>
      <w:r w:rsidRPr="00773112">
        <w:rPr>
          <w:rFonts w:ascii="Arial Nova" w:hAnsi="Arial Nova" w:cs="Arial"/>
          <w:bCs/>
          <w:color w:val="020C22"/>
          <w:sz w:val="32"/>
          <w:szCs w:val="32"/>
          <w:lang w:eastAsia="ru-RU"/>
        </w:rPr>
        <w:t xml:space="preserve">В московских торговых и офисных комплексах растет количество арендаторов, оказывающих те или иные медицинские услуги, сообщили "Ведомостям" представители консалтинговых компаний. Так, по словам старшего директора ритейл-департамента "CBRE Россия" Марины </w:t>
      </w:r>
      <w:proofErr w:type="spellStart"/>
      <w:r w:rsidRPr="00773112">
        <w:rPr>
          <w:rFonts w:ascii="Arial Nova" w:hAnsi="Arial Nova" w:cs="Arial"/>
          <w:bCs/>
          <w:color w:val="020C22"/>
          <w:sz w:val="32"/>
          <w:szCs w:val="32"/>
          <w:lang w:eastAsia="ru-RU"/>
        </w:rPr>
        <w:t>Малахатько</w:t>
      </w:r>
      <w:proofErr w:type="spellEnd"/>
      <w:r w:rsidRPr="00773112">
        <w:rPr>
          <w:rFonts w:ascii="Arial Nova" w:hAnsi="Arial Nova" w:cs="Arial"/>
          <w:bCs/>
          <w:color w:val="020C22"/>
          <w:sz w:val="32"/>
          <w:szCs w:val="32"/>
          <w:lang w:eastAsia="ru-RU"/>
        </w:rPr>
        <w:t xml:space="preserve">, число медицинских центров, офисов лабораторно-диагностических сетей, стоматологических кабинетов, магазинов ортопедической продукции, пунктов вакцинации и т. д. на таких объектах увеличилось на 15% по сравнению с </w:t>
      </w:r>
      <w:proofErr w:type="spellStart"/>
      <w:r w:rsidRPr="00773112">
        <w:rPr>
          <w:rFonts w:ascii="Arial Nova" w:hAnsi="Arial Nova" w:cs="Arial"/>
          <w:bCs/>
          <w:color w:val="020C22"/>
          <w:sz w:val="32"/>
          <w:szCs w:val="32"/>
          <w:lang w:eastAsia="ru-RU"/>
        </w:rPr>
        <w:t>допандемийным</w:t>
      </w:r>
      <w:proofErr w:type="spellEnd"/>
      <w:r w:rsidRPr="00773112">
        <w:rPr>
          <w:rFonts w:ascii="Arial Nova" w:hAnsi="Arial Nova" w:cs="Arial"/>
          <w:bCs/>
          <w:color w:val="020C22"/>
          <w:sz w:val="32"/>
          <w:szCs w:val="32"/>
          <w:lang w:eastAsia="ru-RU"/>
        </w:rPr>
        <w:t xml:space="preserve"> периодом - с 800 до 920. Несмотря на то, что их доля в структуре арендаторов все еще невелика, так как, как правило, они занимают площади до 800 кв. м, это достаточно существенный прирост, считает она.</w:t>
      </w:r>
    </w:p>
    <w:p w:rsidR="00773112" w:rsidRPr="00773112" w:rsidRDefault="00364C56" w:rsidP="00773112">
      <w:pPr>
        <w:pStyle w:val="a4"/>
        <w:widowControl w:val="0"/>
        <w:spacing w:before="120" w:beforeAutospacing="0" w:after="120" w:afterAutospacing="0"/>
        <w:contextualSpacing/>
        <w:jc w:val="right"/>
        <w:rPr>
          <w:rStyle w:val="a3"/>
          <w:rFonts w:ascii="Arial Nova Light" w:hAnsi="Arial Nova Light"/>
        </w:rPr>
      </w:pPr>
      <w:hyperlink r:id="rId216" w:history="1">
        <w:r w:rsidR="00773112" w:rsidRPr="00773112">
          <w:rPr>
            <w:rStyle w:val="a3"/>
            <w:rFonts w:ascii="Arial Nova Light" w:hAnsi="Arial Nova Light"/>
          </w:rPr>
          <w:t>Просмотреть статью...</w:t>
        </w:r>
      </w:hyperlink>
    </w:p>
    <w:p w:rsidR="00773112" w:rsidRDefault="00364C56" w:rsidP="00773112">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2A46751B">
          <v:rect id="_x0000_i1170" style="width:484.45pt;height:1.2pt" o:hralign="center" o:hrstd="t" o:hr="t" fillcolor="#a0a0a0" stroked="f"/>
        </w:pict>
      </w:r>
    </w:p>
    <w:p w:rsidR="00773112" w:rsidRDefault="00773112"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773112" w:rsidRDefault="00773112"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773112">
        <w:rPr>
          <w:rFonts w:ascii="Helvetica" w:hAnsi="Helvetica"/>
          <w:color w:val="1F3864" w:themeColor="accent1" w:themeShade="80"/>
          <w:sz w:val="40"/>
          <w:szCs w:val="54"/>
        </w:rPr>
        <w:t>Сотовые операторы планируют увеличить тарифы</w:t>
      </w:r>
    </w:p>
    <w:p w:rsidR="00773112" w:rsidRDefault="00773112"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773112" w:rsidRPr="00773112" w:rsidRDefault="00773112"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773112">
        <w:rPr>
          <w:rFonts w:ascii="Arial Nova" w:eastAsiaTheme="minorHAnsi" w:hAnsi="Arial Nova" w:cs="Arial"/>
          <w:b w:val="0"/>
          <w:color w:val="020C22"/>
          <w:sz w:val="32"/>
          <w:szCs w:val="32"/>
        </w:rPr>
        <w:t>Тарифы на сотовую связь в России в начале 2022 года могут вырасти на 8–10%, пишут "Известия" со ссылкой на источники.</w:t>
      </w:r>
    </w:p>
    <w:p w:rsidR="00773112" w:rsidRPr="00773112" w:rsidRDefault="00364C56" w:rsidP="00773112">
      <w:pPr>
        <w:pStyle w:val="a4"/>
        <w:widowControl w:val="0"/>
        <w:spacing w:before="120" w:beforeAutospacing="0" w:after="120" w:afterAutospacing="0"/>
        <w:contextualSpacing/>
        <w:jc w:val="right"/>
        <w:rPr>
          <w:rStyle w:val="a3"/>
          <w:rFonts w:ascii="Arial Nova Light" w:hAnsi="Arial Nova Light"/>
        </w:rPr>
      </w:pPr>
      <w:hyperlink r:id="rId217" w:history="1">
        <w:r w:rsidR="00773112" w:rsidRPr="00773112">
          <w:rPr>
            <w:rStyle w:val="a3"/>
            <w:rFonts w:ascii="Arial Nova Light" w:hAnsi="Arial Nova Light"/>
          </w:rPr>
          <w:t>Просмотреть статью...</w:t>
        </w:r>
      </w:hyperlink>
    </w:p>
    <w:p w:rsidR="00773112" w:rsidRDefault="00364C56" w:rsidP="00773112">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7F21E3A0">
          <v:rect id="_x0000_i1171" style="width:484.45pt;height:1.2pt" o:hralign="center" o:hrstd="t" o:hr="t" fillcolor="#a0a0a0" stroked="f"/>
        </w:pict>
      </w:r>
    </w:p>
    <w:p w:rsidR="00773112" w:rsidRDefault="00773112"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806593" w:rsidRDefault="00806593"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06593">
        <w:rPr>
          <w:rFonts w:ascii="Helvetica" w:hAnsi="Helvetica"/>
          <w:color w:val="1F3864" w:themeColor="accent1" w:themeShade="80"/>
          <w:sz w:val="40"/>
          <w:szCs w:val="54"/>
        </w:rPr>
        <w:t>Дефицит автомобилей в РФ сохранится до лета</w:t>
      </w:r>
    </w:p>
    <w:p w:rsidR="00806593" w:rsidRDefault="00806593"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806593" w:rsidRPr="00806593" w:rsidRDefault="00806593"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806593">
        <w:rPr>
          <w:rFonts w:ascii="Arial Nova" w:eastAsiaTheme="minorHAnsi" w:hAnsi="Arial Nova" w:cs="Arial"/>
          <w:b w:val="0"/>
          <w:color w:val="020C22"/>
          <w:sz w:val="32"/>
          <w:szCs w:val="32"/>
        </w:rPr>
        <w:t>Дефицит автомобилей на рынке привел к их удорожанию по итогам года на 35%, сообщили в агентстве "</w:t>
      </w:r>
      <w:proofErr w:type="spellStart"/>
      <w:r w:rsidRPr="00806593">
        <w:rPr>
          <w:rFonts w:ascii="Arial Nova" w:eastAsiaTheme="minorHAnsi" w:hAnsi="Arial Nova" w:cs="Arial"/>
          <w:b w:val="0"/>
          <w:color w:val="020C22"/>
          <w:sz w:val="32"/>
          <w:szCs w:val="32"/>
        </w:rPr>
        <w:t>Автостат</w:t>
      </w:r>
      <w:proofErr w:type="spellEnd"/>
      <w:r w:rsidRPr="00806593">
        <w:rPr>
          <w:rFonts w:ascii="Arial Nova" w:eastAsiaTheme="minorHAnsi" w:hAnsi="Arial Nova" w:cs="Arial"/>
          <w:b w:val="0"/>
          <w:color w:val="020C22"/>
          <w:sz w:val="32"/>
          <w:szCs w:val="32"/>
        </w:rPr>
        <w:t>". Согласно прогнозам экспертов, в следующем году дефицит автомобилей и рост цен сохранятся до лета, пишет "Российская газета".</w:t>
      </w:r>
    </w:p>
    <w:p w:rsidR="00806593" w:rsidRDefault="00806593"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806593" w:rsidRPr="00806593" w:rsidRDefault="00364C56" w:rsidP="00806593">
      <w:pPr>
        <w:pStyle w:val="a4"/>
        <w:widowControl w:val="0"/>
        <w:spacing w:before="120" w:beforeAutospacing="0" w:after="120" w:afterAutospacing="0"/>
        <w:contextualSpacing/>
        <w:jc w:val="right"/>
        <w:rPr>
          <w:rStyle w:val="a3"/>
          <w:rFonts w:ascii="Arial Nova Light" w:hAnsi="Arial Nova Light"/>
        </w:rPr>
      </w:pPr>
      <w:hyperlink r:id="rId218" w:history="1">
        <w:r w:rsidR="00806593" w:rsidRPr="00806593">
          <w:rPr>
            <w:rStyle w:val="a3"/>
            <w:rFonts w:ascii="Arial Nova Light" w:hAnsi="Arial Nova Light"/>
          </w:rPr>
          <w:t>Просмотреть статью...</w:t>
        </w:r>
      </w:hyperlink>
    </w:p>
    <w:p w:rsidR="00806593" w:rsidRDefault="00364C56" w:rsidP="00806593">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4205F18D">
          <v:rect id="_x0000_i1172" style="width:484.45pt;height:1.2pt" o:hralign="center" o:hrstd="t" o:hr="t" fillcolor="#a0a0a0" stroked="f"/>
        </w:pict>
      </w:r>
    </w:p>
    <w:p w:rsidR="00806593" w:rsidRDefault="00806593"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806593" w:rsidRDefault="00806593"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806593">
        <w:rPr>
          <w:rFonts w:ascii="Helvetica" w:hAnsi="Helvetica"/>
          <w:color w:val="1F3864" w:themeColor="accent1" w:themeShade="80"/>
          <w:sz w:val="40"/>
          <w:szCs w:val="54"/>
        </w:rPr>
        <w:t xml:space="preserve">Российские </w:t>
      </w:r>
      <w:proofErr w:type="spellStart"/>
      <w:r w:rsidRPr="00806593">
        <w:rPr>
          <w:rFonts w:ascii="Helvetica" w:hAnsi="Helvetica"/>
          <w:color w:val="1F3864" w:themeColor="accent1" w:themeShade="80"/>
          <w:sz w:val="40"/>
          <w:szCs w:val="54"/>
        </w:rPr>
        <w:t>маркетплейсы</w:t>
      </w:r>
      <w:proofErr w:type="spellEnd"/>
      <w:r w:rsidRPr="00806593">
        <w:rPr>
          <w:rFonts w:ascii="Helvetica" w:hAnsi="Helvetica"/>
          <w:color w:val="1F3864" w:themeColor="accent1" w:themeShade="80"/>
          <w:sz w:val="40"/>
          <w:szCs w:val="54"/>
        </w:rPr>
        <w:t xml:space="preserve"> находятся в состоянии войны</w:t>
      </w:r>
    </w:p>
    <w:p w:rsidR="00806593" w:rsidRDefault="00806593"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806593" w:rsidRPr="00806593" w:rsidRDefault="00806593"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806593">
        <w:rPr>
          <w:rFonts w:ascii="Arial Nova" w:eastAsiaTheme="minorHAnsi" w:hAnsi="Arial Nova" w:cs="Arial"/>
          <w:b w:val="0"/>
          <w:color w:val="020C22"/>
          <w:sz w:val="32"/>
          <w:szCs w:val="32"/>
        </w:rPr>
        <w:t xml:space="preserve">Российские </w:t>
      </w:r>
      <w:proofErr w:type="spellStart"/>
      <w:r w:rsidRPr="00806593">
        <w:rPr>
          <w:rFonts w:ascii="Arial Nova" w:eastAsiaTheme="minorHAnsi" w:hAnsi="Arial Nova" w:cs="Arial"/>
          <w:b w:val="0"/>
          <w:color w:val="020C22"/>
          <w:sz w:val="32"/>
          <w:szCs w:val="32"/>
        </w:rPr>
        <w:t>маркетплейсы</w:t>
      </w:r>
      <w:proofErr w:type="spellEnd"/>
      <w:r w:rsidRPr="00806593">
        <w:rPr>
          <w:rFonts w:ascii="Arial Nova" w:eastAsiaTheme="minorHAnsi" w:hAnsi="Arial Nova" w:cs="Arial"/>
          <w:b w:val="0"/>
          <w:color w:val="020C22"/>
          <w:sz w:val="32"/>
          <w:szCs w:val="32"/>
        </w:rPr>
        <w:t xml:space="preserve"> находятся в состоянии войны. В ход идут любые средства - снижение комиссий и для продавцов, и для покупателей, ускорение и субсидирование доставки, открытие новых точек выдачи товаров, выдача кредитов. Все для того, чтобы привязать к себе уже существующих клиентов, привлечь новых и отвоевать большую долю на рынке, пишет директор по стратегии "</w:t>
      </w:r>
      <w:proofErr w:type="spellStart"/>
      <w:r w:rsidRPr="00806593">
        <w:rPr>
          <w:rFonts w:ascii="Arial Nova" w:eastAsiaTheme="minorHAnsi" w:hAnsi="Arial Nova" w:cs="Arial"/>
          <w:b w:val="0"/>
          <w:color w:val="020C22"/>
          <w:sz w:val="32"/>
          <w:szCs w:val="32"/>
        </w:rPr>
        <w:t>Финама</w:t>
      </w:r>
      <w:proofErr w:type="spellEnd"/>
      <w:r w:rsidRPr="00806593">
        <w:rPr>
          <w:rFonts w:ascii="Arial Nova" w:eastAsiaTheme="minorHAnsi" w:hAnsi="Arial Nova" w:cs="Arial"/>
          <w:b w:val="0"/>
          <w:color w:val="020C22"/>
          <w:sz w:val="32"/>
          <w:szCs w:val="32"/>
        </w:rPr>
        <w:t>" Ярослав Кабаков в статье, опубликованной в "Ведомостях".</w:t>
      </w:r>
    </w:p>
    <w:p w:rsidR="00806593" w:rsidRPr="00806593" w:rsidRDefault="00364C56" w:rsidP="00806593">
      <w:pPr>
        <w:pStyle w:val="a4"/>
        <w:widowControl w:val="0"/>
        <w:spacing w:before="120" w:beforeAutospacing="0" w:after="120" w:afterAutospacing="0"/>
        <w:contextualSpacing/>
        <w:jc w:val="right"/>
        <w:rPr>
          <w:rStyle w:val="a3"/>
          <w:rFonts w:ascii="Arial Nova Light" w:hAnsi="Arial Nova Light"/>
        </w:rPr>
      </w:pPr>
      <w:hyperlink r:id="rId219" w:history="1">
        <w:r w:rsidR="00806593" w:rsidRPr="00806593">
          <w:rPr>
            <w:rStyle w:val="a3"/>
            <w:rFonts w:ascii="Arial Nova Light" w:hAnsi="Arial Nova Light"/>
          </w:rPr>
          <w:t>Просмотреть статью...</w:t>
        </w:r>
      </w:hyperlink>
    </w:p>
    <w:p w:rsidR="00806593" w:rsidRDefault="00364C56" w:rsidP="00806593">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7F4816ED">
          <v:rect id="_x0000_i1173" style="width:484.45pt;height:1.2pt" o:hralign="center" o:hrstd="t" o:hr="t" fillcolor="#a0a0a0" stroked="f"/>
        </w:pict>
      </w:r>
    </w:p>
    <w:p w:rsidR="00806593" w:rsidRDefault="00806593"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E01931" w:rsidRDefault="00E01931"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E01931">
        <w:rPr>
          <w:rFonts w:ascii="Helvetica" w:hAnsi="Helvetica"/>
          <w:color w:val="1F3864" w:themeColor="accent1" w:themeShade="80"/>
          <w:sz w:val="40"/>
          <w:szCs w:val="54"/>
        </w:rPr>
        <w:t>Каждый десятый кредит физлицу оказался проблемным</w:t>
      </w:r>
    </w:p>
    <w:p w:rsidR="00E01931" w:rsidRDefault="00E01931"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E01931" w:rsidRPr="00E01931" w:rsidRDefault="00E01931"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E01931">
        <w:rPr>
          <w:rFonts w:ascii="Arial Nova" w:eastAsiaTheme="minorHAnsi" w:hAnsi="Arial Nova" w:cs="Arial"/>
          <w:b w:val="0"/>
          <w:color w:val="020C22"/>
          <w:sz w:val="32"/>
          <w:szCs w:val="32"/>
        </w:rPr>
        <w:t>Объем безнадежных просроченных долгов россиян по кредитным картам дорос до 108,7 млрд рублей. Безнадежными считаются долги, по которым не платят более 360 дней. Как следует из данных бюро кредитных историй "</w:t>
      </w:r>
      <w:proofErr w:type="spellStart"/>
      <w:r w:rsidRPr="00E01931">
        <w:rPr>
          <w:rFonts w:ascii="Arial Nova" w:eastAsiaTheme="minorHAnsi" w:hAnsi="Arial Nova" w:cs="Arial"/>
          <w:b w:val="0"/>
          <w:color w:val="020C22"/>
          <w:sz w:val="32"/>
          <w:szCs w:val="32"/>
        </w:rPr>
        <w:t>Эквифакс</w:t>
      </w:r>
      <w:proofErr w:type="spellEnd"/>
      <w:r w:rsidRPr="00E01931">
        <w:rPr>
          <w:rFonts w:ascii="Arial Nova" w:eastAsiaTheme="minorHAnsi" w:hAnsi="Arial Nova" w:cs="Arial"/>
          <w:b w:val="0"/>
          <w:color w:val="020C22"/>
          <w:sz w:val="32"/>
          <w:szCs w:val="32"/>
        </w:rPr>
        <w:t>" и Национальной ассоциации профессиональных коллекторских агентств (НАПКА), за год объем такой задолженности вырос на 19,6%.</w:t>
      </w:r>
    </w:p>
    <w:p w:rsidR="00E01931" w:rsidRPr="00E01931" w:rsidRDefault="00364C56" w:rsidP="00E01931">
      <w:pPr>
        <w:pStyle w:val="a4"/>
        <w:widowControl w:val="0"/>
        <w:spacing w:before="120" w:beforeAutospacing="0" w:after="120" w:afterAutospacing="0"/>
        <w:contextualSpacing/>
        <w:jc w:val="right"/>
        <w:rPr>
          <w:rStyle w:val="a3"/>
          <w:rFonts w:ascii="Arial Nova Light" w:hAnsi="Arial Nova Light"/>
        </w:rPr>
      </w:pPr>
      <w:hyperlink r:id="rId220" w:history="1">
        <w:r w:rsidR="00E01931" w:rsidRPr="00E01931">
          <w:rPr>
            <w:rStyle w:val="a3"/>
            <w:rFonts w:ascii="Arial Nova Light" w:hAnsi="Arial Nova Light"/>
          </w:rPr>
          <w:t>Просмотреть статью...</w:t>
        </w:r>
      </w:hyperlink>
    </w:p>
    <w:p w:rsidR="00E01931" w:rsidRDefault="00364C56" w:rsidP="00E01931">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47A880EC">
          <v:rect id="_x0000_i1174" style="width:484.45pt;height:1.2pt" o:hralign="center" o:hrstd="t" o:hr="t" fillcolor="#a0a0a0" stroked="f"/>
        </w:pict>
      </w:r>
    </w:p>
    <w:p w:rsidR="00E01931" w:rsidRDefault="00E01931"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2C2326" w:rsidRDefault="002C2326"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2C2326">
        <w:rPr>
          <w:rFonts w:ascii="Helvetica" w:hAnsi="Helvetica"/>
          <w:color w:val="1F3864" w:themeColor="accent1" w:themeShade="80"/>
          <w:sz w:val="40"/>
          <w:szCs w:val="54"/>
        </w:rPr>
        <w:t>Безнадежные долги россиян превысили 2 млрд руб.</w:t>
      </w:r>
    </w:p>
    <w:p w:rsidR="002C2326" w:rsidRDefault="002C2326"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2C2326" w:rsidRPr="002C2326" w:rsidRDefault="002C2326"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2C2326">
        <w:rPr>
          <w:rFonts w:ascii="Arial Nova" w:eastAsiaTheme="minorHAnsi" w:hAnsi="Arial Nova" w:cs="Arial"/>
          <w:b w:val="0"/>
          <w:color w:val="020C22"/>
          <w:sz w:val="32"/>
          <w:szCs w:val="32"/>
        </w:rPr>
        <w:t>Совокупный долг граждан, подлежащий списанию в рамках внесудебного банкротства, превысил 2 млрд рублей. Об этом "Известиям" рассказал заместитель министра экономического развития Илья Торосов. Внесудебным банкротством с момента появления этой процедуры в сентябре 2020 по ноябрь 2021 года воспользовались 6 тыс. россиян. Пока от обязательств на 1,23 млрд освободилось более 3,5 тыс. человек, а по оставшимся заявлениям еще не прошел шестимесячный срок, по истечении которого их долги также будут списаны, уточнил замминистра.</w:t>
      </w:r>
    </w:p>
    <w:p w:rsidR="002C2326" w:rsidRPr="002C2326" w:rsidRDefault="00364C56" w:rsidP="002C2326">
      <w:pPr>
        <w:pStyle w:val="a4"/>
        <w:widowControl w:val="0"/>
        <w:spacing w:before="120" w:beforeAutospacing="0" w:after="120" w:afterAutospacing="0"/>
        <w:contextualSpacing/>
        <w:jc w:val="right"/>
        <w:rPr>
          <w:rStyle w:val="a3"/>
          <w:rFonts w:ascii="Arial Nova Light" w:hAnsi="Arial Nova Light"/>
        </w:rPr>
      </w:pPr>
      <w:hyperlink r:id="rId221" w:history="1">
        <w:r w:rsidR="002C2326" w:rsidRPr="002C2326">
          <w:rPr>
            <w:rStyle w:val="a3"/>
            <w:rFonts w:ascii="Arial Nova Light" w:hAnsi="Arial Nova Light"/>
          </w:rPr>
          <w:t>Просмотреть статью...</w:t>
        </w:r>
      </w:hyperlink>
    </w:p>
    <w:p w:rsidR="002C2326" w:rsidRDefault="00364C56" w:rsidP="002C2326">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319B862A">
          <v:rect id="_x0000_i1175" style="width:484.45pt;height:1.2pt" o:hralign="center" o:hrstd="t" o:hr="t" fillcolor="#a0a0a0" stroked="f"/>
        </w:pict>
      </w:r>
    </w:p>
    <w:p w:rsidR="002C2326" w:rsidRDefault="002C2326"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7A69E4" w:rsidRDefault="007A69E4"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7A69E4">
        <w:rPr>
          <w:rFonts w:ascii="Helvetica" w:hAnsi="Helvetica"/>
          <w:color w:val="1F3864" w:themeColor="accent1" w:themeShade="80"/>
          <w:sz w:val="40"/>
          <w:szCs w:val="54"/>
        </w:rPr>
        <w:t>Банки массово портят кредитные истории россиян</w:t>
      </w:r>
    </w:p>
    <w:p w:rsidR="007A69E4" w:rsidRDefault="007A69E4"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7A69E4" w:rsidRPr="007A69E4" w:rsidRDefault="007A69E4"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7A69E4">
        <w:rPr>
          <w:rFonts w:ascii="Arial Nova" w:eastAsiaTheme="minorHAnsi" w:hAnsi="Arial Nova" w:cs="Arial"/>
          <w:b w:val="0"/>
          <w:color w:val="020C22"/>
          <w:sz w:val="32"/>
          <w:szCs w:val="32"/>
        </w:rPr>
        <w:t>Банки портят кредитные истории россиян: клиенты финансовых организаций жалуются на незаконные запросы в бюро кредитных историй (БКИ) и активно обращаются в суды. В большинстве кейсов граждане указывают, что банки, чьими клиентами они не являются, запрашивают без их согласия информацию об их платежеспособности, пишут "Известия".</w:t>
      </w:r>
    </w:p>
    <w:p w:rsidR="007A69E4" w:rsidRPr="007A69E4" w:rsidRDefault="00364C56" w:rsidP="007A69E4">
      <w:pPr>
        <w:pStyle w:val="a4"/>
        <w:widowControl w:val="0"/>
        <w:spacing w:before="120" w:beforeAutospacing="0" w:after="120" w:afterAutospacing="0"/>
        <w:contextualSpacing/>
        <w:jc w:val="right"/>
        <w:rPr>
          <w:rStyle w:val="a3"/>
          <w:rFonts w:ascii="Arial Nova Light" w:hAnsi="Arial Nova Light"/>
        </w:rPr>
      </w:pPr>
      <w:hyperlink r:id="rId222" w:history="1">
        <w:r w:rsidR="007A69E4" w:rsidRPr="007A69E4">
          <w:rPr>
            <w:rStyle w:val="a3"/>
            <w:rFonts w:ascii="Arial Nova Light" w:hAnsi="Arial Nova Light"/>
          </w:rPr>
          <w:t>Просмотреть статью...</w:t>
        </w:r>
      </w:hyperlink>
    </w:p>
    <w:p w:rsidR="007A69E4" w:rsidRDefault="00364C56" w:rsidP="002C2326">
      <w:pPr>
        <w:pStyle w:val="3"/>
        <w:spacing w:before="0" w:beforeAutospacing="0" w:after="0" w:afterAutospacing="0"/>
        <w:jc w:val="both"/>
        <w:textAlignment w:val="baseline"/>
        <w:rPr>
          <w:rFonts w:ascii="Helvetica" w:hAnsi="Helvetica"/>
          <w:color w:val="1F3864" w:themeColor="accent1" w:themeShade="80"/>
          <w:sz w:val="40"/>
          <w:szCs w:val="54"/>
        </w:rPr>
      </w:pPr>
      <w:r>
        <w:rPr>
          <w:rFonts w:cstheme="minorHAnsi"/>
          <w:color w:val="323E4F" w:themeColor="text2" w:themeShade="BF"/>
          <w:spacing w:val="10"/>
          <w:sz w:val="24"/>
          <w:szCs w:val="20"/>
        </w:rPr>
        <w:pict w14:anchorId="6DBA1F60">
          <v:rect id="_x0000_i1176" style="width:484.45pt;height:1.2pt" o:hralign="center" o:hrstd="t" o:hr="t" fillcolor="#a0a0a0" stroked="f"/>
        </w:pict>
      </w:r>
    </w:p>
    <w:p w:rsidR="002C2326" w:rsidRDefault="002C2326"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E01931" w:rsidRDefault="00567210"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567210">
        <w:rPr>
          <w:rFonts w:ascii="Helvetica" w:hAnsi="Helvetica"/>
          <w:color w:val="1F3864" w:themeColor="accent1" w:themeShade="80"/>
          <w:sz w:val="40"/>
          <w:szCs w:val="54"/>
        </w:rPr>
        <w:t>Банки начали снижать лимиты по картам</w:t>
      </w:r>
    </w:p>
    <w:p w:rsidR="00567210" w:rsidRDefault="00567210"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567210" w:rsidRPr="00567210" w:rsidRDefault="00567210"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567210">
        <w:rPr>
          <w:rFonts w:ascii="Arial Nova" w:eastAsiaTheme="minorHAnsi" w:hAnsi="Arial Nova" w:cs="Arial"/>
          <w:b w:val="0"/>
          <w:color w:val="020C22"/>
          <w:sz w:val="32"/>
          <w:szCs w:val="32"/>
        </w:rPr>
        <w:t>Банки начали сокращать лимиты кредитных карт, чтобы снизить долговую нагрузку заемщиков. В октябре средний лимит по сравнению с сентябрем уменьшился с 73,3 тыс. до 68,3 тыс. рублей. Это следует из расчетов бюро кредитных историй "</w:t>
      </w:r>
      <w:proofErr w:type="spellStart"/>
      <w:r w:rsidRPr="00567210">
        <w:rPr>
          <w:rFonts w:ascii="Arial Nova" w:eastAsiaTheme="minorHAnsi" w:hAnsi="Arial Nova" w:cs="Arial"/>
          <w:b w:val="0"/>
          <w:color w:val="020C22"/>
          <w:sz w:val="32"/>
          <w:szCs w:val="32"/>
        </w:rPr>
        <w:t>Эквифакс</w:t>
      </w:r>
      <w:proofErr w:type="spellEnd"/>
      <w:r w:rsidRPr="00567210">
        <w:rPr>
          <w:rFonts w:ascii="Arial Nova" w:eastAsiaTheme="minorHAnsi" w:hAnsi="Arial Nova" w:cs="Arial"/>
          <w:b w:val="0"/>
          <w:color w:val="020C22"/>
          <w:sz w:val="32"/>
          <w:szCs w:val="32"/>
        </w:rPr>
        <w:t>" для "Российской газеты". В ближайшее время банки будут уменьшать первичные лимиты и пересматривать их в сторону увеличения при хорошей платежной дисциплине, полагают эксперты.</w:t>
      </w:r>
    </w:p>
    <w:p w:rsidR="00E01931" w:rsidRPr="00567210" w:rsidRDefault="00364C56" w:rsidP="00567210">
      <w:pPr>
        <w:pStyle w:val="a4"/>
        <w:widowControl w:val="0"/>
        <w:spacing w:before="120" w:beforeAutospacing="0" w:after="120" w:afterAutospacing="0"/>
        <w:contextualSpacing/>
        <w:jc w:val="right"/>
        <w:rPr>
          <w:rStyle w:val="a3"/>
          <w:rFonts w:ascii="Arial Nova Light" w:hAnsi="Arial Nova Light"/>
        </w:rPr>
      </w:pPr>
      <w:hyperlink r:id="rId223" w:history="1">
        <w:r w:rsidR="00567210" w:rsidRPr="00567210">
          <w:rPr>
            <w:rStyle w:val="a3"/>
            <w:rFonts w:ascii="Arial Nova Light" w:hAnsi="Arial Nova Light"/>
          </w:rPr>
          <w:t>Просмотреть статью...</w:t>
        </w:r>
      </w:hyperlink>
    </w:p>
    <w:p w:rsidR="00E01931" w:rsidRDefault="00364C56" w:rsidP="00567210">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6358F81C">
          <v:rect id="_x0000_i1177" style="width:484.45pt;height:1.2pt" o:hralign="center" o:hrstd="t" o:hr="t" fillcolor="#a0a0a0" stroked="f"/>
        </w:pict>
      </w:r>
    </w:p>
    <w:p w:rsidR="00E01931" w:rsidRDefault="00E01931"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AF4C8B" w:rsidRDefault="00AF4C8B"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AF4C8B">
        <w:rPr>
          <w:rFonts w:ascii="Helvetica" w:hAnsi="Helvetica"/>
          <w:color w:val="1F3864" w:themeColor="accent1" w:themeShade="80"/>
          <w:sz w:val="40"/>
          <w:szCs w:val="54"/>
        </w:rPr>
        <w:t>Банки вводят альтернативные методы перевода денег</w:t>
      </w:r>
    </w:p>
    <w:p w:rsidR="00AF4C8B" w:rsidRDefault="00AF4C8B"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AF4C8B" w:rsidRPr="00AF4C8B" w:rsidRDefault="00AF4C8B" w:rsidP="00915A16">
      <w:pPr>
        <w:pStyle w:val="3"/>
        <w:spacing w:before="0" w:beforeAutospacing="0" w:after="0" w:afterAutospacing="0"/>
        <w:ind w:firstLine="709"/>
        <w:jc w:val="both"/>
        <w:textAlignment w:val="baseline"/>
        <w:rPr>
          <w:rFonts w:ascii="Arial Nova" w:eastAsiaTheme="minorHAnsi" w:hAnsi="Arial Nova" w:cs="Arial"/>
          <w:b w:val="0"/>
          <w:color w:val="020C22"/>
          <w:sz w:val="32"/>
          <w:szCs w:val="32"/>
        </w:rPr>
      </w:pPr>
      <w:r w:rsidRPr="00AF4C8B">
        <w:rPr>
          <w:rFonts w:ascii="Arial Nova" w:eastAsiaTheme="minorHAnsi" w:hAnsi="Arial Nova" w:cs="Arial"/>
          <w:b w:val="0"/>
          <w:color w:val="020C22"/>
          <w:sz w:val="32"/>
          <w:szCs w:val="32"/>
        </w:rPr>
        <w:t xml:space="preserve">Банки массово запускают новые способы денежных переводов, которые позволяют сделать перечисления без номера телефона, счета или карты. Например, с помощью </w:t>
      </w:r>
      <w:proofErr w:type="spellStart"/>
      <w:r w:rsidRPr="00AF4C8B">
        <w:rPr>
          <w:rFonts w:ascii="Arial Nova" w:eastAsiaTheme="minorHAnsi" w:hAnsi="Arial Nova" w:cs="Arial"/>
          <w:b w:val="0"/>
          <w:color w:val="020C22"/>
          <w:sz w:val="32"/>
          <w:szCs w:val="32"/>
        </w:rPr>
        <w:t>Bluetooth</w:t>
      </w:r>
      <w:proofErr w:type="spellEnd"/>
      <w:r w:rsidRPr="00AF4C8B">
        <w:rPr>
          <w:rFonts w:ascii="Arial Nova" w:eastAsiaTheme="minorHAnsi" w:hAnsi="Arial Nova" w:cs="Arial"/>
          <w:b w:val="0"/>
          <w:color w:val="020C22"/>
          <w:sz w:val="32"/>
          <w:szCs w:val="32"/>
        </w:rPr>
        <w:t xml:space="preserve"> или </w:t>
      </w:r>
      <w:proofErr w:type="spellStart"/>
      <w:r w:rsidRPr="00AF4C8B">
        <w:rPr>
          <w:rFonts w:ascii="Arial Nova" w:eastAsiaTheme="minorHAnsi" w:hAnsi="Arial Nova" w:cs="Arial"/>
          <w:b w:val="0"/>
          <w:color w:val="020C22"/>
          <w:sz w:val="32"/>
          <w:szCs w:val="32"/>
        </w:rPr>
        <w:t>AirDrop</w:t>
      </w:r>
      <w:proofErr w:type="spellEnd"/>
      <w:r w:rsidRPr="00AF4C8B">
        <w:rPr>
          <w:rFonts w:ascii="Arial Nova" w:eastAsiaTheme="minorHAnsi" w:hAnsi="Arial Nova" w:cs="Arial"/>
          <w:b w:val="0"/>
          <w:color w:val="020C22"/>
          <w:sz w:val="32"/>
          <w:szCs w:val="32"/>
        </w:rPr>
        <w:t xml:space="preserve"> пользователь может увидеть ближайшие устройства клиентов того же банка, у которых включена эта функция, и отправить им средства.</w:t>
      </w:r>
    </w:p>
    <w:p w:rsidR="00AF4C8B" w:rsidRPr="00AF4C8B" w:rsidRDefault="00AF4C8B" w:rsidP="00AF4C8B">
      <w:pPr>
        <w:pStyle w:val="a4"/>
        <w:widowControl w:val="0"/>
        <w:spacing w:before="120" w:beforeAutospacing="0" w:after="120" w:afterAutospacing="0"/>
        <w:contextualSpacing/>
        <w:jc w:val="right"/>
        <w:rPr>
          <w:rStyle w:val="a3"/>
          <w:rFonts w:ascii="Arial Nova Light" w:hAnsi="Arial Nova Light"/>
        </w:rPr>
      </w:pPr>
    </w:p>
    <w:p w:rsidR="00AF4C8B" w:rsidRPr="00AF4C8B" w:rsidRDefault="00364C56" w:rsidP="00AF4C8B">
      <w:pPr>
        <w:pStyle w:val="a4"/>
        <w:widowControl w:val="0"/>
        <w:spacing w:before="120" w:beforeAutospacing="0" w:after="120" w:afterAutospacing="0"/>
        <w:contextualSpacing/>
        <w:jc w:val="right"/>
        <w:rPr>
          <w:rStyle w:val="a3"/>
          <w:rFonts w:ascii="Arial Nova Light" w:hAnsi="Arial Nova Light"/>
        </w:rPr>
      </w:pPr>
      <w:hyperlink r:id="rId224" w:history="1">
        <w:r w:rsidR="00AF4C8B" w:rsidRPr="00AF4C8B">
          <w:rPr>
            <w:rStyle w:val="a3"/>
            <w:rFonts w:ascii="Arial Nova Light" w:hAnsi="Arial Nova Light"/>
          </w:rPr>
          <w:t>Просмотреть статью...</w:t>
        </w:r>
      </w:hyperlink>
    </w:p>
    <w:p w:rsidR="00AF4C8B" w:rsidRDefault="00364C56" w:rsidP="00AF4C8B">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cstheme="minorHAnsi"/>
          <w:color w:val="323E4F" w:themeColor="text2" w:themeShade="BF"/>
          <w:spacing w:val="10"/>
          <w:sz w:val="24"/>
          <w:szCs w:val="20"/>
        </w:rPr>
        <w:pict w14:anchorId="46154837">
          <v:rect id="_x0000_i1178" style="width:484.45pt;height:1.2pt" o:hralign="center" o:hrstd="t" o:hr="t" fillcolor="#a0a0a0" stroked="f"/>
        </w:pict>
      </w:r>
    </w:p>
    <w:p w:rsidR="006B68D1" w:rsidRDefault="004033EB" w:rsidP="002C1DD5">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0325AE">
        <w:rPr>
          <w:rFonts w:ascii="Arial" w:hAnsi="Arial" w:cs="Arial"/>
          <w:b/>
          <w:bCs/>
          <w:color w:val="C00000"/>
          <w:spacing w:val="60"/>
          <w:kern w:val="40"/>
          <w:sz w:val="43"/>
          <w:szCs w:val="43"/>
        </w:rPr>
        <w:t xml:space="preserve">РАЗДЕЛ </w:t>
      </w:r>
    </w:p>
    <w:p w:rsidR="004033EB" w:rsidRPr="000325AE" w:rsidRDefault="004033EB" w:rsidP="002C1DD5">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0325AE">
        <w:rPr>
          <w:rFonts w:ascii="Arial" w:hAnsi="Arial" w:cs="Arial"/>
          <w:b/>
          <w:bCs/>
          <w:color w:val="C00000"/>
          <w:spacing w:val="60"/>
          <w:kern w:val="40"/>
          <w:sz w:val="43"/>
          <w:szCs w:val="43"/>
        </w:rPr>
        <w:t>«РЫНОК ТРУДА, ТРУДОВЫЕ ОТНОШЕНИЯ»</w:t>
      </w:r>
      <w:r w:rsidR="00364C56">
        <w:rPr>
          <w:rFonts w:ascii="Arial" w:hAnsi="Arial" w:cs="Arial"/>
          <w:b/>
          <w:bCs/>
          <w:color w:val="C00000"/>
          <w:spacing w:val="60"/>
          <w:kern w:val="40"/>
          <w:sz w:val="43"/>
          <w:szCs w:val="43"/>
        </w:rPr>
        <w:pict w14:anchorId="53B40231">
          <v:rect id="_x0000_i1179" style="width:484.45pt;height:1.2pt" o:hralign="center" o:hrstd="t" o:hr="t" fillcolor="#a0a0a0" stroked="f"/>
        </w:pict>
      </w:r>
    </w:p>
    <w:p w:rsidR="00216C72" w:rsidRDefault="00216C72"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216C72">
        <w:rPr>
          <w:rFonts w:ascii="Helvetica" w:hAnsi="Helvetica"/>
          <w:color w:val="1F3864" w:themeColor="accent1" w:themeShade="80"/>
          <w:sz w:val="40"/>
          <w:szCs w:val="54"/>
        </w:rPr>
        <w:t>Разработан порядок функционирования сервиса "Работа в России"</w:t>
      </w:r>
    </w:p>
    <w:p w:rsidR="00216C72" w:rsidRDefault="00364C56" w:rsidP="00216C72">
      <w:pPr>
        <w:pStyle w:val="3"/>
        <w:spacing w:before="240" w:beforeAutospacing="0" w:after="240" w:afterAutospacing="0"/>
        <w:jc w:val="right"/>
        <w:textAlignment w:val="baseline"/>
        <w:rPr>
          <w:rFonts w:ascii="Helvetica" w:hAnsi="Helvetica"/>
          <w:color w:val="1F3864" w:themeColor="accent1" w:themeShade="80"/>
          <w:sz w:val="40"/>
          <w:szCs w:val="54"/>
        </w:rPr>
      </w:pPr>
      <w:hyperlink r:id="rId225" w:history="1">
        <w:r w:rsidR="00216C72" w:rsidRPr="00216C72">
          <w:rPr>
            <w:rStyle w:val="a3"/>
            <w:rFonts w:ascii="Arial Nova Light" w:eastAsiaTheme="minorHAnsi" w:hAnsi="Arial Nova Light" w:cs="Calibri"/>
            <w:b w:val="0"/>
            <w:bCs w:val="0"/>
            <w:sz w:val="22"/>
            <w:szCs w:val="22"/>
          </w:rPr>
          <w:t>Просмотреть статью...</w:t>
        </w:r>
      </w:hyperlink>
      <w:r>
        <w:rPr>
          <w:rFonts w:ascii="Arial" w:hAnsi="Arial" w:cs="Arial"/>
          <w:b w:val="0"/>
          <w:bCs w:val="0"/>
          <w:color w:val="C00000"/>
          <w:spacing w:val="60"/>
          <w:kern w:val="40"/>
          <w:sz w:val="43"/>
          <w:szCs w:val="43"/>
        </w:rPr>
        <w:pict w14:anchorId="12CE236A">
          <v:rect id="_x0000_i1180" style="width:484.45pt;height:1.2pt" o:hralign="center" o:hrstd="t" o:hr="t" fillcolor="#a0a0a0" stroked="f"/>
        </w:pict>
      </w:r>
    </w:p>
    <w:p w:rsidR="00DD3255" w:rsidRDefault="00DD3255"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DD3255">
        <w:rPr>
          <w:rFonts w:ascii="Helvetica" w:hAnsi="Helvetica"/>
          <w:color w:val="1F3864" w:themeColor="accent1" w:themeShade="80"/>
          <w:sz w:val="40"/>
          <w:szCs w:val="54"/>
        </w:rPr>
        <w:t>При миллионах вакансий люди не могут найти работу</w:t>
      </w:r>
    </w:p>
    <w:p w:rsidR="00DD3255" w:rsidRDefault="00DD3255"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DD3255" w:rsidRPr="00DD3255" w:rsidRDefault="00DD3255" w:rsidP="00915A16">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r w:rsidRPr="00DD3255">
        <w:rPr>
          <w:rFonts w:ascii="Arial Nova" w:eastAsiaTheme="minorHAnsi" w:hAnsi="Arial Nova" w:cs="Arial"/>
          <w:b w:val="0"/>
          <w:bCs w:val="0"/>
          <w:color w:val="020C22"/>
          <w:sz w:val="32"/>
          <w:szCs w:val="32"/>
        </w:rPr>
        <w:t>По данным Минтруда и Росстата, сейчас в России самая низкая за последние годы безработица. Но в то же время и самый большой за последние семь лет дефицит рабочих кадров.</w:t>
      </w:r>
    </w:p>
    <w:p w:rsidR="00DD3255" w:rsidRPr="00DD3255" w:rsidRDefault="00364C56" w:rsidP="00DD3255">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226" w:history="1">
        <w:r w:rsidR="00DD3255" w:rsidRPr="00DD3255">
          <w:rPr>
            <w:rStyle w:val="a3"/>
            <w:rFonts w:ascii="Arial Nova Light" w:eastAsiaTheme="minorHAnsi" w:hAnsi="Arial Nova Light" w:cs="Calibri"/>
            <w:b w:val="0"/>
            <w:bCs w:val="0"/>
            <w:sz w:val="22"/>
            <w:szCs w:val="22"/>
          </w:rPr>
          <w:t>Просмотреть статью...</w:t>
        </w:r>
      </w:hyperlink>
    </w:p>
    <w:p w:rsidR="00DD3255" w:rsidRDefault="00364C56" w:rsidP="00DD3255">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3"/>
          <w:szCs w:val="43"/>
        </w:rPr>
        <w:pict w14:anchorId="5A395310">
          <v:rect id="_x0000_i1181" style="width:484.45pt;height:1.2pt" o:hralign="center" o:hrstd="t" o:hr="t" fillcolor="#a0a0a0" stroked="f"/>
        </w:pict>
      </w:r>
    </w:p>
    <w:p w:rsidR="00DD3255" w:rsidRDefault="00DD3255"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216C72" w:rsidRDefault="004F632B"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4F632B">
        <w:rPr>
          <w:rFonts w:ascii="Helvetica" w:hAnsi="Helvetica"/>
          <w:color w:val="1F3864" w:themeColor="accent1" w:themeShade="80"/>
          <w:sz w:val="40"/>
          <w:szCs w:val="54"/>
        </w:rPr>
        <w:t>В ближайшие годы работодатели могут столкнуться с дефицитом рабочей силы</w:t>
      </w:r>
    </w:p>
    <w:p w:rsidR="004F632B" w:rsidRDefault="004F632B"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4F632B" w:rsidRPr="004F632B" w:rsidRDefault="004F632B" w:rsidP="00915A16">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r w:rsidRPr="004F632B">
        <w:rPr>
          <w:rFonts w:ascii="Arial Nova" w:eastAsiaTheme="minorHAnsi" w:hAnsi="Arial Nova" w:cs="Arial"/>
          <w:b w:val="0"/>
          <w:bCs w:val="0"/>
          <w:color w:val="020C22"/>
          <w:sz w:val="32"/>
          <w:szCs w:val="32"/>
        </w:rPr>
        <w:t>Уже в ближайшие годы работодатели в РФ могут столкнуться с дефицитом рабочей силы. Из-за демографического провала 90-х годов будет ощущаться нехватка молодых работников, у работодателей вырастет спрос на возрастных сотрудников. Например, по прогнозам ВНИИ Труда, к 2030 году почти каждый второй занятый будет относиться к возрастной группе 45+.</w:t>
      </w:r>
    </w:p>
    <w:p w:rsidR="004F632B" w:rsidRDefault="004F632B"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4F632B" w:rsidRPr="004F632B" w:rsidRDefault="00364C56" w:rsidP="004F632B">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227" w:history="1">
        <w:r w:rsidR="004F632B" w:rsidRPr="004F632B">
          <w:rPr>
            <w:rStyle w:val="a3"/>
            <w:rFonts w:ascii="Arial Nova Light" w:eastAsiaTheme="minorHAnsi" w:hAnsi="Arial Nova Light" w:cs="Calibri"/>
            <w:b w:val="0"/>
            <w:bCs w:val="0"/>
            <w:sz w:val="22"/>
            <w:szCs w:val="22"/>
          </w:rPr>
          <w:t>Просмотреть статью...</w:t>
        </w:r>
      </w:hyperlink>
    </w:p>
    <w:p w:rsidR="004F632B" w:rsidRDefault="00364C56" w:rsidP="004F632B">
      <w:pPr>
        <w:pStyle w:val="3"/>
        <w:spacing w:before="0" w:beforeAutospacing="0" w:after="0" w:afterAutospacing="0"/>
        <w:jc w:val="both"/>
        <w:textAlignment w:val="baseline"/>
        <w:rPr>
          <w:rFonts w:ascii="Helvetica" w:hAnsi="Helvetica"/>
          <w:color w:val="1F3864" w:themeColor="accent1" w:themeShade="80"/>
          <w:sz w:val="40"/>
          <w:szCs w:val="54"/>
        </w:rPr>
      </w:pPr>
      <w:r>
        <w:rPr>
          <w:rFonts w:ascii="Arial" w:hAnsi="Arial" w:cs="Arial"/>
          <w:b w:val="0"/>
          <w:bCs w:val="0"/>
          <w:color w:val="C00000"/>
          <w:spacing w:val="60"/>
          <w:kern w:val="40"/>
          <w:sz w:val="43"/>
          <w:szCs w:val="43"/>
        </w:rPr>
        <w:pict w14:anchorId="197B0261">
          <v:rect id="_x0000_i1182" style="width:484.45pt;height:1.2pt" o:hralign="center" o:hrstd="t" o:hr="t" fillcolor="#a0a0a0" stroked="f"/>
        </w:pict>
      </w:r>
    </w:p>
    <w:p w:rsidR="000325AE" w:rsidRDefault="000325A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0325AE">
        <w:rPr>
          <w:rFonts w:ascii="Helvetica" w:hAnsi="Helvetica"/>
          <w:color w:val="1F3864" w:themeColor="accent1" w:themeShade="80"/>
          <w:sz w:val="40"/>
          <w:szCs w:val="54"/>
        </w:rPr>
        <w:t>Минтруд России утвердил способы информирования работников об их трудовых правах</w:t>
      </w:r>
    </w:p>
    <w:p w:rsidR="000325AE" w:rsidRDefault="000325A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highlight w:val="lightGray"/>
        </w:rPr>
      </w:pPr>
    </w:p>
    <w:p w:rsidR="000325AE" w:rsidRPr="000325AE" w:rsidRDefault="000325AE" w:rsidP="000325AE">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r w:rsidRPr="000325AE">
        <w:rPr>
          <w:rFonts w:ascii="Arial Nova" w:eastAsiaTheme="minorHAnsi" w:hAnsi="Arial Nova" w:cs="Arial"/>
          <w:b w:val="0"/>
          <w:bCs w:val="0"/>
          <w:color w:val="020C22"/>
          <w:sz w:val="32"/>
          <w:szCs w:val="32"/>
        </w:rPr>
        <w:t>С 1 марта 2022 г. работодатель </w:t>
      </w:r>
      <w:hyperlink r:id="rId228" w:anchor="p_246" w:history="1">
        <w:r w:rsidRPr="000325AE">
          <w:rPr>
            <w:rFonts w:ascii="Arial Nova" w:eastAsiaTheme="minorHAnsi" w:hAnsi="Arial Nova"/>
            <w:b w:val="0"/>
            <w:bCs w:val="0"/>
            <w:color w:val="020C22"/>
            <w:sz w:val="32"/>
            <w:szCs w:val="32"/>
          </w:rPr>
          <w:t>будет обязан</w:t>
        </w:r>
      </w:hyperlink>
      <w:r w:rsidRPr="000325AE">
        <w:rPr>
          <w:rFonts w:ascii="Arial Nova" w:eastAsiaTheme="minorHAnsi" w:hAnsi="Arial Nova" w:cs="Arial"/>
          <w:b w:val="0"/>
          <w:bCs w:val="0"/>
          <w:color w:val="020C22"/>
          <w:sz w:val="32"/>
          <w:szCs w:val="32"/>
        </w:rPr>
        <w:t> информировать работников об их трудовых правах. Минтруд России утвердил формы (способы) информирования работников и примерный перечень информационных материалов (</w:t>
      </w:r>
      <w:hyperlink r:id="rId229" w:history="1">
        <w:r w:rsidRPr="000325AE">
          <w:rPr>
            <w:rFonts w:ascii="Arial Nova" w:eastAsiaTheme="minorHAnsi" w:hAnsi="Arial Nova"/>
            <w:b w:val="0"/>
            <w:bCs w:val="0"/>
            <w:color w:val="020C22"/>
            <w:sz w:val="32"/>
            <w:szCs w:val="32"/>
          </w:rPr>
          <w:t>Приказ Минтруда России от 29 октября 2021 г. № 773н (</w:t>
        </w:r>
        <w:proofErr w:type="spellStart"/>
        <w:r w:rsidRPr="000325AE">
          <w:rPr>
            <w:rFonts w:ascii="Arial Nova" w:eastAsiaTheme="minorHAnsi" w:hAnsi="Arial Nova"/>
            <w:b w:val="0"/>
            <w:bCs w:val="0"/>
            <w:color w:val="020C22"/>
            <w:sz w:val="32"/>
            <w:szCs w:val="32"/>
          </w:rPr>
          <w:t>зарег</w:t>
        </w:r>
        <w:proofErr w:type="spellEnd"/>
        <w:r w:rsidRPr="000325AE">
          <w:rPr>
            <w:rFonts w:ascii="Arial Nova" w:eastAsiaTheme="minorHAnsi" w:hAnsi="Arial Nova"/>
            <w:b w:val="0"/>
            <w:bCs w:val="0"/>
            <w:color w:val="020C22"/>
            <w:sz w:val="32"/>
            <w:szCs w:val="32"/>
          </w:rPr>
          <w:t>. в Минюсте 14 декабря 2021 г.)</w:t>
        </w:r>
      </w:hyperlink>
      <w:r w:rsidRPr="000325AE">
        <w:rPr>
          <w:rFonts w:ascii="Arial Nova" w:eastAsiaTheme="minorHAnsi" w:hAnsi="Arial Nova" w:cs="Arial"/>
          <w:b w:val="0"/>
          <w:bCs w:val="0"/>
          <w:color w:val="020C22"/>
          <w:sz w:val="32"/>
          <w:szCs w:val="32"/>
        </w:rPr>
        <w:t>.</w:t>
      </w:r>
    </w:p>
    <w:p w:rsidR="000325AE" w:rsidRPr="000325AE" w:rsidRDefault="000325AE" w:rsidP="000325AE">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r w:rsidRPr="000325AE">
        <w:rPr>
          <w:rFonts w:ascii="Arial Nova" w:eastAsiaTheme="minorHAnsi" w:hAnsi="Arial Nova" w:cs="Arial"/>
          <w:b w:val="0"/>
          <w:bCs w:val="0"/>
          <w:color w:val="020C22"/>
          <w:sz w:val="32"/>
          <w:szCs w:val="32"/>
        </w:rPr>
        <w:t>Информация может доводиться:</w:t>
      </w:r>
    </w:p>
    <w:p w:rsidR="000325AE" w:rsidRPr="000325AE" w:rsidRDefault="000325AE" w:rsidP="00DF3A64">
      <w:pPr>
        <w:pStyle w:val="3"/>
        <w:numPr>
          <w:ilvl w:val="0"/>
          <w:numId w:val="1"/>
        </w:numPr>
        <w:spacing w:before="0" w:beforeAutospacing="0" w:after="0" w:afterAutospacing="0"/>
        <w:jc w:val="both"/>
        <w:textAlignment w:val="baseline"/>
        <w:rPr>
          <w:rFonts w:ascii="Arial Nova" w:eastAsiaTheme="minorHAnsi" w:hAnsi="Arial Nova" w:cs="Arial"/>
          <w:b w:val="0"/>
          <w:bCs w:val="0"/>
          <w:color w:val="020C22"/>
          <w:sz w:val="32"/>
          <w:szCs w:val="32"/>
        </w:rPr>
      </w:pPr>
      <w:r w:rsidRPr="000325AE">
        <w:rPr>
          <w:rFonts w:ascii="Arial Nova" w:eastAsiaTheme="minorHAnsi" w:hAnsi="Arial Nova" w:cs="Arial"/>
          <w:b w:val="0"/>
          <w:bCs w:val="0"/>
          <w:color w:val="020C22"/>
          <w:sz w:val="32"/>
          <w:szCs w:val="32"/>
        </w:rPr>
        <w:t>в визуальной/печатной форме (в коллективных договорах, отраслевых соглашениях, периодических корпоративных изданиях, листовках, буклетах и плакатах);</w:t>
      </w:r>
    </w:p>
    <w:p w:rsidR="000325AE" w:rsidRPr="000325AE" w:rsidRDefault="000325AE" w:rsidP="00DF3A64">
      <w:pPr>
        <w:pStyle w:val="3"/>
        <w:numPr>
          <w:ilvl w:val="0"/>
          <w:numId w:val="1"/>
        </w:numPr>
        <w:spacing w:before="0" w:beforeAutospacing="0" w:after="0" w:afterAutospacing="0"/>
        <w:jc w:val="both"/>
        <w:textAlignment w:val="baseline"/>
        <w:rPr>
          <w:rFonts w:ascii="Arial Nova" w:eastAsiaTheme="minorHAnsi" w:hAnsi="Arial Nova" w:cs="Arial"/>
          <w:b w:val="0"/>
          <w:bCs w:val="0"/>
          <w:color w:val="020C22"/>
          <w:sz w:val="32"/>
          <w:szCs w:val="32"/>
        </w:rPr>
      </w:pPr>
      <w:r w:rsidRPr="000325AE">
        <w:rPr>
          <w:rFonts w:ascii="Arial Nova" w:eastAsiaTheme="minorHAnsi" w:hAnsi="Arial Nova" w:cs="Arial"/>
          <w:b w:val="0"/>
          <w:bCs w:val="0"/>
          <w:color w:val="020C22"/>
          <w:sz w:val="32"/>
          <w:szCs w:val="32"/>
        </w:rPr>
        <w:t>посредством видеоматериалов (видеороликов, программ на корпоративном телевидении);</w:t>
      </w:r>
    </w:p>
    <w:p w:rsidR="000325AE" w:rsidRPr="000325AE" w:rsidRDefault="000325AE" w:rsidP="00DF3A64">
      <w:pPr>
        <w:pStyle w:val="3"/>
        <w:numPr>
          <w:ilvl w:val="0"/>
          <w:numId w:val="1"/>
        </w:numPr>
        <w:spacing w:before="0" w:beforeAutospacing="0" w:after="0" w:afterAutospacing="0"/>
        <w:jc w:val="both"/>
        <w:textAlignment w:val="baseline"/>
        <w:rPr>
          <w:rFonts w:ascii="Arial Nova" w:eastAsiaTheme="minorHAnsi" w:hAnsi="Arial Nova" w:cs="Arial"/>
          <w:b w:val="0"/>
          <w:bCs w:val="0"/>
          <w:color w:val="020C22"/>
          <w:sz w:val="32"/>
          <w:szCs w:val="32"/>
        </w:rPr>
      </w:pPr>
      <w:r w:rsidRPr="000325AE">
        <w:rPr>
          <w:rFonts w:ascii="Arial Nova" w:eastAsiaTheme="minorHAnsi" w:hAnsi="Arial Nova" w:cs="Arial"/>
          <w:b w:val="0"/>
          <w:bCs w:val="0"/>
          <w:color w:val="020C22"/>
          <w:sz w:val="32"/>
          <w:szCs w:val="32"/>
        </w:rPr>
        <w:t xml:space="preserve">с помощью интернет-ресурсов (сайтов работодателя, Минтруда России, Роструда, региональных органов власти по труду, справочных правовых </w:t>
      </w:r>
      <w:proofErr w:type="spellStart"/>
      <w:r w:rsidRPr="000325AE">
        <w:rPr>
          <w:rFonts w:ascii="Arial Nova" w:eastAsiaTheme="minorHAnsi" w:hAnsi="Arial Nova" w:cs="Arial"/>
          <w:b w:val="0"/>
          <w:bCs w:val="0"/>
          <w:color w:val="020C22"/>
          <w:sz w:val="32"/>
          <w:szCs w:val="32"/>
        </w:rPr>
        <w:t>информсистем</w:t>
      </w:r>
      <w:proofErr w:type="spellEnd"/>
      <w:r w:rsidRPr="000325AE">
        <w:rPr>
          <w:rFonts w:ascii="Arial Nova" w:eastAsiaTheme="minorHAnsi" w:hAnsi="Arial Nova" w:cs="Arial"/>
          <w:b w:val="0"/>
          <w:bCs w:val="0"/>
          <w:color w:val="020C22"/>
          <w:sz w:val="32"/>
          <w:szCs w:val="32"/>
        </w:rPr>
        <w:t>).</w:t>
      </w:r>
    </w:p>
    <w:p w:rsidR="000325AE" w:rsidRPr="000325AE" w:rsidRDefault="000325AE" w:rsidP="000325AE">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r w:rsidRPr="000325AE">
        <w:rPr>
          <w:rFonts w:ascii="Arial Nova" w:eastAsiaTheme="minorHAnsi" w:hAnsi="Arial Nova" w:cs="Arial"/>
          <w:b w:val="0"/>
          <w:bCs w:val="0"/>
          <w:color w:val="020C22"/>
          <w:sz w:val="32"/>
          <w:szCs w:val="32"/>
        </w:rPr>
        <w:t>Работодатель может применять любые перечисленные способы по отдельности или совместно, а также иные предусмотренные законом формы информирования.</w:t>
      </w:r>
    </w:p>
    <w:p w:rsidR="000325AE" w:rsidRPr="000325AE" w:rsidRDefault="000325AE" w:rsidP="000325AE">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r w:rsidRPr="000325AE">
        <w:rPr>
          <w:rFonts w:ascii="Arial Nova" w:eastAsiaTheme="minorHAnsi" w:hAnsi="Arial Nova" w:cs="Arial"/>
          <w:b w:val="0"/>
          <w:bCs w:val="0"/>
          <w:color w:val="020C22"/>
          <w:sz w:val="32"/>
          <w:szCs w:val="32"/>
        </w:rPr>
        <w:t>Документ вступает в силу 1 марта 2022 года.</w:t>
      </w:r>
    </w:p>
    <w:p w:rsidR="000325AE" w:rsidRPr="000325AE" w:rsidRDefault="00364C56" w:rsidP="000325AE">
      <w:pPr>
        <w:pStyle w:val="3"/>
        <w:spacing w:before="0" w:beforeAutospacing="0" w:after="0" w:afterAutospacing="0"/>
        <w:jc w:val="right"/>
        <w:textAlignment w:val="baseline"/>
        <w:rPr>
          <w:rFonts w:ascii="Helvetica" w:hAnsi="Helvetica"/>
          <w:color w:val="1F3864" w:themeColor="accent1" w:themeShade="80"/>
          <w:sz w:val="40"/>
          <w:szCs w:val="54"/>
        </w:rPr>
      </w:pPr>
      <w:hyperlink r:id="rId230" w:history="1">
        <w:r w:rsidR="000325AE" w:rsidRPr="000325AE">
          <w:rPr>
            <w:rStyle w:val="a3"/>
            <w:rFonts w:ascii="Arial Nova Light" w:eastAsiaTheme="minorHAnsi" w:hAnsi="Arial Nova Light" w:cs="Calibri"/>
            <w:b w:val="0"/>
            <w:bCs w:val="0"/>
            <w:sz w:val="22"/>
            <w:szCs w:val="22"/>
          </w:rPr>
          <w:t>Просмотреть статью...</w:t>
        </w:r>
      </w:hyperlink>
    </w:p>
    <w:p w:rsidR="000325AE" w:rsidRPr="000325AE" w:rsidRDefault="00364C56" w:rsidP="000325AE">
      <w:pPr>
        <w:pStyle w:val="3"/>
        <w:spacing w:before="0" w:beforeAutospacing="0" w:after="0" w:afterAutospacing="0"/>
        <w:jc w:val="both"/>
        <w:textAlignment w:val="baseline"/>
        <w:rPr>
          <w:rFonts w:ascii="Arial" w:hAnsi="Arial" w:cs="Arial"/>
          <w:b w:val="0"/>
          <w:bCs w:val="0"/>
          <w:color w:val="C00000"/>
          <w:spacing w:val="60"/>
          <w:kern w:val="40"/>
          <w:sz w:val="43"/>
          <w:szCs w:val="43"/>
        </w:rPr>
      </w:pPr>
      <w:r>
        <w:rPr>
          <w:rFonts w:ascii="Arial" w:hAnsi="Arial" w:cs="Arial"/>
          <w:b w:val="0"/>
          <w:bCs w:val="0"/>
          <w:color w:val="C00000"/>
          <w:spacing w:val="60"/>
          <w:kern w:val="40"/>
          <w:sz w:val="43"/>
          <w:szCs w:val="43"/>
        </w:rPr>
        <w:pict w14:anchorId="57B85534">
          <v:rect id="_x0000_i1183" style="width:484.45pt;height:1.2pt" o:hralign="center" o:hrstd="t" o:hr="t" fillcolor="#a0a0a0" stroked="f"/>
        </w:pict>
      </w:r>
    </w:p>
    <w:p w:rsidR="000325AE" w:rsidRPr="000325AE" w:rsidRDefault="000325AE" w:rsidP="000325AE">
      <w:pPr>
        <w:pStyle w:val="3"/>
        <w:spacing w:before="0" w:beforeAutospacing="0" w:after="0" w:afterAutospacing="0"/>
        <w:jc w:val="both"/>
        <w:textAlignment w:val="baseline"/>
        <w:rPr>
          <w:rFonts w:ascii="Helvetica" w:hAnsi="Helvetica"/>
          <w:color w:val="1F3864" w:themeColor="accent1" w:themeShade="80"/>
          <w:sz w:val="40"/>
          <w:szCs w:val="54"/>
        </w:rPr>
      </w:pPr>
    </w:p>
    <w:p w:rsidR="000325AE" w:rsidRPr="009A3B87" w:rsidRDefault="009A3B87" w:rsidP="009A3B87">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9A3B87">
        <w:rPr>
          <w:rFonts w:ascii="Helvetica" w:hAnsi="Helvetica"/>
          <w:color w:val="1F3864" w:themeColor="accent1" w:themeShade="80"/>
          <w:sz w:val="40"/>
          <w:szCs w:val="54"/>
        </w:rPr>
        <w:t>В 2022 году в Россию в визовом порядке пригласят 124 тыс. иностранных работников</w:t>
      </w:r>
    </w:p>
    <w:p w:rsidR="000325AE" w:rsidRPr="00F66F0A" w:rsidRDefault="000325AE" w:rsidP="00F66F0A">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p>
    <w:p w:rsidR="009A3B87" w:rsidRPr="00F66F0A" w:rsidRDefault="009A3B87" w:rsidP="00F66F0A">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r w:rsidRPr="00F66F0A">
        <w:rPr>
          <w:rFonts w:ascii="Arial Nova" w:eastAsiaTheme="minorHAnsi" w:hAnsi="Arial Nova" w:cs="Arial"/>
          <w:b w:val="0"/>
          <w:bCs w:val="0"/>
          <w:color w:val="020C22"/>
          <w:sz w:val="32"/>
          <w:szCs w:val="32"/>
        </w:rPr>
        <w:t>Правительство определило потребность в привлечении иностранных работников, прибывающих в Россию в визовом порядке, на 2022 года. Она составляет 124 007 человек. Столько же выдадут разрешений на работу и приглашений на въезд (</w:t>
      </w:r>
      <w:hyperlink r:id="rId231" w:history="1">
        <w:r w:rsidRPr="00F66F0A">
          <w:rPr>
            <w:rFonts w:ascii="Arial Nova" w:eastAsiaTheme="minorHAnsi" w:hAnsi="Arial Nova" w:cs="Arial"/>
            <w:b w:val="0"/>
            <w:bCs w:val="0"/>
            <w:color w:val="020C22"/>
            <w:sz w:val="32"/>
            <w:szCs w:val="32"/>
          </w:rPr>
          <w:t>Постановление Правительства РФ от 2 декабря 2021 г. № 2187</w:t>
        </w:r>
      </w:hyperlink>
      <w:r w:rsidRPr="00F66F0A">
        <w:rPr>
          <w:rFonts w:ascii="Arial Nova" w:eastAsiaTheme="minorHAnsi" w:hAnsi="Arial Nova" w:cs="Arial"/>
          <w:b w:val="0"/>
          <w:bCs w:val="0"/>
          <w:color w:val="020C22"/>
          <w:sz w:val="32"/>
          <w:szCs w:val="32"/>
        </w:rPr>
        <w:t>).</w:t>
      </w:r>
    </w:p>
    <w:p w:rsidR="009A3B87" w:rsidRPr="00F66F0A" w:rsidRDefault="009A3B87" w:rsidP="00F66F0A">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r w:rsidRPr="00F66F0A">
        <w:rPr>
          <w:rFonts w:ascii="Arial Nova" w:eastAsiaTheme="minorHAnsi" w:hAnsi="Arial Nova" w:cs="Arial"/>
          <w:b w:val="0"/>
          <w:bCs w:val="0"/>
          <w:color w:val="020C22"/>
          <w:sz w:val="32"/>
          <w:szCs w:val="32"/>
        </w:rPr>
        <w:t>Квота распределена по приоритетным профессионально-квалификационным группам. Как и ранее, больше всего иностранные работники нужны для горных, горно-капитальных, строительно-монтажных и ремонтно-строительных работ. Наименьшая потребность – в продавцах.</w:t>
      </w:r>
    </w:p>
    <w:p w:rsidR="009A3B87" w:rsidRPr="009A3B87" w:rsidRDefault="00364C56" w:rsidP="009A3B87">
      <w:pPr>
        <w:pStyle w:val="3"/>
        <w:spacing w:before="0" w:beforeAutospacing="0" w:after="0" w:afterAutospacing="0"/>
        <w:ind w:firstLine="709"/>
        <w:jc w:val="right"/>
        <w:textAlignment w:val="baseline"/>
        <w:rPr>
          <w:rStyle w:val="a3"/>
          <w:rFonts w:ascii="Arial Nova Light" w:eastAsiaTheme="minorHAnsi" w:hAnsi="Arial Nova Light" w:cs="Calibri"/>
          <w:b w:val="0"/>
          <w:bCs w:val="0"/>
          <w:sz w:val="22"/>
          <w:szCs w:val="22"/>
        </w:rPr>
      </w:pPr>
      <w:hyperlink r:id="rId232" w:history="1">
        <w:r w:rsidR="009A3B87" w:rsidRPr="009A3B87">
          <w:rPr>
            <w:rStyle w:val="a3"/>
            <w:rFonts w:ascii="Arial Nova Light" w:eastAsiaTheme="minorHAnsi" w:hAnsi="Arial Nova Light" w:cs="Calibri"/>
            <w:b w:val="0"/>
            <w:bCs w:val="0"/>
            <w:sz w:val="22"/>
            <w:szCs w:val="22"/>
          </w:rPr>
          <w:t>Просмотреть статью...</w:t>
        </w:r>
      </w:hyperlink>
    </w:p>
    <w:p w:rsidR="009A3B87" w:rsidRDefault="00364C56" w:rsidP="009A3B87">
      <w:pPr>
        <w:pStyle w:val="3"/>
        <w:spacing w:before="0" w:beforeAutospacing="0" w:after="0" w:afterAutospacing="0"/>
        <w:jc w:val="both"/>
        <w:textAlignment w:val="baseline"/>
        <w:rPr>
          <w:rFonts w:ascii="Helvetica" w:hAnsi="Helvetica"/>
          <w:color w:val="1F3864" w:themeColor="accent1" w:themeShade="80"/>
          <w:sz w:val="40"/>
          <w:szCs w:val="54"/>
          <w:highlight w:val="lightGray"/>
        </w:rPr>
      </w:pPr>
      <w:r>
        <w:rPr>
          <w:rFonts w:ascii="Arial" w:hAnsi="Arial" w:cs="Arial"/>
          <w:b w:val="0"/>
          <w:bCs w:val="0"/>
          <w:color w:val="C00000"/>
          <w:spacing w:val="60"/>
          <w:kern w:val="40"/>
          <w:sz w:val="43"/>
          <w:szCs w:val="43"/>
        </w:rPr>
        <w:pict w14:anchorId="3EA26ABE">
          <v:rect id="_x0000_i1184" style="width:484.45pt;height:1.2pt" o:hralign="center" o:hrstd="t" o:hr="t" fillcolor="#a0a0a0" stroked="f"/>
        </w:pict>
      </w:r>
    </w:p>
    <w:p w:rsidR="00EB5783" w:rsidRPr="00E71A61" w:rsidRDefault="008F04A9" w:rsidP="002C1DD5">
      <w:pPr>
        <w:pStyle w:val="a4"/>
        <w:widowControl w:val="0"/>
        <w:spacing w:before="120" w:beforeAutospacing="0" w:after="120" w:afterAutospacing="0"/>
        <w:contextualSpacing/>
        <w:jc w:val="center"/>
        <w:rPr>
          <w:rFonts w:ascii="Arial" w:hAnsi="Arial" w:cs="Arial"/>
          <w:b/>
          <w:bCs/>
          <w:color w:val="C00000"/>
          <w:spacing w:val="60"/>
          <w:kern w:val="40"/>
          <w:sz w:val="43"/>
          <w:szCs w:val="43"/>
        </w:rPr>
      </w:pPr>
      <w:r w:rsidRPr="00E71A61">
        <w:rPr>
          <w:rFonts w:ascii="Arial" w:hAnsi="Arial" w:cs="Arial"/>
          <w:b/>
          <w:bCs/>
          <w:color w:val="C00000"/>
          <w:spacing w:val="60"/>
          <w:kern w:val="40"/>
          <w:sz w:val="43"/>
          <w:szCs w:val="43"/>
        </w:rPr>
        <w:t xml:space="preserve">РАЗДЕЛ </w:t>
      </w:r>
    </w:p>
    <w:p w:rsidR="008F04A9" w:rsidRPr="00E71A61" w:rsidRDefault="008F04A9" w:rsidP="002C1DD5">
      <w:pPr>
        <w:pStyle w:val="a4"/>
        <w:widowControl w:val="0"/>
        <w:spacing w:before="120" w:beforeAutospacing="0" w:after="120" w:afterAutospacing="0"/>
        <w:contextualSpacing/>
        <w:jc w:val="center"/>
        <w:rPr>
          <w:rFonts w:cstheme="minorHAnsi"/>
          <w:color w:val="323E4F" w:themeColor="text2" w:themeShade="BF"/>
          <w:spacing w:val="10"/>
          <w:sz w:val="24"/>
          <w:szCs w:val="20"/>
        </w:rPr>
      </w:pPr>
      <w:r w:rsidRPr="00E71A61">
        <w:rPr>
          <w:rFonts w:ascii="Arial" w:hAnsi="Arial" w:cs="Arial"/>
          <w:b/>
          <w:bCs/>
          <w:color w:val="C00000"/>
          <w:spacing w:val="60"/>
          <w:kern w:val="40"/>
          <w:sz w:val="43"/>
          <w:szCs w:val="43"/>
        </w:rPr>
        <w:t>«</w:t>
      </w:r>
      <w:r w:rsidR="00E71A61" w:rsidRPr="00E71A61">
        <w:rPr>
          <w:rFonts w:ascii="Arial" w:hAnsi="Arial" w:cs="Arial"/>
          <w:b/>
          <w:bCs/>
          <w:color w:val="C00000"/>
          <w:spacing w:val="60"/>
          <w:kern w:val="40"/>
          <w:sz w:val="43"/>
          <w:szCs w:val="43"/>
        </w:rPr>
        <w:t>ЭКОЛОГИЯ</w:t>
      </w:r>
      <w:r w:rsidRPr="00E71A61">
        <w:rPr>
          <w:rFonts w:ascii="Arial" w:hAnsi="Arial" w:cs="Arial"/>
          <w:b/>
          <w:bCs/>
          <w:color w:val="C00000"/>
          <w:spacing w:val="60"/>
          <w:kern w:val="40"/>
          <w:sz w:val="43"/>
          <w:szCs w:val="43"/>
        </w:rPr>
        <w:t>»</w:t>
      </w:r>
      <w:r w:rsidR="00364C56">
        <w:rPr>
          <w:rFonts w:cstheme="minorHAnsi"/>
          <w:color w:val="323E4F" w:themeColor="text2" w:themeShade="BF"/>
          <w:spacing w:val="10"/>
          <w:sz w:val="24"/>
          <w:szCs w:val="20"/>
        </w:rPr>
        <w:pict w14:anchorId="3221D1C5">
          <v:rect id="_x0000_i1185" style="width:484.45pt;height:1.2pt" o:hralign="center" o:hrstd="t" o:hr="t" fillcolor="#a0a0a0" stroked="f"/>
        </w:pict>
      </w:r>
    </w:p>
    <w:p w:rsidR="007E6F0E" w:rsidRDefault="007E6F0E"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E71A61" w:rsidRDefault="00E71A61"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r w:rsidRPr="00E71A61">
        <w:rPr>
          <w:rFonts w:ascii="Helvetica" w:hAnsi="Helvetica"/>
          <w:color w:val="1F3864" w:themeColor="accent1" w:themeShade="80"/>
          <w:sz w:val="40"/>
          <w:szCs w:val="54"/>
        </w:rPr>
        <w:t>Декарбонизация электроэнергетики обойдется России в 14–24 трлн руб.</w:t>
      </w:r>
    </w:p>
    <w:p w:rsidR="00E71A61" w:rsidRDefault="00E71A61" w:rsidP="00915A16">
      <w:pPr>
        <w:pStyle w:val="3"/>
        <w:spacing w:before="0" w:beforeAutospacing="0" w:after="0" w:afterAutospacing="0"/>
        <w:ind w:firstLine="709"/>
        <w:jc w:val="both"/>
        <w:textAlignment w:val="baseline"/>
        <w:rPr>
          <w:rFonts w:ascii="Helvetica" w:hAnsi="Helvetica"/>
          <w:color w:val="1F3864" w:themeColor="accent1" w:themeShade="80"/>
          <w:sz w:val="40"/>
          <w:szCs w:val="54"/>
        </w:rPr>
      </w:pPr>
    </w:p>
    <w:p w:rsidR="00E71A61" w:rsidRPr="00E71A61" w:rsidRDefault="00E71A61" w:rsidP="00915A16">
      <w:pPr>
        <w:pStyle w:val="3"/>
        <w:spacing w:before="0" w:beforeAutospacing="0" w:after="0" w:afterAutospacing="0"/>
        <w:ind w:firstLine="709"/>
        <w:jc w:val="both"/>
        <w:textAlignment w:val="baseline"/>
        <w:rPr>
          <w:rFonts w:ascii="Arial Nova" w:eastAsiaTheme="minorHAnsi" w:hAnsi="Arial Nova" w:cs="Arial"/>
          <w:b w:val="0"/>
          <w:bCs w:val="0"/>
          <w:color w:val="020C22"/>
          <w:sz w:val="32"/>
          <w:szCs w:val="32"/>
        </w:rPr>
      </w:pPr>
      <w:r w:rsidRPr="00E71A61">
        <w:rPr>
          <w:rFonts w:ascii="Arial Nova" w:eastAsiaTheme="minorHAnsi" w:hAnsi="Arial Nova" w:cs="Arial"/>
          <w:b w:val="0"/>
          <w:bCs w:val="0"/>
          <w:color w:val="020C22"/>
          <w:sz w:val="32"/>
          <w:szCs w:val="32"/>
        </w:rPr>
        <w:t xml:space="preserve">Декарбонизация электроэнергетики России обойдется в 14–24 трлн рублей до 2050 г., </w:t>
      </w:r>
      <w:proofErr w:type="spellStart"/>
      <w:r w:rsidRPr="00E71A61">
        <w:rPr>
          <w:rFonts w:ascii="Arial Nova" w:eastAsiaTheme="minorHAnsi" w:hAnsi="Arial Nova" w:cs="Arial"/>
          <w:b w:val="0"/>
          <w:bCs w:val="0"/>
          <w:color w:val="020C22"/>
          <w:sz w:val="32"/>
          <w:szCs w:val="32"/>
        </w:rPr>
        <w:t>прогнизуют</w:t>
      </w:r>
      <w:proofErr w:type="spellEnd"/>
      <w:r w:rsidRPr="00E71A61">
        <w:rPr>
          <w:rFonts w:ascii="Arial Nova" w:eastAsiaTheme="minorHAnsi" w:hAnsi="Arial Nova" w:cs="Arial"/>
          <w:b w:val="0"/>
          <w:bCs w:val="0"/>
          <w:color w:val="020C22"/>
          <w:sz w:val="32"/>
          <w:szCs w:val="32"/>
        </w:rPr>
        <w:t xml:space="preserve"> эксперты Института проблем естественных монополий (ИПЕМ). При этом тарифы на электроэнергию к 2050 году могут обогнать инфляцию на 28%, пишут "Ведомости".</w:t>
      </w:r>
    </w:p>
    <w:p w:rsidR="00E71A61" w:rsidRPr="00E71A61" w:rsidRDefault="00364C56" w:rsidP="00E71A61">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233" w:history="1">
        <w:r w:rsidR="00E71A61" w:rsidRPr="00E71A61">
          <w:rPr>
            <w:rStyle w:val="a3"/>
            <w:rFonts w:ascii="Arial Nova Light" w:eastAsiaTheme="minorHAnsi" w:hAnsi="Arial Nova Light" w:cs="Calibri"/>
            <w:b w:val="0"/>
            <w:bCs w:val="0"/>
            <w:sz w:val="22"/>
            <w:szCs w:val="22"/>
          </w:rPr>
          <w:t>Просмотреть статью...</w:t>
        </w:r>
      </w:hyperlink>
    </w:p>
    <w:p w:rsidR="00961F50" w:rsidRPr="00961F50" w:rsidRDefault="00364C56" w:rsidP="00961F50">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r>
        <w:rPr>
          <w:rFonts w:cstheme="minorHAnsi"/>
          <w:color w:val="323E4F" w:themeColor="text2" w:themeShade="BF"/>
          <w:spacing w:val="10"/>
          <w:sz w:val="24"/>
          <w:szCs w:val="20"/>
        </w:rPr>
        <w:pict w14:anchorId="6E43EB70">
          <v:rect id="_x0000_i1186" style="width:484.45pt;height:1.2pt" o:hralign="center" o:hrstd="t" o:hr="t" fillcolor="#a0a0a0" stroked="f"/>
        </w:pict>
      </w:r>
    </w:p>
    <w:sectPr w:rsidR="00961F50" w:rsidRPr="00961F50" w:rsidSect="00246CC5">
      <w:headerReference w:type="default" r:id="rId234"/>
      <w:pgSz w:w="11906" w:h="16838"/>
      <w:pgMar w:top="1134" w:right="567" w:bottom="709"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64C56" w:rsidRDefault="00364C56" w:rsidP="00AF3D0A">
      <w:pPr>
        <w:spacing w:after="0" w:line="240" w:lineRule="auto"/>
      </w:pPr>
      <w:r>
        <w:separator/>
      </w:r>
    </w:p>
  </w:endnote>
  <w:endnote w:type="continuationSeparator" w:id="0">
    <w:p w:rsidR="00364C56" w:rsidRDefault="00364C56" w:rsidP="00AF3D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Arial Nova">
    <w:altName w:val="Arial Nova"/>
    <w:charset w:val="00"/>
    <w:family w:val="swiss"/>
    <w:pitch w:val="variable"/>
    <w:sig w:usb0="0000028F" w:usb1="00000002" w:usb2="00000000" w:usb3="00000000" w:csb0="0000019F" w:csb1="00000000"/>
  </w:font>
  <w:font w:name="Arial Nova Light">
    <w:altName w:val="Arial Nova Light"/>
    <w:charset w:val="00"/>
    <w:family w:val="swiss"/>
    <w:pitch w:val="variable"/>
    <w:sig w:usb0="0000028F"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64C56" w:rsidRDefault="00364C56" w:rsidP="00AF3D0A">
      <w:pPr>
        <w:spacing w:after="0" w:line="240" w:lineRule="auto"/>
      </w:pPr>
      <w:r>
        <w:separator/>
      </w:r>
    </w:p>
  </w:footnote>
  <w:footnote w:type="continuationSeparator" w:id="0">
    <w:p w:rsidR="00364C56" w:rsidRDefault="00364C56" w:rsidP="00AF3D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1B3E" w:rsidRPr="00AF3D0A" w:rsidRDefault="00364C56">
    <w:pPr>
      <w:pStyle w:val="a9"/>
      <w:jc w:val="center"/>
      <w:rPr>
        <w:rFonts w:ascii="Arial Nova" w:hAnsi="Arial Nova"/>
      </w:rPr>
    </w:pPr>
    <w:sdt>
      <w:sdtPr>
        <w:id w:val="1512565494"/>
        <w:docPartObj>
          <w:docPartGallery w:val="Page Numbers (Top of Page)"/>
          <w:docPartUnique/>
        </w:docPartObj>
      </w:sdtPr>
      <w:sdtEndPr>
        <w:rPr>
          <w:rFonts w:ascii="Arial Nova" w:hAnsi="Arial Nova"/>
        </w:rPr>
      </w:sdtEndPr>
      <w:sdtContent>
        <w:r w:rsidR="00B91B3E" w:rsidRPr="00081ECF">
          <w:rPr>
            <w:b/>
            <w:color w:val="44546A" w:themeColor="text2"/>
            <w:lang w:val="en-US"/>
          </w:rPr>
          <w:t>-</w:t>
        </w:r>
        <w:r w:rsidR="00B91B3E" w:rsidRPr="00081ECF">
          <w:rPr>
            <w:rFonts w:ascii="Arial Nova" w:hAnsi="Arial Nova"/>
            <w:b/>
            <w:color w:val="44546A" w:themeColor="text2"/>
          </w:rPr>
          <w:fldChar w:fldCharType="begin"/>
        </w:r>
        <w:r w:rsidR="00B91B3E" w:rsidRPr="00081ECF">
          <w:rPr>
            <w:rFonts w:ascii="Arial Nova" w:hAnsi="Arial Nova"/>
            <w:b/>
            <w:color w:val="44546A" w:themeColor="text2"/>
          </w:rPr>
          <w:instrText>PAGE   \* MERGEFORMAT</w:instrText>
        </w:r>
        <w:r w:rsidR="00B91B3E" w:rsidRPr="00081ECF">
          <w:rPr>
            <w:rFonts w:ascii="Arial Nova" w:hAnsi="Arial Nova"/>
            <w:b/>
            <w:color w:val="44546A" w:themeColor="text2"/>
          </w:rPr>
          <w:fldChar w:fldCharType="separate"/>
        </w:r>
        <w:r w:rsidR="00B91B3E" w:rsidRPr="00081ECF">
          <w:rPr>
            <w:rFonts w:ascii="Arial Nova" w:hAnsi="Arial Nova"/>
            <w:b/>
            <w:color w:val="44546A" w:themeColor="text2"/>
          </w:rPr>
          <w:t>2</w:t>
        </w:r>
        <w:r w:rsidR="00B91B3E" w:rsidRPr="00081ECF">
          <w:rPr>
            <w:rFonts w:ascii="Arial Nova" w:hAnsi="Arial Nova"/>
            <w:b/>
            <w:color w:val="44546A" w:themeColor="text2"/>
          </w:rPr>
          <w:fldChar w:fldCharType="end"/>
        </w:r>
        <w:r w:rsidR="00B91B3E" w:rsidRPr="00081ECF">
          <w:rPr>
            <w:b/>
            <w:color w:val="44546A" w:themeColor="text2"/>
            <w:lang w:val="en-US"/>
          </w:rPr>
          <w:t xml:space="preserve"> -</w:t>
        </w:r>
      </w:sdtContent>
    </w:sdt>
  </w:p>
  <w:p w:rsidR="00B91B3E" w:rsidRDefault="00B91B3E">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1754E5"/>
    <w:multiLevelType w:val="hybridMultilevel"/>
    <w:tmpl w:val="18BC41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16601BE7"/>
    <w:multiLevelType w:val="hybridMultilevel"/>
    <w:tmpl w:val="4F667A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DB60AA4"/>
    <w:multiLevelType w:val="hybridMultilevel"/>
    <w:tmpl w:val="EF149B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FB01F96"/>
    <w:multiLevelType w:val="hybridMultilevel"/>
    <w:tmpl w:val="E9E48A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31457414"/>
    <w:multiLevelType w:val="hybridMultilevel"/>
    <w:tmpl w:val="D22A36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796A2636"/>
    <w:multiLevelType w:val="hybridMultilevel"/>
    <w:tmpl w:val="20D28D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
  </w:num>
  <w:num w:numId="2">
    <w:abstractNumId w:val="5"/>
  </w:num>
  <w:num w:numId="3">
    <w:abstractNumId w:val="1"/>
  </w:num>
  <w:num w:numId="4">
    <w:abstractNumId w:val="4"/>
  </w:num>
  <w:num w:numId="5">
    <w:abstractNumId w:val="2"/>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isplayBackgroundShape/>
  <w:proofState w:spelling="clean" w:grammar="clean"/>
  <w:defaultTabStop w:val="708"/>
  <w:characterSpacingControl w:val="doNotCompress"/>
  <w:hdrShapeDefaults>
    <o:shapedefaults v:ext="edit" spidmax="2049">
      <o:colormru v:ext="edit" colors="white,#eff6ea,#eaeef2,#f5f7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566D"/>
    <w:rsid w:val="00000528"/>
    <w:rsid w:val="000007E1"/>
    <w:rsid w:val="000013EB"/>
    <w:rsid w:val="000019A1"/>
    <w:rsid w:val="00002820"/>
    <w:rsid w:val="0000297F"/>
    <w:rsid w:val="00004D51"/>
    <w:rsid w:val="00005A2D"/>
    <w:rsid w:val="00005F7B"/>
    <w:rsid w:val="00006958"/>
    <w:rsid w:val="0000760E"/>
    <w:rsid w:val="00007D0A"/>
    <w:rsid w:val="00007FF6"/>
    <w:rsid w:val="000103AA"/>
    <w:rsid w:val="0001070F"/>
    <w:rsid w:val="00010BF9"/>
    <w:rsid w:val="00010FDE"/>
    <w:rsid w:val="00011494"/>
    <w:rsid w:val="00012F9E"/>
    <w:rsid w:val="00013338"/>
    <w:rsid w:val="00013F39"/>
    <w:rsid w:val="00015649"/>
    <w:rsid w:val="00015D9A"/>
    <w:rsid w:val="00015E48"/>
    <w:rsid w:val="00016AF0"/>
    <w:rsid w:val="00017DA7"/>
    <w:rsid w:val="000200BE"/>
    <w:rsid w:val="000225D0"/>
    <w:rsid w:val="00023E52"/>
    <w:rsid w:val="00023EBF"/>
    <w:rsid w:val="00025DEF"/>
    <w:rsid w:val="0003063D"/>
    <w:rsid w:val="00030650"/>
    <w:rsid w:val="00031544"/>
    <w:rsid w:val="000325AE"/>
    <w:rsid w:val="0003352A"/>
    <w:rsid w:val="00033D7D"/>
    <w:rsid w:val="00035CE4"/>
    <w:rsid w:val="00036E95"/>
    <w:rsid w:val="0003795B"/>
    <w:rsid w:val="000405D3"/>
    <w:rsid w:val="0004144F"/>
    <w:rsid w:val="0004304A"/>
    <w:rsid w:val="00043363"/>
    <w:rsid w:val="0004347F"/>
    <w:rsid w:val="00043647"/>
    <w:rsid w:val="0004442B"/>
    <w:rsid w:val="00044836"/>
    <w:rsid w:val="000449C0"/>
    <w:rsid w:val="00044E99"/>
    <w:rsid w:val="000450D1"/>
    <w:rsid w:val="000451C3"/>
    <w:rsid w:val="00045419"/>
    <w:rsid w:val="00045EEC"/>
    <w:rsid w:val="00046CE0"/>
    <w:rsid w:val="00047AB7"/>
    <w:rsid w:val="00047FCF"/>
    <w:rsid w:val="0005220F"/>
    <w:rsid w:val="00052B74"/>
    <w:rsid w:val="00055A03"/>
    <w:rsid w:val="00055A26"/>
    <w:rsid w:val="00056134"/>
    <w:rsid w:val="00057360"/>
    <w:rsid w:val="00060977"/>
    <w:rsid w:val="00061449"/>
    <w:rsid w:val="00062268"/>
    <w:rsid w:val="00062ECC"/>
    <w:rsid w:val="0006314E"/>
    <w:rsid w:val="000648DB"/>
    <w:rsid w:val="00066492"/>
    <w:rsid w:val="00067502"/>
    <w:rsid w:val="000678A1"/>
    <w:rsid w:val="0006792C"/>
    <w:rsid w:val="00070145"/>
    <w:rsid w:val="00070215"/>
    <w:rsid w:val="00070807"/>
    <w:rsid w:val="0007090C"/>
    <w:rsid w:val="00070F4E"/>
    <w:rsid w:val="0007322A"/>
    <w:rsid w:val="0007348B"/>
    <w:rsid w:val="00074048"/>
    <w:rsid w:val="00074603"/>
    <w:rsid w:val="00074AFB"/>
    <w:rsid w:val="0007646B"/>
    <w:rsid w:val="00080655"/>
    <w:rsid w:val="00081ECF"/>
    <w:rsid w:val="000823E1"/>
    <w:rsid w:val="00082475"/>
    <w:rsid w:val="0008328E"/>
    <w:rsid w:val="00083E3D"/>
    <w:rsid w:val="00085F6F"/>
    <w:rsid w:val="00085FFF"/>
    <w:rsid w:val="000907B3"/>
    <w:rsid w:val="00090E73"/>
    <w:rsid w:val="00092E42"/>
    <w:rsid w:val="0009381E"/>
    <w:rsid w:val="000948B7"/>
    <w:rsid w:val="00095494"/>
    <w:rsid w:val="000954FF"/>
    <w:rsid w:val="000957E8"/>
    <w:rsid w:val="00096D0C"/>
    <w:rsid w:val="00096F76"/>
    <w:rsid w:val="000972C2"/>
    <w:rsid w:val="000A0479"/>
    <w:rsid w:val="000A07B6"/>
    <w:rsid w:val="000A18CB"/>
    <w:rsid w:val="000A2C78"/>
    <w:rsid w:val="000A347D"/>
    <w:rsid w:val="000A4E58"/>
    <w:rsid w:val="000A5C04"/>
    <w:rsid w:val="000A630B"/>
    <w:rsid w:val="000A6441"/>
    <w:rsid w:val="000A6AD1"/>
    <w:rsid w:val="000A6FE5"/>
    <w:rsid w:val="000A724D"/>
    <w:rsid w:val="000A751E"/>
    <w:rsid w:val="000A7814"/>
    <w:rsid w:val="000B2E38"/>
    <w:rsid w:val="000B2F52"/>
    <w:rsid w:val="000B401D"/>
    <w:rsid w:val="000B4ABD"/>
    <w:rsid w:val="000B4FC3"/>
    <w:rsid w:val="000B5409"/>
    <w:rsid w:val="000B5453"/>
    <w:rsid w:val="000B6852"/>
    <w:rsid w:val="000B6867"/>
    <w:rsid w:val="000B6942"/>
    <w:rsid w:val="000B70C6"/>
    <w:rsid w:val="000B7223"/>
    <w:rsid w:val="000C0B4E"/>
    <w:rsid w:val="000C0E5C"/>
    <w:rsid w:val="000C12F9"/>
    <w:rsid w:val="000C2529"/>
    <w:rsid w:val="000C3319"/>
    <w:rsid w:val="000C4774"/>
    <w:rsid w:val="000C56AF"/>
    <w:rsid w:val="000C674B"/>
    <w:rsid w:val="000C7EC5"/>
    <w:rsid w:val="000D0950"/>
    <w:rsid w:val="000D0CB2"/>
    <w:rsid w:val="000D11CD"/>
    <w:rsid w:val="000D1A4F"/>
    <w:rsid w:val="000D1C3E"/>
    <w:rsid w:val="000D2A4E"/>
    <w:rsid w:val="000D2C45"/>
    <w:rsid w:val="000D3A94"/>
    <w:rsid w:val="000D4ECD"/>
    <w:rsid w:val="000D5497"/>
    <w:rsid w:val="000D7428"/>
    <w:rsid w:val="000E147D"/>
    <w:rsid w:val="000E1D9D"/>
    <w:rsid w:val="000E3053"/>
    <w:rsid w:val="000F0104"/>
    <w:rsid w:val="000F0328"/>
    <w:rsid w:val="000F03D8"/>
    <w:rsid w:val="000F0838"/>
    <w:rsid w:val="000F144D"/>
    <w:rsid w:val="000F16CB"/>
    <w:rsid w:val="000F4DA4"/>
    <w:rsid w:val="000F5ABF"/>
    <w:rsid w:val="000F6319"/>
    <w:rsid w:val="000F64B8"/>
    <w:rsid w:val="000F6F29"/>
    <w:rsid w:val="000F799D"/>
    <w:rsid w:val="001006C2"/>
    <w:rsid w:val="00101075"/>
    <w:rsid w:val="001017EB"/>
    <w:rsid w:val="0010380A"/>
    <w:rsid w:val="00104629"/>
    <w:rsid w:val="001048C4"/>
    <w:rsid w:val="001056DD"/>
    <w:rsid w:val="00105733"/>
    <w:rsid w:val="00105CEB"/>
    <w:rsid w:val="00106194"/>
    <w:rsid w:val="0010644F"/>
    <w:rsid w:val="00106A81"/>
    <w:rsid w:val="001073CC"/>
    <w:rsid w:val="001108C4"/>
    <w:rsid w:val="001118E4"/>
    <w:rsid w:val="00112712"/>
    <w:rsid w:val="001132A2"/>
    <w:rsid w:val="001140C9"/>
    <w:rsid w:val="00115AB4"/>
    <w:rsid w:val="0011784F"/>
    <w:rsid w:val="00117A00"/>
    <w:rsid w:val="0012215F"/>
    <w:rsid w:val="001223EA"/>
    <w:rsid w:val="0012399C"/>
    <w:rsid w:val="00124D30"/>
    <w:rsid w:val="00125610"/>
    <w:rsid w:val="00125BC7"/>
    <w:rsid w:val="00126278"/>
    <w:rsid w:val="00126710"/>
    <w:rsid w:val="001267A5"/>
    <w:rsid w:val="001276E9"/>
    <w:rsid w:val="001277F5"/>
    <w:rsid w:val="00127A0A"/>
    <w:rsid w:val="00130436"/>
    <w:rsid w:val="00130466"/>
    <w:rsid w:val="0013065B"/>
    <w:rsid w:val="001308AE"/>
    <w:rsid w:val="00130D91"/>
    <w:rsid w:val="00132304"/>
    <w:rsid w:val="00132C9B"/>
    <w:rsid w:val="00133AF9"/>
    <w:rsid w:val="001340B0"/>
    <w:rsid w:val="00134C87"/>
    <w:rsid w:val="00136D17"/>
    <w:rsid w:val="00136FD4"/>
    <w:rsid w:val="0013796B"/>
    <w:rsid w:val="00137BC9"/>
    <w:rsid w:val="001405CD"/>
    <w:rsid w:val="00140B8C"/>
    <w:rsid w:val="001410BD"/>
    <w:rsid w:val="00141367"/>
    <w:rsid w:val="001422DC"/>
    <w:rsid w:val="001433B0"/>
    <w:rsid w:val="00143E84"/>
    <w:rsid w:val="001453A7"/>
    <w:rsid w:val="0014542A"/>
    <w:rsid w:val="0014673D"/>
    <w:rsid w:val="00151AF0"/>
    <w:rsid w:val="0015576C"/>
    <w:rsid w:val="00157C20"/>
    <w:rsid w:val="00157C62"/>
    <w:rsid w:val="00157D6E"/>
    <w:rsid w:val="00162DAA"/>
    <w:rsid w:val="00163B19"/>
    <w:rsid w:val="001649A0"/>
    <w:rsid w:val="00164ACB"/>
    <w:rsid w:val="00164C57"/>
    <w:rsid w:val="001656DC"/>
    <w:rsid w:val="00165A98"/>
    <w:rsid w:val="00165E71"/>
    <w:rsid w:val="00166614"/>
    <w:rsid w:val="0016661D"/>
    <w:rsid w:val="00166F35"/>
    <w:rsid w:val="001679AE"/>
    <w:rsid w:val="00167B2A"/>
    <w:rsid w:val="001719C1"/>
    <w:rsid w:val="001730C1"/>
    <w:rsid w:val="001735C5"/>
    <w:rsid w:val="001737A0"/>
    <w:rsid w:val="00173DFE"/>
    <w:rsid w:val="00174240"/>
    <w:rsid w:val="001744F9"/>
    <w:rsid w:val="00174A8C"/>
    <w:rsid w:val="00175307"/>
    <w:rsid w:val="0017587B"/>
    <w:rsid w:val="00176E40"/>
    <w:rsid w:val="00176FE1"/>
    <w:rsid w:val="00180659"/>
    <w:rsid w:val="001806C5"/>
    <w:rsid w:val="001812A5"/>
    <w:rsid w:val="00181478"/>
    <w:rsid w:val="0018250A"/>
    <w:rsid w:val="00183221"/>
    <w:rsid w:val="001833BD"/>
    <w:rsid w:val="0018592D"/>
    <w:rsid w:val="0019029E"/>
    <w:rsid w:val="00190677"/>
    <w:rsid w:val="00190809"/>
    <w:rsid w:val="001908EC"/>
    <w:rsid w:val="00190C4E"/>
    <w:rsid w:val="001916CE"/>
    <w:rsid w:val="00192620"/>
    <w:rsid w:val="001943E4"/>
    <w:rsid w:val="0019465B"/>
    <w:rsid w:val="00194CDC"/>
    <w:rsid w:val="001956B8"/>
    <w:rsid w:val="0019656A"/>
    <w:rsid w:val="00196E25"/>
    <w:rsid w:val="00196ED5"/>
    <w:rsid w:val="001973B5"/>
    <w:rsid w:val="0019774F"/>
    <w:rsid w:val="00197CC5"/>
    <w:rsid w:val="00197DB4"/>
    <w:rsid w:val="001A16C0"/>
    <w:rsid w:val="001A1AFD"/>
    <w:rsid w:val="001A22A0"/>
    <w:rsid w:val="001A3E3A"/>
    <w:rsid w:val="001A4205"/>
    <w:rsid w:val="001A4F5B"/>
    <w:rsid w:val="001A52A3"/>
    <w:rsid w:val="001A557B"/>
    <w:rsid w:val="001A5987"/>
    <w:rsid w:val="001A5ACF"/>
    <w:rsid w:val="001A606A"/>
    <w:rsid w:val="001A6857"/>
    <w:rsid w:val="001A6F7C"/>
    <w:rsid w:val="001A7237"/>
    <w:rsid w:val="001A72B9"/>
    <w:rsid w:val="001A786E"/>
    <w:rsid w:val="001B1615"/>
    <w:rsid w:val="001B18A0"/>
    <w:rsid w:val="001B2729"/>
    <w:rsid w:val="001B2EAF"/>
    <w:rsid w:val="001B33F0"/>
    <w:rsid w:val="001B4CD3"/>
    <w:rsid w:val="001B5953"/>
    <w:rsid w:val="001B7AE4"/>
    <w:rsid w:val="001C05EB"/>
    <w:rsid w:val="001C1F24"/>
    <w:rsid w:val="001C2050"/>
    <w:rsid w:val="001C244D"/>
    <w:rsid w:val="001C2537"/>
    <w:rsid w:val="001C2A76"/>
    <w:rsid w:val="001C32C9"/>
    <w:rsid w:val="001C5CA3"/>
    <w:rsid w:val="001C5FF3"/>
    <w:rsid w:val="001C6BF5"/>
    <w:rsid w:val="001C703C"/>
    <w:rsid w:val="001D025C"/>
    <w:rsid w:val="001D0971"/>
    <w:rsid w:val="001D14FF"/>
    <w:rsid w:val="001D20D0"/>
    <w:rsid w:val="001D2425"/>
    <w:rsid w:val="001D2D91"/>
    <w:rsid w:val="001D37A2"/>
    <w:rsid w:val="001D38DB"/>
    <w:rsid w:val="001D3A2D"/>
    <w:rsid w:val="001D457A"/>
    <w:rsid w:val="001D5632"/>
    <w:rsid w:val="001D6186"/>
    <w:rsid w:val="001D7198"/>
    <w:rsid w:val="001E0B2F"/>
    <w:rsid w:val="001E0CB6"/>
    <w:rsid w:val="001E2D34"/>
    <w:rsid w:val="001E3345"/>
    <w:rsid w:val="001E3C7D"/>
    <w:rsid w:val="001E6658"/>
    <w:rsid w:val="001E710C"/>
    <w:rsid w:val="001E751D"/>
    <w:rsid w:val="001F0152"/>
    <w:rsid w:val="001F035B"/>
    <w:rsid w:val="001F25F8"/>
    <w:rsid w:val="001F307A"/>
    <w:rsid w:val="001F5A8C"/>
    <w:rsid w:val="0020003F"/>
    <w:rsid w:val="00201537"/>
    <w:rsid w:val="00204E85"/>
    <w:rsid w:val="00205193"/>
    <w:rsid w:val="002051D2"/>
    <w:rsid w:val="00205799"/>
    <w:rsid w:val="00206654"/>
    <w:rsid w:val="00207382"/>
    <w:rsid w:val="0020744F"/>
    <w:rsid w:val="002109A3"/>
    <w:rsid w:val="00211066"/>
    <w:rsid w:val="00211FBB"/>
    <w:rsid w:val="00212325"/>
    <w:rsid w:val="00212529"/>
    <w:rsid w:val="0021278D"/>
    <w:rsid w:val="0021332A"/>
    <w:rsid w:val="00213DF1"/>
    <w:rsid w:val="00216C72"/>
    <w:rsid w:val="0021771A"/>
    <w:rsid w:val="0022049B"/>
    <w:rsid w:val="00220706"/>
    <w:rsid w:val="0022173C"/>
    <w:rsid w:val="00222D3C"/>
    <w:rsid w:val="00222E3B"/>
    <w:rsid w:val="00225FBE"/>
    <w:rsid w:val="002263C5"/>
    <w:rsid w:val="002263E0"/>
    <w:rsid w:val="0022640C"/>
    <w:rsid w:val="0022677E"/>
    <w:rsid w:val="00227B5E"/>
    <w:rsid w:val="00230410"/>
    <w:rsid w:val="00231BE5"/>
    <w:rsid w:val="00232738"/>
    <w:rsid w:val="002328D6"/>
    <w:rsid w:val="00232C0C"/>
    <w:rsid w:val="00232E32"/>
    <w:rsid w:val="00233900"/>
    <w:rsid w:val="00233B94"/>
    <w:rsid w:val="002348E5"/>
    <w:rsid w:val="002349F3"/>
    <w:rsid w:val="0023687B"/>
    <w:rsid w:val="00236E4F"/>
    <w:rsid w:val="00237382"/>
    <w:rsid w:val="0023769B"/>
    <w:rsid w:val="00237F10"/>
    <w:rsid w:val="002404C4"/>
    <w:rsid w:val="00240F91"/>
    <w:rsid w:val="0024188E"/>
    <w:rsid w:val="00241AD8"/>
    <w:rsid w:val="00243B84"/>
    <w:rsid w:val="00243D47"/>
    <w:rsid w:val="00244A1E"/>
    <w:rsid w:val="002459B4"/>
    <w:rsid w:val="0024688C"/>
    <w:rsid w:val="00246CC5"/>
    <w:rsid w:val="002508BF"/>
    <w:rsid w:val="00250E41"/>
    <w:rsid w:val="00250E84"/>
    <w:rsid w:val="0025171E"/>
    <w:rsid w:val="00251872"/>
    <w:rsid w:val="002528EE"/>
    <w:rsid w:val="00255291"/>
    <w:rsid w:val="00255D19"/>
    <w:rsid w:val="0025690F"/>
    <w:rsid w:val="002575DA"/>
    <w:rsid w:val="00260C85"/>
    <w:rsid w:val="00262F8D"/>
    <w:rsid w:val="0026461D"/>
    <w:rsid w:val="002673CC"/>
    <w:rsid w:val="00267B27"/>
    <w:rsid w:val="00270461"/>
    <w:rsid w:val="002704D3"/>
    <w:rsid w:val="00270D5D"/>
    <w:rsid w:val="00271603"/>
    <w:rsid w:val="00272139"/>
    <w:rsid w:val="002724E2"/>
    <w:rsid w:val="00272646"/>
    <w:rsid w:val="00273DBA"/>
    <w:rsid w:val="002740A4"/>
    <w:rsid w:val="00275571"/>
    <w:rsid w:val="0027584C"/>
    <w:rsid w:val="00275DE7"/>
    <w:rsid w:val="00277097"/>
    <w:rsid w:val="0027772A"/>
    <w:rsid w:val="00281077"/>
    <w:rsid w:val="00282FF7"/>
    <w:rsid w:val="00283E79"/>
    <w:rsid w:val="002848B0"/>
    <w:rsid w:val="00284FD1"/>
    <w:rsid w:val="0028573B"/>
    <w:rsid w:val="00285F3B"/>
    <w:rsid w:val="00286713"/>
    <w:rsid w:val="00286F7D"/>
    <w:rsid w:val="002876A8"/>
    <w:rsid w:val="00287A1E"/>
    <w:rsid w:val="00290B5D"/>
    <w:rsid w:val="00290E3A"/>
    <w:rsid w:val="00292524"/>
    <w:rsid w:val="00292AC1"/>
    <w:rsid w:val="00294665"/>
    <w:rsid w:val="00294CDC"/>
    <w:rsid w:val="00295CD0"/>
    <w:rsid w:val="00295CF9"/>
    <w:rsid w:val="002968CD"/>
    <w:rsid w:val="00296A5B"/>
    <w:rsid w:val="0029718E"/>
    <w:rsid w:val="002A0E52"/>
    <w:rsid w:val="002A15AD"/>
    <w:rsid w:val="002A4237"/>
    <w:rsid w:val="002A5838"/>
    <w:rsid w:val="002B0324"/>
    <w:rsid w:val="002B1908"/>
    <w:rsid w:val="002B6FDD"/>
    <w:rsid w:val="002C14B1"/>
    <w:rsid w:val="002C1DD5"/>
    <w:rsid w:val="002C2326"/>
    <w:rsid w:val="002C29A5"/>
    <w:rsid w:val="002C321D"/>
    <w:rsid w:val="002C4DC9"/>
    <w:rsid w:val="002C5155"/>
    <w:rsid w:val="002C56A1"/>
    <w:rsid w:val="002C63FC"/>
    <w:rsid w:val="002C6FAF"/>
    <w:rsid w:val="002C72F5"/>
    <w:rsid w:val="002D25DC"/>
    <w:rsid w:val="002D2C5A"/>
    <w:rsid w:val="002D2F71"/>
    <w:rsid w:val="002D3983"/>
    <w:rsid w:val="002D3A66"/>
    <w:rsid w:val="002D3A6B"/>
    <w:rsid w:val="002D4F4B"/>
    <w:rsid w:val="002D5994"/>
    <w:rsid w:val="002D5FAF"/>
    <w:rsid w:val="002D64D8"/>
    <w:rsid w:val="002D6877"/>
    <w:rsid w:val="002E0D99"/>
    <w:rsid w:val="002E0F53"/>
    <w:rsid w:val="002E233D"/>
    <w:rsid w:val="002E3328"/>
    <w:rsid w:val="002E3E7F"/>
    <w:rsid w:val="002E47F5"/>
    <w:rsid w:val="002E52BD"/>
    <w:rsid w:val="002E57AC"/>
    <w:rsid w:val="002E5BB9"/>
    <w:rsid w:val="002E646E"/>
    <w:rsid w:val="002E6A60"/>
    <w:rsid w:val="002E7203"/>
    <w:rsid w:val="002E77EA"/>
    <w:rsid w:val="002F12C4"/>
    <w:rsid w:val="002F1A93"/>
    <w:rsid w:val="002F2845"/>
    <w:rsid w:val="002F2BAD"/>
    <w:rsid w:val="002F2E25"/>
    <w:rsid w:val="002F416D"/>
    <w:rsid w:val="002F4386"/>
    <w:rsid w:val="002F63F5"/>
    <w:rsid w:val="002F6626"/>
    <w:rsid w:val="00300936"/>
    <w:rsid w:val="003015CD"/>
    <w:rsid w:val="00304933"/>
    <w:rsid w:val="0030691F"/>
    <w:rsid w:val="00307778"/>
    <w:rsid w:val="00307B38"/>
    <w:rsid w:val="003108A3"/>
    <w:rsid w:val="00312098"/>
    <w:rsid w:val="00312670"/>
    <w:rsid w:val="003137B7"/>
    <w:rsid w:val="00313D3C"/>
    <w:rsid w:val="003143B3"/>
    <w:rsid w:val="00314B60"/>
    <w:rsid w:val="00315285"/>
    <w:rsid w:val="003153C3"/>
    <w:rsid w:val="0031582C"/>
    <w:rsid w:val="00316AF0"/>
    <w:rsid w:val="00316E21"/>
    <w:rsid w:val="00316E4A"/>
    <w:rsid w:val="0031718D"/>
    <w:rsid w:val="00320A0E"/>
    <w:rsid w:val="0032127B"/>
    <w:rsid w:val="00321C30"/>
    <w:rsid w:val="00321CE5"/>
    <w:rsid w:val="00321EA0"/>
    <w:rsid w:val="0032527E"/>
    <w:rsid w:val="00325C4C"/>
    <w:rsid w:val="00326013"/>
    <w:rsid w:val="00326108"/>
    <w:rsid w:val="003261B0"/>
    <w:rsid w:val="003275EC"/>
    <w:rsid w:val="00327654"/>
    <w:rsid w:val="00332F98"/>
    <w:rsid w:val="00333DB2"/>
    <w:rsid w:val="00333F88"/>
    <w:rsid w:val="0033425C"/>
    <w:rsid w:val="00334EA0"/>
    <w:rsid w:val="00335DD3"/>
    <w:rsid w:val="003401DF"/>
    <w:rsid w:val="003426EB"/>
    <w:rsid w:val="00342FB9"/>
    <w:rsid w:val="00343539"/>
    <w:rsid w:val="003437B1"/>
    <w:rsid w:val="00344BB2"/>
    <w:rsid w:val="003455E8"/>
    <w:rsid w:val="00346549"/>
    <w:rsid w:val="00346FBC"/>
    <w:rsid w:val="003475A6"/>
    <w:rsid w:val="003506EF"/>
    <w:rsid w:val="00351A65"/>
    <w:rsid w:val="00351C03"/>
    <w:rsid w:val="00353402"/>
    <w:rsid w:val="0035386D"/>
    <w:rsid w:val="00353F0B"/>
    <w:rsid w:val="00354BB2"/>
    <w:rsid w:val="003561B5"/>
    <w:rsid w:val="00357C3E"/>
    <w:rsid w:val="00364213"/>
    <w:rsid w:val="0036431F"/>
    <w:rsid w:val="0036498C"/>
    <w:rsid w:val="00364C56"/>
    <w:rsid w:val="003657C9"/>
    <w:rsid w:val="00366494"/>
    <w:rsid w:val="0036655A"/>
    <w:rsid w:val="00366C80"/>
    <w:rsid w:val="0036737A"/>
    <w:rsid w:val="00367D53"/>
    <w:rsid w:val="00370C74"/>
    <w:rsid w:val="00370CAC"/>
    <w:rsid w:val="003728BD"/>
    <w:rsid w:val="00372B7E"/>
    <w:rsid w:val="0037337F"/>
    <w:rsid w:val="0037338B"/>
    <w:rsid w:val="00373C55"/>
    <w:rsid w:val="003748F3"/>
    <w:rsid w:val="0037639F"/>
    <w:rsid w:val="00376C3F"/>
    <w:rsid w:val="00380C18"/>
    <w:rsid w:val="00381555"/>
    <w:rsid w:val="003817C3"/>
    <w:rsid w:val="003826DE"/>
    <w:rsid w:val="00382A90"/>
    <w:rsid w:val="00383C0D"/>
    <w:rsid w:val="00384400"/>
    <w:rsid w:val="00386ED0"/>
    <w:rsid w:val="00391E16"/>
    <w:rsid w:val="00393CA7"/>
    <w:rsid w:val="003942EA"/>
    <w:rsid w:val="0039464D"/>
    <w:rsid w:val="0039572E"/>
    <w:rsid w:val="00395FE3"/>
    <w:rsid w:val="0039693A"/>
    <w:rsid w:val="0039705E"/>
    <w:rsid w:val="00397123"/>
    <w:rsid w:val="003A0B05"/>
    <w:rsid w:val="003A0BFD"/>
    <w:rsid w:val="003A0D75"/>
    <w:rsid w:val="003A23E8"/>
    <w:rsid w:val="003A2499"/>
    <w:rsid w:val="003A263D"/>
    <w:rsid w:val="003A2A76"/>
    <w:rsid w:val="003A3690"/>
    <w:rsid w:val="003A4A63"/>
    <w:rsid w:val="003A4A76"/>
    <w:rsid w:val="003A5EDC"/>
    <w:rsid w:val="003A7196"/>
    <w:rsid w:val="003B1868"/>
    <w:rsid w:val="003B2456"/>
    <w:rsid w:val="003B3771"/>
    <w:rsid w:val="003B395B"/>
    <w:rsid w:val="003B422B"/>
    <w:rsid w:val="003B453D"/>
    <w:rsid w:val="003B48AD"/>
    <w:rsid w:val="003B5830"/>
    <w:rsid w:val="003B58CE"/>
    <w:rsid w:val="003B60CA"/>
    <w:rsid w:val="003B6616"/>
    <w:rsid w:val="003B6714"/>
    <w:rsid w:val="003B6B43"/>
    <w:rsid w:val="003B7E91"/>
    <w:rsid w:val="003C06B6"/>
    <w:rsid w:val="003C0B7E"/>
    <w:rsid w:val="003C0D20"/>
    <w:rsid w:val="003C1C98"/>
    <w:rsid w:val="003C214D"/>
    <w:rsid w:val="003C3982"/>
    <w:rsid w:val="003C3CE6"/>
    <w:rsid w:val="003C3E65"/>
    <w:rsid w:val="003C4379"/>
    <w:rsid w:val="003C4FAC"/>
    <w:rsid w:val="003C5F4E"/>
    <w:rsid w:val="003C6688"/>
    <w:rsid w:val="003C6B44"/>
    <w:rsid w:val="003C6F04"/>
    <w:rsid w:val="003C74F9"/>
    <w:rsid w:val="003D0275"/>
    <w:rsid w:val="003D1A86"/>
    <w:rsid w:val="003D204F"/>
    <w:rsid w:val="003D2D10"/>
    <w:rsid w:val="003D3BEE"/>
    <w:rsid w:val="003D5E04"/>
    <w:rsid w:val="003D6207"/>
    <w:rsid w:val="003E0A37"/>
    <w:rsid w:val="003E1F01"/>
    <w:rsid w:val="003E26C9"/>
    <w:rsid w:val="003E299E"/>
    <w:rsid w:val="003E3A71"/>
    <w:rsid w:val="003E3C08"/>
    <w:rsid w:val="003E508B"/>
    <w:rsid w:val="003E5748"/>
    <w:rsid w:val="003F02B4"/>
    <w:rsid w:val="003F0F95"/>
    <w:rsid w:val="003F151F"/>
    <w:rsid w:val="003F1CA8"/>
    <w:rsid w:val="003F25C4"/>
    <w:rsid w:val="003F2BCE"/>
    <w:rsid w:val="003F2E79"/>
    <w:rsid w:val="003F4970"/>
    <w:rsid w:val="003F775A"/>
    <w:rsid w:val="004006B1"/>
    <w:rsid w:val="00400708"/>
    <w:rsid w:val="00400F11"/>
    <w:rsid w:val="00400F14"/>
    <w:rsid w:val="00401336"/>
    <w:rsid w:val="00401746"/>
    <w:rsid w:val="00402588"/>
    <w:rsid w:val="004025BE"/>
    <w:rsid w:val="004033EB"/>
    <w:rsid w:val="00404BEF"/>
    <w:rsid w:val="004057A2"/>
    <w:rsid w:val="00405809"/>
    <w:rsid w:val="00405A91"/>
    <w:rsid w:val="00405E0B"/>
    <w:rsid w:val="0040629D"/>
    <w:rsid w:val="004062F8"/>
    <w:rsid w:val="00406EBE"/>
    <w:rsid w:val="004076B5"/>
    <w:rsid w:val="00407969"/>
    <w:rsid w:val="0041042A"/>
    <w:rsid w:val="00412643"/>
    <w:rsid w:val="00412A09"/>
    <w:rsid w:val="0041490F"/>
    <w:rsid w:val="0041491F"/>
    <w:rsid w:val="00414ADD"/>
    <w:rsid w:val="00414C0E"/>
    <w:rsid w:val="00415FB5"/>
    <w:rsid w:val="00416354"/>
    <w:rsid w:val="00416BFE"/>
    <w:rsid w:val="00422E10"/>
    <w:rsid w:val="00425535"/>
    <w:rsid w:val="00426B98"/>
    <w:rsid w:val="00426E51"/>
    <w:rsid w:val="004278C6"/>
    <w:rsid w:val="0043095C"/>
    <w:rsid w:val="00430979"/>
    <w:rsid w:val="00430F74"/>
    <w:rsid w:val="004316A7"/>
    <w:rsid w:val="00431D76"/>
    <w:rsid w:val="004321C9"/>
    <w:rsid w:val="00432559"/>
    <w:rsid w:val="00433455"/>
    <w:rsid w:val="00433AE3"/>
    <w:rsid w:val="00433C95"/>
    <w:rsid w:val="00433F0D"/>
    <w:rsid w:val="00435E09"/>
    <w:rsid w:val="0043689A"/>
    <w:rsid w:val="00441053"/>
    <w:rsid w:val="004411A6"/>
    <w:rsid w:val="004424C1"/>
    <w:rsid w:val="00443EB8"/>
    <w:rsid w:val="00444C3F"/>
    <w:rsid w:val="004466BD"/>
    <w:rsid w:val="00447580"/>
    <w:rsid w:val="00447DF9"/>
    <w:rsid w:val="00447EB4"/>
    <w:rsid w:val="0045003C"/>
    <w:rsid w:val="00450353"/>
    <w:rsid w:val="004512DB"/>
    <w:rsid w:val="0045149B"/>
    <w:rsid w:val="00451CDB"/>
    <w:rsid w:val="00451DD0"/>
    <w:rsid w:val="00452EB9"/>
    <w:rsid w:val="00454544"/>
    <w:rsid w:val="00454D60"/>
    <w:rsid w:val="00456153"/>
    <w:rsid w:val="004576D0"/>
    <w:rsid w:val="00457CEF"/>
    <w:rsid w:val="0046017D"/>
    <w:rsid w:val="0046101C"/>
    <w:rsid w:val="00463096"/>
    <w:rsid w:val="004659FB"/>
    <w:rsid w:val="00471310"/>
    <w:rsid w:val="00471539"/>
    <w:rsid w:val="0047253B"/>
    <w:rsid w:val="00472598"/>
    <w:rsid w:val="00473EA7"/>
    <w:rsid w:val="0047470C"/>
    <w:rsid w:val="00476022"/>
    <w:rsid w:val="004764B4"/>
    <w:rsid w:val="004764CA"/>
    <w:rsid w:val="00476E55"/>
    <w:rsid w:val="00476F1A"/>
    <w:rsid w:val="00480727"/>
    <w:rsid w:val="004820E0"/>
    <w:rsid w:val="00482105"/>
    <w:rsid w:val="004824ED"/>
    <w:rsid w:val="00483D36"/>
    <w:rsid w:val="00485FFE"/>
    <w:rsid w:val="00486A7F"/>
    <w:rsid w:val="00487DF8"/>
    <w:rsid w:val="00487EC7"/>
    <w:rsid w:val="00490661"/>
    <w:rsid w:val="00491F8B"/>
    <w:rsid w:val="00492411"/>
    <w:rsid w:val="00492BC2"/>
    <w:rsid w:val="004936A5"/>
    <w:rsid w:val="004938EF"/>
    <w:rsid w:val="0049510D"/>
    <w:rsid w:val="00497CCB"/>
    <w:rsid w:val="004A035E"/>
    <w:rsid w:val="004A0A15"/>
    <w:rsid w:val="004A0DAC"/>
    <w:rsid w:val="004A0DB3"/>
    <w:rsid w:val="004A0E9E"/>
    <w:rsid w:val="004A1266"/>
    <w:rsid w:val="004A1403"/>
    <w:rsid w:val="004A18A9"/>
    <w:rsid w:val="004A4736"/>
    <w:rsid w:val="004A504E"/>
    <w:rsid w:val="004A5741"/>
    <w:rsid w:val="004B0312"/>
    <w:rsid w:val="004B034D"/>
    <w:rsid w:val="004B3A4E"/>
    <w:rsid w:val="004B3AB6"/>
    <w:rsid w:val="004B3FE7"/>
    <w:rsid w:val="004B5885"/>
    <w:rsid w:val="004B61AB"/>
    <w:rsid w:val="004B7087"/>
    <w:rsid w:val="004B77E7"/>
    <w:rsid w:val="004C1313"/>
    <w:rsid w:val="004C36CE"/>
    <w:rsid w:val="004C46C3"/>
    <w:rsid w:val="004C472B"/>
    <w:rsid w:val="004C51D5"/>
    <w:rsid w:val="004C564B"/>
    <w:rsid w:val="004C71C3"/>
    <w:rsid w:val="004C73A6"/>
    <w:rsid w:val="004C7751"/>
    <w:rsid w:val="004D1406"/>
    <w:rsid w:val="004D1583"/>
    <w:rsid w:val="004D1617"/>
    <w:rsid w:val="004D183E"/>
    <w:rsid w:val="004D2619"/>
    <w:rsid w:val="004D2C5A"/>
    <w:rsid w:val="004D39A2"/>
    <w:rsid w:val="004D3BE2"/>
    <w:rsid w:val="004D3BFD"/>
    <w:rsid w:val="004D40A1"/>
    <w:rsid w:val="004D4E31"/>
    <w:rsid w:val="004D5FC4"/>
    <w:rsid w:val="004E18D3"/>
    <w:rsid w:val="004E25F6"/>
    <w:rsid w:val="004E284A"/>
    <w:rsid w:val="004E2D79"/>
    <w:rsid w:val="004E33E2"/>
    <w:rsid w:val="004E392E"/>
    <w:rsid w:val="004E3C76"/>
    <w:rsid w:val="004F0544"/>
    <w:rsid w:val="004F0629"/>
    <w:rsid w:val="004F0D15"/>
    <w:rsid w:val="004F177A"/>
    <w:rsid w:val="004F19B4"/>
    <w:rsid w:val="004F1D25"/>
    <w:rsid w:val="004F30B7"/>
    <w:rsid w:val="004F3F98"/>
    <w:rsid w:val="004F456F"/>
    <w:rsid w:val="004F4914"/>
    <w:rsid w:val="004F507F"/>
    <w:rsid w:val="004F5AD1"/>
    <w:rsid w:val="004F632B"/>
    <w:rsid w:val="004F639D"/>
    <w:rsid w:val="004F6A16"/>
    <w:rsid w:val="004F7258"/>
    <w:rsid w:val="004F77B6"/>
    <w:rsid w:val="00500A05"/>
    <w:rsid w:val="005020B0"/>
    <w:rsid w:val="00504201"/>
    <w:rsid w:val="005051F5"/>
    <w:rsid w:val="0050563F"/>
    <w:rsid w:val="0050661C"/>
    <w:rsid w:val="00506EB2"/>
    <w:rsid w:val="005078DF"/>
    <w:rsid w:val="00507A6B"/>
    <w:rsid w:val="00510A9F"/>
    <w:rsid w:val="00511208"/>
    <w:rsid w:val="00511902"/>
    <w:rsid w:val="00512586"/>
    <w:rsid w:val="0051295D"/>
    <w:rsid w:val="00513BFD"/>
    <w:rsid w:val="00513C46"/>
    <w:rsid w:val="005155C9"/>
    <w:rsid w:val="0051575E"/>
    <w:rsid w:val="0051675D"/>
    <w:rsid w:val="00517941"/>
    <w:rsid w:val="00517A6D"/>
    <w:rsid w:val="00520FD3"/>
    <w:rsid w:val="0052200F"/>
    <w:rsid w:val="00522996"/>
    <w:rsid w:val="00523B3F"/>
    <w:rsid w:val="00525530"/>
    <w:rsid w:val="00525921"/>
    <w:rsid w:val="00527234"/>
    <w:rsid w:val="0052786B"/>
    <w:rsid w:val="0053020A"/>
    <w:rsid w:val="00530DEA"/>
    <w:rsid w:val="00531BCB"/>
    <w:rsid w:val="00532865"/>
    <w:rsid w:val="005329E8"/>
    <w:rsid w:val="00533989"/>
    <w:rsid w:val="005340AC"/>
    <w:rsid w:val="005347D9"/>
    <w:rsid w:val="00541887"/>
    <w:rsid w:val="005422AF"/>
    <w:rsid w:val="00543923"/>
    <w:rsid w:val="00544A7C"/>
    <w:rsid w:val="00544BAD"/>
    <w:rsid w:val="005453BC"/>
    <w:rsid w:val="005479E5"/>
    <w:rsid w:val="00550758"/>
    <w:rsid w:val="0055081D"/>
    <w:rsid w:val="00550CF0"/>
    <w:rsid w:val="00551C75"/>
    <w:rsid w:val="00552741"/>
    <w:rsid w:val="00552F03"/>
    <w:rsid w:val="00554EA2"/>
    <w:rsid w:val="005605E2"/>
    <w:rsid w:val="00560C65"/>
    <w:rsid w:val="00561F8A"/>
    <w:rsid w:val="0056399A"/>
    <w:rsid w:val="005658F3"/>
    <w:rsid w:val="00565AD1"/>
    <w:rsid w:val="00566268"/>
    <w:rsid w:val="00567210"/>
    <w:rsid w:val="00570006"/>
    <w:rsid w:val="00570085"/>
    <w:rsid w:val="00570164"/>
    <w:rsid w:val="005711B0"/>
    <w:rsid w:val="005715A4"/>
    <w:rsid w:val="005722A8"/>
    <w:rsid w:val="005723CF"/>
    <w:rsid w:val="00572610"/>
    <w:rsid w:val="0057420A"/>
    <w:rsid w:val="005756DE"/>
    <w:rsid w:val="00575E0D"/>
    <w:rsid w:val="005769A8"/>
    <w:rsid w:val="00576AB6"/>
    <w:rsid w:val="005825D9"/>
    <w:rsid w:val="00582A32"/>
    <w:rsid w:val="00583827"/>
    <w:rsid w:val="005838D5"/>
    <w:rsid w:val="005838DB"/>
    <w:rsid w:val="00584082"/>
    <w:rsid w:val="00585076"/>
    <w:rsid w:val="00585DC2"/>
    <w:rsid w:val="00586392"/>
    <w:rsid w:val="00587326"/>
    <w:rsid w:val="00587D2C"/>
    <w:rsid w:val="005902AA"/>
    <w:rsid w:val="00590A30"/>
    <w:rsid w:val="00590BC8"/>
    <w:rsid w:val="00591566"/>
    <w:rsid w:val="005920D1"/>
    <w:rsid w:val="00592616"/>
    <w:rsid w:val="00592741"/>
    <w:rsid w:val="00594B5F"/>
    <w:rsid w:val="00595684"/>
    <w:rsid w:val="00595CA5"/>
    <w:rsid w:val="005A2228"/>
    <w:rsid w:val="005A2D8A"/>
    <w:rsid w:val="005A3893"/>
    <w:rsid w:val="005A4010"/>
    <w:rsid w:val="005A46A8"/>
    <w:rsid w:val="005A60AA"/>
    <w:rsid w:val="005A6C01"/>
    <w:rsid w:val="005A6EE2"/>
    <w:rsid w:val="005A7ED2"/>
    <w:rsid w:val="005B0FF3"/>
    <w:rsid w:val="005B162B"/>
    <w:rsid w:val="005B1CCA"/>
    <w:rsid w:val="005B2A72"/>
    <w:rsid w:val="005B2C11"/>
    <w:rsid w:val="005B6678"/>
    <w:rsid w:val="005C0A85"/>
    <w:rsid w:val="005C1E13"/>
    <w:rsid w:val="005C21C5"/>
    <w:rsid w:val="005C24BA"/>
    <w:rsid w:val="005C3452"/>
    <w:rsid w:val="005C4BE1"/>
    <w:rsid w:val="005C5B0A"/>
    <w:rsid w:val="005C67D4"/>
    <w:rsid w:val="005C7173"/>
    <w:rsid w:val="005C7F14"/>
    <w:rsid w:val="005D14E8"/>
    <w:rsid w:val="005D27AB"/>
    <w:rsid w:val="005D2840"/>
    <w:rsid w:val="005D2D3D"/>
    <w:rsid w:val="005D3B6E"/>
    <w:rsid w:val="005D42AF"/>
    <w:rsid w:val="005D4B29"/>
    <w:rsid w:val="005D5224"/>
    <w:rsid w:val="005D6E33"/>
    <w:rsid w:val="005D7375"/>
    <w:rsid w:val="005D7F1D"/>
    <w:rsid w:val="005E016F"/>
    <w:rsid w:val="005E14B3"/>
    <w:rsid w:val="005E32E7"/>
    <w:rsid w:val="005E45DE"/>
    <w:rsid w:val="005E51F6"/>
    <w:rsid w:val="005E53F0"/>
    <w:rsid w:val="005E6070"/>
    <w:rsid w:val="005E6BAB"/>
    <w:rsid w:val="005F1BC3"/>
    <w:rsid w:val="005F1C0D"/>
    <w:rsid w:val="005F2D2B"/>
    <w:rsid w:val="005F452C"/>
    <w:rsid w:val="005F6ED8"/>
    <w:rsid w:val="005F7043"/>
    <w:rsid w:val="005F743E"/>
    <w:rsid w:val="00600197"/>
    <w:rsid w:val="0060288F"/>
    <w:rsid w:val="00602E78"/>
    <w:rsid w:val="00603973"/>
    <w:rsid w:val="006046E1"/>
    <w:rsid w:val="0060503C"/>
    <w:rsid w:val="00605463"/>
    <w:rsid w:val="00605886"/>
    <w:rsid w:val="00605ECB"/>
    <w:rsid w:val="006068F4"/>
    <w:rsid w:val="006069AB"/>
    <w:rsid w:val="00607864"/>
    <w:rsid w:val="00607BAE"/>
    <w:rsid w:val="00607D71"/>
    <w:rsid w:val="00610D65"/>
    <w:rsid w:val="00610D8B"/>
    <w:rsid w:val="00611346"/>
    <w:rsid w:val="00611427"/>
    <w:rsid w:val="00611F90"/>
    <w:rsid w:val="00613E87"/>
    <w:rsid w:val="00614117"/>
    <w:rsid w:val="00614283"/>
    <w:rsid w:val="006149D0"/>
    <w:rsid w:val="006157D8"/>
    <w:rsid w:val="006162FF"/>
    <w:rsid w:val="00616DEF"/>
    <w:rsid w:val="0061706C"/>
    <w:rsid w:val="00620DA9"/>
    <w:rsid w:val="006239A6"/>
    <w:rsid w:val="006239DE"/>
    <w:rsid w:val="00623B85"/>
    <w:rsid w:val="0062793D"/>
    <w:rsid w:val="00630D5A"/>
    <w:rsid w:val="006315B5"/>
    <w:rsid w:val="006347E1"/>
    <w:rsid w:val="00635992"/>
    <w:rsid w:val="00636AEB"/>
    <w:rsid w:val="00637CB0"/>
    <w:rsid w:val="00640940"/>
    <w:rsid w:val="006421A0"/>
    <w:rsid w:val="00642534"/>
    <w:rsid w:val="0064273E"/>
    <w:rsid w:val="00643C19"/>
    <w:rsid w:val="00643CAE"/>
    <w:rsid w:val="00643E5F"/>
    <w:rsid w:val="00645159"/>
    <w:rsid w:val="00646347"/>
    <w:rsid w:val="00646644"/>
    <w:rsid w:val="00646A6B"/>
    <w:rsid w:val="00646B06"/>
    <w:rsid w:val="00647958"/>
    <w:rsid w:val="0065200E"/>
    <w:rsid w:val="00652905"/>
    <w:rsid w:val="0065506D"/>
    <w:rsid w:val="00655247"/>
    <w:rsid w:val="00655C22"/>
    <w:rsid w:val="00655D80"/>
    <w:rsid w:val="00656057"/>
    <w:rsid w:val="00656792"/>
    <w:rsid w:val="00660F5C"/>
    <w:rsid w:val="00661442"/>
    <w:rsid w:val="00661B7F"/>
    <w:rsid w:val="0066208C"/>
    <w:rsid w:val="00662D48"/>
    <w:rsid w:val="00664A54"/>
    <w:rsid w:val="00664F9C"/>
    <w:rsid w:val="0066544D"/>
    <w:rsid w:val="00665E97"/>
    <w:rsid w:val="006661E2"/>
    <w:rsid w:val="00666222"/>
    <w:rsid w:val="00667040"/>
    <w:rsid w:val="00667181"/>
    <w:rsid w:val="00667F21"/>
    <w:rsid w:val="00672E99"/>
    <w:rsid w:val="00673F9A"/>
    <w:rsid w:val="006749CD"/>
    <w:rsid w:val="006750BD"/>
    <w:rsid w:val="006751AC"/>
    <w:rsid w:val="00675D6B"/>
    <w:rsid w:val="00675E6D"/>
    <w:rsid w:val="00676917"/>
    <w:rsid w:val="00676B13"/>
    <w:rsid w:val="00680632"/>
    <w:rsid w:val="00683493"/>
    <w:rsid w:val="00683550"/>
    <w:rsid w:val="00685369"/>
    <w:rsid w:val="006854C9"/>
    <w:rsid w:val="00685AE6"/>
    <w:rsid w:val="00687855"/>
    <w:rsid w:val="00691374"/>
    <w:rsid w:val="00692D54"/>
    <w:rsid w:val="00692F95"/>
    <w:rsid w:val="006935C2"/>
    <w:rsid w:val="00693B83"/>
    <w:rsid w:val="00694080"/>
    <w:rsid w:val="00695004"/>
    <w:rsid w:val="00695387"/>
    <w:rsid w:val="0069553D"/>
    <w:rsid w:val="006956AB"/>
    <w:rsid w:val="00695AD7"/>
    <w:rsid w:val="00696888"/>
    <w:rsid w:val="00696D47"/>
    <w:rsid w:val="0069786D"/>
    <w:rsid w:val="006A424B"/>
    <w:rsid w:val="006A4A1C"/>
    <w:rsid w:val="006A5239"/>
    <w:rsid w:val="006A6C8B"/>
    <w:rsid w:val="006A7535"/>
    <w:rsid w:val="006B0383"/>
    <w:rsid w:val="006B0C36"/>
    <w:rsid w:val="006B1FC8"/>
    <w:rsid w:val="006B221E"/>
    <w:rsid w:val="006B22E5"/>
    <w:rsid w:val="006B2781"/>
    <w:rsid w:val="006B2D6D"/>
    <w:rsid w:val="006B2EC2"/>
    <w:rsid w:val="006B43E3"/>
    <w:rsid w:val="006B5108"/>
    <w:rsid w:val="006B6383"/>
    <w:rsid w:val="006B68D1"/>
    <w:rsid w:val="006B6B12"/>
    <w:rsid w:val="006B6EA5"/>
    <w:rsid w:val="006C0EA7"/>
    <w:rsid w:val="006C138F"/>
    <w:rsid w:val="006C20CA"/>
    <w:rsid w:val="006C2625"/>
    <w:rsid w:val="006C3699"/>
    <w:rsid w:val="006C4ACF"/>
    <w:rsid w:val="006C67E6"/>
    <w:rsid w:val="006D06EB"/>
    <w:rsid w:val="006D0903"/>
    <w:rsid w:val="006D0ED7"/>
    <w:rsid w:val="006D19C5"/>
    <w:rsid w:val="006D1A9A"/>
    <w:rsid w:val="006D1C6E"/>
    <w:rsid w:val="006D1D6A"/>
    <w:rsid w:val="006D2C8E"/>
    <w:rsid w:val="006D406F"/>
    <w:rsid w:val="006D6146"/>
    <w:rsid w:val="006E05A2"/>
    <w:rsid w:val="006E1E7F"/>
    <w:rsid w:val="006E381A"/>
    <w:rsid w:val="006E4215"/>
    <w:rsid w:val="006E49A9"/>
    <w:rsid w:val="006E4FE1"/>
    <w:rsid w:val="006E5248"/>
    <w:rsid w:val="006E5B01"/>
    <w:rsid w:val="006E5E8B"/>
    <w:rsid w:val="006E5F0C"/>
    <w:rsid w:val="006E6094"/>
    <w:rsid w:val="006E618E"/>
    <w:rsid w:val="006E7C79"/>
    <w:rsid w:val="006F2DD3"/>
    <w:rsid w:val="006F3414"/>
    <w:rsid w:val="006F4585"/>
    <w:rsid w:val="006F46E7"/>
    <w:rsid w:val="006F4D87"/>
    <w:rsid w:val="006F5210"/>
    <w:rsid w:val="006F5A4D"/>
    <w:rsid w:val="006F5D3A"/>
    <w:rsid w:val="006F6615"/>
    <w:rsid w:val="006F6A85"/>
    <w:rsid w:val="0070132A"/>
    <w:rsid w:val="00701598"/>
    <w:rsid w:val="007015FC"/>
    <w:rsid w:val="007026E6"/>
    <w:rsid w:val="00702AC4"/>
    <w:rsid w:val="00703445"/>
    <w:rsid w:val="00703541"/>
    <w:rsid w:val="00703A87"/>
    <w:rsid w:val="007044A0"/>
    <w:rsid w:val="00704E49"/>
    <w:rsid w:val="007053DB"/>
    <w:rsid w:val="00706FD4"/>
    <w:rsid w:val="00707DA2"/>
    <w:rsid w:val="00710534"/>
    <w:rsid w:val="007115B8"/>
    <w:rsid w:val="00711D34"/>
    <w:rsid w:val="00712032"/>
    <w:rsid w:val="007122E7"/>
    <w:rsid w:val="00712868"/>
    <w:rsid w:val="00712A62"/>
    <w:rsid w:val="0071331B"/>
    <w:rsid w:val="00714819"/>
    <w:rsid w:val="00714ED6"/>
    <w:rsid w:val="00716188"/>
    <w:rsid w:val="00716550"/>
    <w:rsid w:val="00716E4D"/>
    <w:rsid w:val="00717AD0"/>
    <w:rsid w:val="00717CB4"/>
    <w:rsid w:val="00717E8C"/>
    <w:rsid w:val="00720521"/>
    <w:rsid w:val="00721515"/>
    <w:rsid w:val="00721720"/>
    <w:rsid w:val="00721A28"/>
    <w:rsid w:val="0072202C"/>
    <w:rsid w:val="00722381"/>
    <w:rsid w:val="0072306A"/>
    <w:rsid w:val="00723E1A"/>
    <w:rsid w:val="00724E1F"/>
    <w:rsid w:val="0072513E"/>
    <w:rsid w:val="00725CE1"/>
    <w:rsid w:val="00726443"/>
    <w:rsid w:val="00727BFA"/>
    <w:rsid w:val="007302A1"/>
    <w:rsid w:val="00730890"/>
    <w:rsid w:val="00730E2C"/>
    <w:rsid w:val="007314F8"/>
    <w:rsid w:val="0073173F"/>
    <w:rsid w:val="00734A31"/>
    <w:rsid w:val="00734A39"/>
    <w:rsid w:val="00735CD4"/>
    <w:rsid w:val="007360DD"/>
    <w:rsid w:val="0073669C"/>
    <w:rsid w:val="0074092B"/>
    <w:rsid w:val="00741419"/>
    <w:rsid w:val="0074448E"/>
    <w:rsid w:val="007445A7"/>
    <w:rsid w:val="007445CB"/>
    <w:rsid w:val="0074485B"/>
    <w:rsid w:val="0074487A"/>
    <w:rsid w:val="0074545F"/>
    <w:rsid w:val="007473EE"/>
    <w:rsid w:val="00747C49"/>
    <w:rsid w:val="00750D7B"/>
    <w:rsid w:val="00752052"/>
    <w:rsid w:val="00753C19"/>
    <w:rsid w:val="00755D6B"/>
    <w:rsid w:val="00760EC2"/>
    <w:rsid w:val="007613F3"/>
    <w:rsid w:val="007620C6"/>
    <w:rsid w:val="007630E0"/>
    <w:rsid w:val="007632EE"/>
    <w:rsid w:val="007642F3"/>
    <w:rsid w:val="0076431F"/>
    <w:rsid w:val="007645A8"/>
    <w:rsid w:val="00764D68"/>
    <w:rsid w:val="007655CB"/>
    <w:rsid w:val="00765ABF"/>
    <w:rsid w:val="00767E29"/>
    <w:rsid w:val="00767F29"/>
    <w:rsid w:val="007721C4"/>
    <w:rsid w:val="00773112"/>
    <w:rsid w:val="00773327"/>
    <w:rsid w:val="00776875"/>
    <w:rsid w:val="007777C0"/>
    <w:rsid w:val="007804B3"/>
    <w:rsid w:val="00780B16"/>
    <w:rsid w:val="007818EC"/>
    <w:rsid w:val="0078253B"/>
    <w:rsid w:val="00782B7C"/>
    <w:rsid w:val="00782E6F"/>
    <w:rsid w:val="00783700"/>
    <w:rsid w:val="007837A3"/>
    <w:rsid w:val="00783B6B"/>
    <w:rsid w:val="00784629"/>
    <w:rsid w:val="00784D88"/>
    <w:rsid w:val="00786CDB"/>
    <w:rsid w:val="0078750B"/>
    <w:rsid w:val="007875F7"/>
    <w:rsid w:val="007905DB"/>
    <w:rsid w:val="00790FE5"/>
    <w:rsid w:val="007917F1"/>
    <w:rsid w:val="007919FE"/>
    <w:rsid w:val="00791F0B"/>
    <w:rsid w:val="00794353"/>
    <w:rsid w:val="00795B85"/>
    <w:rsid w:val="00795FDF"/>
    <w:rsid w:val="00796462"/>
    <w:rsid w:val="007A14D0"/>
    <w:rsid w:val="007A15B1"/>
    <w:rsid w:val="007A1CF5"/>
    <w:rsid w:val="007A28C8"/>
    <w:rsid w:val="007A44F9"/>
    <w:rsid w:val="007A47D9"/>
    <w:rsid w:val="007A5575"/>
    <w:rsid w:val="007A69B5"/>
    <w:rsid w:val="007A69E4"/>
    <w:rsid w:val="007A720D"/>
    <w:rsid w:val="007A7FB6"/>
    <w:rsid w:val="007B04C8"/>
    <w:rsid w:val="007B0662"/>
    <w:rsid w:val="007B16D4"/>
    <w:rsid w:val="007B1916"/>
    <w:rsid w:val="007B25E0"/>
    <w:rsid w:val="007B29A8"/>
    <w:rsid w:val="007B2AA9"/>
    <w:rsid w:val="007B37EE"/>
    <w:rsid w:val="007B3B7A"/>
    <w:rsid w:val="007B3F87"/>
    <w:rsid w:val="007B5FF6"/>
    <w:rsid w:val="007B6746"/>
    <w:rsid w:val="007B6E24"/>
    <w:rsid w:val="007B760E"/>
    <w:rsid w:val="007B7786"/>
    <w:rsid w:val="007B7E80"/>
    <w:rsid w:val="007C0EE6"/>
    <w:rsid w:val="007C1A36"/>
    <w:rsid w:val="007C2522"/>
    <w:rsid w:val="007C2722"/>
    <w:rsid w:val="007C2785"/>
    <w:rsid w:val="007C289E"/>
    <w:rsid w:val="007C2980"/>
    <w:rsid w:val="007C4A8A"/>
    <w:rsid w:val="007C6AE0"/>
    <w:rsid w:val="007C6C43"/>
    <w:rsid w:val="007C6DC3"/>
    <w:rsid w:val="007C7191"/>
    <w:rsid w:val="007C7AF0"/>
    <w:rsid w:val="007D28FF"/>
    <w:rsid w:val="007D45FE"/>
    <w:rsid w:val="007D5C32"/>
    <w:rsid w:val="007D5D96"/>
    <w:rsid w:val="007D71E2"/>
    <w:rsid w:val="007D77F1"/>
    <w:rsid w:val="007E0C30"/>
    <w:rsid w:val="007E1586"/>
    <w:rsid w:val="007E1CC7"/>
    <w:rsid w:val="007E3BB9"/>
    <w:rsid w:val="007E4AC0"/>
    <w:rsid w:val="007E54EC"/>
    <w:rsid w:val="007E5B4F"/>
    <w:rsid w:val="007E61B7"/>
    <w:rsid w:val="007E6F0E"/>
    <w:rsid w:val="007F012B"/>
    <w:rsid w:val="007F02CD"/>
    <w:rsid w:val="007F2B0D"/>
    <w:rsid w:val="007F329D"/>
    <w:rsid w:val="007F35C0"/>
    <w:rsid w:val="007F441A"/>
    <w:rsid w:val="007F4DEE"/>
    <w:rsid w:val="007F53D8"/>
    <w:rsid w:val="007F5593"/>
    <w:rsid w:val="007F5E79"/>
    <w:rsid w:val="007F67A0"/>
    <w:rsid w:val="007F697A"/>
    <w:rsid w:val="00800896"/>
    <w:rsid w:val="008009B2"/>
    <w:rsid w:val="008012F9"/>
    <w:rsid w:val="00801A95"/>
    <w:rsid w:val="008028A6"/>
    <w:rsid w:val="008038C2"/>
    <w:rsid w:val="00804060"/>
    <w:rsid w:val="00805B47"/>
    <w:rsid w:val="00806593"/>
    <w:rsid w:val="00807D3E"/>
    <w:rsid w:val="00810494"/>
    <w:rsid w:val="00810A84"/>
    <w:rsid w:val="00810D8E"/>
    <w:rsid w:val="00811F1D"/>
    <w:rsid w:val="008137E1"/>
    <w:rsid w:val="00815029"/>
    <w:rsid w:val="0081645D"/>
    <w:rsid w:val="00816CB5"/>
    <w:rsid w:val="00817301"/>
    <w:rsid w:val="00817612"/>
    <w:rsid w:val="00817940"/>
    <w:rsid w:val="00817B65"/>
    <w:rsid w:val="00817ED6"/>
    <w:rsid w:val="008212BE"/>
    <w:rsid w:val="008221A8"/>
    <w:rsid w:val="008229D4"/>
    <w:rsid w:val="00823823"/>
    <w:rsid w:val="00823E91"/>
    <w:rsid w:val="008242EB"/>
    <w:rsid w:val="008257A5"/>
    <w:rsid w:val="00827076"/>
    <w:rsid w:val="00827BFF"/>
    <w:rsid w:val="0083029F"/>
    <w:rsid w:val="008303CC"/>
    <w:rsid w:val="00831A2E"/>
    <w:rsid w:val="0083250A"/>
    <w:rsid w:val="0083291D"/>
    <w:rsid w:val="00833DF2"/>
    <w:rsid w:val="008349F8"/>
    <w:rsid w:val="008352FA"/>
    <w:rsid w:val="00836AB5"/>
    <w:rsid w:val="0083757C"/>
    <w:rsid w:val="008404AD"/>
    <w:rsid w:val="00841C9A"/>
    <w:rsid w:val="0084206E"/>
    <w:rsid w:val="00842A71"/>
    <w:rsid w:val="00843F53"/>
    <w:rsid w:val="00844339"/>
    <w:rsid w:val="0084460E"/>
    <w:rsid w:val="008446E4"/>
    <w:rsid w:val="00844876"/>
    <w:rsid w:val="0084510D"/>
    <w:rsid w:val="00845DBA"/>
    <w:rsid w:val="008500C3"/>
    <w:rsid w:val="0085037D"/>
    <w:rsid w:val="00852EA5"/>
    <w:rsid w:val="0085338F"/>
    <w:rsid w:val="008533B6"/>
    <w:rsid w:val="00854470"/>
    <w:rsid w:val="00855A90"/>
    <w:rsid w:val="00855F80"/>
    <w:rsid w:val="0085660D"/>
    <w:rsid w:val="00856A49"/>
    <w:rsid w:val="00856BB2"/>
    <w:rsid w:val="00857F92"/>
    <w:rsid w:val="00860FAB"/>
    <w:rsid w:val="00863479"/>
    <w:rsid w:val="0086385F"/>
    <w:rsid w:val="00863966"/>
    <w:rsid w:val="00864839"/>
    <w:rsid w:val="00865650"/>
    <w:rsid w:val="00866504"/>
    <w:rsid w:val="00866EE5"/>
    <w:rsid w:val="008670D6"/>
    <w:rsid w:val="00870301"/>
    <w:rsid w:val="008705C2"/>
    <w:rsid w:val="008707F3"/>
    <w:rsid w:val="00871B1E"/>
    <w:rsid w:val="00872149"/>
    <w:rsid w:val="00872474"/>
    <w:rsid w:val="00872CEC"/>
    <w:rsid w:val="00872E3B"/>
    <w:rsid w:val="00874DF7"/>
    <w:rsid w:val="008776DF"/>
    <w:rsid w:val="0088199D"/>
    <w:rsid w:val="00883653"/>
    <w:rsid w:val="00883B47"/>
    <w:rsid w:val="00886C05"/>
    <w:rsid w:val="008876B5"/>
    <w:rsid w:val="008908C6"/>
    <w:rsid w:val="00890F22"/>
    <w:rsid w:val="008911D9"/>
    <w:rsid w:val="00891410"/>
    <w:rsid w:val="00891B7D"/>
    <w:rsid w:val="008921CC"/>
    <w:rsid w:val="008924FF"/>
    <w:rsid w:val="00894E4F"/>
    <w:rsid w:val="00896BD0"/>
    <w:rsid w:val="00897319"/>
    <w:rsid w:val="008A0FD8"/>
    <w:rsid w:val="008A28EB"/>
    <w:rsid w:val="008A4F7D"/>
    <w:rsid w:val="008A5049"/>
    <w:rsid w:val="008A51A4"/>
    <w:rsid w:val="008A6E89"/>
    <w:rsid w:val="008A742E"/>
    <w:rsid w:val="008B0895"/>
    <w:rsid w:val="008B2006"/>
    <w:rsid w:val="008B3C02"/>
    <w:rsid w:val="008B4CFC"/>
    <w:rsid w:val="008B56A8"/>
    <w:rsid w:val="008B5E4E"/>
    <w:rsid w:val="008B6D22"/>
    <w:rsid w:val="008B7014"/>
    <w:rsid w:val="008B717F"/>
    <w:rsid w:val="008B7A75"/>
    <w:rsid w:val="008B7AB9"/>
    <w:rsid w:val="008B7BFF"/>
    <w:rsid w:val="008B7F3D"/>
    <w:rsid w:val="008C04F7"/>
    <w:rsid w:val="008C10BB"/>
    <w:rsid w:val="008C2566"/>
    <w:rsid w:val="008C3027"/>
    <w:rsid w:val="008C3534"/>
    <w:rsid w:val="008C3DB8"/>
    <w:rsid w:val="008C440D"/>
    <w:rsid w:val="008C4636"/>
    <w:rsid w:val="008C60BD"/>
    <w:rsid w:val="008C66EB"/>
    <w:rsid w:val="008C6F38"/>
    <w:rsid w:val="008C7C65"/>
    <w:rsid w:val="008D1A60"/>
    <w:rsid w:val="008D38E5"/>
    <w:rsid w:val="008D3A41"/>
    <w:rsid w:val="008D3ECF"/>
    <w:rsid w:val="008D4186"/>
    <w:rsid w:val="008D4787"/>
    <w:rsid w:val="008D48A1"/>
    <w:rsid w:val="008D4B5C"/>
    <w:rsid w:val="008D62E3"/>
    <w:rsid w:val="008D6CCC"/>
    <w:rsid w:val="008D717C"/>
    <w:rsid w:val="008D73C7"/>
    <w:rsid w:val="008D7417"/>
    <w:rsid w:val="008E0DE2"/>
    <w:rsid w:val="008E1784"/>
    <w:rsid w:val="008E4470"/>
    <w:rsid w:val="008E4800"/>
    <w:rsid w:val="008E497D"/>
    <w:rsid w:val="008E4C8E"/>
    <w:rsid w:val="008E602D"/>
    <w:rsid w:val="008E6C6E"/>
    <w:rsid w:val="008E7063"/>
    <w:rsid w:val="008F04A9"/>
    <w:rsid w:val="008F1A7B"/>
    <w:rsid w:val="008F1CB0"/>
    <w:rsid w:val="008F2711"/>
    <w:rsid w:val="008F2B6F"/>
    <w:rsid w:val="008F3F92"/>
    <w:rsid w:val="008F4496"/>
    <w:rsid w:val="008F4A79"/>
    <w:rsid w:val="008F534A"/>
    <w:rsid w:val="008F5634"/>
    <w:rsid w:val="008F5E64"/>
    <w:rsid w:val="008F76A8"/>
    <w:rsid w:val="00901D22"/>
    <w:rsid w:val="00904E74"/>
    <w:rsid w:val="0090544D"/>
    <w:rsid w:val="009071F6"/>
    <w:rsid w:val="00907792"/>
    <w:rsid w:val="0091160F"/>
    <w:rsid w:val="00911E5F"/>
    <w:rsid w:val="00912C9A"/>
    <w:rsid w:val="00915A16"/>
    <w:rsid w:val="00917D29"/>
    <w:rsid w:val="00920228"/>
    <w:rsid w:val="009210E0"/>
    <w:rsid w:val="00921A9B"/>
    <w:rsid w:val="00923431"/>
    <w:rsid w:val="0092376E"/>
    <w:rsid w:val="00923F8B"/>
    <w:rsid w:val="00924445"/>
    <w:rsid w:val="00924C7B"/>
    <w:rsid w:val="009269A9"/>
    <w:rsid w:val="0092754A"/>
    <w:rsid w:val="0092777D"/>
    <w:rsid w:val="0093116F"/>
    <w:rsid w:val="00931216"/>
    <w:rsid w:val="00932E70"/>
    <w:rsid w:val="00933D81"/>
    <w:rsid w:val="00933FF0"/>
    <w:rsid w:val="00934A2B"/>
    <w:rsid w:val="00934ECC"/>
    <w:rsid w:val="00935089"/>
    <w:rsid w:val="00935228"/>
    <w:rsid w:val="009354CD"/>
    <w:rsid w:val="00935D01"/>
    <w:rsid w:val="009366CF"/>
    <w:rsid w:val="00937C4F"/>
    <w:rsid w:val="00937E32"/>
    <w:rsid w:val="00940A2C"/>
    <w:rsid w:val="00940A3D"/>
    <w:rsid w:val="009419AD"/>
    <w:rsid w:val="00944BEA"/>
    <w:rsid w:val="00945CE9"/>
    <w:rsid w:val="00950FC3"/>
    <w:rsid w:val="00951517"/>
    <w:rsid w:val="00951721"/>
    <w:rsid w:val="009524F1"/>
    <w:rsid w:val="009533BC"/>
    <w:rsid w:val="00953BDF"/>
    <w:rsid w:val="00954083"/>
    <w:rsid w:val="00954841"/>
    <w:rsid w:val="00956162"/>
    <w:rsid w:val="009602EF"/>
    <w:rsid w:val="00960D78"/>
    <w:rsid w:val="00961AC7"/>
    <w:rsid w:val="00961F50"/>
    <w:rsid w:val="00961F61"/>
    <w:rsid w:val="0096208F"/>
    <w:rsid w:val="00962CC3"/>
    <w:rsid w:val="0096384E"/>
    <w:rsid w:val="0096572D"/>
    <w:rsid w:val="00965AF1"/>
    <w:rsid w:val="00965B58"/>
    <w:rsid w:val="00966613"/>
    <w:rsid w:val="00966EFF"/>
    <w:rsid w:val="00967B3C"/>
    <w:rsid w:val="00967F6F"/>
    <w:rsid w:val="00970534"/>
    <w:rsid w:val="00970DB6"/>
    <w:rsid w:val="00972351"/>
    <w:rsid w:val="00972553"/>
    <w:rsid w:val="009735FE"/>
    <w:rsid w:val="00973C3F"/>
    <w:rsid w:val="00973D1D"/>
    <w:rsid w:val="009755D8"/>
    <w:rsid w:val="00977DF8"/>
    <w:rsid w:val="00981CA2"/>
    <w:rsid w:val="00982AE6"/>
    <w:rsid w:val="009835A2"/>
    <w:rsid w:val="00983C1D"/>
    <w:rsid w:val="00984C00"/>
    <w:rsid w:val="00985B23"/>
    <w:rsid w:val="00985FB6"/>
    <w:rsid w:val="0098607D"/>
    <w:rsid w:val="0099019C"/>
    <w:rsid w:val="009916A9"/>
    <w:rsid w:val="009920F9"/>
    <w:rsid w:val="00992254"/>
    <w:rsid w:val="009923FB"/>
    <w:rsid w:val="0099368A"/>
    <w:rsid w:val="00993F2D"/>
    <w:rsid w:val="00994A2B"/>
    <w:rsid w:val="00995F27"/>
    <w:rsid w:val="0099667D"/>
    <w:rsid w:val="00996934"/>
    <w:rsid w:val="00997148"/>
    <w:rsid w:val="009A1723"/>
    <w:rsid w:val="009A2846"/>
    <w:rsid w:val="009A2EB5"/>
    <w:rsid w:val="009A32BC"/>
    <w:rsid w:val="009A3331"/>
    <w:rsid w:val="009A3B87"/>
    <w:rsid w:val="009A3DEF"/>
    <w:rsid w:val="009A3FE7"/>
    <w:rsid w:val="009A408A"/>
    <w:rsid w:val="009A428A"/>
    <w:rsid w:val="009A46F0"/>
    <w:rsid w:val="009A5238"/>
    <w:rsid w:val="009A5311"/>
    <w:rsid w:val="009A5DEC"/>
    <w:rsid w:val="009A6B46"/>
    <w:rsid w:val="009A7A57"/>
    <w:rsid w:val="009B0484"/>
    <w:rsid w:val="009B06A7"/>
    <w:rsid w:val="009B0AE0"/>
    <w:rsid w:val="009B107E"/>
    <w:rsid w:val="009B11D2"/>
    <w:rsid w:val="009B1930"/>
    <w:rsid w:val="009B1A23"/>
    <w:rsid w:val="009B39D0"/>
    <w:rsid w:val="009B4AF3"/>
    <w:rsid w:val="009B51A7"/>
    <w:rsid w:val="009B592D"/>
    <w:rsid w:val="009B59E3"/>
    <w:rsid w:val="009B6C1F"/>
    <w:rsid w:val="009B7106"/>
    <w:rsid w:val="009B78CC"/>
    <w:rsid w:val="009C0028"/>
    <w:rsid w:val="009C0D8C"/>
    <w:rsid w:val="009C0F2C"/>
    <w:rsid w:val="009C17E9"/>
    <w:rsid w:val="009C1CF9"/>
    <w:rsid w:val="009C2016"/>
    <w:rsid w:val="009C21A3"/>
    <w:rsid w:val="009C356B"/>
    <w:rsid w:val="009C4859"/>
    <w:rsid w:val="009C4F15"/>
    <w:rsid w:val="009C58F4"/>
    <w:rsid w:val="009C5F81"/>
    <w:rsid w:val="009C5FBF"/>
    <w:rsid w:val="009C7615"/>
    <w:rsid w:val="009D0128"/>
    <w:rsid w:val="009D0B63"/>
    <w:rsid w:val="009D1290"/>
    <w:rsid w:val="009D1FCC"/>
    <w:rsid w:val="009D380B"/>
    <w:rsid w:val="009D3F57"/>
    <w:rsid w:val="009D40B4"/>
    <w:rsid w:val="009D42B8"/>
    <w:rsid w:val="009D4317"/>
    <w:rsid w:val="009D681A"/>
    <w:rsid w:val="009D7341"/>
    <w:rsid w:val="009E16C2"/>
    <w:rsid w:val="009E16D5"/>
    <w:rsid w:val="009E32E9"/>
    <w:rsid w:val="009E416F"/>
    <w:rsid w:val="009E58C9"/>
    <w:rsid w:val="009E701D"/>
    <w:rsid w:val="009F242C"/>
    <w:rsid w:val="009F24A2"/>
    <w:rsid w:val="009F29D8"/>
    <w:rsid w:val="009F31CD"/>
    <w:rsid w:val="009F4CE2"/>
    <w:rsid w:val="009F6ECC"/>
    <w:rsid w:val="00A00434"/>
    <w:rsid w:val="00A0135E"/>
    <w:rsid w:val="00A0157C"/>
    <w:rsid w:val="00A02449"/>
    <w:rsid w:val="00A02B1B"/>
    <w:rsid w:val="00A0316F"/>
    <w:rsid w:val="00A0461B"/>
    <w:rsid w:val="00A0529C"/>
    <w:rsid w:val="00A05545"/>
    <w:rsid w:val="00A066E6"/>
    <w:rsid w:val="00A068F0"/>
    <w:rsid w:val="00A0772E"/>
    <w:rsid w:val="00A07C0E"/>
    <w:rsid w:val="00A103A0"/>
    <w:rsid w:val="00A10C2E"/>
    <w:rsid w:val="00A11D5F"/>
    <w:rsid w:val="00A123B8"/>
    <w:rsid w:val="00A124C3"/>
    <w:rsid w:val="00A125E0"/>
    <w:rsid w:val="00A12BA8"/>
    <w:rsid w:val="00A1300B"/>
    <w:rsid w:val="00A1308B"/>
    <w:rsid w:val="00A134BC"/>
    <w:rsid w:val="00A143BE"/>
    <w:rsid w:val="00A14E1B"/>
    <w:rsid w:val="00A152FD"/>
    <w:rsid w:val="00A158B0"/>
    <w:rsid w:val="00A15F5A"/>
    <w:rsid w:val="00A1604C"/>
    <w:rsid w:val="00A178EF"/>
    <w:rsid w:val="00A17C08"/>
    <w:rsid w:val="00A17FEA"/>
    <w:rsid w:val="00A21721"/>
    <w:rsid w:val="00A21D0A"/>
    <w:rsid w:val="00A22031"/>
    <w:rsid w:val="00A2212F"/>
    <w:rsid w:val="00A22200"/>
    <w:rsid w:val="00A22B4E"/>
    <w:rsid w:val="00A237C4"/>
    <w:rsid w:val="00A244C2"/>
    <w:rsid w:val="00A24EF9"/>
    <w:rsid w:val="00A33D99"/>
    <w:rsid w:val="00A36F9B"/>
    <w:rsid w:val="00A370FC"/>
    <w:rsid w:val="00A376B7"/>
    <w:rsid w:val="00A377F6"/>
    <w:rsid w:val="00A37BFD"/>
    <w:rsid w:val="00A4060D"/>
    <w:rsid w:val="00A42365"/>
    <w:rsid w:val="00A43AD1"/>
    <w:rsid w:val="00A45C37"/>
    <w:rsid w:val="00A4643E"/>
    <w:rsid w:val="00A4736E"/>
    <w:rsid w:val="00A475D6"/>
    <w:rsid w:val="00A47B17"/>
    <w:rsid w:val="00A47DBE"/>
    <w:rsid w:val="00A50859"/>
    <w:rsid w:val="00A50B8B"/>
    <w:rsid w:val="00A51C9F"/>
    <w:rsid w:val="00A5406A"/>
    <w:rsid w:val="00A54CAB"/>
    <w:rsid w:val="00A54CE0"/>
    <w:rsid w:val="00A54DAA"/>
    <w:rsid w:val="00A54F88"/>
    <w:rsid w:val="00A552CE"/>
    <w:rsid w:val="00A55424"/>
    <w:rsid w:val="00A5566D"/>
    <w:rsid w:val="00A55CC8"/>
    <w:rsid w:val="00A56B7D"/>
    <w:rsid w:val="00A6065F"/>
    <w:rsid w:val="00A61861"/>
    <w:rsid w:val="00A63C6B"/>
    <w:rsid w:val="00A63FCE"/>
    <w:rsid w:val="00A66A0E"/>
    <w:rsid w:val="00A67A26"/>
    <w:rsid w:val="00A67F4B"/>
    <w:rsid w:val="00A70977"/>
    <w:rsid w:val="00A72BA6"/>
    <w:rsid w:val="00A73AF1"/>
    <w:rsid w:val="00A745F2"/>
    <w:rsid w:val="00A74EC7"/>
    <w:rsid w:val="00A7567F"/>
    <w:rsid w:val="00A75AAB"/>
    <w:rsid w:val="00A76AB4"/>
    <w:rsid w:val="00A77621"/>
    <w:rsid w:val="00A77631"/>
    <w:rsid w:val="00A77FAF"/>
    <w:rsid w:val="00A8013C"/>
    <w:rsid w:val="00A8096F"/>
    <w:rsid w:val="00A809E0"/>
    <w:rsid w:val="00A80E7C"/>
    <w:rsid w:val="00A8151B"/>
    <w:rsid w:val="00A815FB"/>
    <w:rsid w:val="00A81881"/>
    <w:rsid w:val="00A81A67"/>
    <w:rsid w:val="00A82B20"/>
    <w:rsid w:val="00A83192"/>
    <w:rsid w:val="00A83536"/>
    <w:rsid w:val="00A84074"/>
    <w:rsid w:val="00A844EA"/>
    <w:rsid w:val="00A84E64"/>
    <w:rsid w:val="00A851AC"/>
    <w:rsid w:val="00A85F0F"/>
    <w:rsid w:val="00A87AE2"/>
    <w:rsid w:val="00A9004B"/>
    <w:rsid w:val="00A90394"/>
    <w:rsid w:val="00A90C01"/>
    <w:rsid w:val="00A91BF2"/>
    <w:rsid w:val="00A92DED"/>
    <w:rsid w:val="00A93FBD"/>
    <w:rsid w:val="00A95F59"/>
    <w:rsid w:val="00A96CBD"/>
    <w:rsid w:val="00A97B8D"/>
    <w:rsid w:val="00AA0A2E"/>
    <w:rsid w:val="00AA2536"/>
    <w:rsid w:val="00AA2852"/>
    <w:rsid w:val="00AA32D1"/>
    <w:rsid w:val="00AA4045"/>
    <w:rsid w:val="00AA5423"/>
    <w:rsid w:val="00AA666B"/>
    <w:rsid w:val="00AA69C2"/>
    <w:rsid w:val="00AA6B42"/>
    <w:rsid w:val="00AA6FE8"/>
    <w:rsid w:val="00AA77D5"/>
    <w:rsid w:val="00AB1199"/>
    <w:rsid w:val="00AB1E49"/>
    <w:rsid w:val="00AB3545"/>
    <w:rsid w:val="00AB3A87"/>
    <w:rsid w:val="00AB3AD8"/>
    <w:rsid w:val="00AB562E"/>
    <w:rsid w:val="00AB587D"/>
    <w:rsid w:val="00AB5BC4"/>
    <w:rsid w:val="00AB5C12"/>
    <w:rsid w:val="00AB6CB9"/>
    <w:rsid w:val="00AB799D"/>
    <w:rsid w:val="00AB7D35"/>
    <w:rsid w:val="00AC02C0"/>
    <w:rsid w:val="00AC2223"/>
    <w:rsid w:val="00AC23D4"/>
    <w:rsid w:val="00AC2804"/>
    <w:rsid w:val="00AC2D71"/>
    <w:rsid w:val="00AC354C"/>
    <w:rsid w:val="00AC49EF"/>
    <w:rsid w:val="00AC50B9"/>
    <w:rsid w:val="00AC6825"/>
    <w:rsid w:val="00AC7D5D"/>
    <w:rsid w:val="00AC7F80"/>
    <w:rsid w:val="00AD0CB6"/>
    <w:rsid w:val="00AD11D0"/>
    <w:rsid w:val="00AD1342"/>
    <w:rsid w:val="00AD188F"/>
    <w:rsid w:val="00AD3D10"/>
    <w:rsid w:val="00AD521B"/>
    <w:rsid w:val="00AD528E"/>
    <w:rsid w:val="00AD7D55"/>
    <w:rsid w:val="00AE0236"/>
    <w:rsid w:val="00AE19A3"/>
    <w:rsid w:val="00AE2A62"/>
    <w:rsid w:val="00AE3AB9"/>
    <w:rsid w:val="00AE3CB0"/>
    <w:rsid w:val="00AE3FDB"/>
    <w:rsid w:val="00AE4AD3"/>
    <w:rsid w:val="00AE4C6C"/>
    <w:rsid w:val="00AE5779"/>
    <w:rsid w:val="00AE7251"/>
    <w:rsid w:val="00AF2E30"/>
    <w:rsid w:val="00AF3813"/>
    <w:rsid w:val="00AF3D0A"/>
    <w:rsid w:val="00AF3D2F"/>
    <w:rsid w:val="00AF4239"/>
    <w:rsid w:val="00AF470E"/>
    <w:rsid w:val="00AF47BA"/>
    <w:rsid w:val="00AF4C8B"/>
    <w:rsid w:val="00AF531B"/>
    <w:rsid w:val="00AF6093"/>
    <w:rsid w:val="00AF6597"/>
    <w:rsid w:val="00AF6664"/>
    <w:rsid w:val="00AF6EA1"/>
    <w:rsid w:val="00AF748F"/>
    <w:rsid w:val="00B001A5"/>
    <w:rsid w:val="00B0038B"/>
    <w:rsid w:val="00B00638"/>
    <w:rsid w:val="00B008E1"/>
    <w:rsid w:val="00B00B27"/>
    <w:rsid w:val="00B00D3E"/>
    <w:rsid w:val="00B00FAD"/>
    <w:rsid w:val="00B00FFE"/>
    <w:rsid w:val="00B021C0"/>
    <w:rsid w:val="00B034FE"/>
    <w:rsid w:val="00B0353C"/>
    <w:rsid w:val="00B042C4"/>
    <w:rsid w:val="00B07370"/>
    <w:rsid w:val="00B07496"/>
    <w:rsid w:val="00B07851"/>
    <w:rsid w:val="00B1026D"/>
    <w:rsid w:val="00B1127C"/>
    <w:rsid w:val="00B11BE8"/>
    <w:rsid w:val="00B123AB"/>
    <w:rsid w:val="00B123B0"/>
    <w:rsid w:val="00B130C7"/>
    <w:rsid w:val="00B13F07"/>
    <w:rsid w:val="00B1540E"/>
    <w:rsid w:val="00B173FA"/>
    <w:rsid w:val="00B20D65"/>
    <w:rsid w:val="00B21297"/>
    <w:rsid w:val="00B22681"/>
    <w:rsid w:val="00B22966"/>
    <w:rsid w:val="00B22AD0"/>
    <w:rsid w:val="00B23CEC"/>
    <w:rsid w:val="00B24982"/>
    <w:rsid w:val="00B24996"/>
    <w:rsid w:val="00B24B91"/>
    <w:rsid w:val="00B25B8D"/>
    <w:rsid w:val="00B27A86"/>
    <w:rsid w:val="00B30ACB"/>
    <w:rsid w:val="00B31444"/>
    <w:rsid w:val="00B3240C"/>
    <w:rsid w:val="00B33169"/>
    <w:rsid w:val="00B334DF"/>
    <w:rsid w:val="00B33622"/>
    <w:rsid w:val="00B352BE"/>
    <w:rsid w:val="00B358E3"/>
    <w:rsid w:val="00B35D98"/>
    <w:rsid w:val="00B40210"/>
    <w:rsid w:val="00B4055F"/>
    <w:rsid w:val="00B428F6"/>
    <w:rsid w:val="00B44128"/>
    <w:rsid w:val="00B447BF"/>
    <w:rsid w:val="00B44C5B"/>
    <w:rsid w:val="00B453A1"/>
    <w:rsid w:val="00B4555C"/>
    <w:rsid w:val="00B47445"/>
    <w:rsid w:val="00B479D3"/>
    <w:rsid w:val="00B502DE"/>
    <w:rsid w:val="00B50A6B"/>
    <w:rsid w:val="00B51621"/>
    <w:rsid w:val="00B51F77"/>
    <w:rsid w:val="00B5322A"/>
    <w:rsid w:val="00B53E34"/>
    <w:rsid w:val="00B55165"/>
    <w:rsid w:val="00B55359"/>
    <w:rsid w:val="00B56533"/>
    <w:rsid w:val="00B57BEA"/>
    <w:rsid w:val="00B62465"/>
    <w:rsid w:val="00B649D6"/>
    <w:rsid w:val="00B64A41"/>
    <w:rsid w:val="00B65CE4"/>
    <w:rsid w:val="00B65E4A"/>
    <w:rsid w:val="00B67DCA"/>
    <w:rsid w:val="00B701B1"/>
    <w:rsid w:val="00B7160F"/>
    <w:rsid w:val="00B71802"/>
    <w:rsid w:val="00B71A03"/>
    <w:rsid w:val="00B71EE2"/>
    <w:rsid w:val="00B72A35"/>
    <w:rsid w:val="00B73BEA"/>
    <w:rsid w:val="00B74832"/>
    <w:rsid w:val="00B75975"/>
    <w:rsid w:val="00B75D73"/>
    <w:rsid w:val="00B76203"/>
    <w:rsid w:val="00B76472"/>
    <w:rsid w:val="00B777FE"/>
    <w:rsid w:val="00B779C9"/>
    <w:rsid w:val="00B8026C"/>
    <w:rsid w:val="00B813CE"/>
    <w:rsid w:val="00B847A6"/>
    <w:rsid w:val="00B849BC"/>
    <w:rsid w:val="00B91B1D"/>
    <w:rsid w:val="00B91B3E"/>
    <w:rsid w:val="00B91B6A"/>
    <w:rsid w:val="00B934AE"/>
    <w:rsid w:val="00B93D11"/>
    <w:rsid w:val="00B93FD8"/>
    <w:rsid w:val="00B9434A"/>
    <w:rsid w:val="00B9519B"/>
    <w:rsid w:val="00B957AD"/>
    <w:rsid w:val="00B958C4"/>
    <w:rsid w:val="00BA1435"/>
    <w:rsid w:val="00BA172E"/>
    <w:rsid w:val="00BA17DD"/>
    <w:rsid w:val="00BA3D3A"/>
    <w:rsid w:val="00BA4926"/>
    <w:rsid w:val="00BA4E67"/>
    <w:rsid w:val="00BA5359"/>
    <w:rsid w:val="00BB097E"/>
    <w:rsid w:val="00BB347B"/>
    <w:rsid w:val="00BB3964"/>
    <w:rsid w:val="00BB40BA"/>
    <w:rsid w:val="00BB420E"/>
    <w:rsid w:val="00BB53E6"/>
    <w:rsid w:val="00BB5F91"/>
    <w:rsid w:val="00BB6215"/>
    <w:rsid w:val="00BB7ABD"/>
    <w:rsid w:val="00BC021F"/>
    <w:rsid w:val="00BC03D0"/>
    <w:rsid w:val="00BC079D"/>
    <w:rsid w:val="00BC0C38"/>
    <w:rsid w:val="00BC2D8B"/>
    <w:rsid w:val="00BC3D58"/>
    <w:rsid w:val="00BC4FF0"/>
    <w:rsid w:val="00BC51B9"/>
    <w:rsid w:val="00BC6086"/>
    <w:rsid w:val="00BC61E9"/>
    <w:rsid w:val="00BC6E7D"/>
    <w:rsid w:val="00BC6ECE"/>
    <w:rsid w:val="00BC78AA"/>
    <w:rsid w:val="00BD0479"/>
    <w:rsid w:val="00BD1A1A"/>
    <w:rsid w:val="00BD1A77"/>
    <w:rsid w:val="00BD21CC"/>
    <w:rsid w:val="00BD3986"/>
    <w:rsid w:val="00BD508A"/>
    <w:rsid w:val="00BD5B55"/>
    <w:rsid w:val="00BD73DF"/>
    <w:rsid w:val="00BE018A"/>
    <w:rsid w:val="00BE01EF"/>
    <w:rsid w:val="00BE068E"/>
    <w:rsid w:val="00BE1579"/>
    <w:rsid w:val="00BE1953"/>
    <w:rsid w:val="00BE34F4"/>
    <w:rsid w:val="00BE3618"/>
    <w:rsid w:val="00BE54C8"/>
    <w:rsid w:val="00BE57E0"/>
    <w:rsid w:val="00BE5D82"/>
    <w:rsid w:val="00BE69BE"/>
    <w:rsid w:val="00BE72B2"/>
    <w:rsid w:val="00BE747B"/>
    <w:rsid w:val="00BF0928"/>
    <w:rsid w:val="00BF16E6"/>
    <w:rsid w:val="00BF2289"/>
    <w:rsid w:val="00BF4442"/>
    <w:rsid w:val="00BF5D74"/>
    <w:rsid w:val="00BF6A59"/>
    <w:rsid w:val="00BF7319"/>
    <w:rsid w:val="00BF73B8"/>
    <w:rsid w:val="00BF783D"/>
    <w:rsid w:val="00C031E3"/>
    <w:rsid w:val="00C03318"/>
    <w:rsid w:val="00C043AD"/>
    <w:rsid w:val="00C0450F"/>
    <w:rsid w:val="00C048E0"/>
    <w:rsid w:val="00C050BF"/>
    <w:rsid w:val="00C056F6"/>
    <w:rsid w:val="00C0599A"/>
    <w:rsid w:val="00C05AD2"/>
    <w:rsid w:val="00C06C75"/>
    <w:rsid w:val="00C06F1C"/>
    <w:rsid w:val="00C0714F"/>
    <w:rsid w:val="00C101DD"/>
    <w:rsid w:val="00C1209A"/>
    <w:rsid w:val="00C139A9"/>
    <w:rsid w:val="00C13C66"/>
    <w:rsid w:val="00C14D34"/>
    <w:rsid w:val="00C15525"/>
    <w:rsid w:val="00C15D05"/>
    <w:rsid w:val="00C16601"/>
    <w:rsid w:val="00C16C8E"/>
    <w:rsid w:val="00C21D49"/>
    <w:rsid w:val="00C2785D"/>
    <w:rsid w:val="00C278E4"/>
    <w:rsid w:val="00C27A51"/>
    <w:rsid w:val="00C3013E"/>
    <w:rsid w:val="00C302BF"/>
    <w:rsid w:val="00C303C3"/>
    <w:rsid w:val="00C312C7"/>
    <w:rsid w:val="00C32782"/>
    <w:rsid w:val="00C3280B"/>
    <w:rsid w:val="00C3684F"/>
    <w:rsid w:val="00C36990"/>
    <w:rsid w:val="00C36B88"/>
    <w:rsid w:val="00C37C17"/>
    <w:rsid w:val="00C40027"/>
    <w:rsid w:val="00C4092E"/>
    <w:rsid w:val="00C4164A"/>
    <w:rsid w:val="00C419F5"/>
    <w:rsid w:val="00C42E37"/>
    <w:rsid w:val="00C43745"/>
    <w:rsid w:val="00C448F9"/>
    <w:rsid w:val="00C44905"/>
    <w:rsid w:val="00C458F3"/>
    <w:rsid w:val="00C45947"/>
    <w:rsid w:val="00C47C86"/>
    <w:rsid w:val="00C51E4E"/>
    <w:rsid w:val="00C52B4D"/>
    <w:rsid w:val="00C52C6A"/>
    <w:rsid w:val="00C5314D"/>
    <w:rsid w:val="00C54AB6"/>
    <w:rsid w:val="00C55A09"/>
    <w:rsid w:val="00C57AC3"/>
    <w:rsid w:val="00C60861"/>
    <w:rsid w:val="00C61323"/>
    <w:rsid w:val="00C6168A"/>
    <w:rsid w:val="00C62549"/>
    <w:rsid w:val="00C63EE2"/>
    <w:rsid w:val="00C67ECE"/>
    <w:rsid w:val="00C70AE3"/>
    <w:rsid w:val="00C70CF0"/>
    <w:rsid w:val="00C726C5"/>
    <w:rsid w:val="00C73135"/>
    <w:rsid w:val="00C76213"/>
    <w:rsid w:val="00C76CB1"/>
    <w:rsid w:val="00C77031"/>
    <w:rsid w:val="00C803A6"/>
    <w:rsid w:val="00C80A63"/>
    <w:rsid w:val="00C8170C"/>
    <w:rsid w:val="00C829F3"/>
    <w:rsid w:val="00C84800"/>
    <w:rsid w:val="00C85C18"/>
    <w:rsid w:val="00C86392"/>
    <w:rsid w:val="00C87130"/>
    <w:rsid w:val="00C90C5F"/>
    <w:rsid w:val="00C913EB"/>
    <w:rsid w:val="00C91E6A"/>
    <w:rsid w:val="00C94933"/>
    <w:rsid w:val="00C94E3C"/>
    <w:rsid w:val="00C95132"/>
    <w:rsid w:val="00C95367"/>
    <w:rsid w:val="00C95F6D"/>
    <w:rsid w:val="00C976D5"/>
    <w:rsid w:val="00C97C24"/>
    <w:rsid w:val="00CA1250"/>
    <w:rsid w:val="00CA15FE"/>
    <w:rsid w:val="00CA22A4"/>
    <w:rsid w:val="00CA2BE9"/>
    <w:rsid w:val="00CA35B3"/>
    <w:rsid w:val="00CA5DD3"/>
    <w:rsid w:val="00CA66CE"/>
    <w:rsid w:val="00CA6D3B"/>
    <w:rsid w:val="00CA745A"/>
    <w:rsid w:val="00CB05B9"/>
    <w:rsid w:val="00CB0A7A"/>
    <w:rsid w:val="00CB10F1"/>
    <w:rsid w:val="00CB137D"/>
    <w:rsid w:val="00CB2022"/>
    <w:rsid w:val="00CB2E07"/>
    <w:rsid w:val="00CB3E4F"/>
    <w:rsid w:val="00CB4832"/>
    <w:rsid w:val="00CB5404"/>
    <w:rsid w:val="00CB59B0"/>
    <w:rsid w:val="00CB5DE7"/>
    <w:rsid w:val="00CB65E2"/>
    <w:rsid w:val="00CB6E4C"/>
    <w:rsid w:val="00CB70DF"/>
    <w:rsid w:val="00CC05E4"/>
    <w:rsid w:val="00CC11FA"/>
    <w:rsid w:val="00CC15A6"/>
    <w:rsid w:val="00CC176E"/>
    <w:rsid w:val="00CC1B2C"/>
    <w:rsid w:val="00CC209C"/>
    <w:rsid w:val="00CC33FE"/>
    <w:rsid w:val="00CC3C97"/>
    <w:rsid w:val="00CC5629"/>
    <w:rsid w:val="00CC586A"/>
    <w:rsid w:val="00CC596C"/>
    <w:rsid w:val="00CC631E"/>
    <w:rsid w:val="00CC63A8"/>
    <w:rsid w:val="00CC66F9"/>
    <w:rsid w:val="00CC787A"/>
    <w:rsid w:val="00CD2802"/>
    <w:rsid w:val="00CD2CE2"/>
    <w:rsid w:val="00CD43AC"/>
    <w:rsid w:val="00CD5290"/>
    <w:rsid w:val="00CD5ECE"/>
    <w:rsid w:val="00CD6614"/>
    <w:rsid w:val="00CD6813"/>
    <w:rsid w:val="00CD6A63"/>
    <w:rsid w:val="00CD71B7"/>
    <w:rsid w:val="00CD76EC"/>
    <w:rsid w:val="00CE0868"/>
    <w:rsid w:val="00CE22AA"/>
    <w:rsid w:val="00CE25D9"/>
    <w:rsid w:val="00CE2DF1"/>
    <w:rsid w:val="00CE3B58"/>
    <w:rsid w:val="00CE4FF1"/>
    <w:rsid w:val="00CE63A5"/>
    <w:rsid w:val="00CE7CF0"/>
    <w:rsid w:val="00CF0E6E"/>
    <w:rsid w:val="00CF14EB"/>
    <w:rsid w:val="00CF174D"/>
    <w:rsid w:val="00CF1EFD"/>
    <w:rsid w:val="00CF2EA9"/>
    <w:rsid w:val="00CF3660"/>
    <w:rsid w:val="00CF56CE"/>
    <w:rsid w:val="00CF5A29"/>
    <w:rsid w:val="00CF6FA2"/>
    <w:rsid w:val="00D00385"/>
    <w:rsid w:val="00D01B08"/>
    <w:rsid w:val="00D0207E"/>
    <w:rsid w:val="00D03639"/>
    <w:rsid w:val="00D042A0"/>
    <w:rsid w:val="00D05319"/>
    <w:rsid w:val="00D05EB2"/>
    <w:rsid w:val="00D0695D"/>
    <w:rsid w:val="00D06A99"/>
    <w:rsid w:val="00D103E9"/>
    <w:rsid w:val="00D118F1"/>
    <w:rsid w:val="00D12D5E"/>
    <w:rsid w:val="00D13A53"/>
    <w:rsid w:val="00D14CE7"/>
    <w:rsid w:val="00D14E7A"/>
    <w:rsid w:val="00D15167"/>
    <w:rsid w:val="00D158CC"/>
    <w:rsid w:val="00D1670A"/>
    <w:rsid w:val="00D167E2"/>
    <w:rsid w:val="00D17182"/>
    <w:rsid w:val="00D1765F"/>
    <w:rsid w:val="00D17900"/>
    <w:rsid w:val="00D20E93"/>
    <w:rsid w:val="00D245EE"/>
    <w:rsid w:val="00D24EF4"/>
    <w:rsid w:val="00D25848"/>
    <w:rsid w:val="00D25E59"/>
    <w:rsid w:val="00D26996"/>
    <w:rsid w:val="00D273E7"/>
    <w:rsid w:val="00D278C1"/>
    <w:rsid w:val="00D30365"/>
    <w:rsid w:val="00D331D7"/>
    <w:rsid w:val="00D334F6"/>
    <w:rsid w:val="00D33693"/>
    <w:rsid w:val="00D35F78"/>
    <w:rsid w:val="00D368B5"/>
    <w:rsid w:val="00D401B6"/>
    <w:rsid w:val="00D40DCE"/>
    <w:rsid w:val="00D41750"/>
    <w:rsid w:val="00D420FD"/>
    <w:rsid w:val="00D4294D"/>
    <w:rsid w:val="00D42E25"/>
    <w:rsid w:val="00D435A6"/>
    <w:rsid w:val="00D442BC"/>
    <w:rsid w:val="00D4436F"/>
    <w:rsid w:val="00D44DAE"/>
    <w:rsid w:val="00D4564C"/>
    <w:rsid w:val="00D46BEB"/>
    <w:rsid w:val="00D47093"/>
    <w:rsid w:val="00D47181"/>
    <w:rsid w:val="00D47D2B"/>
    <w:rsid w:val="00D47E89"/>
    <w:rsid w:val="00D50DAD"/>
    <w:rsid w:val="00D518CA"/>
    <w:rsid w:val="00D51B96"/>
    <w:rsid w:val="00D52735"/>
    <w:rsid w:val="00D531B1"/>
    <w:rsid w:val="00D54B90"/>
    <w:rsid w:val="00D558CC"/>
    <w:rsid w:val="00D57F0D"/>
    <w:rsid w:val="00D60D27"/>
    <w:rsid w:val="00D62BBD"/>
    <w:rsid w:val="00D63221"/>
    <w:rsid w:val="00D66CD4"/>
    <w:rsid w:val="00D67AA9"/>
    <w:rsid w:val="00D67C37"/>
    <w:rsid w:val="00D71695"/>
    <w:rsid w:val="00D72428"/>
    <w:rsid w:val="00D72457"/>
    <w:rsid w:val="00D73433"/>
    <w:rsid w:val="00D73ACB"/>
    <w:rsid w:val="00D75AF7"/>
    <w:rsid w:val="00D76C37"/>
    <w:rsid w:val="00D81146"/>
    <w:rsid w:val="00D81B77"/>
    <w:rsid w:val="00D824CD"/>
    <w:rsid w:val="00D8271F"/>
    <w:rsid w:val="00D82896"/>
    <w:rsid w:val="00D82927"/>
    <w:rsid w:val="00D8295C"/>
    <w:rsid w:val="00D82DBE"/>
    <w:rsid w:val="00D8321E"/>
    <w:rsid w:val="00D83D28"/>
    <w:rsid w:val="00D8401A"/>
    <w:rsid w:val="00D852A4"/>
    <w:rsid w:val="00D85C20"/>
    <w:rsid w:val="00D864A4"/>
    <w:rsid w:val="00D870F0"/>
    <w:rsid w:val="00D87401"/>
    <w:rsid w:val="00D87933"/>
    <w:rsid w:val="00D87AB2"/>
    <w:rsid w:val="00D909F0"/>
    <w:rsid w:val="00D920F3"/>
    <w:rsid w:val="00D937C4"/>
    <w:rsid w:val="00D93DE5"/>
    <w:rsid w:val="00DA129A"/>
    <w:rsid w:val="00DA178B"/>
    <w:rsid w:val="00DA1FE0"/>
    <w:rsid w:val="00DA2F6D"/>
    <w:rsid w:val="00DA3F0A"/>
    <w:rsid w:val="00DA3FBE"/>
    <w:rsid w:val="00DA44B2"/>
    <w:rsid w:val="00DA541D"/>
    <w:rsid w:val="00DA6BBD"/>
    <w:rsid w:val="00DB07D3"/>
    <w:rsid w:val="00DB1283"/>
    <w:rsid w:val="00DB20D1"/>
    <w:rsid w:val="00DB28F8"/>
    <w:rsid w:val="00DB2E29"/>
    <w:rsid w:val="00DB3961"/>
    <w:rsid w:val="00DB4D8B"/>
    <w:rsid w:val="00DB4E62"/>
    <w:rsid w:val="00DB6577"/>
    <w:rsid w:val="00DB77BE"/>
    <w:rsid w:val="00DC0562"/>
    <w:rsid w:val="00DC05D2"/>
    <w:rsid w:val="00DC1E37"/>
    <w:rsid w:val="00DC36A8"/>
    <w:rsid w:val="00DC3D5A"/>
    <w:rsid w:val="00DC620D"/>
    <w:rsid w:val="00DC6D12"/>
    <w:rsid w:val="00DC7EF9"/>
    <w:rsid w:val="00DD0877"/>
    <w:rsid w:val="00DD0ED8"/>
    <w:rsid w:val="00DD2372"/>
    <w:rsid w:val="00DD23C7"/>
    <w:rsid w:val="00DD24E0"/>
    <w:rsid w:val="00DD25FD"/>
    <w:rsid w:val="00DD2E32"/>
    <w:rsid w:val="00DD3255"/>
    <w:rsid w:val="00DD3B21"/>
    <w:rsid w:val="00DD437A"/>
    <w:rsid w:val="00DD6262"/>
    <w:rsid w:val="00DD676B"/>
    <w:rsid w:val="00DD704F"/>
    <w:rsid w:val="00DD7647"/>
    <w:rsid w:val="00DD7AD3"/>
    <w:rsid w:val="00DE0E4E"/>
    <w:rsid w:val="00DE0F20"/>
    <w:rsid w:val="00DE2037"/>
    <w:rsid w:val="00DE2CF1"/>
    <w:rsid w:val="00DE4DC2"/>
    <w:rsid w:val="00DE5835"/>
    <w:rsid w:val="00DE5BC8"/>
    <w:rsid w:val="00DE6074"/>
    <w:rsid w:val="00DE6EBA"/>
    <w:rsid w:val="00DE7FE0"/>
    <w:rsid w:val="00DF04F0"/>
    <w:rsid w:val="00DF12D9"/>
    <w:rsid w:val="00DF1A4A"/>
    <w:rsid w:val="00DF26AA"/>
    <w:rsid w:val="00DF27C7"/>
    <w:rsid w:val="00DF2ACB"/>
    <w:rsid w:val="00DF2E3B"/>
    <w:rsid w:val="00DF3A64"/>
    <w:rsid w:val="00DF3F45"/>
    <w:rsid w:val="00DF4145"/>
    <w:rsid w:val="00DF4558"/>
    <w:rsid w:val="00DF4991"/>
    <w:rsid w:val="00DF518A"/>
    <w:rsid w:val="00DF5491"/>
    <w:rsid w:val="00DF5897"/>
    <w:rsid w:val="00E00C01"/>
    <w:rsid w:val="00E00C4D"/>
    <w:rsid w:val="00E01284"/>
    <w:rsid w:val="00E016F6"/>
    <w:rsid w:val="00E01931"/>
    <w:rsid w:val="00E01EA4"/>
    <w:rsid w:val="00E02C73"/>
    <w:rsid w:val="00E03BF0"/>
    <w:rsid w:val="00E04DEA"/>
    <w:rsid w:val="00E05FD7"/>
    <w:rsid w:val="00E06B22"/>
    <w:rsid w:val="00E079CA"/>
    <w:rsid w:val="00E07DFA"/>
    <w:rsid w:val="00E10F4A"/>
    <w:rsid w:val="00E1134E"/>
    <w:rsid w:val="00E11528"/>
    <w:rsid w:val="00E12570"/>
    <w:rsid w:val="00E13740"/>
    <w:rsid w:val="00E13FE1"/>
    <w:rsid w:val="00E15886"/>
    <w:rsid w:val="00E16078"/>
    <w:rsid w:val="00E16DC3"/>
    <w:rsid w:val="00E17E85"/>
    <w:rsid w:val="00E205EE"/>
    <w:rsid w:val="00E206E8"/>
    <w:rsid w:val="00E20BC5"/>
    <w:rsid w:val="00E21D4D"/>
    <w:rsid w:val="00E23375"/>
    <w:rsid w:val="00E234ED"/>
    <w:rsid w:val="00E2399A"/>
    <w:rsid w:val="00E248B8"/>
    <w:rsid w:val="00E26CFC"/>
    <w:rsid w:val="00E271DD"/>
    <w:rsid w:val="00E27321"/>
    <w:rsid w:val="00E2755E"/>
    <w:rsid w:val="00E27FAF"/>
    <w:rsid w:val="00E309D8"/>
    <w:rsid w:val="00E30EC9"/>
    <w:rsid w:val="00E316C3"/>
    <w:rsid w:val="00E31D7A"/>
    <w:rsid w:val="00E31E47"/>
    <w:rsid w:val="00E327A5"/>
    <w:rsid w:val="00E32992"/>
    <w:rsid w:val="00E340AE"/>
    <w:rsid w:val="00E342BD"/>
    <w:rsid w:val="00E34801"/>
    <w:rsid w:val="00E34D2C"/>
    <w:rsid w:val="00E369D6"/>
    <w:rsid w:val="00E3702F"/>
    <w:rsid w:val="00E422EA"/>
    <w:rsid w:val="00E43696"/>
    <w:rsid w:val="00E436C4"/>
    <w:rsid w:val="00E44020"/>
    <w:rsid w:val="00E44EC7"/>
    <w:rsid w:val="00E47755"/>
    <w:rsid w:val="00E47E75"/>
    <w:rsid w:val="00E51120"/>
    <w:rsid w:val="00E52490"/>
    <w:rsid w:val="00E54643"/>
    <w:rsid w:val="00E54C81"/>
    <w:rsid w:val="00E55A05"/>
    <w:rsid w:val="00E55ECE"/>
    <w:rsid w:val="00E56D02"/>
    <w:rsid w:val="00E60EF7"/>
    <w:rsid w:val="00E61007"/>
    <w:rsid w:val="00E61AF9"/>
    <w:rsid w:val="00E61F12"/>
    <w:rsid w:val="00E6209D"/>
    <w:rsid w:val="00E63330"/>
    <w:rsid w:val="00E6538C"/>
    <w:rsid w:val="00E6558D"/>
    <w:rsid w:val="00E66071"/>
    <w:rsid w:val="00E66935"/>
    <w:rsid w:val="00E70705"/>
    <w:rsid w:val="00E71A61"/>
    <w:rsid w:val="00E71F24"/>
    <w:rsid w:val="00E7298F"/>
    <w:rsid w:val="00E7455C"/>
    <w:rsid w:val="00E76715"/>
    <w:rsid w:val="00E775BA"/>
    <w:rsid w:val="00E77A39"/>
    <w:rsid w:val="00E77D1C"/>
    <w:rsid w:val="00E80DA1"/>
    <w:rsid w:val="00E829A8"/>
    <w:rsid w:val="00E830D0"/>
    <w:rsid w:val="00E84911"/>
    <w:rsid w:val="00E84FA7"/>
    <w:rsid w:val="00E85025"/>
    <w:rsid w:val="00E85348"/>
    <w:rsid w:val="00E86347"/>
    <w:rsid w:val="00E87187"/>
    <w:rsid w:val="00E878ED"/>
    <w:rsid w:val="00E87B5C"/>
    <w:rsid w:val="00E90AEB"/>
    <w:rsid w:val="00E9102B"/>
    <w:rsid w:val="00E9147D"/>
    <w:rsid w:val="00E91E2A"/>
    <w:rsid w:val="00E92AD1"/>
    <w:rsid w:val="00E95573"/>
    <w:rsid w:val="00E9672D"/>
    <w:rsid w:val="00E97900"/>
    <w:rsid w:val="00EA0660"/>
    <w:rsid w:val="00EA0FCB"/>
    <w:rsid w:val="00EA4413"/>
    <w:rsid w:val="00EA69FF"/>
    <w:rsid w:val="00EA6AF1"/>
    <w:rsid w:val="00EA72B5"/>
    <w:rsid w:val="00EA75FA"/>
    <w:rsid w:val="00EB063A"/>
    <w:rsid w:val="00EB1AF7"/>
    <w:rsid w:val="00EB20AB"/>
    <w:rsid w:val="00EB317A"/>
    <w:rsid w:val="00EB39F3"/>
    <w:rsid w:val="00EB3CD4"/>
    <w:rsid w:val="00EB439A"/>
    <w:rsid w:val="00EB5783"/>
    <w:rsid w:val="00EB57CD"/>
    <w:rsid w:val="00EB5FD3"/>
    <w:rsid w:val="00EB6541"/>
    <w:rsid w:val="00EB6995"/>
    <w:rsid w:val="00EB6DA9"/>
    <w:rsid w:val="00EC0630"/>
    <w:rsid w:val="00EC120C"/>
    <w:rsid w:val="00EC3A15"/>
    <w:rsid w:val="00EC42BD"/>
    <w:rsid w:val="00EC43F6"/>
    <w:rsid w:val="00EC4B00"/>
    <w:rsid w:val="00EC5A57"/>
    <w:rsid w:val="00EC6039"/>
    <w:rsid w:val="00EC6A8B"/>
    <w:rsid w:val="00EC6FE7"/>
    <w:rsid w:val="00EC7F15"/>
    <w:rsid w:val="00ED063B"/>
    <w:rsid w:val="00ED0AB7"/>
    <w:rsid w:val="00ED1A7D"/>
    <w:rsid w:val="00ED216E"/>
    <w:rsid w:val="00ED3FC1"/>
    <w:rsid w:val="00ED4D2D"/>
    <w:rsid w:val="00ED66C6"/>
    <w:rsid w:val="00ED72FA"/>
    <w:rsid w:val="00ED7CBA"/>
    <w:rsid w:val="00EE081D"/>
    <w:rsid w:val="00EE0DF9"/>
    <w:rsid w:val="00EE192F"/>
    <w:rsid w:val="00EE3CDF"/>
    <w:rsid w:val="00EE3FC4"/>
    <w:rsid w:val="00EE4183"/>
    <w:rsid w:val="00EE5CE2"/>
    <w:rsid w:val="00EE5E1F"/>
    <w:rsid w:val="00EF01DA"/>
    <w:rsid w:val="00EF0E24"/>
    <w:rsid w:val="00EF1D39"/>
    <w:rsid w:val="00EF206A"/>
    <w:rsid w:val="00EF2132"/>
    <w:rsid w:val="00EF2191"/>
    <w:rsid w:val="00EF6244"/>
    <w:rsid w:val="00EF64CC"/>
    <w:rsid w:val="00EF6578"/>
    <w:rsid w:val="00EF65F2"/>
    <w:rsid w:val="00EF7C42"/>
    <w:rsid w:val="00F01D30"/>
    <w:rsid w:val="00F044A3"/>
    <w:rsid w:val="00F044DF"/>
    <w:rsid w:val="00F049C0"/>
    <w:rsid w:val="00F05EDE"/>
    <w:rsid w:val="00F05FFE"/>
    <w:rsid w:val="00F077D1"/>
    <w:rsid w:val="00F07B53"/>
    <w:rsid w:val="00F11320"/>
    <w:rsid w:val="00F1349E"/>
    <w:rsid w:val="00F136B8"/>
    <w:rsid w:val="00F13CFB"/>
    <w:rsid w:val="00F13E3D"/>
    <w:rsid w:val="00F1481D"/>
    <w:rsid w:val="00F15F09"/>
    <w:rsid w:val="00F1666D"/>
    <w:rsid w:val="00F1695C"/>
    <w:rsid w:val="00F16A2A"/>
    <w:rsid w:val="00F16EB0"/>
    <w:rsid w:val="00F17C02"/>
    <w:rsid w:val="00F20905"/>
    <w:rsid w:val="00F24D3D"/>
    <w:rsid w:val="00F250EC"/>
    <w:rsid w:val="00F25A09"/>
    <w:rsid w:val="00F25A15"/>
    <w:rsid w:val="00F26222"/>
    <w:rsid w:val="00F26BE9"/>
    <w:rsid w:val="00F26E03"/>
    <w:rsid w:val="00F27351"/>
    <w:rsid w:val="00F2747C"/>
    <w:rsid w:val="00F27706"/>
    <w:rsid w:val="00F3093D"/>
    <w:rsid w:val="00F30DD4"/>
    <w:rsid w:val="00F31AEC"/>
    <w:rsid w:val="00F31E78"/>
    <w:rsid w:val="00F32010"/>
    <w:rsid w:val="00F3201B"/>
    <w:rsid w:val="00F32096"/>
    <w:rsid w:val="00F335D4"/>
    <w:rsid w:val="00F3593E"/>
    <w:rsid w:val="00F40034"/>
    <w:rsid w:val="00F41E7A"/>
    <w:rsid w:val="00F4209C"/>
    <w:rsid w:val="00F424B2"/>
    <w:rsid w:val="00F44038"/>
    <w:rsid w:val="00F44640"/>
    <w:rsid w:val="00F44C19"/>
    <w:rsid w:val="00F457AE"/>
    <w:rsid w:val="00F45EB2"/>
    <w:rsid w:val="00F460C0"/>
    <w:rsid w:val="00F46E37"/>
    <w:rsid w:val="00F47992"/>
    <w:rsid w:val="00F47B09"/>
    <w:rsid w:val="00F509D4"/>
    <w:rsid w:val="00F50EFC"/>
    <w:rsid w:val="00F51A23"/>
    <w:rsid w:val="00F53EAF"/>
    <w:rsid w:val="00F546D2"/>
    <w:rsid w:val="00F547D4"/>
    <w:rsid w:val="00F55C4B"/>
    <w:rsid w:val="00F56125"/>
    <w:rsid w:val="00F56781"/>
    <w:rsid w:val="00F568B6"/>
    <w:rsid w:val="00F57A13"/>
    <w:rsid w:val="00F57E74"/>
    <w:rsid w:val="00F60089"/>
    <w:rsid w:val="00F60409"/>
    <w:rsid w:val="00F604FC"/>
    <w:rsid w:val="00F609B1"/>
    <w:rsid w:val="00F60CF1"/>
    <w:rsid w:val="00F6107D"/>
    <w:rsid w:val="00F61729"/>
    <w:rsid w:val="00F6204C"/>
    <w:rsid w:val="00F627B7"/>
    <w:rsid w:val="00F64E92"/>
    <w:rsid w:val="00F66F0A"/>
    <w:rsid w:val="00F66F59"/>
    <w:rsid w:val="00F67105"/>
    <w:rsid w:val="00F6738B"/>
    <w:rsid w:val="00F71460"/>
    <w:rsid w:val="00F71629"/>
    <w:rsid w:val="00F719D1"/>
    <w:rsid w:val="00F72ABC"/>
    <w:rsid w:val="00F72E25"/>
    <w:rsid w:val="00F74AFC"/>
    <w:rsid w:val="00F76084"/>
    <w:rsid w:val="00F760F1"/>
    <w:rsid w:val="00F76A85"/>
    <w:rsid w:val="00F7718D"/>
    <w:rsid w:val="00F77935"/>
    <w:rsid w:val="00F7797E"/>
    <w:rsid w:val="00F77A5D"/>
    <w:rsid w:val="00F8031F"/>
    <w:rsid w:val="00F80DD5"/>
    <w:rsid w:val="00F82544"/>
    <w:rsid w:val="00F84034"/>
    <w:rsid w:val="00F86771"/>
    <w:rsid w:val="00F90448"/>
    <w:rsid w:val="00F93E0F"/>
    <w:rsid w:val="00F94866"/>
    <w:rsid w:val="00F9492A"/>
    <w:rsid w:val="00F94DF2"/>
    <w:rsid w:val="00F95005"/>
    <w:rsid w:val="00F95D67"/>
    <w:rsid w:val="00FA08DB"/>
    <w:rsid w:val="00FA1F4D"/>
    <w:rsid w:val="00FA2185"/>
    <w:rsid w:val="00FA287C"/>
    <w:rsid w:val="00FA2C8F"/>
    <w:rsid w:val="00FA4A87"/>
    <w:rsid w:val="00FA6015"/>
    <w:rsid w:val="00FA6B93"/>
    <w:rsid w:val="00FA7B55"/>
    <w:rsid w:val="00FB06B1"/>
    <w:rsid w:val="00FB27C3"/>
    <w:rsid w:val="00FB43DC"/>
    <w:rsid w:val="00FB54E0"/>
    <w:rsid w:val="00FB5651"/>
    <w:rsid w:val="00FB62A1"/>
    <w:rsid w:val="00FC0389"/>
    <w:rsid w:val="00FC151C"/>
    <w:rsid w:val="00FC18D7"/>
    <w:rsid w:val="00FC3DF2"/>
    <w:rsid w:val="00FC4150"/>
    <w:rsid w:val="00FC4A02"/>
    <w:rsid w:val="00FC4B21"/>
    <w:rsid w:val="00FC4EFE"/>
    <w:rsid w:val="00FC5518"/>
    <w:rsid w:val="00FC56BC"/>
    <w:rsid w:val="00FC6140"/>
    <w:rsid w:val="00FC6FC1"/>
    <w:rsid w:val="00FC793B"/>
    <w:rsid w:val="00FC7EE4"/>
    <w:rsid w:val="00FC7EEF"/>
    <w:rsid w:val="00FD0035"/>
    <w:rsid w:val="00FD0C74"/>
    <w:rsid w:val="00FD20C0"/>
    <w:rsid w:val="00FD254E"/>
    <w:rsid w:val="00FD264A"/>
    <w:rsid w:val="00FD2A4D"/>
    <w:rsid w:val="00FD3A06"/>
    <w:rsid w:val="00FD4F37"/>
    <w:rsid w:val="00FD513C"/>
    <w:rsid w:val="00FD56CA"/>
    <w:rsid w:val="00FD59CD"/>
    <w:rsid w:val="00FD5C0E"/>
    <w:rsid w:val="00FD5F88"/>
    <w:rsid w:val="00FD625A"/>
    <w:rsid w:val="00FD62B1"/>
    <w:rsid w:val="00FD677B"/>
    <w:rsid w:val="00FD6876"/>
    <w:rsid w:val="00FE080D"/>
    <w:rsid w:val="00FE149E"/>
    <w:rsid w:val="00FE1B28"/>
    <w:rsid w:val="00FE37C2"/>
    <w:rsid w:val="00FE581E"/>
    <w:rsid w:val="00FF179D"/>
    <w:rsid w:val="00FF30B0"/>
    <w:rsid w:val="00FF3610"/>
    <w:rsid w:val="00FF3654"/>
    <w:rsid w:val="00FF6DF8"/>
    <w:rsid w:val="00FF73C9"/>
    <w:rsid w:val="00FF7625"/>
    <w:rsid w:val="00FF774C"/>
    <w:rsid w:val="00FF79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white,#eff6ea,#eaeef2,#f5f7f9"/>
    </o:shapedefaults>
    <o:shapelayout v:ext="edit">
      <o:idmap v:ext="edit" data="1"/>
    </o:shapelayout>
  </w:shapeDefaults>
  <w:decimalSymbol w:val=","/>
  <w:listSeparator w:val=";"/>
  <w14:docId w14:val="55DBA100"/>
  <w15:chartTrackingRefBased/>
  <w15:docId w15:val="{A178033B-D1AF-415A-AFAE-3A57BA7BF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CC562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321C3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244A1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62793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A0772E"/>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26E51"/>
    <w:rPr>
      <w:color w:val="0000FF"/>
      <w:u w:val="single"/>
    </w:rPr>
  </w:style>
  <w:style w:type="paragraph" w:styleId="a4">
    <w:name w:val="Normal (Web)"/>
    <w:basedOn w:val="a"/>
    <w:uiPriority w:val="99"/>
    <w:unhideWhenUsed/>
    <w:rsid w:val="00426E51"/>
    <w:pPr>
      <w:spacing w:before="100" w:beforeAutospacing="1" w:after="100" w:afterAutospacing="1" w:line="240" w:lineRule="auto"/>
    </w:pPr>
    <w:rPr>
      <w:rFonts w:ascii="Calibri" w:hAnsi="Calibri" w:cs="Calibri"/>
      <w:lang w:eastAsia="ru-RU"/>
    </w:rPr>
  </w:style>
  <w:style w:type="character" w:customStyle="1" w:styleId="pt-a0">
    <w:name w:val="pt-a0"/>
    <w:basedOn w:val="a0"/>
    <w:rsid w:val="0066544D"/>
  </w:style>
  <w:style w:type="character" w:customStyle="1" w:styleId="pt-a0-000007">
    <w:name w:val="pt-a0-000007"/>
    <w:basedOn w:val="a0"/>
    <w:rsid w:val="0066544D"/>
  </w:style>
  <w:style w:type="paragraph" w:styleId="a5">
    <w:name w:val="List Paragraph"/>
    <w:basedOn w:val="a"/>
    <w:uiPriority w:val="34"/>
    <w:qFormat/>
    <w:rsid w:val="00292AC1"/>
    <w:pPr>
      <w:ind w:left="720"/>
      <w:contextualSpacing/>
    </w:pPr>
  </w:style>
  <w:style w:type="character" w:customStyle="1" w:styleId="30">
    <w:name w:val="Заголовок 3 Знак"/>
    <w:basedOn w:val="a0"/>
    <w:link w:val="3"/>
    <w:uiPriority w:val="9"/>
    <w:rsid w:val="00244A1E"/>
    <w:rPr>
      <w:rFonts w:ascii="Times New Roman" w:eastAsia="Times New Roman" w:hAnsi="Times New Roman" w:cs="Times New Roman"/>
      <w:b/>
      <w:bCs/>
      <w:sz w:val="27"/>
      <w:szCs w:val="27"/>
      <w:lang w:eastAsia="ru-RU"/>
    </w:rPr>
  </w:style>
  <w:style w:type="character" w:styleId="a6">
    <w:name w:val="Unresolved Mention"/>
    <w:basedOn w:val="a0"/>
    <w:uiPriority w:val="99"/>
    <w:semiHidden/>
    <w:unhideWhenUsed/>
    <w:rsid w:val="00E7298F"/>
    <w:rPr>
      <w:color w:val="605E5C"/>
      <w:shd w:val="clear" w:color="auto" w:fill="E1DFDD"/>
    </w:rPr>
  </w:style>
  <w:style w:type="character" w:styleId="a7">
    <w:name w:val="Strong"/>
    <w:basedOn w:val="a0"/>
    <w:uiPriority w:val="22"/>
    <w:qFormat/>
    <w:rsid w:val="00E7298F"/>
    <w:rPr>
      <w:b/>
      <w:bCs/>
    </w:rPr>
  </w:style>
  <w:style w:type="character" w:customStyle="1" w:styleId="blk">
    <w:name w:val="blk"/>
    <w:basedOn w:val="a0"/>
    <w:rsid w:val="00295CF9"/>
  </w:style>
  <w:style w:type="character" w:customStyle="1" w:styleId="10">
    <w:name w:val="Заголовок 1 Знак"/>
    <w:basedOn w:val="a0"/>
    <w:link w:val="1"/>
    <w:uiPriority w:val="9"/>
    <w:rsid w:val="00CC5629"/>
    <w:rPr>
      <w:rFonts w:asciiTheme="majorHAnsi" w:eastAsiaTheme="majorEastAsia" w:hAnsiTheme="majorHAnsi" w:cstheme="majorBidi"/>
      <w:color w:val="2F5496" w:themeColor="accent1" w:themeShade="BF"/>
      <w:sz w:val="32"/>
      <w:szCs w:val="32"/>
    </w:rPr>
  </w:style>
  <w:style w:type="character" w:customStyle="1" w:styleId="advertising">
    <w:name w:val="advertising"/>
    <w:basedOn w:val="a0"/>
    <w:rsid w:val="00CC5629"/>
  </w:style>
  <w:style w:type="character" w:customStyle="1" w:styleId="nobr">
    <w:name w:val="nobr"/>
    <w:basedOn w:val="a0"/>
    <w:rsid w:val="00CC5629"/>
  </w:style>
  <w:style w:type="character" w:styleId="a8">
    <w:name w:val="FollowedHyperlink"/>
    <w:basedOn w:val="a0"/>
    <w:uiPriority w:val="99"/>
    <w:semiHidden/>
    <w:unhideWhenUsed/>
    <w:rsid w:val="00194CDC"/>
    <w:rPr>
      <w:color w:val="954F72" w:themeColor="followedHyperlink"/>
      <w:u w:val="single"/>
    </w:rPr>
  </w:style>
  <w:style w:type="character" w:customStyle="1" w:styleId="slidercounter">
    <w:name w:val="slider__counter"/>
    <w:basedOn w:val="a0"/>
    <w:rsid w:val="00321C30"/>
  </w:style>
  <w:style w:type="character" w:customStyle="1" w:styleId="20">
    <w:name w:val="Заголовок 2 Знак"/>
    <w:basedOn w:val="a0"/>
    <w:link w:val="2"/>
    <w:uiPriority w:val="9"/>
    <w:rsid w:val="00321C30"/>
    <w:rPr>
      <w:rFonts w:asciiTheme="majorHAnsi" w:eastAsiaTheme="majorEastAsia" w:hAnsiTheme="majorHAnsi" w:cstheme="majorBidi"/>
      <w:color w:val="2F5496" w:themeColor="accent1" w:themeShade="BF"/>
      <w:sz w:val="26"/>
      <w:szCs w:val="26"/>
    </w:rPr>
  </w:style>
  <w:style w:type="paragraph" w:customStyle="1" w:styleId="news-listitemtitle">
    <w:name w:val="news-list_item_title"/>
    <w:basedOn w:val="a"/>
    <w:rsid w:val="00321C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t-normal-000003">
    <w:name w:val="pt-normal-000003"/>
    <w:basedOn w:val="a"/>
    <w:rsid w:val="008C35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t-defaultparagraphfont">
    <w:name w:val="pt-defaultparagraphfont"/>
    <w:basedOn w:val="a0"/>
    <w:rsid w:val="008C3534"/>
  </w:style>
  <w:style w:type="paragraph" w:customStyle="1" w:styleId="pt-normal-000006">
    <w:name w:val="pt-normal-000006"/>
    <w:basedOn w:val="a"/>
    <w:rsid w:val="008C35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t-defaultparagraphfont-000007">
    <w:name w:val="pt-defaultparagraphfont-000007"/>
    <w:basedOn w:val="a0"/>
    <w:rsid w:val="008C3534"/>
  </w:style>
  <w:style w:type="paragraph" w:customStyle="1" w:styleId="revann">
    <w:name w:val="rev_ann"/>
    <w:basedOn w:val="a"/>
    <w:rsid w:val="00F4464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occaption">
    <w:name w:val="doccaption"/>
    <w:basedOn w:val="a0"/>
    <w:rsid w:val="00492411"/>
  </w:style>
  <w:style w:type="paragraph" w:customStyle="1" w:styleId="u">
    <w:name w:val="u"/>
    <w:basedOn w:val="a"/>
    <w:rsid w:val="009B107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header-title">
    <w:name w:val="p-header-title"/>
    <w:basedOn w:val="a"/>
    <w:rsid w:val="00B93F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header-number-date">
    <w:name w:val="p-header-number-date"/>
    <w:basedOn w:val="a0"/>
    <w:rsid w:val="00B93FD8"/>
  </w:style>
  <w:style w:type="paragraph" w:customStyle="1" w:styleId="doclink">
    <w:name w:val="doc_link"/>
    <w:basedOn w:val="a"/>
    <w:rsid w:val="00C328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articletext">
    <w:name w:val="b-article__text"/>
    <w:basedOn w:val="a"/>
    <w:rsid w:val="00C5314D"/>
    <w:pPr>
      <w:spacing w:before="100" w:beforeAutospacing="1" w:after="100" w:afterAutospacing="1" w:line="240" w:lineRule="auto"/>
    </w:pPr>
    <w:rPr>
      <w:rFonts w:ascii="Calibri" w:hAnsi="Calibri" w:cs="Calibri"/>
      <w:lang w:eastAsia="ru-RU"/>
    </w:rPr>
  </w:style>
  <w:style w:type="paragraph" w:styleId="a9">
    <w:name w:val="header"/>
    <w:basedOn w:val="a"/>
    <w:link w:val="aa"/>
    <w:uiPriority w:val="99"/>
    <w:unhideWhenUsed/>
    <w:rsid w:val="00AF3D0A"/>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AF3D0A"/>
  </w:style>
  <w:style w:type="paragraph" w:styleId="ab">
    <w:name w:val="footer"/>
    <w:basedOn w:val="a"/>
    <w:link w:val="ac"/>
    <w:uiPriority w:val="99"/>
    <w:unhideWhenUsed/>
    <w:rsid w:val="00AF3D0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F3D0A"/>
  </w:style>
  <w:style w:type="paragraph" w:customStyle="1" w:styleId="ya-share2item">
    <w:name w:val="ya-share2__item"/>
    <w:basedOn w:val="a"/>
    <w:rsid w:val="008443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t-a-000016">
    <w:name w:val="pt-a-000016"/>
    <w:basedOn w:val="a"/>
    <w:rsid w:val="006953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t-a0-000011">
    <w:name w:val="pt-a0-000011"/>
    <w:basedOn w:val="a0"/>
    <w:rsid w:val="00695387"/>
  </w:style>
  <w:style w:type="character" w:customStyle="1" w:styleId="pt-a0-000017">
    <w:name w:val="pt-a0-000017"/>
    <w:basedOn w:val="a0"/>
    <w:rsid w:val="00695387"/>
  </w:style>
  <w:style w:type="paragraph" w:customStyle="1" w:styleId="pt-000018">
    <w:name w:val="pt-000018"/>
    <w:basedOn w:val="a"/>
    <w:rsid w:val="006953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t-000019">
    <w:name w:val="pt-000019"/>
    <w:basedOn w:val="a0"/>
    <w:rsid w:val="00695387"/>
  </w:style>
  <w:style w:type="character" w:styleId="ad">
    <w:name w:val="Emphasis"/>
    <w:basedOn w:val="a0"/>
    <w:uiPriority w:val="20"/>
    <w:qFormat/>
    <w:rsid w:val="00402588"/>
    <w:rPr>
      <w:i/>
      <w:iCs/>
    </w:rPr>
  </w:style>
  <w:style w:type="character" w:customStyle="1" w:styleId="b-articleintro">
    <w:name w:val="b-article__intro"/>
    <w:basedOn w:val="a0"/>
    <w:rsid w:val="007A47D9"/>
  </w:style>
  <w:style w:type="paragraph" w:customStyle="1" w:styleId="s5">
    <w:name w:val="s5"/>
    <w:basedOn w:val="a"/>
    <w:rsid w:val="00176E4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mpedfont15">
    <w:name w:val="bumpedfont15"/>
    <w:basedOn w:val="a0"/>
    <w:rsid w:val="00176E40"/>
  </w:style>
  <w:style w:type="paragraph" w:styleId="ae">
    <w:name w:val="footnote text"/>
    <w:basedOn w:val="a"/>
    <w:link w:val="af"/>
    <w:uiPriority w:val="99"/>
    <w:semiHidden/>
    <w:unhideWhenUsed/>
    <w:rsid w:val="00F32010"/>
    <w:pPr>
      <w:spacing w:after="0" w:line="240" w:lineRule="auto"/>
    </w:pPr>
    <w:rPr>
      <w:sz w:val="20"/>
      <w:szCs w:val="20"/>
    </w:rPr>
  </w:style>
  <w:style w:type="character" w:customStyle="1" w:styleId="af">
    <w:name w:val="Текст сноски Знак"/>
    <w:basedOn w:val="a0"/>
    <w:link w:val="ae"/>
    <w:uiPriority w:val="99"/>
    <w:semiHidden/>
    <w:rsid w:val="00F32010"/>
    <w:rPr>
      <w:sz w:val="20"/>
      <w:szCs w:val="20"/>
    </w:rPr>
  </w:style>
  <w:style w:type="character" w:styleId="af0">
    <w:name w:val="footnote reference"/>
    <w:basedOn w:val="a0"/>
    <w:uiPriority w:val="99"/>
    <w:semiHidden/>
    <w:unhideWhenUsed/>
    <w:rsid w:val="00F32010"/>
    <w:rPr>
      <w:vertAlign w:val="superscript"/>
    </w:rPr>
  </w:style>
  <w:style w:type="paragraph" w:customStyle="1" w:styleId="b-articlelistitem">
    <w:name w:val="b-article__list_item"/>
    <w:basedOn w:val="a"/>
    <w:rsid w:val="00C70CF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eaderarticlelead">
    <w:name w:val="reader_article_lead"/>
    <w:basedOn w:val="a"/>
    <w:rsid w:val="00A552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ntry">
    <w:name w:val="entry"/>
    <w:basedOn w:val="a"/>
    <w:rsid w:val="00A552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ntryfilesize">
    <w:name w:val="entry_file_size"/>
    <w:basedOn w:val="a"/>
    <w:rsid w:val="00A552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hareditem">
    <w:name w:val="shared__item"/>
    <w:basedOn w:val="a"/>
    <w:rsid w:val="008329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rticlecaption--s">
    <w:name w:val="article__caption--s"/>
    <w:basedOn w:val="a0"/>
    <w:rsid w:val="0083291D"/>
  </w:style>
  <w:style w:type="table" w:styleId="af1">
    <w:name w:val="Table Grid"/>
    <w:basedOn w:val="a1"/>
    <w:uiPriority w:val="39"/>
    <w:rsid w:val="002D39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vertising1">
    <w:name w:val="advertising1"/>
    <w:basedOn w:val="a"/>
    <w:rsid w:val="008F53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category">
    <w:name w:val="p-category"/>
    <w:basedOn w:val="a"/>
    <w:rsid w:val="00395FE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jv">
    <w:name w:val="bjv"/>
    <w:basedOn w:val="a0"/>
    <w:rsid w:val="00587326"/>
  </w:style>
  <w:style w:type="paragraph" w:styleId="z-">
    <w:name w:val="HTML Top of Form"/>
    <w:basedOn w:val="a"/>
    <w:next w:val="a"/>
    <w:link w:val="z-0"/>
    <w:hidden/>
    <w:uiPriority w:val="99"/>
    <w:semiHidden/>
    <w:unhideWhenUsed/>
    <w:rsid w:val="00587326"/>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587326"/>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587326"/>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587326"/>
    <w:rPr>
      <w:rFonts w:ascii="Arial" w:eastAsia="Times New Roman" w:hAnsi="Arial" w:cs="Arial"/>
      <w:vanish/>
      <w:sz w:val="16"/>
      <w:szCs w:val="16"/>
      <w:lang w:eastAsia="ru-RU"/>
    </w:rPr>
  </w:style>
  <w:style w:type="character" w:customStyle="1" w:styleId="40">
    <w:name w:val="Заголовок 4 Знак"/>
    <w:basedOn w:val="a0"/>
    <w:link w:val="4"/>
    <w:uiPriority w:val="9"/>
    <w:semiHidden/>
    <w:rsid w:val="0062793D"/>
    <w:rPr>
      <w:rFonts w:asciiTheme="majorHAnsi" w:eastAsiaTheme="majorEastAsia" w:hAnsiTheme="majorHAnsi" w:cstheme="majorBidi"/>
      <w:i/>
      <w:iCs/>
      <w:color w:val="2F5496" w:themeColor="accent1" w:themeShade="BF"/>
    </w:rPr>
  </w:style>
  <w:style w:type="paragraph" w:customStyle="1" w:styleId="figurecaptiontitle">
    <w:name w:val="figure_caption_title"/>
    <w:basedOn w:val="a"/>
    <w:rsid w:val="0023687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article-mediapic-infosrc">
    <w:name w:val="b-article-media__pic-info__src"/>
    <w:basedOn w:val="a"/>
    <w:rsid w:val="007A72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sharingitem">
    <w:name w:val="article_sharing__item"/>
    <w:basedOn w:val="a"/>
    <w:rsid w:val="007A720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mments-number">
    <w:name w:val="comments-number"/>
    <w:basedOn w:val="a0"/>
    <w:rsid w:val="007A720D"/>
  </w:style>
  <w:style w:type="paragraph" w:customStyle="1" w:styleId="docempty">
    <w:name w:val="doc_empty"/>
    <w:basedOn w:val="a"/>
    <w:rsid w:val="00CB0A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ssignment0">
    <w:name w:val="assignment_0"/>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
    <w:name w:val="assignment_1"/>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
    <w:name w:val="assignment_2"/>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3">
    <w:name w:val="assignment_3"/>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4">
    <w:name w:val="assignment_4"/>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5">
    <w:name w:val="assignment_5"/>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6">
    <w:name w:val="assignment_6"/>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7">
    <w:name w:val="assignment_7"/>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8">
    <w:name w:val="assignment_8"/>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9">
    <w:name w:val="assignment_9"/>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0">
    <w:name w:val="assignment_10"/>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1">
    <w:name w:val="assignment_11"/>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2">
    <w:name w:val="assignment_12"/>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3">
    <w:name w:val="assignment_13"/>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4">
    <w:name w:val="assignment_14"/>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5">
    <w:name w:val="assignment_15"/>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6">
    <w:name w:val="assignment_16"/>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7">
    <w:name w:val="assignment_17"/>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8">
    <w:name w:val="assignment_18"/>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19">
    <w:name w:val="assignment_19"/>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0">
    <w:name w:val="assignment_20"/>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1">
    <w:name w:val="assignment_21"/>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2">
    <w:name w:val="assignment_22"/>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3">
    <w:name w:val="assignment_23"/>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4">
    <w:name w:val="assignment_24"/>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5">
    <w:name w:val="assignment_25"/>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6">
    <w:name w:val="assignment_26"/>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7">
    <w:name w:val="assignment_27"/>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8">
    <w:name w:val="assignment_28"/>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29">
    <w:name w:val="assignment_29"/>
    <w:basedOn w:val="a"/>
    <w:uiPriority w:val="99"/>
    <w:semiHidden/>
    <w:rsid w:val="00783700"/>
    <w:pPr>
      <w:spacing w:before="100" w:beforeAutospacing="1" w:after="100" w:afterAutospacing="1" w:line="240" w:lineRule="auto"/>
    </w:pPr>
    <w:rPr>
      <w:rFonts w:ascii="Calibri" w:hAnsi="Calibri" w:cs="Calibri"/>
      <w:lang w:eastAsia="ru-RU"/>
    </w:rPr>
  </w:style>
  <w:style w:type="paragraph" w:customStyle="1" w:styleId="assignment30">
    <w:name w:val="assignment_30"/>
    <w:basedOn w:val="a"/>
    <w:uiPriority w:val="99"/>
    <w:semiHidden/>
    <w:rsid w:val="00783700"/>
    <w:pPr>
      <w:spacing w:before="100" w:beforeAutospacing="1" w:after="100" w:afterAutospacing="1" w:line="240" w:lineRule="auto"/>
    </w:pPr>
    <w:rPr>
      <w:rFonts w:ascii="Calibri" w:hAnsi="Calibri" w:cs="Calibri"/>
      <w:lang w:eastAsia="ru-RU"/>
    </w:rPr>
  </w:style>
  <w:style w:type="character" w:customStyle="1" w:styleId="referenceable">
    <w:name w:val="referenceable"/>
    <w:basedOn w:val="a0"/>
    <w:rsid w:val="00A0772E"/>
  </w:style>
  <w:style w:type="character" w:customStyle="1" w:styleId="50">
    <w:name w:val="Заголовок 5 Знак"/>
    <w:basedOn w:val="a0"/>
    <w:link w:val="5"/>
    <w:uiPriority w:val="9"/>
    <w:semiHidden/>
    <w:rsid w:val="00A0772E"/>
    <w:rPr>
      <w:rFonts w:asciiTheme="majorHAnsi" w:eastAsiaTheme="majorEastAsia" w:hAnsiTheme="majorHAnsi" w:cstheme="majorBidi"/>
      <w:color w:val="2F5496" w:themeColor="accent1" w:themeShade="BF"/>
    </w:rPr>
  </w:style>
  <w:style w:type="paragraph" w:customStyle="1" w:styleId="comment">
    <w:name w:val="comment"/>
    <w:basedOn w:val="a"/>
    <w:rsid w:val="00A0772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hart-legend-dot">
    <w:name w:val="chart-legend-dot"/>
    <w:basedOn w:val="a0"/>
    <w:rsid w:val="00A0772E"/>
  </w:style>
  <w:style w:type="character" w:customStyle="1" w:styleId="chart-legend">
    <w:name w:val="chart-legend"/>
    <w:basedOn w:val="a0"/>
    <w:rsid w:val="00A0772E"/>
  </w:style>
  <w:style w:type="paragraph" w:customStyle="1" w:styleId="chart-comment">
    <w:name w:val="chart-comment"/>
    <w:basedOn w:val="a"/>
    <w:rsid w:val="00A0772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Дата1"/>
    <w:basedOn w:val="a0"/>
    <w:rsid w:val="008352FA"/>
  </w:style>
  <w:style w:type="character" w:customStyle="1" w:styleId="re05c9f75">
    <w:name w:val="re05c9f75"/>
    <w:basedOn w:val="a0"/>
    <w:rsid w:val="00636AEB"/>
  </w:style>
  <w:style w:type="character" w:customStyle="1" w:styleId="convertedhdrxl">
    <w:name w:val="converted_hdr_xl"/>
    <w:basedOn w:val="a0"/>
    <w:rsid w:val="00636AEB"/>
  </w:style>
  <w:style w:type="character" w:customStyle="1" w:styleId="v2659a1c1">
    <w:name w:val="v2659a1c1"/>
    <w:basedOn w:val="a0"/>
    <w:rsid w:val="00636AEB"/>
  </w:style>
  <w:style w:type="character" w:customStyle="1" w:styleId="lastbreadcrumb">
    <w:name w:val="last_breadcrumb"/>
    <w:basedOn w:val="a0"/>
    <w:rsid w:val="00636A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0562">
      <w:bodyDiv w:val="1"/>
      <w:marLeft w:val="0"/>
      <w:marRight w:val="0"/>
      <w:marTop w:val="0"/>
      <w:marBottom w:val="0"/>
      <w:divBdr>
        <w:top w:val="none" w:sz="0" w:space="0" w:color="auto"/>
        <w:left w:val="none" w:sz="0" w:space="0" w:color="auto"/>
        <w:bottom w:val="none" w:sz="0" w:space="0" w:color="auto"/>
        <w:right w:val="none" w:sz="0" w:space="0" w:color="auto"/>
      </w:divBdr>
    </w:div>
    <w:div w:id="2559134">
      <w:bodyDiv w:val="1"/>
      <w:marLeft w:val="0"/>
      <w:marRight w:val="0"/>
      <w:marTop w:val="0"/>
      <w:marBottom w:val="0"/>
      <w:divBdr>
        <w:top w:val="none" w:sz="0" w:space="0" w:color="auto"/>
        <w:left w:val="none" w:sz="0" w:space="0" w:color="auto"/>
        <w:bottom w:val="none" w:sz="0" w:space="0" w:color="auto"/>
        <w:right w:val="none" w:sz="0" w:space="0" w:color="auto"/>
      </w:divBdr>
    </w:div>
    <w:div w:id="4477720">
      <w:bodyDiv w:val="1"/>
      <w:marLeft w:val="0"/>
      <w:marRight w:val="0"/>
      <w:marTop w:val="0"/>
      <w:marBottom w:val="0"/>
      <w:divBdr>
        <w:top w:val="none" w:sz="0" w:space="0" w:color="auto"/>
        <w:left w:val="none" w:sz="0" w:space="0" w:color="auto"/>
        <w:bottom w:val="none" w:sz="0" w:space="0" w:color="auto"/>
        <w:right w:val="none" w:sz="0" w:space="0" w:color="auto"/>
      </w:divBdr>
    </w:div>
    <w:div w:id="4602367">
      <w:bodyDiv w:val="1"/>
      <w:marLeft w:val="0"/>
      <w:marRight w:val="0"/>
      <w:marTop w:val="0"/>
      <w:marBottom w:val="0"/>
      <w:divBdr>
        <w:top w:val="none" w:sz="0" w:space="0" w:color="auto"/>
        <w:left w:val="none" w:sz="0" w:space="0" w:color="auto"/>
        <w:bottom w:val="none" w:sz="0" w:space="0" w:color="auto"/>
        <w:right w:val="none" w:sz="0" w:space="0" w:color="auto"/>
      </w:divBdr>
    </w:div>
    <w:div w:id="6178237">
      <w:bodyDiv w:val="1"/>
      <w:marLeft w:val="0"/>
      <w:marRight w:val="0"/>
      <w:marTop w:val="0"/>
      <w:marBottom w:val="0"/>
      <w:divBdr>
        <w:top w:val="none" w:sz="0" w:space="0" w:color="auto"/>
        <w:left w:val="none" w:sz="0" w:space="0" w:color="auto"/>
        <w:bottom w:val="none" w:sz="0" w:space="0" w:color="auto"/>
        <w:right w:val="none" w:sz="0" w:space="0" w:color="auto"/>
      </w:divBdr>
    </w:div>
    <w:div w:id="6446398">
      <w:bodyDiv w:val="1"/>
      <w:marLeft w:val="0"/>
      <w:marRight w:val="0"/>
      <w:marTop w:val="0"/>
      <w:marBottom w:val="0"/>
      <w:divBdr>
        <w:top w:val="none" w:sz="0" w:space="0" w:color="auto"/>
        <w:left w:val="none" w:sz="0" w:space="0" w:color="auto"/>
        <w:bottom w:val="none" w:sz="0" w:space="0" w:color="auto"/>
        <w:right w:val="none" w:sz="0" w:space="0" w:color="auto"/>
      </w:divBdr>
    </w:div>
    <w:div w:id="6837417">
      <w:bodyDiv w:val="1"/>
      <w:marLeft w:val="0"/>
      <w:marRight w:val="0"/>
      <w:marTop w:val="0"/>
      <w:marBottom w:val="0"/>
      <w:divBdr>
        <w:top w:val="none" w:sz="0" w:space="0" w:color="auto"/>
        <w:left w:val="none" w:sz="0" w:space="0" w:color="auto"/>
        <w:bottom w:val="none" w:sz="0" w:space="0" w:color="auto"/>
        <w:right w:val="none" w:sz="0" w:space="0" w:color="auto"/>
      </w:divBdr>
    </w:div>
    <w:div w:id="7030475">
      <w:bodyDiv w:val="1"/>
      <w:marLeft w:val="0"/>
      <w:marRight w:val="0"/>
      <w:marTop w:val="0"/>
      <w:marBottom w:val="0"/>
      <w:divBdr>
        <w:top w:val="none" w:sz="0" w:space="0" w:color="auto"/>
        <w:left w:val="none" w:sz="0" w:space="0" w:color="auto"/>
        <w:bottom w:val="none" w:sz="0" w:space="0" w:color="auto"/>
        <w:right w:val="none" w:sz="0" w:space="0" w:color="auto"/>
      </w:divBdr>
    </w:div>
    <w:div w:id="8064849">
      <w:bodyDiv w:val="1"/>
      <w:marLeft w:val="0"/>
      <w:marRight w:val="0"/>
      <w:marTop w:val="0"/>
      <w:marBottom w:val="0"/>
      <w:divBdr>
        <w:top w:val="none" w:sz="0" w:space="0" w:color="auto"/>
        <w:left w:val="none" w:sz="0" w:space="0" w:color="auto"/>
        <w:bottom w:val="none" w:sz="0" w:space="0" w:color="auto"/>
        <w:right w:val="none" w:sz="0" w:space="0" w:color="auto"/>
      </w:divBdr>
    </w:div>
    <w:div w:id="9992918">
      <w:bodyDiv w:val="1"/>
      <w:marLeft w:val="0"/>
      <w:marRight w:val="0"/>
      <w:marTop w:val="0"/>
      <w:marBottom w:val="0"/>
      <w:divBdr>
        <w:top w:val="none" w:sz="0" w:space="0" w:color="auto"/>
        <w:left w:val="none" w:sz="0" w:space="0" w:color="auto"/>
        <w:bottom w:val="none" w:sz="0" w:space="0" w:color="auto"/>
        <w:right w:val="none" w:sz="0" w:space="0" w:color="auto"/>
      </w:divBdr>
    </w:div>
    <w:div w:id="11149844">
      <w:bodyDiv w:val="1"/>
      <w:marLeft w:val="0"/>
      <w:marRight w:val="0"/>
      <w:marTop w:val="0"/>
      <w:marBottom w:val="0"/>
      <w:divBdr>
        <w:top w:val="none" w:sz="0" w:space="0" w:color="auto"/>
        <w:left w:val="none" w:sz="0" w:space="0" w:color="auto"/>
        <w:bottom w:val="none" w:sz="0" w:space="0" w:color="auto"/>
        <w:right w:val="none" w:sz="0" w:space="0" w:color="auto"/>
      </w:divBdr>
    </w:div>
    <w:div w:id="13699840">
      <w:bodyDiv w:val="1"/>
      <w:marLeft w:val="0"/>
      <w:marRight w:val="0"/>
      <w:marTop w:val="0"/>
      <w:marBottom w:val="0"/>
      <w:divBdr>
        <w:top w:val="none" w:sz="0" w:space="0" w:color="auto"/>
        <w:left w:val="none" w:sz="0" w:space="0" w:color="auto"/>
        <w:bottom w:val="none" w:sz="0" w:space="0" w:color="auto"/>
        <w:right w:val="none" w:sz="0" w:space="0" w:color="auto"/>
      </w:divBdr>
    </w:div>
    <w:div w:id="17506788">
      <w:bodyDiv w:val="1"/>
      <w:marLeft w:val="0"/>
      <w:marRight w:val="0"/>
      <w:marTop w:val="0"/>
      <w:marBottom w:val="0"/>
      <w:divBdr>
        <w:top w:val="none" w:sz="0" w:space="0" w:color="auto"/>
        <w:left w:val="none" w:sz="0" w:space="0" w:color="auto"/>
        <w:bottom w:val="none" w:sz="0" w:space="0" w:color="auto"/>
        <w:right w:val="none" w:sz="0" w:space="0" w:color="auto"/>
      </w:divBdr>
    </w:div>
    <w:div w:id="20862143">
      <w:bodyDiv w:val="1"/>
      <w:marLeft w:val="0"/>
      <w:marRight w:val="0"/>
      <w:marTop w:val="0"/>
      <w:marBottom w:val="0"/>
      <w:divBdr>
        <w:top w:val="none" w:sz="0" w:space="0" w:color="auto"/>
        <w:left w:val="none" w:sz="0" w:space="0" w:color="auto"/>
        <w:bottom w:val="none" w:sz="0" w:space="0" w:color="auto"/>
        <w:right w:val="none" w:sz="0" w:space="0" w:color="auto"/>
      </w:divBdr>
    </w:div>
    <w:div w:id="22025765">
      <w:bodyDiv w:val="1"/>
      <w:marLeft w:val="0"/>
      <w:marRight w:val="0"/>
      <w:marTop w:val="0"/>
      <w:marBottom w:val="0"/>
      <w:divBdr>
        <w:top w:val="none" w:sz="0" w:space="0" w:color="auto"/>
        <w:left w:val="none" w:sz="0" w:space="0" w:color="auto"/>
        <w:bottom w:val="none" w:sz="0" w:space="0" w:color="auto"/>
        <w:right w:val="none" w:sz="0" w:space="0" w:color="auto"/>
      </w:divBdr>
    </w:div>
    <w:div w:id="22829750">
      <w:bodyDiv w:val="1"/>
      <w:marLeft w:val="0"/>
      <w:marRight w:val="0"/>
      <w:marTop w:val="0"/>
      <w:marBottom w:val="0"/>
      <w:divBdr>
        <w:top w:val="none" w:sz="0" w:space="0" w:color="auto"/>
        <w:left w:val="none" w:sz="0" w:space="0" w:color="auto"/>
        <w:bottom w:val="none" w:sz="0" w:space="0" w:color="auto"/>
        <w:right w:val="none" w:sz="0" w:space="0" w:color="auto"/>
      </w:divBdr>
    </w:div>
    <w:div w:id="23755884">
      <w:bodyDiv w:val="1"/>
      <w:marLeft w:val="0"/>
      <w:marRight w:val="0"/>
      <w:marTop w:val="0"/>
      <w:marBottom w:val="0"/>
      <w:divBdr>
        <w:top w:val="none" w:sz="0" w:space="0" w:color="auto"/>
        <w:left w:val="none" w:sz="0" w:space="0" w:color="auto"/>
        <w:bottom w:val="none" w:sz="0" w:space="0" w:color="auto"/>
        <w:right w:val="none" w:sz="0" w:space="0" w:color="auto"/>
      </w:divBdr>
    </w:div>
    <w:div w:id="23946750">
      <w:bodyDiv w:val="1"/>
      <w:marLeft w:val="0"/>
      <w:marRight w:val="0"/>
      <w:marTop w:val="0"/>
      <w:marBottom w:val="0"/>
      <w:divBdr>
        <w:top w:val="none" w:sz="0" w:space="0" w:color="auto"/>
        <w:left w:val="none" w:sz="0" w:space="0" w:color="auto"/>
        <w:bottom w:val="none" w:sz="0" w:space="0" w:color="auto"/>
        <w:right w:val="none" w:sz="0" w:space="0" w:color="auto"/>
      </w:divBdr>
    </w:div>
    <w:div w:id="25370798">
      <w:bodyDiv w:val="1"/>
      <w:marLeft w:val="0"/>
      <w:marRight w:val="0"/>
      <w:marTop w:val="0"/>
      <w:marBottom w:val="0"/>
      <w:divBdr>
        <w:top w:val="none" w:sz="0" w:space="0" w:color="auto"/>
        <w:left w:val="none" w:sz="0" w:space="0" w:color="auto"/>
        <w:bottom w:val="none" w:sz="0" w:space="0" w:color="auto"/>
        <w:right w:val="none" w:sz="0" w:space="0" w:color="auto"/>
      </w:divBdr>
    </w:div>
    <w:div w:id="26610520">
      <w:bodyDiv w:val="1"/>
      <w:marLeft w:val="0"/>
      <w:marRight w:val="0"/>
      <w:marTop w:val="0"/>
      <w:marBottom w:val="0"/>
      <w:divBdr>
        <w:top w:val="none" w:sz="0" w:space="0" w:color="auto"/>
        <w:left w:val="none" w:sz="0" w:space="0" w:color="auto"/>
        <w:bottom w:val="none" w:sz="0" w:space="0" w:color="auto"/>
        <w:right w:val="none" w:sz="0" w:space="0" w:color="auto"/>
      </w:divBdr>
    </w:div>
    <w:div w:id="30691963">
      <w:bodyDiv w:val="1"/>
      <w:marLeft w:val="0"/>
      <w:marRight w:val="0"/>
      <w:marTop w:val="0"/>
      <w:marBottom w:val="0"/>
      <w:divBdr>
        <w:top w:val="none" w:sz="0" w:space="0" w:color="auto"/>
        <w:left w:val="none" w:sz="0" w:space="0" w:color="auto"/>
        <w:bottom w:val="none" w:sz="0" w:space="0" w:color="auto"/>
        <w:right w:val="none" w:sz="0" w:space="0" w:color="auto"/>
      </w:divBdr>
    </w:div>
    <w:div w:id="30768079">
      <w:bodyDiv w:val="1"/>
      <w:marLeft w:val="0"/>
      <w:marRight w:val="0"/>
      <w:marTop w:val="0"/>
      <w:marBottom w:val="0"/>
      <w:divBdr>
        <w:top w:val="none" w:sz="0" w:space="0" w:color="auto"/>
        <w:left w:val="none" w:sz="0" w:space="0" w:color="auto"/>
        <w:bottom w:val="none" w:sz="0" w:space="0" w:color="auto"/>
        <w:right w:val="none" w:sz="0" w:space="0" w:color="auto"/>
      </w:divBdr>
    </w:div>
    <w:div w:id="32191276">
      <w:bodyDiv w:val="1"/>
      <w:marLeft w:val="0"/>
      <w:marRight w:val="0"/>
      <w:marTop w:val="0"/>
      <w:marBottom w:val="0"/>
      <w:divBdr>
        <w:top w:val="none" w:sz="0" w:space="0" w:color="auto"/>
        <w:left w:val="none" w:sz="0" w:space="0" w:color="auto"/>
        <w:bottom w:val="none" w:sz="0" w:space="0" w:color="auto"/>
        <w:right w:val="none" w:sz="0" w:space="0" w:color="auto"/>
      </w:divBdr>
    </w:div>
    <w:div w:id="37702923">
      <w:bodyDiv w:val="1"/>
      <w:marLeft w:val="0"/>
      <w:marRight w:val="0"/>
      <w:marTop w:val="0"/>
      <w:marBottom w:val="0"/>
      <w:divBdr>
        <w:top w:val="none" w:sz="0" w:space="0" w:color="auto"/>
        <w:left w:val="none" w:sz="0" w:space="0" w:color="auto"/>
        <w:bottom w:val="none" w:sz="0" w:space="0" w:color="auto"/>
        <w:right w:val="none" w:sz="0" w:space="0" w:color="auto"/>
      </w:divBdr>
    </w:div>
    <w:div w:id="38824092">
      <w:bodyDiv w:val="1"/>
      <w:marLeft w:val="0"/>
      <w:marRight w:val="0"/>
      <w:marTop w:val="0"/>
      <w:marBottom w:val="0"/>
      <w:divBdr>
        <w:top w:val="none" w:sz="0" w:space="0" w:color="auto"/>
        <w:left w:val="none" w:sz="0" w:space="0" w:color="auto"/>
        <w:bottom w:val="none" w:sz="0" w:space="0" w:color="auto"/>
        <w:right w:val="none" w:sz="0" w:space="0" w:color="auto"/>
      </w:divBdr>
    </w:div>
    <w:div w:id="39287155">
      <w:bodyDiv w:val="1"/>
      <w:marLeft w:val="0"/>
      <w:marRight w:val="0"/>
      <w:marTop w:val="0"/>
      <w:marBottom w:val="0"/>
      <w:divBdr>
        <w:top w:val="none" w:sz="0" w:space="0" w:color="auto"/>
        <w:left w:val="none" w:sz="0" w:space="0" w:color="auto"/>
        <w:bottom w:val="none" w:sz="0" w:space="0" w:color="auto"/>
        <w:right w:val="none" w:sz="0" w:space="0" w:color="auto"/>
      </w:divBdr>
    </w:div>
    <w:div w:id="41751255">
      <w:bodyDiv w:val="1"/>
      <w:marLeft w:val="0"/>
      <w:marRight w:val="0"/>
      <w:marTop w:val="0"/>
      <w:marBottom w:val="0"/>
      <w:divBdr>
        <w:top w:val="none" w:sz="0" w:space="0" w:color="auto"/>
        <w:left w:val="none" w:sz="0" w:space="0" w:color="auto"/>
        <w:bottom w:val="none" w:sz="0" w:space="0" w:color="auto"/>
        <w:right w:val="none" w:sz="0" w:space="0" w:color="auto"/>
      </w:divBdr>
    </w:div>
    <w:div w:id="42293641">
      <w:bodyDiv w:val="1"/>
      <w:marLeft w:val="0"/>
      <w:marRight w:val="0"/>
      <w:marTop w:val="0"/>
      <w:marBottom w:val="0"/>
      <w:divBdr>
        <w:top w:val="none" w:sz="0" w:space="0" w:color="auto"/>
        <w:left w:val="none" w:sz="0" w:space="0" w:color="auto"/>
        <w:bottom w:val="none" w:sz="0" w:space="0" w:color="auto"/>
        <w:right w:val="none" w:sz="0" w:space="0" w:color="auto"/>
      </w:divBdr>
    </w:div>
    <w:div w:id="42490532">
      <w:bodyDiv w:val="1"/>
      <w:marLeft w:val="0"/>
      <w:marRight w:val="0"/>
      <w:marTop w:val="0"/>
      <w:marBottom w:val="0"/>
      <w:divBdr>
        <w:top w:val="none" w:sz="0" w:space="0" w:color="auto"/>
        <w:left w:val="none" w:sz="0" w:space="0" w:color="auto"/>
        <w:bottom w:val="none" w:sz="0" w:space="0" w:color="auto"/>
        <w:right w:val="none" w:sz="0" w:space="0" w:color="auto"/>
      </w:divBdr>
    </w:div>
    <w:div w:id="46295757">
      <w:bodyDiv w:val="1"/>
      <w:marLeft w:val="0"/>
      <w:marRight w:val="0"/>
      <w:marTop w:val="0"/>
      <w:marBottom w:val="0"/>
      <w:divBdr>
        <w:top w:val="none" w:sz="0" w:space="0" w:color="auto"/>
        <w:left w:val="none" w:sz="0" w:space="0" w:color="auto"/>
        <w:bottom w:val="none" w:sz="0" w:space="0" w:color="auto"/>
        <w:right w:val="none" w:sz="0" w:space="0" w:color="auto"/>
      </w:divBdr>
    </w:div>
    <w:div w:id="49309053">
      <w:bodyDiv w:val="1"/>
      <w:marLeft w:val="0"/>
      <w:marRight w:val="0"/>
      <w:marTop w:val="0"/>
      <w:marBottom w:val="0"/>
      <w:divBdr>
        <w:top w:val="none" w:sz="0" w:space="0" w:color="auto"/>
        <w:left w:val="none" w:sz="0" w:space="0" w:color="auto"/>
        <w:bottom w:val="none" w:sz="0" w:space="0" w:color="auto"/>
        <w:right w:val="none" w:sz="0" w:space="0" w:color="auto"/>
      </w:divBdr>
    </w:div>
    <w:div w:id="49809690">
      <w:bodyDiv w:val="1"/>
      <w:marLeft w:val="0"/>
      <w:marRight w:val="0"/>
      <w:marTop w:val="0"/>
      <w:marBottom w:val="0"/>
      <w:divBdr>
        <w:top w:val="none" w:sz="0" w:space="0" w:color="auto"/>
        <w:left w:val="none" w:sz="0" w:space="0" w:color="auto"/>
        <w:bottom w:val="none" w:sz="0" w:space="0" w:color="auto"/>
        <w:right w:val="none" w:sz="0" w:space="0" w:color="auto"/>
      </w:divBdr>
    </w:div>
    <w:div w:id="49809973">
      <w:bodyDiv w:val="1"/>
      <w:marLeft w:val="0"/>
      <w:marRight w:val="0"/>
      <w:marTop w:val="0"/>
      <w:marBottom w:val="0"/>
      <w:divBdr>
        <w:top w:val="none" w:sz="0" w:space="0" w:color="auto"/>
        <w:left w:val="none" w:sz="0" w:space="0" w:color="auto"/>
        <w:bottom w:val="none" w:sz="0" w:space="0" w:color="auto"/>
        <w:right w:val="none" w:sz="0" w:space="0" w:color="auto"/>
      </w:divBdr>
      <w:divsChild>
        <w:div w:id="36659937">
          <w:marLeft w:val="0"/>
          <w:marRight w:val="0"/>
          <w:marTop w:val="0"/>
          <w:marBottom w:val="225"/>
          <w:divBdr>
            <w:top w:val="none" w:sz="0" w:space="0" w:color="auto"/>
            <w:left w:val="none" w:sz="0" w:space="0" w:color="auto"/>
            <w:bottom w:val="none" w:sz="0" w:space="0" w:color="auto"/>
            <w:right w:val="none" w:sz="0" w:space="0" w:color="auto"/>
          </w:divBdr>
        </w:div>
      </w:divsChild>
    </w:div>
    <w:div w:id="51005765">
      <w:bodyDiv w:val="1"/>
      <w:marLeft w:val="0"/>
      <w:marRight w:val="0"/>
      <w:marTop w:val="0"/>
      <w:marBottom w:val="0"/>
      <w:divBdr>
        <w:top w:val="none" w:sz="0" w:space="0" w:color="auto"/>
        <w:left w:val="none" w:sz="0" w:space="0" w:color="auto"/>
        <w:bottom w:val="none" w:sz="0" w:space="0" w:color="auto"/>
        <w:right w:val="none" w:sz="0" w:space="0" w:color="auto"/>
      </w:divBdr>
    </w:div>
    <w:div w:id="53235445">
      <w:bodyDiv w:val="1"/>
      <w:marLeft w:val="0"/>
      <w:marRight w:val="0"/>
      <w:marTop w:val="0"/>
      <w:marBottom w:val="0"/>
      <w:divBdr>
        <w:top w:val="none" w:sz="0" w:space="0" w:color="auto"/>
        <w:left w:val="none" w:sz="0" w:space="0" w:color="auto"/>
        <w:bottom w:val="none" w:sz="0" w:space="0" w:color="auto"/>
        <w:right w:val="none" w:sz="0" w:space="0" w:color="auto"/>
      </w:divBdr>
    </w:div>
    <w:div w:id="53894242">
      <w:bodyDiv w:val="1"/>
      <w:marLeft w:val="0"/>
      <w:marRight w:val="0"/>
      <w:marTop w:val="0"/>
      <w:marBottom w:val="0"/>
      <w:divBdr>
        <w:top w:val="none" w:sz="0" w:space="0" w:color="auto"/>
        <w:left w:val="none" w:sz="0" w:space="0" w:color="auto"/>
        <w:bottom w:val="none" w:sz="0" w:space="0" w:color="auto"/>
        <w:right w:val="none" w:sz="0" w:space="0" w:color="auto"/>
      </w:divBdr>
    </w:div>
    <w:div w:id="55780512">
      <w:bodyDiv w:val="1"/>
      <w:marLeft w:val="0"/>
      <w:marRight w:val="0"/>
      <w:marTop w:val="0"/>
      <w:marBottom w:val="0"/>
      <w:divBdr>
        <w:top w:val="none" w:sz="0" w:space="0" w:color="auto"/>
        <w:left w:val="none" w:sz="0" w:space="0" w:color="auto"/>
        <w:bottom w:val="none" w:sz="0" w:space="0" w:color="auto"/>
        <w:right w:val="none" w:sz="0" w:space="0" w:color="auto"/>
      </w:divBdr>
    </w:div>
    <w:div w:id="55862424">
      <w:bodyDiv w:val="1"/>
      <w:marLeft w:val="0"/>
      <w:marRight w:val="0"/>
      <w:marTop w:val="0"/>
      <w:marBottom w:val="0"/>
      <w:divBdr>
        <w:top w:val="none" w:sz="0" w:space="0" w:color="auto"/>
        <w:left w:val="none" w:sz="0" w:space="0" w:color="auto"/>
        <w:bottom w:val="none" w:sz="0" w:space="0" w:color="auto"/>
        <w:right w:val="none" w:sz="0" w:space="0" w:color="auto"/>
      </w:divBdr>
    </w:div>
    <w:div w:id="65500283">
      <w:bodyDiv w:val="1"/>
      <w:marLeft w:val="0"/>
      <w:marRight w:val="0"/>
      <w:marTop w:val="0"/>
      <w:marBottom w:val="0"/>
      <w:divBdr>
        <w:top w:val="none" w:sz="0" w:space="0" w:color="auto"/>
        <w:left w:val="none" w:sz="0" w:space="0" w:color="auto"/>
        <w:bottom w:val="none" w:sz="0" w:space="0" w:color="auto"/>
        <w:right w:val="none" w:sz="0" w:space="0" w:color="auto"/>
      </w:divBdr>
    </w:div>
    <w:div w:id="69549686">
      <w:bodyDiv w:val="1"/>
      <w:marLeft w:val="0"/>
      <w:marRight w:val="0"/>
      <w:marTop w:val="0"/>
      <w:marBottom w:val="0"/>
      <w:divBdr>
        <w:top w:val="none" w:sz="0" w:space="0" w:color="auto"/>
        <w:left w:val="none" w:sz="0" w:space="0" w:color="auto"/>
        <w:bottom w:val="none" w:sz="0" w:space="0" w:color="auto"/>
        <w:right w:val="none" w:sz="0" w:space="0" w:color="auto"/>
      </w:divBdr>
    </w:div>
    <w:div w:id="69667466">
      <w:bodyDiv w:val="1"/>
      <w:marLeft w:val="0"/>
      <w:marRight w:val="0"/>
      <w:marTop w:val="0"/>
      <w:marBottom w:val="0"/>
      <w:divBdr>
        <w:top w:val="none" w:sz="0" w:space="0" w:color="auto"/>
        <w:left w:val="none" w:sz="0" w:space="0" w:color="auto"/>
        <w:bottom w:val="none" w:sz="0" w:space="0" w:color="auto"/>
        <w:right w:val="none" w:sz="0" w:space="0" w:color="auto"/>
      </w:divBdr>
    </w:div>
    <w:div w:id="69735512">
      <w:bodyDiv w:val="1"/>
      <w:marLeft w:val="0"/>
      <w:marRight w:val="0"/>
      <w:marTop w:val="0"/>
      <w:marBottom w:val="0"/>
      <w:divBdr>
        <w:top w:val="none" w:sz="0" w:space="0" w:color="auto"/>
        <w:left w:val="none" w:sz="0" w:space="0" w:color="auto"/>
        <w:bottom w:val="none" w:sz="0" w:space="0" w:color="auto"/>
        <w:right w:val="none" w:sz="0" w:space="0" w:color="auto"/>
      </w:divBdr>
    </w:div>
    <w:div w:id="73745511">
      <w:bodyDiv w:val="1"/>
      <w:marLeft w:val="0"/>
      <w:marRight w:val="0"/>
      <w:marTop w:val="0"/>
      <w:marBottom w:val="0"/>
      <w:divBdr>
        <w:top w:val="none" w:sz="0" w:space="0" w:color="auto"/>
        <w:left w:val="none" w:sz="0" w:space="0" w:color="auto"/>
        <w:bottom w:val="none" w:sz="0" w:space="0" w:color="auto"/>
        <w:right w:val="none" w:sz="0" w:space="0" w:color="auto"/>
      </w:divBdr>
    </w:div>
    <w:div w:id="77144456">
      <w:bodyDiv w:val="1"/>
      <w:marLeft w:val="0"/>
      <w:marRight w:val="0"/>
      <w:marTop w:val="0"/>
      <w:marBottom w:val="0"/>
      <w:divBdr>
        <w:top w:val="none" w:sz="0" w:space="0" w:color="auto"/>
        <w:left w:val="none" w:sz="0" w:space="0" w:color="auto"/>
        <w:bottom w:val="none" w:sz="0" w:space="0" w:color="auto"/>
        <w:right w:val="none" w:sz="0" w:space="0" w:color="auto"/>
      </w:divBdr>
    </w:div>
    <w:div w:id="78868184">
      <w:bodyDiv w:val="1"/>
      <w:marLeft w:val="0"/>
      <w:marRight w:val="0"/>
      <w:marTop w:val="0"/>
      <w:marBottom w:val="0"/>
      <w:divBdr>
        <w:top w:val="none" w:sz="0" w:space="0" w:color="auto"/>
        <w:left w:val="none" w:sz="0" w:space="0" w:color="auto"/>
        <w:bottom w:val="none" w:sz="0" w:space="0" w:color="auto"/>
        <w:right w:val="none" w:sz="0" w:space="0" w:color="auto"/>
      </w:divBdr>
    </w:div>
    <w:div w:id="80640615">
      <w:bodyDiv w:val="1"/>
      <w:marLeft w:val="0"/>
      <w:marRight w:val="0"/>
      <w:marTop w:val="0"/>
      <w:marBottom w:val="0"/>
      <w:divBdr>
        <w:top w:val="none" w:sz="0" w:space="0" w:color="auto"/>
        <w:left w:val="none" w:sz="0" w:space="0" w:color="auto"/>
        <w:bottom w:val="none" w:sz="0" w:space="0" w:color="auto"/>
        <w:right w:val="none" w:sz="0" w:space="0" w:color="auto"/>
      </w:divBdr>
    </w:div>
    <w:div w:id="83183548">
      <w:bodyDiv w:val="1"/>
      <w:marLeft w:val="0"/>
      <w:marRight w:val="0"/>
      <w:marTop w:val="0"/>
      <w:marBottom w:val="0"/>
      <w:divBdr>
        <w:top w:val="none" w:sz="0" w:space="0" w:color="auto"/>
        <w:left w:val="none" w:sz="0" w:space="0" w:color="auto"/>
        <w:bottom w:val="none" w:sz="0" w:space="0" w:color="auto"/>
        <w:right w:val="none" w:sz="0" w:space="0" w:color="auto"/>
      </w:divBdr>
    </w:div>
    <w:div w:id="84152145">
      <w:bodyDiv w:val="1"/>
      <w:marLeft w:val="0"/>
      <w:marRight w:val="0"/>
      <w:marTop w:val="0"/>
      <w:marBottom w:val="0"/>
      <w:divBdr>
        <w:top w:val="none" w:sz="0" w:space="0" w:color="auto"/>
        <w:left w:val="none" w:sz="0" w:space="0" w:color="auto"/>
        <w:bottom w:val="none" w:sz="0" w:space="0" w:color="auto"/>
        <w:right w:val="none" w:sz="0" w:space="0" w:color="auto"/>
      </w:divBdr>
    </w:div>
    <w:div w:id="86705021">
      <w:bodyDiv w:val="1"/>
      <w:marLeft w:val="0"/>
      <w:marRight w:val="0"/>
      <w:marTop w:val="0"/>
      <w:marBottom w:val="0"/>
      <w:divBdr>
        <w:top w:val="none" w:sz="0" w:space="0" w:color="auto"/>
        <w:left w:val="none" w:sz="0" w:space="0" w:color="auto"/>
        <w:bottom w:val="none" w:sz="0" w:space="0" w:color="auto"/>
        <w:right w:val="none" w:sz="0" w:space="0" w:color="auto"/>
      </w:divBdr>
    </w:div>
    <w:div w:id="88433848">
      <w:bodyDiv w:val="1"/>
      <w:marLeft w:val="0"/>
      <w:marRight w:val="0"/>
      <w:marTop w:val="0"/>
      <w:marBottom w:val="0"/>
      <w:divBdr>
        <w:top w:val="none" w:sz="0" w:space="0" w:color="auto"/>
        <w:left w:val="none" w:sz="0" w:space="0" w:color="auto"/>
        <w:bottom w:val="none" w:sz="0" w:space="0" w:color="auto"/>
        <w:right w:val="none" w:sz="0" w:space="0" w:color="auto"/>
      </w:divBdr>
    </w:div>
    <w:div w:id="89668839">
      <w:bodyDiv w:val="1"/>
      <w:marLeft w:val="0"/>
      <w:marRight w:val="0"/>
      <w:marTop w:val="0"/>
      <w:marBottom w:val="0"/>
      <w:divBdr>
        <w:top w:val="none" w:sz="0" w:space="0" w:color="auto"/>
        <w:left w:val="none" w:sz="0" w:space="0" w:color="auto"/>
        <w:bottom w:val="none" w:sz="0" w:space="0" w:color="auto"/>
        <w:right w:val="none" w:sz="0" w:space="0" w:color="auto"/>
      </w:divBdr>
    </w:div>
    <w:div w:id="90443799">
      <w:bodyDiv w:val="1"/>
      <w:marLeft w:val="0"/>
      <w:marRight w:val="0"/>
      <w:marTop w:val="0"/>
      <w:marBottom w:val="0"/>
      <w:divBdr>
        <w:top w:val="none" w:sz="0" w:space="0" w:color="auto"/>
        <w:left w:val="none" w:sz="0" w:space="0" w:color="auto"/>
        <w:bottom w:val="none" w:sz="0" w:space="0" w:color="auto"/>
        <w:right w:val="none" w:sz="0" w:space="0" w:color="auto"/>
      </w:divBdr>
    </w:div>
    <w:div w:id="91895941">
      <w:bodyDiv w:val="1"/>
      <w:marLeft w:val="0"/>
      <w:marRight w:val="0"/>
      <w:marTop w:val="0"/>
      <w:marBottom w:val="0"/>
      <w:divBdr>
        <w:top w:val="none" w:sz="0" w:space="0" w:color="auto"/>
        <w:left w:val="none" w:sz="0" w:space="0" w:color="auto"/>
        <w:bottom w:val="none" w:sz="0" w:space="0" w:color="auto"/>
        <w:right w:val="none" w:sz="0" w:space="0" w:color="auto"/>
      </w:divBdr>
    </w:div>
    <w:div w:id="91901295">
      <w:bodyDiv w:val="1"/>
      <w:marLeft w:val="0"/>
      <w:marRight w:val="0"/>
      <w:marTop w:val="0"/>
      <w:marBottom w:val="0"/>
      <w:divBdr>
        <w:top w:val="none" w:sz="0" w:space="0" w:color="auto"/>
        <w:left w:val="none" w:sz="0" w:space="0" w:color="auto"/>
        <w:bottom w:val="none" w:sz="0" w:space="0" w:color="auto"/>
        <w:right w:val="none" w:sz="0" w:space="0" w:color="auto"/>
      </w:divBdr>
    </w:div>
    <w:div w:id="94639195">
      <w:bodyDiv w:val="1"/>
      <w:marLeft w:val="0"/>
      <w:marRight w:val="0"/>
      <w:marTop w:val="0"/>
      <w:marBottom w:val="0"/>
      <w:divBdr>
        <w:top w:val="none" w:sz="0" w:space="0" w:color="auto"/>
        <w:left w:val="none" w:sz="0" w:space="0" w:color="auto"/>
        <w:bottom w:val="none" w:sz="0" w:space="0" w:color="auto"/>
        <w:right w:val="none" w:sz="0" w:space="0" w:color="auto"/>
      </w:divBdr>
    </w:div>
    <w:div w:id="97143172">
      <w:bodyDiv w:val="1"/>
      <w:marLeft w:val="0"/>
      <w:marRight w:val="0"/>
      <w:marTop w:val="0"/>
      <w:marBottom w:val="0"/>
      <w:divBdr>
        <w:top w:val="none" w:sz="0" w:space="0" w:color="auto"/>
        <w:left w:val="none" w:sz="0" w:space="0" w:color="auto"/>
        <w:bottom w:val="none" w:sz="0" w:space="0" w:color="auto"/>
        <w:right w:val="none" w:sz="0" w:space="0" w:color="auto"/>
      </w:divBdr>
    </w:div>
    <w:div w:id="98333501">
      <w:bodyDiv w:val="1"/>
      <w:marLeft w:val="0"/>
      <w:marRight w:val="0"/>
      <w:marTop w:val="0"/>
      <w:marBottom w:val="0"/>
      <w:divBdr>
        <w:top w:val="none" w:sz="0" w:space="0" w:color="auto"/>
        <w:left w:val="none" w:sz="0" w:space="0" w:color="auto"/>
        <w:bottom w:val="none" w:sz="0" w:space="0" w:color="auto"/>
        <w:right w:val="none" w:sz="0" w:space="0" w:color="auto"/>
      </w:divBdr>
    </w:div>
    <w:div w:id="98642981">
      <w:bodyDiv w:val="1"/>
      <w:marLeft w:val="0"/>
      <w:marRight w:val="0"/>
      <w:marTop w:val="0"/>
      <w:marBottom w:val="0"/>
      <w:divBdr>
        <w:top w:val="none" w:sz="0" w:space="0" w:color="auto"/>
        <w:left w:val="none" w:sz="0" w:space="0" w:color="auto"/>
        <w:bottom w:val="none" w:sz="0" w:space="0" w:color="auto"/>
        <w:right w:val="none" w:sz="0" w:space="0" w:color="auto"/>
      </w:divBdr>
    </w:div>
    <w:div w:id="99372694">
      <w:bodyDiv w:val="1"/>
      <w:marLeft w:val="0"/>
      <w:marRight w:val="0"/>
      <w:marTop w:val="0"/>
      <w:marBottom w:val="0"/>
      <w:divBdr>
        <w:top w:val="none" w:sz="0" w:space="0" w:color="auto"/>
        <w:left w:val="none" w:sz="0" w:space="0" w:color="auto"/>
        <w:bottom w:val="none" w:sz="0" w:space="0" w:color="auto"/>
        <w:right w:val="none" w:sz="0" w:space="0" w:color="auto"/>
      </w:divBdr>
    </w:div>
    <w:div w:id="105778108">
      <w:bodyDiv w:val="1"/>
      <w:marLeft w:val="0"/>
      <w:marRight w:val="0"/>
      <w:marTop w:val="0"/>
      <w:marBottom w:val="0"/>
      <w:divBdr>
        <w:top w:val="none" w:sz="0" w:space="0" w:color="auto"/>
        <w:left w:val="none" w:sz="0" w:space="0" w:color="auto"/>
        <w:bottom w:val="none" w:sz="0" w:space="0" w:color="auto"/>
        <w:right w:val="none" w:sz="0" w:space="0" w:color="auto"/>
      </w:divBdr>
    </w:div>
    <w:div w:id="107430913">
      <w:bodyDiv w:val="1"/>
      <w:marLeft w:val="0"/>
      <w:marRight w:val="0"/>
      <w:marTop w:val="0"/>
      <w:marBottom w:val="0"/>
      <w:divBdr>
        <w:top w:val="none" w:sz="0" w:space="0" w:color="auto"/>
        <w:left w:val="none" w:sz="0" w:space="0" w:color="auto"/>
        <w:bottom w:val="none" w:sz="0" w:space="0" w:color="auto"/>
        <w:right w:val="none" w:sz="0" w:space="0" w:color="auto"/>
      </w:divBdr>
    </w:div>
    <w:div w:id="108211275">
      <w:bodyDiv w:val="1"/>
      <w:marLeft w:val="0"/>
      <w:marRight w:val="0"/>
      <w:marTop w:val="0"/>
      <w:marBottom w:val="0"/>
      <w:divBdr>
        <w:top w:val="none" w:sz="0" w:space="0" w:color="auto"/>
        <w:left w:val="none" w:sz="0" w:space="0" w:color="auto"/>
        <w:bottom w:val="none" w:sz="0" w:space="0" w:color="auto"/>
        <w:right w:val="none" w:sz="0" w:space="0" w:color="auto"/>
      </w:divBdr>
    </w:div>
    <w:div w:id="109857145">
      <w:bodyDiv w:val="1"/>
      <w:marLeft w:val="0"/>
      <w:marRight w:val="0"/>
      <w:marTop w:val="0"/>
      <w:marBottom w:val="0"/>
      <w:divBdr>
        <w:top w:val="none" w:sz="0" w:space="0" w:color="auto"/>
        <w:left w:val="none" w:sz="0" w:space="0" w:color="auto"/>
        <w:bottom w:val="none" w:sz="0" w:space="0" w:color="auto"/>
        <w:right w:val="none" w:sz="0" w:space="0" w:color="auto"/>
      </w:divBdr>
    </w:div>
    <w:div w:id="110513165">
      <w:bodyDiv w:val="1"/>
      <w:marLeft w:val="0"/>
      <w:marRight w:val="0"/>
      <w:marTop w:val="0"/>
      <w:marBottom w:val="0"/>
      <w:divBdr>
        <w:top w:val="none" w:sz="0" w:space="0" w:color="auto"/>
        <w:left w:val="none" w:sz="0" w:space="0" w:color="auto"/>
        <w:bottom w:val="none" w:sz="0" w:space="0" w:color="auto"/>
        <w:right w:val="none" w:sz="0" w:space="0" w:color="auto"/>
      </w:divBdr>
    </w:div>
    <w:div w:id="111019578">
      <w:bodyDiv w:val="1"/>
      <w:marLeft w:val="0"/>
      <w:marRight w:val="0"/>
      <w:marTop w:val="0"/>
      <w:marBottom w:val="0"/>
      <w:divBdr>
        <w:top w:val="none" w:sz="0" w:space="0" w:color="auto"/>
        <w:left w:val="none" w:sz="0" w:space="0" w:color="auto"/>
        <w:bottom w:val="none" w:sz="0" w:space="0" w:color="auto"/>
        <w:right w:val="none" w:sz="0" w:space="0" w:color="auto"/>
      </w:divBdr>
      <w:divsChild>
        <w:div w:id="1411148712">
          <w:marLeft w:val="0"/>
          <w:marRight w:val="0"/>
          <w:marTop w:val="0"/>
          <w:marBottom w:val="0"/>
          <w:divBdr>
            <w:top w:val="none" w:sz="0" w:space="0" w:color="auto"/>
            <w:left w:val="none" w:sz="0" w:space="0" w:color="auto"/>
            <w:bottom w:val="none" w:sz="0" w:space="0" w:color="auto"/>
            <w:right w:val="none" w:sz="0" w:space="0" w:color="auto"/>
          </w:divBdr>
        </w:div>
        <w:div w:id="1155994068">
          <w:marLeft w:val="0"/>
          <w:marRight w:val="0"/>
          <w:marTop w:val="0"/>
          <w:marBottom w:val="0"/>
          <w:divBdr>
            <w:top w:val="none" w:sz="0" w:space="0" w:color="auto"/>
            <w:left w:val="none" w:sz="0" w:space="0" w:color="auto"/>
            <w:bottom w:val="none" w:sz="0" w:space="0" w:color="auto"/>
            <w:right w:val="none" w:sz="0" w:space="0" w:color="auto"/>
          </w:divBdr>
        </w:div>
      </w:divsChild>
    </w:div>
    <w:div w:id="112480342">
      <w:bodyDiv w:val="1"/>
      <w:marLeft w:val="0"/>
      <w:marRight w:val="0"/>
      <w:marTop w:val="0"/>
      <w:marBottom w:val="0"/>
      <w:divBdr>
        <w:top w:val="none" w:sz="0" w:space="0" w:color="auto"/>
        <w:left w:val="none" w:sz="0" w:space="0" w:color="auto"/>
        <w:bottom w:val="none" w:sz="0" w:space="0" w:color="auto"/>
        <w:right w:val="none" w:sz="0" w:space="0" w:color="auto"/>
      </w:divBdr>
    </w:div>
    <w:div w:id="116415799">
      <w:bodyDiv w:val="1"/>
      <w:marLeft w:val="0"/>
      <w:marRight w:val="0"/>
      <w:marTop w:val="0"/>
      <w:marBottom w:val="0"/>
      <w:divBdr>
        <w:top w:val="none" w:sz="0" w:space="0" w:color="auto"/>
        <w:left w:val="none" w:sz="0" w:space="0" w:color="auto"/>
        <w:bottom w:val="none" w:sz="0" w:space="0" w:color="auto"/>
        <w:right w:val="none" w:sz="0" w:space="0" w:color="auto"/>
      </w:divBdr>
    </w:div>
    <w:div w:id="118032628">
      <w:bodyDiv w:val="1"/>
      <w:marLeft w:val="0"/>
      <w:marRight w:val="0"/>
      <w:marTop w:val="0"/>
      <w:marBottom w:val="0"/>
      <w:divBdr>
        <w:top w:val="none" w:sz="0" w:space="0" w:color="auto"/>
        <w:left w:val="none" w:sz="0" w:space="0" w:color="auto"/>
        <w:bottom w:val="none" w:sz="0" w:space="0" w:color="auto"/>
        <w:right w:val="none" w:sz="0" w:space="0" w:color="auto"/>
      </w:divBdr>
    </w:div>
    <w:div w:id="123040715">
      <w:bodyDiv w:val="1"/>
      <w:marLeft w:val="0"/>
      <w:marRight w:val="0"/>
      <w:marTop w:val="0"/>
      <w:marBottom w:val="0"/>
      <w:divBdr>
        <w:top w:val="none" w:sz="0" w:space="0" w:color="auto"/>
        <w:left w:val="none" w:sz="0" w:space="0" w:color="auto"/>
        <w:bottom w:val="none" w:sz="0" w:space="0" w:color="auto"/>
        <w:right w:val="none" w:sz="0" w:space="0" w:color="auto"/>
      </w:divBdr>
    </w:div>
    <w:div w:id="125008562">
      <w:bodyDiv w:val="1"/>
      <w:marLeft w:val="0"/>
      <w:marRight w:val="0"/>
      <w:marTop w:val="0"/>
      <w:marBottom w:val="0"/>
      <w:divBdr>
        <w:top w:val="none" w:sz="0" w:space="0" w:color="auto"/>
        <w:left w:val="none" w:sz="0" w:space="0" w:color="auto"/>
        <w:bottom w:val="none" w:sz="0" w:space="0" w:color="auto"/>
        <w:right w:val="none" w:sz="0" w:space="0" w:color="auto"/>
      </w:divBdr>
    </w:div>
    <w:div w:id="126747043">
      <w:bodyDiv w:val="1"/>
      <w:marLeft w:val="0"/>
      <w:marRight w:val="0"/>
      <w:marTop w:val="0"/>
      <w:marBottom w:val="0"/>
      <w:divBdr>
        <w:top w:val="none" w:sz="0" w:space="0" w:color="auto"/>
        <w:left w:val="none" w:sz="0" w:space="0" w:color="auto"/>
        <w:bottom w:val="none" w:sz="0" w:space="0" w:color="auto"/>
        <w:right w:val="none" w:sz="0" w:space="0" w:color="auto"/>
      </w:divBdr>
      <w:divsChild>
        <w:div w:id="186989642">
          <w:marLeft w:val="360"/>
          <w:marRight w:val="0"/>
          <w:marTop w:val="90"/>
          <w:marBottom w:val="90"/>
          <w:divBdr>
            <w:top w:val="none" w:sz="0" w:space="0" w:color="auto"/>
            <w:left w:val="none" w:sz="0" w:space="0" w:color="auto"/>
            <w:bottom w:val="none" w:sz="0" w:space="0" w:color="auto"/>
            <w:right w:val="none" w:sz="0" w:space="0" w:color="auto"/>
          </w:divBdr>
          <w:divsChild>
            <w:div w:id="587075559">
              <w:marLeft w:val="0"/>
              <w:marRight w:val="0"/>
              <w:marTop w:val="0"/>
              <w:marBottom w:val="0"/>
              <w:divBdr>
                <w:top w:val="none" w:sz="0" w:space="0" w:color="auto"/>
                <w:left w:val="none" w:sz="0" w:space="0" w:color="auto"/>
                <w:bottom w:val="none" w:sz="0" w:space="0" w:color="auto"/>
                <w:right w:val="none" w:sz="0" w:space="0" w:color="auto"/>
              </w:divBdr>
              <w:divsChild>
                <w:div w:id="405960967">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26975030">
      <w:bodyDiv w:val="1"/>
      <w:marLeft w:val="0"/>
      <w:marRight w:val="0"/>
      <w:marTop w:val="0"/>
      <w:marBottom w:val="0"/>
      <w:divBdr>
        <w:top w:val="none" w:sz="0" w:space="0" w:color="auto"/>
        <w:left w:val="none" w:sz="0" w:space="0" w:color="auto"/>
        <w:bottom w:val="none" w:sz="0" w:space="0" w:color="auto"/>
        <w:right w:val="none" w:sz="0" w:space="0" w:color="auto"/>
      </w:divBdr>
    </w:div>
    <w:div w:id="127672543">
      <w:bodyDiv w:val="1"/>
      <w:marLeft w:val="0"/>
      <w:marRight w:val="0"/>
      <w:marTop w:val="0"/>
      <w:marBottom w:val="0"/>
      <w:divBdr>
        <w:top w:val="none" w:sz="0" w:space="0" w:color="auto"/>
        <w:left w:val="none" w:sz="0" w:space="0" w:color="auto"/>
        <w:bottom w:val="none" w:sz="0" w:space="0" w:color="auto"/>
        <w:right w:val="none" w:sz="0" w:space="0" w:color="auto"/>
      </w:divBdr>
    </w:div>
    <w:div w:id="128131687">
      <w:bodyDiv w:val="1"/>
      <w:marLeft w:val="0"/>
      <w:marRight w:val="0"/>
      <w:marTop w:val="0"/>
      <w:marBottom w:val="0"/>
      <w:divBdr>
        <w:top w:val="none" w:sz="0" w:space="0" w:color="auto"/>
        <w:left w:val="none" w:sz="0" w:space="0" w:color="auto"/>
        <w:bottom w:val="none" w:sz="0" w:space="0" w:color="auto"/>
        <w:right w:val="none" w:sz="0" w:space="0" w:color="auto"/>
      </w:divBdr>
    </w:div>
    <w:div w:id="128864988">
      <w:bodyDiv w:val="1"/>
      <w:marLeft w:val="0"/>
      <w:marRight w:val="0"/>
      <w:marTop w:val="0"/>
      <w:marBottom w:val="0"/>
      <w:divBdr>
        <w:top w:val="none" w:sz="0" w:space="0" w:color="auto"/>
        <w:left w:val="none" w:sz="0" w:space="0" w:color="auto"/>
        <w:bottom w:val="none" w:sz="0" w:space="0" w:color="auto"/>
        <w:right w:val="none" w:sz="0" w:space="0" w:color="auto"/>
      </w:divBdr>
    </w:div>
    <w:div w:id="130054078">
      <w:bodyDiv w:val="1"/>
      <w:marLeft w:val="0"/>
      <w:marRight w:val="0"/>
      <w:marTop w:val="0"/>
      <w:marBottom w:val="0"/>
      <w:divBdr>
        <w:top w:val="none" w:sz="0" w:space="0" w:color="auto"/>
        <w:left w:val="none" w:sz="0" w:space="0" w:color="auto"/>
        <w:bottom w:val="none" w:sz="0" w:space="0" w:color="auto"/>
        <w:right w:val="none" w:sz="0" w:space="0" w:color="auto"/>
      </w:divBdr>
    </w:div>
    <w:div w:id="130370681">
      <w:bodyDiv w:val="1"/>
      <w:marLeft w:val="0"/>
      <w:marRight w:val="0"/>
      <w:marTop w:val="0"/>
      <w:marBottom w:val="0"/>
      <w:divBdr>
        <w:top w:val="none" w:sz="0" w:space="0" w:color="auto"/>
        <w:left w:val="none" w:sz="0" w:space="0" w:color="auto"/>
        <w:bottom w:val="none" w:sz="0" w:space="0" w:color="auto"/>
        <w:right w:val="none" w:sz="0" w:space="0" w:color="auto"/>
      </w:divBdr>
    </w:div>
    <w:div w:id="131022798">
      <w:bodyDiv w:val="1"/>
      <w:marLeft w:val="0"/>
      <w:marRight w:val="0"/>
      <w:marTop w:val="0"/>
      <w:marBottom w:val="0"/>
      <w:divBdr>
        <w:top w:val="none" w:sz="0" w:space="0" w:color="auto"/>
        <w:left w:val="none" w:sz="0" w:space="0" w:color="auto"/>
        <w:bottom w:val="none" w:sz="0" w:space="0" w:color="auto"/>
        <w:right w:val="none" w:sz="0" w:space="0" w:color="auto"/>
      </w:divBdr>
    </w:div>
    <w:div w:id="131801116">
      <w:bodyDiv w:val="1"/>
      <w:marLeft w:val="0"/>
      <w:marRight w:val="0"/>
      <w:marTop w:val="0"/>
      <w:marBottom w:val="0"/>
      <w:divBdr>
        <w:top w:val="none" w:sz="0" w:space="0" w:color="auto"/>
        <w:left w:val="none" w:sz="0" w:space="0" w:color="auto"/>
        <w:bottom w:val="none" w:sz="0" w:space="0" w:color="auto"/>
        <w:right w:val="none" w:sz="0" w:space="0" w:color="auto"/>
      </w:divBdr>
    </w:div>
    <w:div w:id="134839002">
      <w:bodyDiv w:val="1"/>
      <w:marLeft w:val="0"/>
      <w:marRight w:val="0"/>
      <w:marTop w:val="0"/>
      <w:marBottom w:val="0"/>
      <w:divBdr>
        <w:top w:val="none" w:sz="0" w:space="0" w:color="auto"/>
        <w:left w:val="none" w:sz="0" w:space="0" w:color="auto"/>
        <w:bottom w:val="none" w:sz="0" w:space="0" w:color="auto"/>
        <w:right w:val="none" w:sz="0" w:space="0" w:color="auto"/>
      </w:divBdr>
    </w:div>
    <w:div w:id="134876149">
      <w:bodyDiv w:val="1"/>
      <w:marLeft w:val="0"/>
      <w:marRight w:val="0"/>
      <w:marTop w:val="0"/>
      <w:marBottom w:val="0"/>
      <w:divBdr>
        <w:top w:val="none" w:sz="0" w:space="0" w:color="auto"/>
        <w:left w:val="none" w:sz="0" w:space="0" w:color="auto"/>
        <w:bottom w:val="none" w:sz="0" w:space="0" w:color="auto"/>
        <w:right w:val="none" w:sz="0" w:space="0" w:color="auto"/>
      </w:divBdr>
    </w:div>
    <w:div w:id="136458548">
      <w:bodyDiv w:val="1"/>
      <w:marLeft w:val="0"/>
      <w:marRight w:val="0"/>
      <w:marTop w:val="0"/>
      <w:marBottom w:val="0"/>
      <w:divBdr>
        <w:top w:val="none" w:sz="0" w:space="0" w:color="auto"/>
        <w:left w:val="none" w:sz="0" w:space="0" w:color="auto"/>
        <w:bottom w:val="none" w:sz="0" w:space="0" w:color="auto"/>
        <w:right w:val="none" w:sz="0" w:space="0" w:color="auto"/>
      </w:divBdr>
    </w:div>
    <w:div w:id="140469647">
      <w:bodyDiv w:val="1"/>
      <w:marLeft w:val="0"/>
      <w:marRight w:val="0"/>
      <w:marTop w:val="0"/>
      <w:marBottom w:val="0"/>
      <w:divBdr>
        <w:top w:val="none" w:sz="0" w:space="0" w:color="auto"/>
        <w:left w:val="none" w:sz="0" w:space="0" w:color="auto"/>
        <w:bottom w:val="none" w:sz="0" w:space="0" w:color="auto"/>
        <w:right w:val="none" w:sz="0" w:space="0" w:color="auto"/>
      </w:divBdr>
    </w:div>
    <w:div w:id="143401023">
      <w:bodyDiv w:val="1"/>
      <w:marLeft w:val="0"/>
      <w:marRight w:val="0"/>
      <w:marTop w:val="0"/>
      <w:marBottom w:val="0"/>
      <w:divBdr>
        <w:top w:val="none" w:sz="0" w:space="0" w:color="auto"/>
        <w:left w:val="none" w:sz="0" w:space="0" w:color="auto"/>
        <w:bottom w:val="none" w:sz="0" w:space="0" w:color="auto"/>
        <w:right w:val="none" w:sz="0" w:space="0" w:color="auto"/>
      </w:divBdr>
    </w:div>
    <w:div w:id="145050340">
      <w:bodyDiv w:val="1"/>
      <w:marLeft w:val="0"/>
      <w:marRight w:val="0"/>
      <w:marTop w:val="0"/>
      <w:marBottom w:val="0"/>
      <w:divBdr>
        <w:top w:val="none" w:sz="0" w:space="0" w:color="auto"/>
        <w:left w:val="none" w:sz="0" w:space="0" w:color="auto"/>
        <w:bottom w:val="none" w:sz="0" w:space="0" w:color="auto"/>
        <w:right w:val="none" w:sz="0" w:space="0" w:color="auto"/>
      </w:divBdr>
    </w:div>
    <w:div w:id="146440166">
      <w:bodyDiv w:val="1"/>
      <w:marLeft w:val="0"/>
      <w:marRight w:val="0"/>
      <w:marTop w:val="0"/>
      <w:marBottom w:val="0"/>
      <w:divBdr>
        <w:top w:val="none" w:sz="0" w:space="0" w:color="auto"/>
        <w:left w:val="none" w:sz="0" w:space="0" w:color="auto"/>
        <w:bottom w:val="none" w:sz="0" w:space="0" w:color="auto"/>
        <w:right w:val="none" w:sz="0" w:space="0" w:color="auto"/>
      </w:divBdr>
    </w:div>
    <w:div w:id="148253714">
      <w:bodyDiv w:val="1"/>
      <w:marLeft w:val="0"/>
      <w:marRight w:val="0"/>
      <w:marTop w:val="0"/>
      <w:marBottom w:val="0"/>
      <w:divBdr>
        <w:top w:val="none" w:sz="0" w:space="0" w:color="auto"/>
        <w:left w:val="none" w:sz="0" w:space="0" w:color="auto"/>
        <w:bottom w:val="none" w:sz="0" w:space="0" w:color="auto"/>
        <w:right w:val="none" w:sz="0" w:space="0" w:color="auto"/>
      </w:divBdr>
    </w:div>
    <w:div w:id="149256321">
      <w:bodyDiv w:val="1"/>
      <w:marLeft w:val="0"/>
      <w:marRight w:val="0"/>
      <w:marTop w:val="0"/>
      <w:marBottom w:val="0"/>
      <w:divBdr>
        <w:top w:val="none" w:sz="0" w:space="0" w:color="auto"/>
        <w:left w:val="none" w:sz="0" w:space="0" w:color="auto"/>
        <w:bottom w:val="none" w:sz="0" w:space="0" w:color="auto"/>
        <w:right w:val="none" w:sz="0" w:space="0" w:color="auto"/>
      </w:divBdr>
    </w:div>
    <w:div w:id="150604794">
      <w:bodyDiv w:val="1"/>
      <w:marLeft w:val="0"/>
      <w:marRight w:val="0"/>
      <w:marTop w:val="0"/>
      <w:marBottom w:val="0"/>
      <w:divBdr>
        <w:top w:val="none" w:sz="0" w:space="0" w:color="auto"/>
        <w:left w:val="none" w:sz="0" w:space="0" w:color="auto"/>
        <w:bottom w:val="none" w:sz="0" w:space="0" w:color="auto"/>
        <w:right w:val="none" w:sz="0" w:space="0" w:color="auto"/>
      </w:divBdr>
    </w:div>
    <w:div w:id="152069252">
      <w:bodyDiv w:val="1"/>
      <w:marLeft w:val="0"/>
      <w:marRight w:val="0"/>
      <w:marTop w:val="0"/>
      <w:marBottom w:val="0"/>
      <w:divBdr>
        <w:top w:val="none" w:sz="0" w:space="0" w:color="auto"/>
        <w:left w:val="none" w:sz="0" w:space="0" w:color="auto"/>
        <w:bottom w:val="none" w:sz="0" w:space="0" w:color="auto"/>
        <w:right w:val="none" w:sz="0" w:space="0" w:color="auto"/>
      </w:divBdr>
      <w:divsChild>
        <w:div w:id="1655796114">
          <w:marLeft w:val="0"/>
          <w:marRight w:val="0"/>
          <w:marTop w:val="0"/>
          <w:marBottom w:val="0"/>
          <w:divBdr>
            <w:top w:val="none" w:sz="0" w:space="0" w:color="auto"/>
            <w:left w:val="none" w:sz="0" w:space="0" w:color="auto"/>
            <w:bottom w:val="none" w:sz="0" w:space="0" w:color="auto"/>
            <w:right w:val="none" w:sz="0" w:space="0" w:color="auto"/>
          </w:divBdr>
          <w:divsChild>
            <w:div w:id="32770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21817">
      <w:bodyDiv w:val="1"/>
      <w:marLeft w:val="0"/>
      <w:marRight w:val="0"/>
      <w:marTop w:val="0"/>
      <w:marBottom w:val="0"/>
      <w:divBdr>
        <w:top w:val="none" w:sz="0" w:space="0" w:color="auto"/>
        <w:left w:val="none" w:sz="0" w:space="0" w:color="auto"/>
        <w:bottom w:val="none" w:sz="0" w:space="0" w:color="auto"/>
        <w:right w:val="none" w:sz="0" w:space="0" w:color="auto"/>
      </w:divBdr>
    </w:div>
    <w:div w:id="153184953">
      <w:bodyDiv w:val="1"/>
      <w:marLeft w:val="0"/>
      <w:marRight w:val="0"/>
      <w:marTop w:val="0"/>
      <w:marBottom w:val="0"/>
      <w:divBdr>
        <w:top w:val="none" w:sz="0" w:space="0" w:color="auto"/>
        <w:left w:val="none" w:sz="0" w:space="0" w:color="auto"/>
        <w:bottom w:val="none" w:sz="0" w:space="0" w:color="auto"/>
        <w:right w:val="none" w:sz="0" w:space="0" w:color="auto"/>
      </w:divBdr>
    </w:div>
    <w:div w:id="155073544">
      <w:bodyDiv w:val="1"/>
      <w:marLeft w:val="0"/>
      <w:marRight w:val="0"/>
      <w:marTop w:val="0"/>
      <w:marBottom w:val="0"/>
      <w:divBdr>
        <w:top w:val="none" w:sz="0" w:space="0" w:color="auto"/>
        <w:left w:val="none" w:sz="0" w:space="0" w:color="auto"/>
        <w:bottom w:val="none" w:sz="0" w:space="0" w:color="auto"/>
        <w:right w:val="none" w:sz="0" w:space="0" w:color="auto"/>
      </w:divBdr>
    </w:div>
    <w:div w:id="159661754">
      <w:bodyDiv w:val="1"/>
      <w:marLeft w:val="0"/>
      <w:marRight w:val="0"/>
      <w:marTop w:val="0"/>
      <w:marBottom w:val="0"/>
      <w:divBdr>
        <w:top w:val="none" w:sz="0" w:space="0" w:color="auto"/>
        <w:left w:val="none" w:sz="0" w:space="0" w:color="auto"/>
        <w:bottom w:val="none" w:sz="0" w:space="0" w:color="auto"/>
        <w:right w:val="none" w:sz="0" w:space="0" w:color="auto"/>
      </w:divBdr>
    </w:div>
    <w:div w:id="160393741">
      <w:bodyDiv w:val="1"/>
      <w:marLeft w:val="0"/>
      <w:marRight w:val="0"/>
      <w:marTop w:val="0"/>
      <w:marBottom w:val="0"/>
      <w:divBdr>
        <w:top w:val="none" w:sz="0" w:space="0" w:color="auto"/>
        <w:left w:val="none" w:sz="0" w:space="0" w:color="auto"/>
        <w:bottom w:val="none" w:sz="0" w:space="0" w:color="auto"/>
        <w:right w:val="none" w:sz="0" w:space="0" w:color="auto"/>
      </w:divBdr>
    </w:div>
    <w:div w:id="160898871">
      <w:bodyDiv w:val="1"/>
      <w:marLeft w:val="0"/>
      <w:marRight w:val="0"/>
      <w:marTop w:val="0"/>
      <w:marBottom w:val="0"/>
      <w:divBdr>
        <w:top w:val="none" w:sz="0" w:space="0" w:color="auto"/>
        <w:left w:val="none" w:sz="0" w:space="0" w:color="auto"/>
        <w:bottom w:val="none" w:sz="0" w:space="0" w:color="auto"/>
        <w:right w:val="none" w:sz="0" w:space="0" w:color="auto"/>
      </w:divBdr>
    </w:div>
    <w:div w:id="161354055">
      <w:bodyDiv w:val="1"/>
      <w:marLeft w:val="0"/>
      <w:marRight w:val="0"/>
      <w:marTop w:val="0"/>
      <w:marBottom w:val="0"/>
      <w:divBdr>
        <w:top w:val="none" w:sz="0" w:space="0" w:color="auto"/>
        <w:left w:val="none" w:sz="0" w:space="0" w:color="auto"/>
        <w:bottom w:val="none" w:sz="0" w:space="0" w:color="auto"/>
        <w:right w:val="none" w:sz="0" w:space="0" w:color="auto"/>
      </w:divBdr>
    </w:div>
    <w:div w:id="162472415">
      <w:bodyDiv w:val="1"/>
      <w:marLeft w:val="0"/>
      <w:marRight w:val="0"/>
      <w:marTop w:val="0"/>
      <w:marBottom w:val="0"/>
      <w:divBdr>
        <w:top w:val="none" w:sz="0" w:space="0" w:color="auto"/>
        <w:left w:val="none" w:sz="0" w:space="0" w:color="auto"/>
        <w:bottom w:val="none" w:sz="0" w:space="0" w:color="auto"/>
        <w:right w:val="none" w:sz="0" w:space="0" w:color="auto"/>
      </w:divBdr>
    </w:div>
    <w:div w:id="162550886">
      <w:bodyDiv w:val="1"/>
      <w:marLeft w:val="0"/>
      <w:marRight w:val="0"/>
      <w:marTop w:val="0"/>
      <w:marBottom w:val="0"/>
      <w:divBdr>
        <w:top w:val="none" w:sz="0" w:space="0" w:color="auto"/>
        <w:left w:val="none" w:sz="0" w:space="0" w:color="auto"/>
        <w:bottom w:val="none" w:sz="0" w:space="0" w:color="auto"/>
        <w:right w:val="none" w:sz="0" w:space="0" w:color="auto"/>
      </w:divBdr>
    </w:div>
    <w:div w:id="163135264">
      <w:bodyDiv w:val="1"/>
      <w:marLeft w:val="0"/>
      <w:marRight w:val="0"/>
      <w:marTop w:val="0"/>
      <w:marBottom w:val="0"/>
      <w:divBdr>
        <w:top w:val="none" w:sz="0" w:space="0" w:color="auto"/>
        <w:left w:val="none" w:sz="0" w:space="0" w:color="auto"/>
        <w:bottom w:val="none" w:sz="0" w:space="0" w:color="auto"/>
        <w:right w:val="none" w:sz="0" w:space="0" w:color="auto"/>
      </w:divBdr>
    </w:div>
    <w:div w:id="165092209">
      <w:bodyDiv w:val="1"/>
      <w:marLeft w:val="0"/>
      <w:marRight w:val="0"/>
      <w:marTop w:val="0"/>
      <w:marBottom w:val="0"/>
      <w:divBdr>
        <w:top w:val="none" w:sz="0" w:space="0" w:color="auto"/>
        <w:left w:val="none" w:sz="0" w:space="0" w:color="auto"/>
        <w:bottom w:val="none" w:sz="0" w:space="0" w:color="auto"/>
        <w:right w:val="none" w:sz="0" w:space="0" w:color="auto"/>
      </w:divBdr>
    </w:div>
    <w:div w:id="165176620">
      <w:bodyDiv w:val="1"/>
      <w:marLeft w:val="0"/>
      <w:marRight w:val="0"/>
      <w:marTop w:val="0"/>
      <w:marBottom w:val="0"/>
      <w:divBdr>
        <w:top w:val="none" w:sz="0" w:space="0" w:color="auto"/>
        <w:left w:val="none" w:sz="0" w:space="0" w:color="auto"/>
        <w:bottom w:val="none" w:sz="0" w:space="0" w:color="auto"/>
        <w:right w:val="none" w:sz="0" w:space="0" w:color="auto"/>
      </w:divBdr>
    </w:div>
    <w:div w:id="166866675">
      <w:bodyDiv w:val="1"/>
      <w:marLeft w:val="0"/>
      <w:marRight w:val="0"/>
      <w:marTop w:val="0"/>
      <w:marBottom w:val="0"/>
      <w:divBdr>
        <w:top w:val="none" w:sz="0" w:space="0" w:color="auto"/>
        <w:left w:val="none" w:sz="0" w:space="0" w:color="auto"/>
        <w:bottom w:val="none" w:sz="0" w:space="0" w:color="auto"/>
        <w:right w:val="none" w:sz="0" w:space="0" w:color="auto"/>
      </w:divBdr>
    </w:div>
    <w:div w:id="166946762">
      <w:bodyDiv w:val="1"/>
      <w:marLeft w:val="0"/>
      <w:marRight w:val="0"/>
      <w:marTop w:val="0"/>
      <w:marBottom w:val="0"/>
      <w:divBdr>
        <w:top w:val="none" w:sz="0" w:space="0" w:color="auto"/>
        <w:left w:val="none" w:sz="0" w:space="0" w:color="auto"/>
        <w:bottom w:val="none" w:sz="0" w:space="0" w:color="auto"/>
        <w:right w:val="none" w:sz="0" w:space="0" w:color="auto"/>
      </w:divBdr>
    </w:div>
    <w:div w:id="167409042">
      <w:bodyDiv w:val="1"/>
      <w:marLeft w:val="0"/>
      <w:marRight w:val="0"/>
      <w:marTop w:val="0"/>
      <w:marBottom w:val="0"/>
      <w:divBdr>
        <w:top w:val="none" w:sz="0" w:space="0" w:color="auto"/>
        <w:left w:val="none" w:sz="0" w:space="0" w:color="auto"/>
        <w:bottom w:val="none" w:sz="0" w:space="0" w:color="auto"/>
        <w:right w:val="none" w:sz="0" w:space="0" w:color="auto"/>
      </w:divBdr>
    </w:div>
    <w:div w:id="167447733">
      <w:bodyDiv w:val="1"/>
      <w:marLeft w:val="0"/>
      <w:marRight w:val="0"/>
      <w:marTop w:val="0"/>
      <w:marBottom w:val="0"/>
      <w:divBdr>
        <w:top w:val="none" w:sz="0" w:space="0" w:color="auto"/>
        <w:left w:val="none" w:sz="0" w:space="0" w:color="auto"/>
        <w:bottom w:val="none" w:sz="0" w:space="0" w:color="auto"/>
        <w:right w:val="none" w:sz="0" w:space="0" w:color="auto"/>
      </w:divBdr>
    </w:div>
    <w:div w:id="168566912">
      <w:bodyDiv w:val="1"/>
      <w:marLeft w:val="0"/>
      <w:marRight w:val="0"/>
      <w:marTop w:val="0"/>
      <w:marBottom w:val="0"/>
      <w:divBdr>
        <w:top w:val="none" w:sz="0" w:space="0" w:color="auto"/>
        <w:left w:val="none" w:sz="0" w:space="0" w:color="auto"/>
        <w:bottom w:val="none" w:sz="0" w:space="0" w:color="auto"/>
        <w:right w:val="none" w:sz="0" w:space="0" w:color="auto"/>
      </w:divBdr>
      <w:divsChild>
        <w:div w:id="1464350967">
          <w:marLeft w:val="360"/>
          <w:marRight w:val="0"/>
          <w:marTop w:val="90"/>
          <w:marBottom w:val="90"/>
          <w:divBdr>
            <w:top w:val="none" w:sz="0" w:space="0" w:color="auto"/>
            <w:left w:val="none" w:sz="0" w:space="0" w:color="auto"/>
            <w:bottom w:val="none" w:sz="0" w:space="0" w:color="auto"/>
            <w:right w:val="none" w:sz="0" w:space="0" w:color="auto"/>
          </w:divBdr>
          <w:divsChild>
            <w:div w:id="811100566">
              <w:marLeft w:val="0"/>
              <w:marRight w:val="0"/>
              <w:marTop w:val="0"/>
              <w:marBottom w:val="0"/>
              <w:divBdr>
                <w:top w:val="none" w:sz="0" w:space="0" w:color="auto"/>
                <w:left w:val="none" w:sz="0" w:space="0" w:color="auto"/>
                <w:bottom w:val="none" w:sz="0" w:space="0" w:color="auto"/>
                <w:right w:val="none" w:sz="0" w:space="0" w:color="auto"/>
              </w:divBdr>
              <w:divsChild>
                <w:div w:id="1311978924">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356350222">
          <w:marLeft w:val="360"/>
          <w:marRight w:val="0"/>
          <w:marTop w:val="90"/>
          <w:marBottom w:val="90"/>
          <w:divBdr>
            <w:top w:val="none" w:sz="0" w:space="0" w:color="auto"/>
            <w:left w:val="none" w:sz="0" w:space="0" w:color="auto"/>
            <w:bottom w:val="none" w:sz="0" w:space="0" w:color="auto"/>
            <w:right w:val="none" w:sz="0" w:space="0" w:color="auto"/>
          </w:divBdr>
          <w:divsChild>
            <w:div w:id="199054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87280">
      <w:bodyDiv w:val="1"/>
      <w:marLeft w:val="0"/>
      <w:marRight w:val="0"/>
      <w:marTop w:val="0"/>
      <w:marBottom w:val="0"/>
      <w:divBdr>
        <w:top w:val="none" w:sz="0" w:space="0" w:color="auto"/>
        <w:left w:val="none" w:sz="0" w:space="0" w:color="auto"/>
        <w:bottom w:val="none" w:sz="0" w:space="0" w:color="auto"/>
        <w:right w:val="none" w:sz="0" w:space="0" w:color="auto"/>
      </w:divBdr>
    </w:div>
    <w:div w:id="170948927">
      <w:bodyDiv w:val="1"/>
      <w:marLeft w:val="0"/>
      <w:marRight w:val="0"/>
      <w:marTop w:val="0"/>
      <w:marBottom w:val="0"/>
      <w:divBdr>
        <w:top w:val="none" w:sz="0" w:space="0" w:color="auto"/>
        <w:left w:val="none" w:sz="0" w:space="0" w:color="auto"/>
        <w:bottom w:val="none" w:sz="0" w:space="0" w:color="auto"/>
        <w:right w:val="none" w:sz="0" w:space="0" w:color="auto"/>
      </w:divBdr>
    </w:div>
    <w:div w:id="174536248">
      <w:bodyDiv w:val="1"/>
      <w:marLeft w:val="0"/>
      <w:marRight w:val="0"/>
      <w:marTop w:val="0"/>
      <w:marBottom w:val="0"/>
      <w:divBdr>
        <w:top w:val="none" w:sz="0" w:space="0" w:color="auto"/>
        <w:left w:val="none" w:sz="0" w:space="0" w:color="auto"/>
        <w:bottom w:val="none" w:sz="0" w:space="0" w:color="auto"/>
        <w:right w:val="none" w:sz="0" w:space="0" w:color="auto"/>
      </w:divBdr>
    </w:div>
    <w:div w:id="178282177">
      <w:bodyDiv w:val="1"/>
      <w:marLeft w:val="0"/>
      <w:marRight w:val="0"/>
      <w:marTop w:val="0"/>
      <w:marBottom w:val="0"/>
      <w:divBdr>
        <w:top w:val="none" w:sz="0" w:space="0" w:color="auto"/>
        <w:left w:val="none" w:sz="0" w:space="0" w:color="auto"/>
        <w:bottom w:val="none" w:sz="0" w:space="0" w:color="auto"/>
        <w:right w:val="none" w:sz="0" w:space="0" w:color="auto"/>
      </w:divBdr>
    </w:div>
    <w:div w:id="178593579">
      <w:bodyDiv w:val="1"/>
      <w:marLeft w:val="0"/>
      <w:marRight w:val="0"/>
      <w:marTop w:val="0"/>
      <w:marBottom w:val="0"/>
      <w:divBdr>
        <w:top w:val="none" w:sz="0" w:space="0" w:color="auto"/>
        <w:left w:val="none" w:sz="0" w:space="0" w:color="auto"/>
        <w:bottom w:val="none" w:sz="0" w:space="0" w:color="auto"/>
        <w:right w:val="none" w:sz="0" w:space="0" w:color="auto"/>
      </w:divBdr>
    </w:div>
    <w:div w:id="179394458">
      <w:bodyDiv w:val="1"/>
      <w:marLeft w:val="0"/>
      <w:marRight w:val="0"/>
      <w:marTop w:val="0"/>
      <w:marBottom w:val="0"/>
      <w:divBdr>
        <w:top w:val="none" w:sz="0" w:space="0" w:color="auto"/>
        <w:left w:val="none" w:sz="0" w:space="0" w:color="auto"/>
        <w:bottom w:val="none" w:sz="0" w:space="0" w:color="auto"/>
        <w:right w:val="none" w:sz="0" w:space="0" w:color="auto"/>
      </w:divBdr>
    </w:div>
    <w:div w:id="179784143">
      <w:bodyDiv w:val="1"/>
      <w:marLeft w:val="0"/>
      <w:marRight w:val="0"/>
      <w:marTop w:val="0"/>
      <w:marBottom w:val="0"/>
      <w:divBdr>
        <w:top w:val="none" w:sz="0" w:space="0" w:color="auto"/>
        <w:left w:val="none" w:sz="0" w:space="0" w:color="auto"/>
        <w:bottom w:val="none" w:sz="0" w:space="0" w:color="auto"/>
        <w:right w:val="none" w:sz="0" w:space="0" w:color="auto"/>
      </w:divBdr>
    </w:div>
    <w:div w:id="182595777">
      <w:bodyDiv w:val="1"/>
      <w:marLeft w:val="0"/>
      <w:marRight w:val="0"/>
      <w:marTop w:val="0"/>
      <w:marBottom w:val="0"/>
      <w:divBdr>
        <w:top w:val="none" w:sz="0" w:space="0" w:color="auto"/>
        <w:left w:val="none" w:sz="0" w:space="0" w:color="auto"/>
        <w:bottom w:val="none" w:sz="0" w:space="0" w:color="auto"/>
        <w:right w:val="none" w:sz="0" w:space="0" w:color="auto"/>
      </w:divBdr>
    </w:div>
    <w:div w:id="183715216">
      <w:bodyDiv w:val="1"/>
      <w:marLeft w:val="0"/>
      <w:marRight w:val="0"/>
      <w:marTop w:val="0"/>
      <w:marBottom w:val="0"/>
      <w:divBdr>
        <w:top w:val="none" w:sz="0" w:space="0" w:color="auto"/>
        <w:left w:val="none" w:sz="0" w:space="0" w:color="auto"/>
        <w:bottom w:val="none" w:sz="0" w:space="0" w:color="auto"/>
        <w:right w:val="none" w:sz="0" w:space="0" w:color="auto"/>
      </w:divBdr>
      <w:divsChild>
        <w:div w:id="1695186148">
          <w:marLeft w:val="300"/>
          <w:marRight w:val="300"/>
          <w:marTop w:val="0"/>
          <w:marBottom w:val="0"/>
          <w:divBdr>
            <w:top w:val="none" w:sz="0" w:space="0" w:color="auto"/>
            <w:left w:val="none" w:sz="0" w:space="0" w:color="auto"/>
            <w:bottom w:val="none" w:sz="0" w:space="0" w:color="auto"/>
            <w:right w:val="none" w:sz="0" w:space="0" w:color="auto"/>
          </w:divBdr>
          <w:divsChild>
            <w:div w:id="331030725">
              <w:marLeft w:val="0"/>
              <w:marRight w:val="-45"/>
              <w:marTop w:val="0"/>
              <w:marBottom w:val="0"/>
              <w:divBdr>
                <w:top w:val="none" w:sz="0" w:space="0" w:color="auto"/>
                <w:left w:val="none" w:sz="0" w:space="0" w:color="auto"/>
                <w:bottom w:val="none" w:sz="0" w:space="0" w:color="auto"/>
                <w:right w:val="none" w:sz="0" w:space="0" w:color="auto"/>
              </w:divBdr>
              <w:divsChild>
                <w:div w:id="1855222259">
                  <w:marLeft w:val="0"/>
                  <w:marRight w:val="0"/>
                  <w:marTop w:val="0"/>
                  <w:marBottom w:val="0"/>
                  <w:divBdr>
                    <w:top w:val="none" w:sz="0" w:space="0" w:color="auto"/>
                    <w:left w:val="none" w:sz="0" w:space="0" w:color="auto"/>
                    <w:bottom w:val="none" w:sz="0" w:space="0" w:color="auto"/>
                    <w:right w:val="none" w:sz="0" w:space="0" w:color="auto"/>
                  </w:divBdr>
                  <w:divsChild>
                    <w:div w:id="937174929">
                      <w:marLeft w:val="0"/>
                      <w:marRight w:val="0"/>
                      <w:marTop w:val="0"/>
                      <w:marBottom w:val="0"/>
                      <w:divBdr>
                        <w:top w:val="none" w:sz="0" w:space="0" w:color="auto"/>
                        <w:left w:val="none" w:sz="0" w:space="0" w:color="auto"/>
                        <w:bottom w:val="none" w:sz="0" w:space="0" w:color="auto"/>
                        <w:right w:val="none" w:sz="0" w:space="0" w:color="auto"/>
                      </w:divBdr>
                      <w:divsChild>
                        <w:div w:id="927807113">
                          <w:marLeft w:val="0"/>
                          <w:marRight w:val="0"/>
                          <w:marTop w:val="0"/>
                          <w:marBottom w:val="150"/>
                          <w:divBdr>
                            <w:top w:val="none" w:sz="0" w:space="0" w:color="auto"/>
                            <w:left w:val="none" w:sz="0" w:space="0" w:color="auto"/>
                            <w:bottom w:val="none" w:sz="0" w:space="0" w:color="auto"/>
                            <w:right w:val="none" w:sz="0" w:space="0" w:color="auto"/>
                          </w:divBdr>
                        </w:div>
                        <w:div w:id="1966809467">
                          <w:marLeft w:val="0"/>
                          <w:marRight w:val="0"/>
                          <w:marTop w:val="0"/>
                          <w:marBottom w:val="0"/>
                          <w:divBdr>
                            <w:top w:val="none" w:sz="0" w:space="0" w:color="auto"/>
                            <w:left w:val="none" w:sz="0" w:space="0" w:color="auto"/>
                            <w:bottom w:val="none" w:sz="0" w:space="0" w:color="auto"/>
                            <w:right w:val="none" w:sz="0" w:space="0" w:color="auto"/>
                          </w:divBdr>
                          <w:divsChild>
                            <w:div w:id="1945187415">
                              <w:marLeft w:val="0"/>
                              <w:marRight w:val="0"/>
                              <w:marTop w:val="0"/>
                              <w:marBottom w:val="0"/>
                              <w:divBdr>
                                <w:top w:val="none" w:sz="0" w:space="0" w:color="auto"/>
                                <w:left w:val="none" w:sz="0" w:space="0" w:color="auto"/>
                                <w:bottom w:val="none" w:sz="0" w:space="0" w:color="auto"/>
                                <w:right w:val="none" w:sz="0" w:space="0" w:color="auto"/>
                              </w:divBdr>
                              <w:divsChild>
                                <w:div w:id="41902303">
                                  <w:marLeft w:val="0"/>
                                  <w:marRight w:val="0"/>
                                  <w:marTop w:val="0"/>
                                  <w:marBottom w:val="0"/>
                                  <w:divBdr>
                                    <w:top w:val="none" w:sz="0" w:space="0" w:color="auto"/>
                                    <w:left w:val="none" w:sz="0" w:space="0" w:color="auto"/>
                                    <w:bottom w:val="none" w:sz="0" w:space="0" w:color="auto"/>
                                    <w:right w:val="none" w:sz="0" w:space="0" w:color="auto"/>
                                  </w:divBdr>
                                  <w:divsChild>
                                    <w:div w:id="1695181788">
                                      <w:marLeft w:val="0"/>
                                      <w:marRight w:val="0"/>
                                      <w:marTop w:val="0"/>
                                      <w:marBottom w:val="0"/>
                                      <w:divBdr>
                                        <w:top w:val="none" w:sz="0" w:space="0" w:color="auto"/>
                                        <w:left w:val="none" w:sz="0" w:space="0" w:color="auto"/>
                                        <w:bottom w:val="none" w:sz="0" w:space="0" w:color="auto"/>
                                        <w:right w:val="none" w:sz="0" w:space="0" w:color="auto"/>
                                      </w:divBdr>
                                      <w:divsChild>
                                        <w:div w:id="1471555269">
                                          <w:marLeft w:val="0"/>
                                          <w:marRight w:val="0"/>
                                          <w:marTop w:val="0"/>
                                          <w:marBottom w:val="0"/>
                                          <w:divBdr>
                                            <w:top w:val="none" w:sz="0" w:space="0" w:color="auto"/>
                                            <w:left w:val="none" w:sz="0" w:space="0" w:color="auto"/>
                                            <w:bottom w:val="none" w:sz="0" w:space="0" w:color="auto"/>
                                            <w:right w:val="none" w:sz="0" w:space="0" w:color="auto"/>
                                          </w:divBdr>
                                          <w:divsChild>
                                            <w:div w:id="984509630">
                                              <w:marLeft w:val="0"/>
                                              <w:marRight w:val="0"/>
                                              <w:marTop w:val="0"/>
                                              <w:marBottom w:val="0"/>
                                              <w:divBdr>
                                                <w:top w:val="none" w:sz="0" w:space="0" w:color="auto"/>
                                                <w:left w:val="none" w:sz="0" w:space="0" w:color="auto"/>
                                                <w:bottom w:val="none" w:sz="0" w:space="0" w:color="auto"/>
                                                <w:right w:val="none" w:sz="0" w:space="0" w:color="auto"/>
                                              </w:divBdr>
                                              <w:divsChild>
                                                <w:div w:id="1354919455">
                                                  <w:marLeft w:val="0"/>
                                                  <w:marRight w:val="0"/>
                                                  <w:marTop w:val="0"/>
                                                  <w:marBottom w:val="0"/>
                                                  <w:divBdr>
                                                    <w:top w:val="none" w:sz="0" w:space="0" w:color="auto"/>
                                                    <w:left w:val="none" w:sz="0" w:space="0" w:color="auto"/>
                                                    <w:bottom w:val="none" w:sz="0" w:space="0" w:color="auto"/>
                                                    <w:right w:val="none" w:sz="0" w:space="0" w:color="auto"/>
                                                  </w:divBdr>
                                                  <w:divsChild>
                                                    <w:div w:id="528103176">
                                                      <w:marLeft w:val="0"/>
                                                      <w:marRight w:val="0"/>
                                                      <w:marTop w:val="0"/>
                                                      <w:marBottom w:val="0"/>
                                                      <w:divBdr>
                                                        <w:top w:val="none" w:sz="0" w:space="0" w:color="auto"/>
                                                        <w:left w:val="none" w:sz="0" w:space="0" w:color="auto"/>
                                                        <w:bottom w:val="none" w:sz="0" w:space="0" w:color="auto"/>
                                                        <w:right w:val="none" w:sz="0" w:space="0" w:color="auto"/>
                                                      </w:divBdr>
                                                      <w:divsChild>
                                                        <w:div w:id="159389862">
                                                          <w:marLeft w:val="0"/>
                                                          <w:marRight w:val="0"/>
                                                          <w:marTop w:val="0"/>
                                                          <w:marBottom w:val="0"/>
                                                          <w:divBdr>
                                                            <w:top w:val="none" w:sz="0" w:space="0" w:color="auto"/>
                                                            <w:left w:val="none" w:sz="0" w:space="0" w:color="auto"/>
                                                            <w:bottom w:val="none" w:sz="0" w:space="0" w:color="auto"/>
                                                            <w:right w:val="none" w:sz="0" w:space="0" w:color="auto"/>
                                                          </w:divBdr>
                                                          <w:divsChild>
                                                            <w:div w:id="1098910180">
                                                              <w:marLeft w:val="0"/>
                                                              <w:marRight w:val="0"/>
                                                              <w:marTop w:val="0"/>
                                                              <w:marBottom w:val="0"/>
                                                              <w:divBdr>
                                                                <w:top w:val="none" w:sz="0" w:space="0" w:color="auto"/>
                                                                <w:left w:val="none" w:sz="0" w:space="0" w:color="auto"/>
                                                                <w:bottom w:val="none" w:sz="0" w:space="0" w:color="auto"/>
                                                                <w:right w:val="none" w:sz="0" w:space="0" w:color="auto"/>
                                                              </w:divBdr>
                                                            </w:div>
                                                            <w:div w:id="1872839751">
                                                              <w:marLeft w:val="0"/>
                                                              <w:marRight w:val="0"/>
                                                              <w:marTop w:val="0"/>
                                                              <w:marBottom w:val="0"/>
                                                              <w:divBdr>
                                                                <w:top w:val="none" w:sz="0" w:space="0" w:color="auto"/>
                                                                <w:left w:val="none" w:sz="0" w:space="0" w:color="auto"/>
                                                                <w:bottom w:val="none" w:sz="0" w:space="0" w:color="auto"/>
                                                                <w:right w:val="none" w:sz="0" w:space="0" w:color="auto"/>
                                                              </w:divBdr>
                                                              <w:divsChild>
                                                                <w:div w:id="1640301424">
                                                                  <w:marLeft w:val="0"/>
                                                                  <w:marRight w:val="0"/>
                                                                  <w:marTop w:val="0"/>
                                                                  <w:marBottom w:val="0"/>
                                                                  <w:divBdr>
                                                                    <w:top w:val="none" w:sz="0" w:space="0" w:color="auto"/>
                                                                    <w:left w:val="none" w:sz="0" w:space="0" w:color="auto"/>
                                                                    <w:bottom w:val="none" w:sz="0" w:space="0" w:color="auto"/>
                                                                    <w:right w:val="none" w:sz="0" w:space="0" w:color="auto"/>
                                                                  </w:divBdr>
                                                                  <w:divsChild>
                                                                    <w:div w:id="1704019492">
                                                                      <w:marLeft w:val="0"/>
                                                                      <w:marRight w:val="0"/>
                                                                      <w:marTop w:val="0"/>
                                                                      <w:marBottom w:val="0"/>
                                                                      <w:divBdr>
                                                                        <w:top w:val="none" w:sz="0" w:space="0" w:color="auto"/>
                                                                        <w:left w:val="none" w:sz="0" w:space="0" w:color="auto"/>
                                                                        <w:bottom w:val="none" w:sz="0" w:space="0" w:color="auto"/>
                                                                        <w:right w:val="none" w:sz="0" w:space="0" w:color="auto"/>
                                                                      </w:divBdr>
                                                                      <w:divsChild>
                                                                        <w:div w:id="1967544726">
                                                                          <w:marLeft w:val="0"/>
                                                                          <w:marRight w:val="0"/>
                                                                          <w:marTop w:val="0"/>
                                                                          <w:marBottom w:val="0"/>
                                                                          <w:divBdr>
                                                                            <w:top w:val="none" w:sz="0" w:space="0" w:color="auto"/>
                                                                            <w:left w:val="none" w:sz="0" w:space="0" w:color="auto"/>
                                                                            <w:bottom w:val="none" w:sz="0" w:space="0" w:color="auto"/>
                                                                            <w:right w:val="none" w:sz="0" w:space="0" w:color="auto"/>
                                                                          </w:divBdr>
                                                                          <w:divsChild>
                                                                            <w:div w:id="82382442">
                                                                              <w:marLeft w:val="0"/>
                                                                              <w:marRight w:val="0"/>
                                                                              <w:marTop w:val="0"/>
                                                                              <w:marBottom w:val="0"/>
                                                                              <w:divBdr>
                                                                                <w:top w:val="none" w:sz="0" w:space="0" w:color="auto"/>
                                                                                <w:left w:val="none" w:sz="0" w:space="0" w:color="auto"/>
                                                                                <w:bottom w:val="none" w:sz="0" w:space="0" w:color="auto"/>
                                                                                <w:right w:val="none" w:sz="0" w:space="0" w:color="auto"/>
                                                                              </w:divBdr>
                                                                              <w:divsChild>
                                                                                <w:div w:id="1327900671">
                                                                                  <w:marLeft w:val="0"/>
                                                                                  <w:marRight w:val="0"/>
                                                                                  <w:marTop w:val="0"/>
                                                                                  <w:marBottom w:val="0"/>
                                                                                  <w:divBdr>
                                                                                    <w:top w:val="none" w:sz="0" w:space="0" w:color="auto"/>
                                                                                    <w:left w:val="none" w:sz="0" w:space="0" w:color="auto"/>
                                                                                    <w:bottom w:val="none" w:sz="0" w:space="0" w:color="auto"/>
                                                                                    <w:right w:val="none" w:sz="0" w:space="0" w:color="auto"/>
                                                                                  </w:divBdr>
                                                                                  <w:divsChild>
                                                                                    <w:div w:id="1291206863">
                                                                                      <w:marLeft w:val="0"/>
                                                                                      <w:marRight w:val="0"/>
                                                                                      <w:marTop w:val="0"/>
                                                                                      <w:marBottom w:val="0"/>
                                                                                      <w:divBdr>
                                                                                        <w:top w:val="none" w:sz="0" w:space="0" w:color="auto"/>
                                                                                        <w:left w:val="none" w:sz="0" w:space="0" w:color="auto"/>
                                                                                        <w:bottom w:val="none" w:sz="0" w:space="0" w:color="auto"/>
                                                                                        <w:right w:val="none" w:sz="0" w:space="0" w:color="auto"/>
                                                                                      </w:divBdr>
                                                                                      <w:divsChild>
                                                                                        <w:div w:id="2056270330">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6595861">
                                                              <w:marLeft w:val="0"/>
                                                              <w:marRight w:val="0"/>
                                                              <w:marTop w:val="0"/>
                                                              <w:marBottom w:val="0"/>
                                                              <w:divBdr>
                                                                <w:top w:val="none" w:sz="0" w:space="0" w:color="auto"/>
                                                                <w:left w:val="none" w:sz="0" w:space="0" w:color="auto"/>
                                                                <w:bottom w:val="none" w:sz="0" w:space="0" w:color="auto"/>
                                                                <w:right w:val="none" w:sz="0" w:space="0" w:color="auto"/>
                                                              </w:divBdr>
                                                              <w:divsChild>
                                                                <w:div w:id="1049913415">
                                                                  <w:marLeft w:val="0"/>
                                                                  <w:marRight w:val="0"/>
                                                                  <w:marTop w:val="0"/>
                                                                  <w:marBottom w:val="0"/>
                                                                  <w:divBdr>
                                                                    <w:top w:val="none" w:sz="0" w:space="0" w:color="auto"/>
                                                                    <w:left w:val="none" w:sz="0" w:space="0" w:color="auto"/>
                                                                    <w:bottom w:val="none" w:sz="0" w:space="0" w:color="auto"/>
                                                                    <w:right w:val="none" w:sz="0" w:space="0" w:color="auto"/>
                                                                  </w:divBdr>
                                                                  <w:divsChild>
                                                                    <w:div w:id="1227178978">
                                                                      <w:marLeft w:val="0"/>
                                                                      <w:marRight w:val="0"/>
                                                                      <w:marTop w:val="0"/>
                                                                      <w:marBottom w:val="0"/>
                                                                      <w:divBdr>
                                                                        <w:top w:val="none" w:sz="0" w:space="0" w:color="auto"/>
                                                                        <w:left w:val="none" w:sz="0" w:space="0" w:color="auto"/>
                                                                        <w:bottom w:val="none" w:sz="0" w:space="0" w:color="auto"/>
                                                                        <w:right w:val="none" w:sz="0" w:space="0" w:color="auto"/>
                                                                      </w:divBdr>
                                                                      <w:divsChild>
                                                                        <w:div w:id="5107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08880499">
                          <w:marLeft w:val="0"/>
                          <w:marRight w:val="0"/>
                          <w:marTop w:val="0"/>
                          <w:marBottom w:val="0"/>
                          <w:divBdr>
                            <w:top w:val="none" w:sz="0" w:space="0" w:color="auto"/>
                            <w:left w:val="none" w:sz="0" w:space="0" w:color="auto"/>
                            <w:bottom w:val="none" w:sz="0" w:space="0" w:color="auto"/>
                            <w:right w:val="none" w:sz="0" w:space="0" w:color="auto"/>
                          </w:divBdr>
                          <w:divsChild>
                            <w:div w:id="1886017942">
                              <w:marLeft w:val="0"/>
                              <w:marRight w:val="0"/>
                              <w:marTop w:val="0"/>
                              <w:marBottom w:val="0"/>
                              <w:divBdr>
                                <w:top w:val="none" w:sz="0" w:space="0" w:color="auto"/>
                                <w:left w:val="none" w:sz="0" w:space="0" w:color="auto"/>
                                <w:bottom w:val="none" w:sz="0" w:space="0" w:color="auto"/>
                                <w:right w:val="none" w:sz="0" w:space="0" w:color="auto"/>
                              </w:divBdr>
                            </w:div>
                            <w:div w:id="885218333">
                              <w:marLeft w:val="0"/>
                              <w:marRight w:val="450"/>
                              <w:marTop w:val="0"/>
                              <w:marBottom w:val="0"/>
                              <w:divBdr>
                                <w:top w:val="none" w:sz="0" w:space="0" w:color="auto"/>
                                <w:left w:val="none" w:sz="0" w:space="0" w:color="auto"/>
                                <w:bottom w:val="none" w:sz="0" w:space="0" w:color="auto"/>
                                <w:right w:val="none" w:sz="0" w:space="0" w:color="auto"/>
                              </w:divBdr>
                              <w:divsChild>
                                <w:div w:id="176765511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011685138">
                          <w:marLeft w:val="0"/>
                          <w:marRight w:val="0"/>
                          <w:marTop w:val="150"/>
                          <w:marBottom w:val="150"/>
                          <w:divBdr>
                            <w:top w:val="none" w:sz="0" w:space="0" w:color="auto"/>
                            <w:left w:val="none" w:sz="0" w:space="0" w:color="auto"/>
                            <w:bottom w:val="none" w:sz="0" w:space="0" w:color="auto"/>
                            <w:right w:val="none" w:sz="0" w:space="0" w:color="auto"/>
                          </w:divBdr>
                        </w:div>
                        <w:div w:id="488449341">
                          <w:marLeft w:val="0"/>
                          <w:marRight w:val="0"/>
                          <w:marTop w:val="0"/>
                          <w:marBottom w:val="0"/>
                          <w:divBdr>
                            <w:top w:val="none" w:sz="0" w:space="0" w:color="auto"/>
                            <w:left w:val="none" w:sz="0" w:space="0" w:color="auto"/>
                            <w:bottom w:val="none" w:sz="0" w:space="0" w:color="auto"/>
                            <w:right w:val="none" w:sz="0" w:space="0" w:color="auto"/>
                          </w:divBdr>
                        </w:div>
                        <w:div w:id="2108958409">
                          <w:marLeft w:val="0"/>
                          <w:marRight w:val="0"/>
                          <w:marTop w:val="0"/>
                          <w:marBottom w:val="0"/>
                          <w:divBdr>
                            <w:top w:val="none" w:sz="0" w:space="0" w:color="auto"/>
                            <w:left w:val="none" w:sz="0" w:space="0" w:color="auto"/>
                            <w:bottom w:val="none" w:sz="0" w:space="0" w:color="auto"/>
                            <w:right w:val="none" w:sz="0" w:space="0" w:color="auto"/>
                          </w:divBdr>
                          <w:divsChild>
                            <w:div w:id="814031178">
                              <w:marLeft w:val="0"/>
                              <w:marRight w:val="0"/>
                              <w:marTop w:val="0"/>
                              <w:marBottom w:val="0"/>
                              <w:divBdr>
                                <w:top w:val="single" w:sz="6" w:space="0" w:color="FFFFFF"/>
                                <w:left w:val="none" w:sz="0" w:space="0" w:color="auto"/>
                                <w:bottom w:val="single" w:sz="6" w:space="0" w:color="ADB2BB"/>
                                <w:right w:val="none" w:sz="0" w:space="0" w:color="auto"/>
                              </w:divBdr>
                            </w:div>
                            <w:div w:id="441919882">
                              <w:marLeft w:val="0"/>
                              <w:marRight w:val="0"/>
                              <w:marTop w:val="0"/>
                              <w:marBottom w:val="0"/>
                              <w:divBdr>
                                <w:top w:val="single" w:sz="6" w:space="0" w:color="ADB2BB"/>
                                <w:left w:val="single" w:sz="6" w:space="0" w:color="ADB2BB"/>
                                <w:bottom w:val="single" w:sz="6" w:space="0" w:color="FFFFFF"/>
                                <w:right w:val="single" w:sz="6" w:space="0" w:color="ADB2BB"/>
                              </w:divBdr>
                            </w:div>
                            <w:div w:id="749499479">
                              <w:marLeft w:val="0"/>
                              <w:marRight w:val="0"/>
                              <w:marTop w:val="0"/>
                              <w:marBottom w:val="0"/>
                              <w:divBdr>
                                <w:top w:val="single" w:sz="6" w:space="0" w:color="FFFFFF"/>
                                <w:left w:val="none" w:sz="0" w:space="0" w:color="auto"/>
                                <w:bottom w:val="single" w:sz="6" w:space="0" w:color="ADB2BB"/>
                                <w:right w:val="none" w:sz="0" w:space="0" w:color="auto"/>
                              </w:divBdr>
                            </w:div>
                            <w:div w:id="1249195846">
                              <w:marLeft w:val="0"/>
                              <w:marRight w:val="0"/>
                              <w:marTop w:val="0"/>
                              <w:marBottom w:val="0"/>
                              <w:divBdr>
                                <w:top w:val="single" w:sz="6" w:space="0" w:color="494949"/>
                                <w:left w:val="single" w:sz="6" w:space="0" w:color="494949"/>
                                <w:bottom w:val="single" w:sz="6" w:space="0" w:color="494949"/>
                                <w:right w:val="single" w:sz="6" w:space="0" w:color="494949"/>
                              </w:divBdr>
                            </w:div>
                            <w:div w:id="289752382">
                              <w:marLeft w:val="0"/>
                              <w:marRight w:val="0"/>
                              <w:marTop w:val="0"/>
                              <w:marBottom w:val="0"/>
                              <w:divBdr>
                                <w:top w:val="single" w:sz="6" w:space="0" w:color="FFFFFF"/>
                                <w:left w:val="none" w:sz="0" w:space="0" w:color="auto"/>
                                <w:bottom w:val="single" w:sz="6" w:space="0" w:color="ADB2BB"/>
                                <w:right w:val="none" w:sz="0" w:space="0" w:color="auto"/>
                              </w:divBdr>
                            </w:div>
                          </w:divsChild>
                        </w:div>
                        <w:div w:id="94375429">
                          <w:marLeft w:val="0"/>
                          <w:marRight w:val="0"/>
                          <w:marTop w:val="0"/>
                          <w:marBottom w:val="0"/>
                          <w:divBdr>
                            <w:top w:val="none" w:sz="0" w:space="0" w:color="auto"/>
                            <w:left w:val="none" w:sz="0" w:space="0" w:color="auto"/>
                            <w:bottom w:val="none" w:sz="0" w:space="0" w:color="auto"/>
                            <w:right w:val="none" w:sz="0" w:space="0" w:color="auto"/>
                          </w:divBdr>
                        </w:div>
                        <w:div w:id="1921408328">
                          <w:marLeft w:val="0"/>
                          <w:marRight w:val="0"/>
                          <w:marTop w:val="0"/>
                          <w:marBottom w:val="0"/>
                          <w:divBdr>
                            <w:top w:val="single" w:sz="6" w:space="15" w:color="D2D2D2"/>
                            <w:left w:val="single" w:sz="6" w:space="15" w:color="D2D2D2"/>
                            <w:bottom w:val="single" w:sz="6" w:space="15" w:color="D2D2D2"/>
                            <w:right w:val="single" w:sz="6" w:space="15" w:color="D2D2D2"/>
                          </w:divBdr>
                        </w:div>
                      </w:divsChild>
                    </w:div>
                  </w:divsChild>
                </w:div>
              </w:divsChild>
            </w:div>
            <w:div w:id="1703356541">
              <w:marLeft w:val="0"/>
              <w:marRight w:val="0"/>
              <w:marTop w:val="300"/>
              <w:marBottom w:val="0"/>
              <w:divBdr>
                <w:top w:val="none" w:sz="0" w:space="0" w:color="auto"/>
                <w:left w:val="none" w:sz="0" w:space="0" w:color="auto"/>
                <w:bottom w:val="none" w:sz="0" w:space="0" w:color="auto"/>
                <w:right w:val="none" w:sz="0" w:space="0" w:color="auto"/>
              </w:divBdr>
              <w:divsChild>
                <w:div w:id="1045830493">
                  <w:marLeft w:val="0"/>
                  <w:marRight w:val="0"/>
                  <w:marTop w:val="0"/>
                  <w:marBottom w:val="0"/>
                  <w:divBdr>
                    <w:top w:val="none" w:sz="0" w:space="0" w:color="auto"/>
                    <w:left w:val="none" w:sz="0" w:space="0" w:color="auto"/>
                    <w:bottom w:val="none" w:sz="0" w:space="0" w:color="auto"/>
                    <w:right w:val="none" w:sz="0" w:space="0" w:color="auto"/>
                  </w:divBdr>
                  <w:divsChild>
                    <w:div w:id="675890222">
                      <w:marLeft w:val="0"/>
                      <w:marRight w:val="0"/>
                      <w:marTop w:val="0"/>
                      <w:marBottom w:val="0"/>
                      <w:divBdr>
                        <w:top w:val="none" w:sz="0" w:space="0" w:color="auto"/>
                        <w:left w:val="none" w:sz="0" w:space="0" w:color="auto"/>
                        <w:bottom w:val="none" w:sz="0" w:space="0" w:color="auto"/>
                        <w:right w:val="none" w:sz="0" w:space="0" w:color="auto"/>
                      </w:divBdr>
                    </w:div>
                  </w:divsChild>
                </w:div>
                <w:div w:id="1301613588">
                  <w:marLeft w:val="0"/>
                  <w:marRight w:val="0"/>
                  <w:marTop w:val="0"/>
                  <w:marBottom w:val="0"/>
                  <w:divBdr>
                    <w:top w:val="none" w:sz="0" w:space="0" w:color="auto"/>
                    <w:left w:val="none" w:sz="0" w:space="0" w:color="auto"/>
                    <w:bottom w:val="none" w:sz="0" w:space="0" w:color="auto"/>
                    <w:right w:val="none" w:sz="0" w:space="0" w:color="auto"/>
                  </w:divBdr>
                </w:div>
                <w:div w:id="1302887045">
                  <w:marLeft w:val="0"/>
                  <w:marRight w:val="0"/>
                  <w:marTop w:val="0"/>
                  <w:marBottom w:val="0"/>
                  <w:divBdr>
                    <w:top w:val="none" w:sz="0" w:space="0" w:color="auto"/>
                    <w:left w:val="none" w:sz="0" w:space="0" w:color="auto"/>
                    <w:bottom w:val="none" w:sz="0" w:space="0" w:color="auto"/>
                    <w:right w:val="none" w:sz="0" w:space="0" w:color="auto"/>
                  </w:divBdr>
                  <w:divsChild>
                    <w:div w:id="170826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584255">
          <w:marLeft w:val="0"/>
          <w:marRight w:val="0"/>
          <w:marTop w:val="0"/>
          <w:marBottom w:val="0"/>
          <w:divBdr>
            <w:top w:val="none" w:sz="0" w:space="0" w:color="auto"/>
            <w:left w:val="none" w:sz="0" w:space="0" w:color="auto"/>
            <w:bottom w:val="none" w:sz="0" w:space="0" w:color="auto"/>
            <w:right w:val="none" w:sz="0" w:space="0" w:color="auto"/>
          </w:divBdr>
        </w:div>
        <w:div w:id="851451821">
          <w:marLeft w:val="0"/>
          <w:marRight w:val="0"/>
          <w:marTop w:val="0"/>
          <w:marBottom w:val="0"/>
          <w:divBdr>
            <w:top w:val="none" w:sz="0" w:space="0" w:color="auto"/>
            <w:left w:val="none" w:sz="0" w:space="0" w:color="auto"/>
            <w:bottom w:val="none" w:sz="0" w:space="0" w:color="auto"/>
            <w:right w:val="none" w:sz="0" w:space="0" w:color="auto"/>
          </w:divBdr>
        </w:div>
        <w:div w:id="684478598">
          <w:marLeft w:val="300"/>
          <w:marRight w:val="300"/>
          <w:marTop w:val="0"/>
          <w:marBottom w:val="0"/>
          <w:divBdr>
            <w:top w:val="none" w:sz="0" w:space="0" w:color="auto"/>
            <w:left w:val="none" w:sz="0" w:space="0" w:color="auto"/>
            <w:bottom w:val="none" w:sz="0" w:space="0" w:color="auto"/>
            <w:right w:val="none" w:sz="0" w:space="0" w:color="auto"/>
          </w:divBdr>
          <w:divsChild>
            <w:div w:id="450519802">
              <w:marLeft w:val="0"/>
              <w:marRight w:val="0"/>
              <w:marTop w:val="0"/>
              <w:marBottom w:val="0"/>
              <w:divBdr>
                <w:top w:val="none" w:sz="0" w:space="0" w:color="auto"/>
                <w:left w:val="none" w:sz="0" w:space="0" w:color="auto"/>
                <w:bottom w:val="none" w:sz="0" w:space="0" w:color="auto"/>
                <w:right w:val="none" w:sz="0" w:space="0" w:color="auto"/>
              </w:divBdr>
              <w:divsChild>
                <w:div w:id="88907516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806964705">
          <w:marLeft w:val="0"/>
          <w:marRight w:val="0"/>
          <w:marTop w:val="0"/>
          <w:marBottom w:val="0"/>
          <w:divBdr>
            <w:top w:val="none" w:sz="0" w:space="0" w:color="auto"/>
            <w:left w:val="none" w:sz="0" w:space="0" w:color="auto"/>
            <w:bottom w:val="none" w:sz="0" w:space="0" w:color="auto"/>
            <w:right w:val="none" w:sz="0" w:space="0" w:color="auto"/>
          </w:divBdr>
          <w:divsChild>
            <w:div w:id="1340229950">
              <w:marLeft w:val="300"/>
              <w:marRight w:val="300"/>
              <w:marTop w:val="0"/>
              <w:marBottom w:val="0"/>
              <w:divBdr>
                <w:top w:val="none" w:sz="0" w:space="0" w:color="auto"/>
                <w:left w:val="none" w:sz="0" w:space="0" w:color="auto"/>
                <w:bottom w:val="none" w:sz="0" w:space="0" w:color="auto"/>
                <w:right w:val="none" w:sz="0" w:space="0" w:color="auto"/>
              </w:divBdr>
              <w:divsChild>
                <w:div w:id="138452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1976">
          <w:marLeft w:val="0"/>
          <w:marRight w:val="0"/>
          <w:marTop w:val="0"/>
          <w:marBottom w:val="0"/>
          <w:divBdr>
            <w:top w:val="none" w:sz="0" w:space="0" w:color="auto"/>
            <w:left w:val="none" w:sz="0" w:space="0" w:color="auto"/>
            <w:bottom w:val="none" w:sz="0" w:space="0" w:color="auto"/>
            <w:right w:val="none" w:sz="0" w:space="0" w:color="auto"/>
          </w:divBdr>
          <w:divsChild>
            <w:div w:id="1459184984">
              <w:marLeft w:val="300"/>
              <w:marRight w:val="300"/>
              <w:marTop w:val="0"/>
              <w:marBottom w:val="0"/>
              <w:divBdr>
                <w:top w:val="none" w:sz="0" w:space="0" w:color="auto"/>
                <w:left w:val="none" w:sz="0" w:space="0" w:color="auto"/>
                <w:bottom w:val="none" w:sz="0" w:space="0" w:color="auto"/>
                <w:right w:val="none" w:sz="0" w:space="0" w:color="auto"/>
              </w:divBdr>
              <w:divsChild>
                <w:div w:id="871725742">
                  <w:marLeft w:val="0"/>
                  <w:marRight w:val="0"/>
                  <w:marTop w:val="0"/>
                  <w:marBottom w:val="0"/>
                  <w:divBdr>
                    <w:top w:val="none" w:sz="0" w:space="0" w:color="auto"/>
                    <w:left w:val="none" w:sz="0" w:space="0" w:color="auto"/>
                    <w:bottom w:val="none" w:sz="0" w:space="0" w:color="auto"/>
                    <w:right w:val="none" w:sz="0" w:space="0" w:color="auto"/>
                  </w:divBdr>
                </w:div>
                <w:div w:id="16745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767035">
          <w:marLeft w:val="300"/>
          <w:marRight w:val="300"/>
          <w:marTop w:val="0"/>
          <w:marBottom w:val="0"/>
          <w:divBdr>
            <w:top w:val="none" w:sz="0" w:space="0" w:color="auto"/>
            <w:left w:val="none" w:sz="0" w:space="0" w:color="auto"/>
            <w:bottom w:val="none" w:sz="0" w:space="0" w:color="auto"/>
            <w:right w:val="none" w:sz="0" w:space="0" w:color="auto"/>
          </w:divBdr>
        </w:div>
        <w:div w:id="647326955">
          <w:marLeft w:val="300"/>
          <w:marRight w:val="300"/>
          <w:marTop w:val="0"/>
          <w:marBottom w:val="0"/>
          <w:divBdr>
            <w:top w:val="none" w:sz="0" w:space="0" w:color="auto"/>
            <w:left w:val="none" w:sz="0" w:space="0" w:color="auto"/>
            <w:bottom w:val="none" w:sz="0" w:space="0" w:color="auto"/>
            <w:right w:val="none" w:sz="0" w:space="0" w:color="auto"/>
          </w:divBdr>
          <w:divsChild>
            <w:div w:id="259729251">
              <w:marLeft w:val="0"/>
              <w:marRight w:val="0"/>
              <w:marTop w:val="300"/>
              <w:marBottom w:val="300"/>
              <w:divBdr>
                <w:top w:val="none" w:sz="0" w:space="0" w:color="auto"/>
                <w:left w:val="none" w:sz="0" w:space="0" w:color="auto"/>
                <w:bottom w:val="none" w:sz="0" w:space="0" w:color="auto"/>
                <w:right w:val="none" w:sz="0" w:space="0" w:color="auto"/>
              </w:divBdr>
              <w:divsChild>
                <w:div w:id="1598517270">
                  <w:marLeft w:val="0"/>
                  <w:marRight w:val="0"/>
                  <w:marTop w:val="0"/>
                  <w:marBottom w:val="0"/>
                  <w:divBdr>
                    <w:top w:val="none" w:sz="0" w:space="0" w:color="auto"/>
                    <w:left w:val="none" w:sz="0" w:space="0" w:color="auto"/>
                    <w:bottom w:val="none" w:sz="0" w:space="0" w:color="auto"/>
                    <w:right w:val="none" w:sz="0" w:space="0" w:color="auto"/>
                  </w:divBdr>
                </w:div>
                <w:div w:id="34918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364252">
          <w:marLeft w:val="300"/>
          <w:marRight w:val="300"/>
          <w:marTop w:val="0"/>
          <w:marBottom w:val="0"/>
          <w:divBdr>
            <w:top w:val="none" w:sz="0" w:space="0" w:color="auto"/>
            <w:left w:val="none" w:sz="0" w:space="0" w:color="auto"/>
            <w:bottom w:val="none" w:sz="0" w:space="0" w:color="auto"/>
            <w:right w:val="none" w:sz="0" w:space="0" w:color="auto"/>
          </w:divBdr>
        </w:div>
        <w:div w:id="753090041">
          <w:marLeft w:val="300"/>
          <w:marRight w:val="300"/>
          <w:marTop w:val="0"/>
          <w:marBottom w:val="0"/>
          <w:divBdr>
            <w:top w:val="none" w:sz="0" w:space="0" w:color="auto"/>
            <w:left w:val="none" w:sz="0" w:space="0" w:color="auto"/>
            <w:bottom w:val="none" w:sz="0" w:space="0" w:color="auto"/>
            <w:right w:val="none" w:sz="0" w:space="0" w:color="auto"/>
          </w:divBdr>
          <w:divsChild>
            <w:div w:id="1725060156">
              <w:marLeft w:val="0"/>
              <w:marRight w:val="0"/>
              <w:marTop w:val="300"/>
              <w:marBottom w:val="300"/>
              <w:divBdr>
                <w:top w:val="none" w:sz="0" w:space="0" w:color="auto"/>
                <w:left w:val="none" w:sz="0" w:space="0" w:color="auto"/>
                <w:bottom w:val="none" w:sz="0" w:space="0" w:color="auto"/>
                <w:right w:val="none" w:sz="0" w:space="0" w:color="auto"/>
              </w:divBdr>
              <w:divsChild>
                <w:div w:id="55659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88936">
      <w:bodyDiv w:val="1"/>
      <w:marLeft w:val="0"/>
      <w:marRight w:val="0"/>
      <w:marTop w:val="0"/>
      <w:marBottom w:val="0"/>
      <w:divBdr>
        <w:top w:val="none" w:sz="0" w:space="0" w:color="auto"/>
        <w:left w:val="none" w:sz="0" w:space="0" w:color="auto"/>
        <w:bottom w:val="none" w:sz="0" w:space="0" w:color="auto"/>
        <w:right w:val="none" w:sz="0" w:space="0" w:color="auto"/>
      </w:divBdr>
    </w:div>
    <w:div w:id="185606367">
      <w:bodyDiv w:val="1"/>
      <w:marLeft w:val="0"/>
      <w:marRight w:val="0"/>
      <w:marTop w:val="0"/>
      <w:marBottom w:val="0"/>
      <w:divBdr>
        <w:top w:val="none" w:sz="0" w:space="0" w:color="auto"/>
        <w:left w:val="none" w:sz="0" w:space="0" w:color="auto"/>
        <w:bottom w:val="none" w:sz="0" w:space="0" w:color="auto"/>
        <w:right w:val="none" w:sz="0" w:space="0" w:color="auto"/>
      </w:divBdr>
    </w:div>
    <w:div w:id="186408214">
      <w:bodyDiv w:val="1"/>
      <w:marLeft w:val="0"/>
      <w:marRight w:val="0"/>
      <w:marTop w:val="0"/>
      <w:marBottom w:val="0"/>
      <w:divBdr>
        <w:top w:val="none" w:sz="0" w:space="0" w:color="auto"/>
        <w:left w:val="none" w:sz="0" w:space="0" w:color="auto"/>
        <w:bottom w:val="none" w:sz="0" w:space="0" w:color="auto"/>
        <w:right w:val="none" w:sz="0" w:space="0" w:color="auto"/>
      </w:divBdr>
    </w:div>
    <w:div w:id="189687920">
      <w:bodyDiv w:val="1"/>
      <w:marLeft w:val="0"/>
      <w:marRight w:val="0"/>
      <w:marTop w:val="0"/>
      <w:marBottom w:val="0"/>
      <w:divBdr>
        <w:top w:val="none" w:sz="0" w:space="0" w:color="auto"/>
        <w:left w:val="none" w:sz="0" w:space="0" w:color="auto"/>
        <w:bottom w:val="none" w:sz="0" w:space="0" w:color="auto"/>
        <w:right w:val="none" w:sz="0" w:space="0" w:color="auto"/>
      </w:divBdr>
    </w:div>
    <w:div w:id="191310358">
      <w:bodyDiv w:val="1"/>
      <w:marLeft w:val="0"/>
      <w:marRight w:val="0"/>
      <w:marTop w:val="0"/>
      <w:marBottom w:val="0"/>
      <w:divBdr>
        <w:top w:val="none" w:sz="0" w:space="0" w:color="auto"/>
        <w:left w:val="none" w:sz="0" w:space="0" w:color="auto"/>
        <w:bottom w:val="none" w:sz="0" w:space="0" w:color="auto"/>
        <w:right w:val="none" w:sz="0" w:space="0" w:color="auto"/>
      </w:divBdr>
    </w:div>
    <w:div w:id="194661200">
      <w:bodyDiv w:val="1"/>
      <w:marLeft w:val="0"/>
      <w:marRight w:val="0"/>
      <w:marTop w:val="0"/>
      <w:marBottom w:val="0"/>
      <w:divBdr>
        <w:top w:val="none" w:sz="0" w:space="0" w:color="auto"/>
        <w:left w:val="none" w:sz="0" w:space="0" w:color="auto"/>
        <w:bottom w:val="none" w:sz="0" w:space="0" w:color="auto"/>
        <w:right w:val="none" w:sz="0" w:space="0" w:color="auto"/>
      </w:divBdr>
    </w:div>
    <w:div w:id="195893634">
      <w:bodyDiv w:val="1"/>
      <w:marLeft w:val="0"/>
      <w:marRight w:val="0"/>
      <w:marTop w:val="0"/>
      <w:marBottom w:val="0"/>
      <w:divBdr>
        <w:top w:val="none" w:sz="0" w:space="0" w:color="auto"/>
        <w:left w:val="none" w:sz="0" w:space="0" w:color="auto"/>
        <w:bottom w:val="none" w:sz="0" w:space="0" w:color="auto"/>
        <w:right w:val="none" w:sz="0" w:space="0" w:color="auto"/>
      </w:divBdr>
    </w:div>
    <w:div w:id="197864847">
      <w:bodyDiv w:val="1"/>
      <w:marLeft w:val="0"/>
      <w:marRight w:val="0"/>
      <w:marTop w:val="0"/>
      <w:marBottom w:val="0"/>
      <w:divBdr>
        <w:top w:val="none" w:sz="0" w:space="0" w:color="auto"/>
        <w:left w:val="none" w:sz="0" w:space="0" w:color="auto"/>
        <w:bottom w:val="none" w:sz="0" w:space="0" w:color="auto"/>
        <w:right w:val="none" w:sz="0" w:space="0" w:color="auto"/>
      </w:divBdr>
      <w:divsChild>
        <w:div w:id="369652764">
          <w:marLeft w:val="0"/>
          <w:marRight w:val="0"/>
          <w:marTop w:val="0"/>
          <w:marBottom w:val="225"/>
          <w:divBdr>
            <w:top w:val="none" w:sz="0" w:space="0" w:color="auto"/>
            <w:left w:val="none" w:sz="0" w:space="0" w:color="auto"/>
            <w:bottom w:val="none" w:sz="0" w:space="0" w:color="auto"/>
            <w:right w:val="none" w:sz="0" w:space="0" w:color="auto"/>
          </w:divBdr>
        </w:div>
      </w:divsChild>
    </w:div>
    <w:div w:id="201595641">
      <w:bodyDiv w:val="1"/>
      <w:marLeft w:val="0"/>
      <w:marRight w:val="0"/>
      <w:marTop w:val="0"/>
      <w:marBottom w:val="0"/>
      <w:divBdr>
        <w:top w:val="none" w:sz="0" w:space="0" w:color="auto"/>
        <w:left w:val="none" w:sz="0" w:space="0" w:color="auto"/>
        <w:bottom w:val="none" w:sz="0" w:space="0" w:color="auto"/>
        <w:right w:val="none" w:sz="0" w:space="0" w:color="auto"/>
      </w:divBdr>
    </w:div>
    <w:div w:id="206261891">
      <w:bodyDiv w:val="1"/>
      <w:marLeft w:val="0"/>
      <w:marRight w:val="0"/>
      <w:marTop w:val="0"/>
      <w:marBottom w:val="0"/>
      <w:divBdr>
        <w:top w:val="none" w:sz="0" w:space="0" w:color="auto"/>
        <w:left w:val="none" w:sz="0" w:space="0" w:color="auto"/>
        <w:bottom w:val="none" w:sz="0" w:space="0" w:color="auto"/>
        <w:right w:val="none" w:sz="0" w:space="0" w:color="auto"/>
      </w:divBdr>
      <w:divsChild>
        <w:div w:id="704259712">
          <w:marLeft w:val="0"/>
          <w:marRight w:val="0"/>
          <w:marTop w:val="0"/>
          <w:marBottom w:val="0"/>
          <w:divBdr>
            <w:top w:val="none" w:sz="0" w:space="0" w:color="auto"/>
            <w:left w:val="none" w:sz="0" w:space="0" w:color="auto"/>
            <w:bottom w:val="none" w:sz="0" w:space="0" w:color="auto"/>
            <w:right w:val="none" w:sz="0" w:space="0" w:color="auto"/>
          </w:divBdr>
          <w:divsChild>
            <w:div w:id="204270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35964">
      <w:bodyDiv w:val="1"/>
      <w:marLeft w:val="0"/>
      <w:marRight w:val="0"/>
      <w:marTop w:val="0"/>
      <w:marBottom w:val="0"/>
      <w:divBdr>
        <w:top w:val="none" w:sz="0" w:space="0" w:color="auto"/>
        <w:left w:val="none" w:sz="0" w:space="0" w:color="auto"/>
        <w:bottom w:val="none" w:sz="0" w:space="0" w:color="auto"/>
        <w:right w:val="none" w:sz="0" w:space="0" w:color="auto"/>
      </w:divBdr>
    </w:div>
    <w:div w:id="209387553">
      <w:bodyDiv w:val="1"/>
      <w:marLeft w:val="0"/>
      <w:marRight w:val="0"/>
      <w:marTop w:val="0"/>
      <w:marBottom w:val="0"/>
      <w:divBdr>
        <w:top w:val="none" w:sz="0" w:space="0" w:color="auto"/>
        <w:left w:val="none" w:sz="0" w:space="0" w:color="auto"/>
        <w:bottom w:val="none" w:sz="0" w:space="0" w:color="auto"/>
        <w:right w:val="none" w:sz="0" w:space="0" w:color="auto"/>
      </w:divBdr>
    </w:div>
    <w:div w:id="211162926">
      <w:bodyDiv w:val="1"/>
      <w:marLeft w:val="0"/>
      <w:marRight w:val="0"/>
      <w:marTop w:val="0"/>
      <w:marBottom w:val="0"/>
      <w:divBdr>
        <w:top w:val="none" w:sz="0" w:space="0" w:color="auto"/>
        <w:left w:val="none" w:sz="0" w:space="0" w:color="auto"/>
        <w:bottom w:val="none" w:sz="0" w:space="0" w:color="auto"/>
        <w:right w:val="none" w:sz="0" w:space="0" w:color="auto"/>
      </w:divBdr>
    </w:div>
    <w:div w:id="211432053">
      <w:bodyDiv w:val="1"/>
      <w:marLeft w:val="0"/>
      <w:marRight w:val="0"/>
      <w:marTop w:val="0"/>
      <w:marBottom w:val="0"/>
      <w:divBdr>
        <w:top w:val="none" w:sz="0" w:space="0" w:color="auto"/>
        <w:left w:val="none" w:sz="0" w:space="0" w:color="auto"/>
        <w:bottom w:val="none" w:sz="0" w:space="0" w:color="auto"/>
        <w:right w:val="none" w:sz="0" w:space="0" w:color="auto"/>
      </w:divBdr>
    </w:div>
    <w:div w:id="212159656">
      <w:bodyDiv w:val="1"/>
      <w:marLeft w:val="0"/>
      <w:marRight w:val="0"/>
      <w:marTop w:val="0"/>
      <w:marBottom w:val="0"/>
      <w:divBdr>
        <w:top w:val="none" w:sz="0" w:space="0" w:color="auto"/>
        <w:left w:val="none" w:sz="0" w:space="0" w:color="auto"/>
        <w:bottom w:val="none" w:sz="0" w:space="0" w:color="auto"/>
        <w:right w:val="none" w:sz="0" w:space="0" w:color="auto"/>
      </w:divBdr>
    </w:div>
    <w:div w:id="214513103">
      <w:bodyDiv w:val="1"/>
      <w:marLeft w:val="0"/>
      <w:marRight w:val="0"/>
      <w:marTop w:val="0"/>
      <w:marBottom w:val="0"/>
      <w:divBdr>
        <w:top w:val="none" w:sz="0" w:space="0" w:color="auto"/>
        <w:left w:val="none" w:sz="0" w:space="0" w:color="auto"/>
        <w:bottom w:val="none" w:sz="0" w:space="0" w:color="auto"/>
        <w:right w:val="none" w:sz="0" w:space="0" w:color="auto"/>
      </w:divBdr>
    </w:div>
    <w:div w:id="214662068">
      <w:bodyDiv w:val="1"/>
      <w:marLeft w:val="0"/>
      <w:marRight w:val="0"/>
      <w:marTop w:val="0"/>
      <w:marBottom w:val="0"/>
      <w:divBdr>
        <w:top w:val="none" w:sz="0" w:space="0" w:color="auto"/>
        <w:left w:val="none" w:sz="0" w:space="0" w:color="auto"/>
        <w:bottom w:val="none" w:sz="0" w:space="0" w:color="auto"/>
        <w:right w:val="none" w:sz="0" w:space="0" w:color="auto"/>
      </w:divBdr>
    </w:div>
    <w:div w:id="214701127">
      <w:bodyDiv w:val="1"/>
      <w:marLeft w:val="0"/>
      <w:marRight w:val="0"/>
      <w:marTop w:val="0"/>
      <w:marBottom w:val="0"/>
      <w:divBdr>
        <w:top w:val="none" w:sz="0" w:space="0" w:color="auto"/>
        <w:left w:val="none" w:sz="0" w:space="0" w:color="auto"/>
        <w:bottom w:val="none" w:sz="0" w:space="0" w:color="auto"/>
        <w:right w:val="none" w:sz="0" w:space="0" w:color="auto"/>
      </w:divBdr>
    </w:div>
    <w:div w:id="216209288">
      <w:bodyDiv w:val="1"/>
      <w:marLeft w:val="0"/>
      <w:marRight w:val="0"/>
      <w:marTop w:val="0"/>
      <w:marBottom w:val="0"/>
      <w:divBdr>
        <w:top w:val="none" w:sz="0" w:space="0" w:color="auto"/>
        <w:left w:val="none" w:sz="0" w:space="0" w:color="auto"/>
        <w:bottom w:val="none" w:sz="0" w:space="0" w:color="auto"/>
        <w:right w:val="none" w:sz="0" w:space="0" w:color="auto"/>
      </w:divBdr>
    </w:div>
    <w:div w:id="216281443">
      <w:bodyDiv w:val="1"/>
      <w:marLeft w:val="0"/>
      <w:marRight w:val="0"/>
      <w:marTop w:val="0"/>
      <w:marBottom w:val="0"/>
      <w:divBdr>
        <w:top w:val="none" w:sz="0" w:space="0" w:color="auto"/>
        <w:left w:val="none" w:sz="0" w:space="0" w:color="auto"/>
        <w:bottom w:val="none" w:sz="0" w:space="0" w:color="auto"/>
        <w:right w:val="none" w:sz="0" w:space="0" w:color="auto"/>
      </w:divBdr>
    </w:div>
    <w:div w:id="219828449">
      <w:bodyDiv w:val="1"/>
      <w:marLeft w:val="0"/>
      <w:marRight w:val="0"/>
      <w:marTop w:val="0"/>
      <w:marBottom w:val="0"/>
      <w:divBdr>
        <w:top w:val="none" w:sz="0" w:space="0" w:color="auto"/>
        <w:left w:val="none" w:sz="0" w:space="0" w:color="auto"/>
        <w:bottom w:val="none" w:sz="0" w:space="0" w:color="auto"/>
        <w:right w:val="none" w:sz="0" w:space="0" w:color="auto"/>
      </w:divBdr>
    </w:div>
    <w:div w:id="223609580">
      <w:bodyDiv w:val="1"/>
      <w:marLeft w:val="0"/>
      <w:marRight w:val="0"/>
      <w:marTop w:val="0"/>
      <w:marBottom w:val="0"/>
      <w:divBdr>
        <w:top w:val="none" w:sz="0" w:space="0" w:color="auto"/>
        <w:left w:val="none" w:sz="0" w:space="0" w:color="auto"/>
        <w:bottom w:val="none" w:sz="0" w:space="0" w:color="auto"/>
        <w:right w:val="none" w:sz="0" w:space="0" w:color="auto"/>
      </w:divBdr>
    </w:div>
    <w:div w:id="226500190">
      <w:bodyDiv w:val="1"/>
      <w:marLeft w:val="0"/>
      <w:marRight w:val="0"/>
      <w:marTop w:val="0"/>
      <w:marBottom w:val="0"/>
      <w:divBdr>
        <w:top w:val="none" w:sz="0" w:space="0" w:color="auto"/>
        <w:left w:val="none" w:sz="0" w:space="0" w:color="auto"/>
        <w:bottom w:val="none" w:sz="0" w:space="0" w:color="auto"/>
        <w:right w:val="none" w:sz="0" w:space="0" w:color="auto"/>
      </w:divBdr>
    </w:div>
    <w:div w:id="230162912">
      <w:bodyDiv w:val="1"/>
      <w:marLeft w:val="0"/>
      <w:marRight w:val="0"/>
      <w:marTop w:val="0"/>
      <w:marBottom w:val="0"/>
      <w:divBdr>
        <w:top w:val="none" w:sz="0" w:space="0" w:color="auto"/>
        <w:left w:val="none" w:sz="0" w:space="0" w:color="auto"/>
        <w:bottom w:val="none" w:sz="0" w:space="0" w:color="auto"/>
        <w:right w:val="none" w:sz="0" w:space="0" w:color="auto"/>
      </w:divBdr>
      <w:divsChild>
        <w:div w:id="719129497">
          <w:marLeft w:val="0"/>
          <w:marRight w:val="0"/>
          <w:marTop w:val="0"/>
          <w:marBottom w:val="0"/>
          <w:divBdr>
            <w:top w:val="none" w:sz="0" w:space="0" w:color="auto"/>
            <w:left w:val="none" w:sz="0" w:space="0" w:color="auto"/>
            <w:bottom w:val="none" w:sz="0" w:space="0" w:color="auto"/>
            <w:right w:val="none" w:sz="0" w:space="0" w:color="auto"/>
          </w:divBdr>
          <w:divsChild>
            <w:div w:id="1501233163">
              <w:marLeft w:val="-120"/>
              <w:marRight w:val="-120"/>
              <w:marTop w:val="0"/>
              <w:marBottom w:val="0"/>
              <w:divBdr>
                <w:top w:val="none" w:sz="0" w:space="0" w:color="auto"/>
                <w:left w:val="none" w:sz="0" w:space="0" w:color="auto"/>
                <w:bottom w:val="none" w:sz="0" w:space="0" w:color="auto"/>
                <w:right w:val="none" w:sz="0" w:space="0" w:color="auto"/>
              </w:divBdr>
              <w:divsChild>
                <w:div w:id="1854806994">
                  <w:marLeft w:val="0"/>
                  <w:marRight w:val="0"/>
                  <w:marTop w:val="0"/>
                  <w:marBottom w:val="0"/>
                  <w:divBdr>
                    <w:top w:val="none" w:sz="0" w:space="0" w:color="auto"/>
                    <w:left w:val="none" w:sz="0" w:space="0" w:color="auto"/>
                    <w:bottom w:val="none" w:sz="0" w:space="0" w:color="auto"/>
                    <w:right w:val="none" w:sz="0" w:space="0" w:color="auto"/>
                  </w:divBdr>
                  <w:divsChild>
                    <w:div w:id="134748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96261">
          <w:marLeft w:val="0"/>
          <w:marRight w:val="0"/>
          <w:marTop w:val="0"/>
          <w:marBottom w:val="0"/>
          <w:divBdr>
            <w:top w:val="none" w:sz="0" w:space="0" w:color="auto"/>
            <w:left w:val="none" w:sz="0" w:space="0" w:color="auto"/>
            <w:bottom w:val="none" w:sz="0" w:space="0" w:color="auto"/>
            <w:right w:val="none" w:sz="0" w:space="0" w:color="auto"/>
          </w:divBdr>
          <w:divsChild>
            <w:div w:id="537159087">
              <w:marLeft w:val="-120"/>
              <w:marRight w:val="-120"/>
              <w:marTop w:val="0"/>
              <w:marBottom w:val="0"/>
              <w:divBdr>
                <w:top w:val="none" w:sz="0" w:space="0" w:color="auto"/>
                <w:left w:val="none" w:sz="0" w:space="0" w:color="auto"/>
                <w:bottom w:val="none" w:sz="0" w:space="0" w:color="auto"/>
                <w:right w:val="none" w:sz="0" w:space="0" w:color="auto"/>
              </w:divBdr>
              <w:divsChild>
                <w:div w:id="1623656332">
                  <w:marLeft w:val="0"/>
                  <w:marRight w:val="0"/>
                  <w:marTop w:val="0"/>
                  <w:marBottom w:val="0"/>
                  <w:divBdr>
                    <w:top w:val="none" w:sz="0" w:space="0" w:color="auto"/>
                    <w:left w:val="none" w:sz="0" w:space="0" w:color="auto"/>
                    <w:bottom w:val="none" w:sz="0" w:space="0" w:color="auto"/>
                    <w:right w:val="none" w:sz="0" w:space="0" w:color="auto"/>
                  </w:divBdr>
                  <w:divsChild>
                    <w:div w:id="2041125455">
                      <w:marLeft w:val="-120"/>
                      <w:marRight w:val="-120"/>
                      <w:marTop w:val="0"/>
                      <w:marBottom w:val="0"/>
                      <w:divBdr>
                        <w:top w:val="none" w:sz="0" w:space="0" w:color="auto"/>
                        <w:left w:val="none" w:sz="0" w:space="0" w:color="auto"/>
                        <w:bottom w:val="none" w:sz="0" w:space="0" w:color="auto"/>
                        <w:right w:val="none" w:sz="0" w:space="0" w:color="auto"/>
                      </w:divBdr>
                      <w:divsChild>
                        <w:div w:id="720324002">
                          <w:marLeft w:val="0"/>
                          <w:marRight w:val="0"/>
                          <w:marTop w:val="0"/>
                          <w:marBottom w:val="0"/>
                          <w:divBdr>
                            <w:top w:val="none" w:sz="0" w:space="0" w:color="auto"/>
                            <w:left w:val="none" w:sz="0" w:space="0" w:color="auto"/>
                            <w:bottom w:val="none" w:sz="0" w:space="0" w:color="auto"/>
                            <w:right w:val="none" w:sz="0" w:space="0" w:color="auto"/>
                          </w:divBdr>
                          <w:divsChild>
                            <w:div w:id="183056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0847698">
      <w:bodyDiv w:val="1"/>
      <w:marLeft w:val="0"/>
      <w:marRight w:val="0"/>
      <w:marTop w:val="0"/>
      <w:marBottom w:val="0"/>
      <w:divBdr>
        <w:top w:val="none" w:sz="0" w:space="0" w:color="auto"/>
        <w:left w:val="none" w:sz="0" w:space="0" w:color="auto"/>
        <w:bottom w:val="none" w:sz="0" w:space="0" w:color="auto"/>
        <w:right w:val="none" w:sz="0" w:space="0" w:color="auto"/>
      </w:divBdr>
    </w:div>
    <w:div w:id="233131354">
      <w:bodyDiv w:val="1"/>
      <w:marLeft w:val="0"/>
      <w:marRight w:val="0"/>
      <w:marTop w:val="0"/>
      <w:marBottom w:val="0"/>
      <w:divBdr>
        <w:top w:val="none" w:sz="0" w:space="0" w:color="auto"/>
        <w:left w:val="none" w:sz="0" w:space="0" w:color="auto"/>
        <w:bottom w:val="none" w:sz="0" w:space="0" w:color="auto"/>
        <w:right w:val="none" w:sz="0" w:space="0" w:color="auto"/>
      </w:divBdr>
    </w:div>
    <w:div w:id="233318237">
      <w:bodyDiv w:val="1"/>
      <w:marLeft w:val="0"/>
      <w:marRight w:val="0"/>
      <w:marTop w:val="0"/>
      <w:marBottom w:val="0"/>
      <w:divBdr>
        <w:top w:val="none" w:sz="0" w:space="0" w:color="auto"/>
        <w:left w:val="none" w:sz="0" w:space="0" w:color="auto"/>
        <w:bottom w:val="none" w:sz="0" w:space="0" w:color="auto"/>
        <w:right w:val="none" w:sz="0" w:space="0" w:color="auto"/>
      </w:divBdr>
    </w:div>
    <w:div w:id="233663159">
      <w:bodyDiv w:val="1"/>
      <w:marLeft w:val="0"/>
      <w:marRight w:val="0"/>
      <w:marTop w:val="0"/>
      <w:marBottom w:val="0"/>
      <w:divBdr>
        <w:top w:val="none" w:sz="0" w:space="0" w:color="auto"/>
        <w:left w:val="none" w:sz="0" w:space="0" w:color="auto"/>
        <w:bottom w:val="none" w:sz="0" w:space="0" w:color="auto"/>
        <w:right w:val="none" w:sz="0" w:space="0" w:color="auto"/>
      </w:divBdr>
    </w:div>
    <w:div w:id="235017167">
      <w:bodyDiv w:val="1"/>
      <w:marLeft w:val="0"/>
      <w:marRight w:val="0"/>
      <w:marTop w:val="0"/>
      <w:marBottom w:val="0"/>
      <w:divBdr>
        <w:top w:val="none" w:sz="0" w:space="0" w:color="auto"/>
        <w:left w:val="none" w:sz="0" w:space="0" w:color="auto"/>
        <w:bottom w:val="none" w:sz="0" w:space="0" w:color="auto"/>
        <w:right w:val="none" w:sz="0" w:space="0" w:color="auto"/>
      </w:divBdr>
    </w:div>
    <w:div w:id="240259289">
      <w:bodyDiv w:val="1"/>
      <w:marLeft w:val="0"/>
      <w:marRight w:val="0"/>
      <w:marTop w:val="0"/>
      <w:marBottom w:val="0"/>
      <w:divBdr>
        <w:top w:val="none" w:sz="0" w:space="0" w:color="auto"/>
        <w:left w:val="none" w:sz="0" w:space="0" w:color="auto"/>
        <w:bottom w:val="none" w:sz="0" w:space="0" w:color="auto"/>
        <w:right w:val="none" w:sz="0" w:space="0" w:color="auto"/>
      </w:divBdr>
    </w:div>
    <w:div w:id="240675879">
      <w:bodyDiv w:val="1"/>
      <w:marLeft w:val="0"/>
      <w:marRight w:val="0"/>
      <w:marTop w:val="0"/>
      <w:marBottom w:val="0"/>
      <w:divBdr>
        <w:top w:val="none" w:sz="0" w:space="0" w:color="auto"/>
        <w:left w:val="none" w:sz="0" w:space="0" w:color="auto"/>
        <w:bottom w:val="none" w:sz="0" w:space="0" w:color="auto"/>
        <w:right w:val="none" w:sz="0" w:space="0" w:color="auto"/>
      </w:divBdr>
    </w:div>
    <w:div w:id="244194888">
      <w:bodyDiv w:val="1"/>
      <w:marLeft w:val="0"/>
      <w:marRight w:val="0"/>
      <w:marTop w:val="0"/>
      <w:marBottom w:val="0"/>
      <w:divBdr>
        <w:top w:val="none" w:sz="0" w:space="0" w:color="auto"/>
        <w:left w:val="none" w:sz="0" w:space="0" w:color="auto"/>
        <w:bottom w:val="none" w:sz="0" w:space="0" w:color="auto"/>
        <w:right w:val="none" w:sz="0" w:space="0" w:color="auto"/>
      </w:divBdr>
    </w:div>
    <w:div w:id="247815985">
      <w:bodyDiv w:val="1"/>
      <w:marLeft w:val="0"/>
      <w:marRight w:val="0"/>
      <w:marTop w:val="0"/>
      <w:marBottom w:val="0"/>
      <w:divBdr>
        <w:top w:val="none" w:sz="0" w:space="0" w:color="auto"/>
        <w:left w:val="none" w:sz="0" w:space="0" w:color="auto"/>
        <w:bottom w:val="none" w:sz="0" w:space="0" w:color="auto"/>
        <w:right w:val="none" w:sz="0" w:space="0" w:color="auto"/>
      </w:divBdr>
    </w:div>
    <w:div w:id="252787188">
      <w:bodyDiv w:val="1"/>
      <w:marLeft w:val="0"/>
      <w:marRight w:val="0"/>
      <w:marTop w:val="0"/>
      <w:marBottom w:val="0"/>
      <w:divBdr>
        <w:top w:val="none" w:sz="0" w:space="0" w:color="auto"/>
        <w:left w:val="none" w:sz="0" w:space="0" w:color="auto"/>
        <w:bottom w:val="none" w:sz="0" w:space="0" w:color="auto"/>
        <w:right w:val="none" w:sz="0" w:space="0" w:color="auto"/>
      </w:divBdr>
    </w:div>
    <w:div w:id="254099451">
      <w:bodyDiv w:val="1"/>
      <w:marLeft w:val="0"/>
      <w:marRight w:val="0"/>
      <w:marTop w:val="0"/>
      <w:marBottom w:val="0"/>
      <w:divBdr>
        <w:top w:val="none" w:sz="0" w:space="0" w:color="auto"/>
        <w:left w:val="none" w:sz="0" w:space="0" w:color="auto"/>
        <w:bottom w:val="none" w:sz="0" w:space="0" w:color="auto"/>
        <w:right w:val="none" w:sz="0" w:space="0" w:color="auto"/>
      </w:divBdr>
    </w:div>
    <w:div w:id="259067572">
      <w:bodyDiv w:val="1"/>
      <w:marLeft w:val="0"/>
      <w:marRight w:val="0"/>
      <w:marTop w:val="0"/>
      <w:marBottom w:val="0"/>
      <w:divBdr>
        <w:top w:val="none" w:sz="0" w:space="0" w:color="auto"/>
        <w:left w:val="none" w:sz="0" w:space="0" w:color="auto"/>
        <w:bottom w:val="none" w:sz="0" w:space="0" w:color="auto"/>
        <w:right w:val="none" w:sz="0" w:space="0" w:color="auto"/>
      </w:divBdr>
    </w:div>
    <w:div w:id="259996771">
      <w:bodyDiv w:val="1"/>
      <w:marLeft w:val="0"/>
      <w:marRight w:val="0"/>
      <w:marTop w:val="0"/>
      <w:marBottom w:val="0"/>
      <w:divBdr>
        <w:top w:val="none" w:sz="0" w:space="0" w:color="auto"/>
        <w:left w:val="none" w:sz="0" w:space="0" w:color="auto"/>
        <w:bottom w:val="none" w:sz="0" w:space="0" w:color="auto"/>
        <w:right w:val="none" w:sz="0" w:space="0" w:color="auto"/>
      </w:divBdr>
    </w:div>
    <w:div w:id="260068453">
      <w:bodyDiv w:val="1"/>
      <w:marLeft w:val="0"/>
      <w:marRight w:val="0"/>
      <w:marTop w:val="0"/>
      <w:marBottom w:val="0"/>
      <w:divBdr>
        <w:top w:val="none" w:sz="0" w:space="0" w:color="auto"/>
        <w:left w:val="none" w:sz="0" w:space="0" w:color="auto"/>
        <w:bottom w:val="none" w:sz="0" w:space="0" w:color="auto"/>
        <w:right w:val="none" w:sz="0" w:space="0" w:color="auto"/>
      </w:divBdr>
    </w:div>
    <w:div w:id="260768171">
      <w:bodyDiv w:val="1"/>
      <w:marLeft w:val="0"/>
      <w:marRight w:val="0"/>
      <w:marTop w:val="0"/>
      <w:marBottom w:val="0"/>
      <w:divBdr>
        <w:top w:val="none" w:sz="0" w:space="0" w:color="auto"/>
        <w:left w:val="none" w:sz="0" w:space="0" w:color="auto"/>
        <w:bottom w:val="none" w:sz="0" w:space="0" w:color="auto"/>
        <w:right w:val="none" w:sz="0" w:space="0" w:color="auto"/>
      </w:divBdr>
    </w:div>
    <w:div w:id="262149731">
      <w:bodyDiv w:val="1"/>
      <w:marLeft w:val="0"/>
      <w:marRight w:val="0"/>
      <w:marTop w:val="0"/>
      <w:marBottom w:val="0"/>
      <w:divBdr>
        <w:top w:val="none" w:sz="0" w:space="0" w:color="auto"/>
        <w:left w:val="none" w:sz="0" w:space="0" w:color="auto"/>
        <w:bottom w:val="none" w:sz="0" w:space="0" w:color="auto"/>
        <w:right w:val="none" w:sz="0" w:space="0" w:color="auto"/>
      </w:divBdr>
    </w:div>
    <w:div w:id="262226382">
      <w:bodyDiv w:val="1"/>
      <w:marLeft w:val="0"/>
      <w:marRight w:val="0"/>
      <w:marTop w:val="0"/>
      <w:marBottom w:val="0"/>
      <w:divBdr>
        <w:top w:val="none" w:sz="0" w:space="0" w:color="auto"/>
        <w:left w:val="none" w:sz="0" w:space="0" w:color="auto"/>
        <w:bottom w:val="none" w:sz="0" w:space="0" w:color="auto"/>
        <w:right w:val="none" w:sz="0" w:space="0" w:color="auto"/>
      </w:divBdr>
    </w:div>
    <w:div w:id="263465638">
      <w:bodyDiv w:val="1"/>
      <w:marLeft w:val="0"/>
      <w:marRight w:val="0"/>
      <w:marTop w:val="0"/>
      <w:marBottom w:val="0"/>
      <w:divBdr>
        <w:top w:val="none" w:sz="0" w:space="0" w:color="auto"/>
        <w:left w:val="none" w:sz="0" w:space="0" w:color="auto"/>
        <w:bottom w:val="none" w:sz="0" w:space="0" w:color="auto"/>
        <w:right w:val="none" w:sz="0" w:space="0" w:color="auto"/>
      </w:divBdr>
    </w:div>
    <w:div w:id="264044793">
      <w:bodyDiv w:val="1"/>
      <w:marLeft w:val="0"/>
      <w:marRight w:val="0"/>
      <w:marTop w:val="0"/>
      <w:marBottom w:val="0"/>
      <w:divBdr>
        <w:top w:val="none" w:sz="0" w:space="0" w:color="auto"/>
        <w:left w:val="none" w:sz="0" w:space="0" w:color="auto"/>
        <w:bottom w:val="none" w:sz="0" w:space="0" w:color="auto"/>
        <w:right w:val="none" w:sz="0" w:space="0" w:color="auto"/>
      </w:divBdr>
    </w:div>
    <w:div w:id="264927145">
      <w:bodyDiv w:val="1"/>
      <w:marLeft w:val="0"/>
      <w:marRight w:val="0"/>
      <w:marTop w:val="0"/>
      <w:marBottom w:val="0"/>
      <w:divBdr>
        <w:top w:val="none" w:sz="0" w:space="0" w:color="auto"/>
        <w:left w:val="none" w:sz="0" w:space="0" w:color="auto"/>
        <w:bottom w:val="none" w:sz="0" w:space="0" w:color="auto"/>
        <w:right w:val="none" w:sz="0" w:space="0" w:color="auto"/>
      </w:divBdr>
    </w:div>
    <w:div w:id="265428457">
      <w:bodyDiv w:val="1"/>
      <w:marLeft w:val="0"/>
      <w:marRight w:val="0"/>
      <w:marTop w:val="0"/>
      <w:marBottom w:val="0"/>
      <w:divBdr>
        <w:top w:val="none" w:sz="0" w:space="0" w:color="auto"/>
        <w:left w:val="none" w:sz="0" w:space="0" w:color="auto"/>
        <w:bottom w:val="none" w:sz="0" w:space="0" w:color="auto"/>
        <w:right w:val="none" w:sz="0" w:space="0" w:color="auto"/>
      </w:divBdr>
    </w:div>
    <w:div w:id="266545104">
      <w:bodyDiv w:val="1"/>
      <w:marLeft w:val="0"/>
      <w:marRight w:val="0"/>
      <w:marTop w:val="0"/>
      <w:marBottom w:val="0"/>
      <w:divBdr>
        <w:top w:val="none" w:sz="0" w:space="0" w:color="auto"/>
        <w:left w:val="none" w:sz="0" w:space="0" w:color="auto"/>
        <w:bottom w:val="none" w:sz="0" w:space="0" w:color="auto"/>
        <w:right w:val="none" w:sz="0" w:space="0" w:color="auto"/>
      </w:divBdr>
    </w:div>
    <w:div w:id="266617735">
      <w:bodyDiv w:val="1"/>
      <w:marLeft w:val="0"/>
      <w:marRight w:val="0"/>
      <w:marTop w:val="0"/>
      <w:marBottom w:val="0"/>
      <w:divBdr>
        <w:top w:val="none" w:sz="0" w:space="0" w:color="auto"/>
        <w:left w:val="none" w:sz="0" w:space="0" w:color="auto"/>
        <w:bottom w:val="none" w:sz="0" w:space="0" w:color="auto"/>
        <w:right w:val="none" w:sz="0" w:space="0" w:color="auto"/>
      </w:divBdr>
    </w:div>
    <w:div w:id="268582600">
      <w:bodyDiv w:val="1"/>
      <w:marLeft w:val="0"/>
      <w:marRight w:val="0"/>
      <w:marTop w:val="0"/>
      <w:marBottom w:val="0"/>
      <w:divBdr>
        <w:top w:val="none" w:sz="0" w:space="0" w:color="auto"/>
        <w:left w:val="none" w:sz="0" w:space="0" w:color="auto"/>
        <w:bottom w:val="none" w:sz="0" w:space="0" w:color="auto"/>
        <w:right w:val="none" w:sz="0" w:space="0" w:color="auto"/>
      </w:divBdr>
    </w:div>
    <w:div w:id="274026063">
      <w:bodyDiv w:val="1"/>
      <w:marLeft w:val="0"/>
      <w:marRight w:val="0"/>
      <w:marTop w:val="0"/>
      <w:marBottom w:val="0"/>
      <w:divBdr>
        <w:top w:val="none" w:sz="0" w:space="0" w:color="auto"/>
        <w:left w:val="none" w:sz="0" w:space="0" w:color="auto"/>
        <w:bottom w:val="none" w:sz="0" w:space="0" w:color="auto"/>
        <w:right w:val="none" w:sz="0" w:space="0" w:color="auto"/>
      </w:divBdr>
    </w:div>
    <w:div w:id="274141337">
      <w:bodyDiv w:val="1"/>
      <w:marLeft w:val="0"/>
      <w:marRight w:val="0"/>
      <w:marTop w:val="0"/>
      <w:marBottom w:val="0"/>
      <w:divBdr>
        <w:top w:val="none" w:sz="0" w:space="0" w:color="auto"/>
        <w:left w:val="none" w:sz="0" w:space="0" w:color="auto"/>
        <w:bottom w:val="none" w:sz="0" w:space="0" w:color="auto"/>
        <w:right w:val="none" w:sz="0" w:space="0" w:color="auto"/>
      </w:divBdr>
    </w:div>
    <w:div w:id="274755146">
      <w:bodyDiv w:val="1"/>
      <w:marLeft w:val="0"/>
      <w:marRight w:val="0"/>
      <w:marTop w:val="0"/>
      <w:marBottom w:val="0"/>
      <w:divBdr>
        <w:top w:val="none" w:sz="0" w:space="0" w:color="auto"/>
        <w:left w:val="none" w:sz="0" w:space="0" w:color="auto"/>
        <w:bottom w:val="none" w:sz="0" w:space="0" w:color="auto"/>
        <w:right w:val="none" w:sz="0" w:space="0" w:color="auto"/>
      </w:divBdr>
    </w:div>
    <w:div w:id="278680403">
      <w:bodyDiv w:val="1"/>
      <w:marLeft w:val="0"/>
      <w:marRight w:val="0"/>
      <w:marTop w:val="0"/>
      <w:marBottom w:val="0"/>
      <w:divBdr>
        <w:top w:val="none" w:sz="0" w:space="0" w:color="auto"/>
        <w:left w:val="none" w:sz="0" w:space="0" w:color="auto"/>
        <w:bottom w:val="none" w:sz="0" w:space="0" w:color="auto"/>
        <w:right w:val="none" w:sz="0" w:space="0" w:color="auto"/>
      </w:divBdr>
    </w:div>
    <w:div w:id="281116190">
      <w:bodyDiv w:val="1"/>
      <w:marLeft w:val="0"/>
      <w:marRight w:val="0"/>
      <w:marTop w:val="0"/>
      <w:marBottom w:val="0"/>
      <w:divBdr>
        <w:top w:val="none" w:sz="0" w:space="0" w:color="auto"/>
        <w:left w:val="none" w:sz="0" w:space="0" w:color="auto"/>
        <w:bottom w:val="none" w:sz="0" w:space="0" w:color="auto"/>
        <w:right w:val="none" w:sz="0" w:space="0" w:color="auto"/>
      </w:divBdr>
    </w:div>
    <w:div w:id="281159119">
      <w:bodyDiv w:val="1"/>
      <w:marLeft w:val="0"/>
      <w:marRight w:val="0"/>
      <w:marTop w:val="0"/>
      <w:marBottom w:val="0"/>
      <w:divBdr>
        <w:top w:val="none" w:sz="0" w:space="0" w:color="auto"/>
        <w:left w:val="none" w:sz="0" w:space="0" w:color="auto"/>
        <w:bottom w:val="none" w:sz="0" w:space="0" w:color="auto"/>
        <w:right w:val="none" w:sz="0" w:space="0" w:color="auto"/>
      </w:divBdr>
    </w:div>
    <w:div w:id="281499716">
      <w:bodyDiv w:val="1"/>
      <w:marLeft w:val="0"/>
      <w:marRight w:val="0"/>
      <w:marTop w:val="0"/>
      <w:marBottom w:val="0"/>
      <w:divBdr>
        <w:top w:val="none" w:sz="0" w:space="0" w:color="auto"/>
        <w:left w:val="none" w:sz="0" w:space="0" w:color="auto"/>
        <w:bottom w:val="none" w:sz="0" w:space="0" w:color="auto"/>
        <w:right w:val="none" w:sz="0" w:space="0" w:color="auto"/>
      </w:divBdr>
      <w:divsChild>
        <w:div w:id="1995451559">
          <w:marLeft w:val="360"/>
          <w:marRight w:val="0"/>
          <w:marTop w:val="90"/>
          <w:marBottom w:val="90"/>
          <w:divBdr>
            <w:top w:val="none" w:sz="0" w:space="0" w:color="auto"/>
            <w:left w:val="none" w:sz="0" w:space="0" w:color="auto"/>
            <w:bottom w:val="none" w:sz="0" w:space="0" w:color="auto"/>
            <w:right w:val="none" w:sz="0" w:space="0" w:color="auto"/>
          </w:divBdr>
          <w:divsChild>
            <w:div w:id="1455058284">
              <w:marLeft w:val="0"/>
              <w:marRight w:val="0"/>
              <w:marTop w:val="0"/>
              <w:marBottom w:val="0"/>
              <w:divBdr>
                <w:top w:val="none" w:sz="0" w:space="0" w:color="auto"/>
                <w:left w:val="none" w:sz="0" w:space="0" w:color="auto"/>
                <w:bottom w:val="none" w:sz="0" w:space="0" w:color="auto"/>
                <w:right w:val="none" w:sz="0" w:space="0" w:color="auto"/>
              </w:divBdr>
              <w:divsChild>
                <w:div w:id="52972658">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282418262">
      <w:bodyDiv w:val="1"/>
      <w:marLeft w:val="0"/>
      <w:marRight w:val="0"/>
      <w:marTop w:val="0"/>
      <w:marBottom w:val="0"/>
      <w:divBdr>
        <w:top w:val="none" w:sz="0" w:space="0" w:color="auto"/>
        <w:left w:val="none" w:sz="0" w:space="0" w:color="auto"/>
        <w:bottom w:val="none" w:sz="0" w:space="0" w:color="auto"/>
        <w:right w:val="none" w:sz="0" w:space="0" w:color="auto"/>
      </w:divBdr>
    </w:div>
    <w:div w:id="283658898">
      <w:bodyDiv w:val="1"/>
      <w:marLeft w:val="0"/>
      <w:marRight w:val="0"/>
      <w:marTop w:val="0"/>
      <w:marBottom w:val="0"/>
      <w:divBdr>
        <w:top w:val="none" w:sz="0" w:space="0" w:color="auto"/>
        <w:left w:val="none" w:sz="0" w:space="0" w:color="auto"/>
        <w:bottom w:val="none" w:sz="0" w:space="0" w:color="auto"/>
        <w:right w:val="none" w:sz="0" w:space="0" w:color="auto"/>
      </w:divBdr>
    </w:div>
    <w:div w:id="285234347">
      <w:bodyDiv w:val="1"/>
      <w:marLeft w:val="0"/>
      <w:marRight w:val="0"/>
      <w:marTop w:val="0"/>
      <w:marBottom w:val="0"/>
      <w:divBdr>
        <w:top w:val="none" w:sz="0" w:space="0" w:color="auto"/>
        <w:left w:val="none" w:sz="0" w:space="0" w:color="auto"/>
        <w:bottom w:val="none" w:sz="0" w:space="0" w:color="auto"/>
        <w:right w:val="none" w:sz="0" w:space="0" w:color="auto"/>
      </w:divBdr>
    </w:div>
    <w:div w:id="285935659">
      <w:bodyDiv w:val="1"/>
      <w:marLeft w:val="0"/>
      <w:marRight w:val="0"/>
      <w:marTop w:val="0"/>
      <w:marBottom w:val="0"/>
      <w:divBdr>
        <w:top w:val="none" w:sz="0" w:space="0" w:color="auto"/>
        <w:left w:val="none" w:sz="0" w:space="0" w:color="auto"/>
        <w:bottom w:val="none" w:sz="0" w:space="0" w:color="auto"/>
        <w:right w:val="none" w:sz="0" w:space="0" w:color="auto"/>
      </w:divBdr>
    </w:div>
    <w:div w:id="288555288">
      <w:bodyDiv w:val="1"/>
      <w:marLeft w:val="0"/>
      <w:marRight w:val="0"/>
      <w:marTop w:val="0"/>
      <w:marBottom w:val="0"/>
      <w:divBdr>
        <w:top w:val="none" w:sz="0" w:space="0" w:color="auto"/>
        <w:left w:val="none" w:sz="0" w:space="0" w:color="auto"/>
        <w:bottom w:val="none" w:sz="0" w:space="0" w:color="auto"/>
        <w:right w:val="none" w:sz="0" w:space="0" w:color="auto"/>
      </w:divBdr>
    </w:div>
    <w:div w:id="288784034">
      <w:bodyDiv w:val="1"/>
      <w:marLeft w:val="0"/>
      <w:marRight w:val="0"/>
      <w:marTop w:val="0"/>
      <w:marBottom w:val="0"/>
      <w:divBdr>
        <w:top w:val="none" w:sz="0" w:space="0" w:color="auto"/>
        <w:left w:val="none" w:sz="0" w:space="0" w:color="auto"/>
        <w:bottom w:val="none" w:sz="0" w:space="0" w:color="auto"/>
        <w:right w:val="none" w:sz="0" w:space="0" w:color="auto"/>
      </w:divBdr>
    </w:div>
    <w:div w:id="291598299">
      <w:bodyDiv w:val="1"/>
      <w:marLeft w:val="0"/>
      <w:marRight w:val="0"/>
      <w:marTop w:val="0"/>
      <w:marBottom w:val="0"/>
      <w:divBdr>
        <w:top w:val="none" w:sz="0" w:space="0" w:color="auto"/>
        <w:left w:val="none" w:sz="0" w:space="0" w:color="auto"/>
        <w:bottom w:val="none" w:sz="0" w:space="0" w:color="auto"/>
        <w:right w:val="none" w:sz="0" w:space="0" w:color="auto"/>
      </w:divBdr>
    </w:div>
    <w:div w:id="293030074">
      <w:bodyDiv w:val="1"/>
      <w:marLeft w:val="0"/>
      <w:marRight w:val="0"/>
      <w:marTop w:val="0"/>
      <w:marBottom w:val="0"/>
      <w:divBdr>
        <w:top w:val="none" w:sz="0" w:space="0" w:color="auto"/>
        <w:left w:val="none" w:sz="0" w:space="0" w:color="auto"/>
        <w:bottom w:val="none" w:sz="0" w:space="0" w:color="auto"/>
        <w:right w:val="none" w:sz="0" w:space="0" w:color="auto"/>
      </w:divBdr>
    </w:div>
    <w:div w:id="293488621">
      <w:bodyDiv w:val="1"/>
      <w:marLeft w:val="0"/>
      <w:marRight w:val="0"/>
      <w:marTop w:val="0"/>
      <w:marBottom w:val="0"/>
      <w:divBdr>
        <w:top w:val="none" w:sz="0" w:space="0" w:color="auto"/>
        <w:left w:val="none" w:sz="0" w:space="0" w:color="auto"/>
        <w:bottom w:val="none" w:sz="0" w:space="0" w:color="auto"/>
        <w:right w:val="none" w:sz="0" w:space="0" w:color="auto"/>
      </w:divBdr>
    </w:div>
    <w:div w:id="296955298">
      <w:bodyDiv w:val="1"/>
      <w:marLeft w:val="0"/>
      <w:marRight w:val="0"/>
      <w:marTop w:val="0"/>
      <w:marBottom w:val="0"/>
      <w:divBdr>
        <w:top w:val="none" w:sz="0" w:space="0" w:color="auto"/>
        <w:left w:val="none" w:sz="0" w:space="0" w:color="auto"/>
        <w:bottom w:val="none" w:sz="0" w:space="0" w:color="auto"/>
        <w:right w:val="none" w:sz="0" w:space="0" w:color="auto"/>
      </w:divBdr>
    </w:div>
    <w:div w:id="298263764">
      <w:bodyDiv w:val="1"/>
      <w:marLeft w:val="0"/>
      <w:marRight w:val="0"/>
      <w:marTop w:val="0"/>
      <w:marBottom w:val="0"/>
      <w:divBdr>
        <w:top w:val="none" w:sz="0" w:space="0" w:color="auto"/>
        <w:left w:val="none" w:sz="0" w:space="0" w:color="auto"/>
        <w:bottom w:val="none" w:sz="0" w:space="0" w:color="auto"/>
        <w:right w:val="none" w:sz="0" w:space="0" w:color="auto"/>
      </w:divBdr>
    </w:div>
    <w:div w:id="299117997">
      <w:bodyDiv w:val="1"/>
      <w:marLeft w:val="0"/>
      <w:marRight w:val="0"/>
      <w:marTop w:val="0"/>
      <w:marBottom w:val="0"/>
      <w:divBdr>
        <w:top w:val="none" w:sz="0" w:space="0" w:color="auto"/>
        <w:left w:val="none" w:sz="0" w:space="0" w:color="auto"/>
        <w:bottom w:val="none" w:sz="0" w:space="0" w:color="auto"/>
        <w:right w:val="none" w:sz="0" w:space="0" w:color="auto"/>
      </w:divBdr>
    </w:div>
    <w:div w:id="299261876">
      <w:bodyDiv w:val="1"/>
      <w:marLeft w:val="0"/>
      <w:marRight w:val="0"/>
      <w:marTop w:val="0"/>
      <w:marBottom w:val="0"/>
      <w:divBdr>
        <w:top w:val="none" w:sz="0" w:space="0" w:color="auto"/>
        <w:left w:val="none" w:sz="0" w:space="0" w:color="auto"/>
        <w:bottom w:val="none" w:sz="0" w:space="0" w:color="auto"/>
        <w:right w:val="none" w:sz="0" w:space="0" w:color="auto"/>
      </w:divBdr>
    </w:div>
    <w:div w:id="300429245">
      <w:bodyDiv w:val="1"/>
      <w:marLeft w:val="0"/>
      <w:marRight w:val="0"/>
      <w:marTop w:val="0"/>
      <w:marBottom w:val="0"/>
      <w:divBdr>
        <w:top w:val="none" w:sz="0" w:space="0" w:color="auto"/>
        <w:left w:val="none" w:sz="0" w:space="0" w:color="auto"/>
        <w:bottom w:val="none" w:sz="0" w:space="0" w:color="auto"/>
        <w:right w:val="none" w:sz="0" w:space="0" w:color="auto"/>
      </w:divBdr>
    </w:div>
    <w:div w:id="302856452">
      <w:bodyDiv w:val="1"/>
      <w:marLeft w:val="0"/>
      <w:marRight w:val="0"/>
      <w:marTop w:val="0"/>
      <w:marBottom w:val="0"/>
      <w:divBdr>
        <w:top w:val="none" w:sz="0" w:space="0" w:color="auto"/>
        <w:left w:val="none" w:sz="0" w:space="0" w:color="auto"/>
        <w:bottom w:val="none" w:sz="0" w:space="0" w:color="auto"/>
        <w:right w:val="none" w:sz="0" w:space="0" w:color="auto"/>
      </w:divBdr>
    </w:div>
    <w:div w:id="304818563">
      <w:bodyDiv w:val="1"/>
      <w:marLeft w:val="0"/>
      <w:marRight w:val="0"/>
      <w:marTop w:val="0"/>
      <w:marBottom w:val="0"/>
      <w:divBdr>
        <w:top w:val="none" w:sz="0" w:space="0" w:color="auto"/>
        <w:left w:val="none" w:sz="0" w:space="0" w:color="auto"/>
        <w:bottom w:val="none" w:sz="0" w:space="0" w:color="auto"/>
        <w:right w:val="none" w:sz="0" w:space="0" w:color="auto"/>
      </w:divBdr>
    </w:div>
    <w:div w:id="304967360">
      <w:bodyDiv w:val="1"/>
      <w:marLeft w:val="0"/>
      <w:marRight w:val="0"/>
      <w:marTop w:val="0"/>
      <w:marBottom w:val="0"/>
      <w:divBdr>
        <w:top w:val="none" w:sz="0" w:space="0" w:color="auto"/>
        <w:left w:val="none" w:sz="0" w:space="0" w:color="auto"/>
        <w:bottom w:val="none" w:sz="0" w:space="0" w:color="auto"/>
        <w:right w:val="none" w:sz="0" w:space="0" w:color="auto"/>
      </w:divBdr>
    </w:div>
    <w:div w:id="305014912">
      <w:bodyDiv w:val="1"/>
      <w:marLeft w:val="0"/>
      <w:marRight w:val="0"/>
      <w:marTop w:val="0"/>
      <w:marBottom w:val="0"/>
      <w:divBdr>
        <w:top w:val="none" w:sz="0" w:space="0" w:color="auto"/>
        <w:left w:val="none" w:sz="0" w:space="0" w:color="auto"/>
        <w:bottom w:val="none" w:sz="0" w:space="0" w:color="auto"/>
        <w:right w:val="none" w:sz="0" w:space="0" w:color="auto"/>
      </w:divBdr>
    </w:div>
    <w:div w:id="305822638">
      <w:bodyDiv w:val="1"/>
      <w:marLeft w:val="0"/>
      <w:marRight w:val="0"/>
      <w:marTop w:val="0"/>
      <w:marBottom w:val="0"/>
      <w:divBdr>
        <w:top w:val="none" w:sz="0" w:space="0" w:color="auto"/>
        <w:left w:val="none" w:sz="0" w:space="0" w:color="auto"/>
        <w:bottom w:val="none" w:sz="0" w:space="0" w:color="auto"/>
        <w:right w:val="none" w:sz="0" w:space="0" w:color="auto"/>
      </w:divBdr>
      <w:divsChild>
        <w:div w:id="1440683853">
          <w:marLeft w:val="0"/>
          <w:marRight w:val="0"/>
          <w:marTop w:val="0"/>
          <w:marBottom w:val="720"/>
          <w:divBdr>
            <w:top w:val="none" w:sz="0" w:space="0" w:color="auto"/>
            <w:left w:val="none" w:sz="0" w:space="0" w:color="auto"/>
            <w:bottom w:val="none" w:sz="0" w:space="0" w:color="auto"/>
            <w:right w:val="none" w:sz="0" w:space="0" w:color="auto"/>
          </w:divBdr>
          <w:divsChild>
            <w:div w:id="77301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528919">
      <w:bodyDiv w:val="1"/>
      <w:marLeft w:val="0"/>
      <w:marRight w:val="0"/>
      <w:marTop w:val="0"/>
      <w:marBottom w:val="0"/>
      <w:divBdr>
        <w:top w:val="none" w:sz="0" w:space="0" w:color="auto"/>
        <w:left w:val="none" w:sz="0" w:space="0" w:color="auto"/>
        <w:bottom w:val="none" w:sz="0" w:space="0" w:color="auto"/>
        <w:right w:val="none" w:sz="0" w:space="0" w:color="auto"/>
      </w:divBdr>
    </w:div>
    <w:div w:id="313921778">
      <w:bodyDiv w:val="1"/>
      <w:marLeft w:val="0"/>
      <w:marRight w:val="0"/>
      <w:marTop w:val="0"/>
      <w:marBottom w:val="0"/>
      <w:divBdr>
        <w:top w:val="none" w:sz="0" w:space="0" w:color="auto"/>
        <w:left w:val="none" w:sz="0" w:space="0" w:color="auto"/>
        <w:bottom w:val="none" w:sz="0" w:space="0" w:color="auto"/>
        <w:right w:val="none" w:sz="0" w:space="0" w:color="auto"/>
      </w:divBdr>
    </w:div>
    <w:div w:id="314069410">
      <w:bodyDiv w:val="1"/>
      <w:marLeft w:val="0"/>
      <w:marRight w:val="0"/>
      <w:marTop w:val="0"/>
      <w:marBottom w:val="0"/>
      <w:divBdr>
        <w:top w:val="none" w:sz="0" w:space="0" w:color="auto"/>
        <w:left w:val="none" w:sz="0" w:space="0" w:color="auto"/>
        <w:bottom w:val="none" w:sz="0" w:space="0" w:color="auto"/>
        <w:right w:val="none" w:sz="0" w:space="0" w:color="auto"/>
      </w:divBdr>
    </w:div>
    <w:div w:id="317854790">
      <w:bodyDiv w:val="1"/>
      <w:marLeft w:val="0"/>
      <w:marRight w:val="0"/>
      <w:marTop w:val="0"/>
      <w:marBottom w:val="0"/>
      <w:divBdr>
        <w:top w:val="none" w:sz="0" w:space="0" w:color="auto"/>
        <w:left w:val="none" w:sz="0" w:space="0" w:color="auto"/>
        <w:bottom w:val="none" w:sz="0" w:space="0" w:color="auto"/>
        <w:right w:val="none" w:sz="0" w:space="0" w:color="auto"/>
      </w:divBdr>
    </w:div>
    <w:div w:id="319580761">
      <w:bodyDiv w:val="1"/>
      <w:marLeft w:val="0"/>
      <w:marRight w:val="0"/>
      <w:marTop w:val="0"/>
      <w:marBottom w:val="0"/>
      <w:divBdr>
        <w:top w:val="none" w:sz="0" w:space="0" w:color="auto"/>
        <w:left w:val="none" w:sz="0" w:space="0" w:color="auto"/>
        <w:bottom w:val="none" w:sz="0" w:space="0" w:color="auto"/>
        <w:right w:val="none" w:sz="0" w:space="0" w:color="auto"/>
      </w:divBdr>
    </w:div>
    <w:div w:id="320084987">
      <w:bodyDiv w:val="1"/>
      <w:marLeft w:val="0"/>
      <w:marRight w:val="0"/>
      <w:marTop w:val="0"/>
      <w:marBottom w:val="0"/>
      <w:divBdr>
        <w:top w:val="none" w:sz="0" w:space="0" w:color="auto"/>
        <w:left w:val="none" w:sz="0" w:space="0" w:color="auto"/>
        <w:bottom w:val="none" w:sz="0" w:space="0" w:color="auto"/>
        <w:right w:val="none" w:sz="0" w:space="0" w:color="auto"/>
      </w:divBdr>
    </w:div>
    <w:div w:id="321007204">
      <w:bodyDiv w:val="1"/>
      <w:marLeft w:val="0"/>
      <w:marRight w:val="0"/>
      <w:marTop w:val="0"/>
      <w:marBottom w:val="0"/>
      <w:divBdr>
        <w:top w:val="none" w:sz="0" w:space="0" w:color="auto"/>
        <w:left w:val="none" w:sz="0" w:space="0" w:color="auto"/>
        <w:bottom w:val="none" w:sz="0" w:space="0" w:color="auto"/>
        <w:right w:val="none" w:sz="0" w:space="0" w:color="auto"/>
      </w:divBdr>
    </w:div>
    <w:div w:id="321085603">
      <w:bodyDiv w:val="1"/>
      <w:marLeft w:val="0"/>
      <w:marRight w:val="0"/>
      <w:marTop w:val="0"/>
      <w:marBottom w:val="0"/>
      <w:divBdr>
        <w:top w:val="none" w:sz="0" w:space="0" w:color="auto"/>
        <w:left w:val="none" w:sz="0" w:space="0" w:color="auto"/>
        <w:bottom w:val="none" w:sz="0" w:space="0" w:color="auto"/>
        <w:right w:val="none" w:sz="0" w:space="0" w:color="auto"/>
      </w:divBdr>
    </w:div>
    <w:div w:id="321859990">
      <w:bodyDiv w:val="1"/>
      <w:marLeft w:val="0"/>
      <w:marRight w:val="0"/>
      <w:marTop w:val="0"/>
      <w:marBottom w:val="0"/>
      <w:divBdr>
        <w:top w:val="none" w:sz="0" w:space="0" w:color="auto"/>
        <w:left w:val="none" w:sz="0" w:space="0" w:color="auto"/>
        <w:bottom w:val="none" w:sz="0" w:space="0" w:color="auto"/>
        <w:right w:val="none" w:sz="0" w:space="0" w:color="auto"/>
      </w:divBdr>
    </w:div>
    <w:div w:id="323169511">
      <w:bodyDiv w:val="1"/>
      <w:marLeft w:val="0"/>
      <w:marRight w:val="0"/>
      <w:marTop w:val="0"/>
      <w:marBottom w:val="0"/>
      <w:divBdr>
        <w:top w:val="none" w:sz="0" w:space="0" w:color="auto"/>
        <w:left w:val="none" w:sz="0" w:space="0" w:color="auto"/>
        <w:bottom w:val="none" w:sz="0" w:space="0" w:color="auto"/>
        <w:right w:val="none" w:sz="0" w:space="0" w:color="auto"/>
      </w:divBdr>
    </w:div>
    <w:div w:id="324866452">
      <w:bodyDiv w:val="1"/>
      <w:marLeft w:val="0"/>
      <w:marRight w:val="0"/>
      <w:marTop w:val="0"/>
      <w:marBottom w:val="0"/>
      <w:divBdr>
        <w:top w:val="none" w:sz="0" w:space="0" w:color="auto"/>
        <w:left w:val="none" w:sz="0" w:space="0" w:color="auto"/>
        <w:bottom w:val="none" w:sz="0" w:space="0" w:color="auto"/>
        <w:right w:val="none" w:sz="0" w:space="0" w:color="auto"/>
      </w:divBdr>
    </w:div>
    <w:div w:id="325016543">
      <w:bodyDiv w:val="1"/>
      <w:marLeft w:val="0"/>
      <w:marRight w:val="0"/>
      <w:marTop w:val="0"/>
      <w:marBottom w:val="0"/>
      <w:divBdr>
        <w:top w:val="none" w:sz="0" w:space="0" w:color="auto"/>
        <w:left w:val="none" w:sz="0" w:space="0" w:color="auto"/>
        <w:bottom w:val="none" w:sz="0" w:space="0" w:color="auto"/>
        <w:right w:val="none" w:sz="0" w:space="0" w:color="auto"/>
      </w:divBdr>
    </w:div>
    <w:div w:id="326634901">
      <w:bodyDiv w:val="1"/>
      <w:marLeft w:val="0"/>
      <w:marRight w:val="0"/>
      <w:marTop w:val="0"/>
      <w:marBottom w:val="0"/>
      <w:divBdr>
        <w:top w:val="none" w:sz="0" w:space="0" w:color="auto"/>
        <w:left w:val="none" w:sz="0" w:space="0" w:color="auto"/>
        <w:bottom w:val="none" w:sz="0" w:space="0" w:color="auto"/>
        <w:right w:val="none" w:sz="0" w:space="0" w:color="auto"/>
      </w:divBdr>
    </w:div>
    <w:div w:id="327371252">
      <w:bodyDiv w:val="1"/>
      <w:marLeft w:val="0"/>
      <w:marRight w:val="0"/>
      <w:marTop w:val="0"/>
      <w:marBottom w:val="0"/>
      <w:divBdr>
        <w:top w:val="none" w:sz="0" w:space="0" w:color="auto"/>
        <w:left w:val="none" w:sz="0" w:space="0" w:color="auto"/>
        <w:bottom w:val="none" w:sz="0" w:space="0" w:color="auto"/>
        <w:right w:val="none" w:sz="0" w:space="0" w:color="auto"/>
      </w:divBdr>
    </w:div>
    <w:div w:id="327514413">
      <w:bodyDiv w:val="1"/>
      <w:marLeft w:val="0"/>
      <w:marRight w:val="0"/>
      <w:marTop w:val="0"/>
      <w:marBottom w:val="0"/>
      <w:divBdr>
        <w:top w:val="none" w:sz="0" w:space="0" w:color="auto"/>
        <w:left w:val="none" w:sz="0" w:space="0" w:color="auto"/>
        <w:bottom w:val="none" w:sz="0" w:space="0" w:color="auto"/>
        <w:right w:val="none" w:sz="0" w:space="0" w:color="auto"/>
      </w:divBdr>
    </w:div>
    <w:div w:id="328362506">
      <w:bodyDiv w:val="1"/>
      <w:marLeft w:val="0"/>
      <w:marRight w:val="0"/>
      <w:marTop w:val="0"/>
      <w:marBottom w:val="0"/>
      <w:divBdr>
        <w:top w:val="none" w:sz="0" w:space="0" w:color="auto"/>
        <w:left w:val="none" w:sz="0" w:space="0" w:color="auto"/>
        <w:bottom w:val="none" w:sz="0" w:space="0" w:color="auto"/>
        <w:right w:val="none" w:sz="0" w:space="0" w:color="auto"/>
      </w:divBdr>
    </w:div>
    <w:div w:id="332342882">
      <w:bodyDiv w:val="1"/>
      <w:marLeft w:val="0"/>
      <w:marRight w:val="0"/>
      <w:marTop w:val="0"/>
      <w:marBottom w:val="0"/>
      <w:divBdr>
        <w:top w:val="none" w:sz="0" w:space="0" w:color="auto"/>
        <w:left w:val="none" w:sz="0" w:space="0" w:color="auto"/>
        <w:bottom w:val="none" w:sz="0" w:space="0" w:color="auto"/>
        <w:right w:val="none" w:sz="0" w:space="0" w:color="auto"/>
      </w:divBdr>
    </w:div>
    <w:div w:id="333999136">
      <w:bodyDiv w:val="1"/>
      <w:marLeft w:val="0"/>
      <w:marRight w:val="0"/>
      <w:marTop w:val="0"/>
      <w:marBottom w:val="0"/>
      <w:divBdr>
        <w:top w:val="none" w:sz="0" w:space="0" w:color="auto"/>
        <w:left w:val="none" w:sz="0" w:space="0" w:color="auto"/>
        <w:bottom w:val="none" w:sz="0" w:space="0" w:color="auto"/>
        <w:right w:val="none" w:sz="0" w:space="0" w:color="auto"/>
      </w:divBdr>
    </w:div>
    <w:div w:id="334042040">
      <w:bodyDiv w:val="1"/>
      <w:marLeft w:val="0"/>
      <w:marRight w:val="0"/>
      <w:marTop w:val="0"/>
      <w:marBottom w:val="0"/>
      <w:divBdr>
        <w:top w:val="none" w:sz="0" w:space="0" w:color="auto"/>
        <w:left w:val="none" w:sz="0" w:space="0" w:color="auto"/>
        <w:bottom w:val="none" w:sz="0" w:space="0" w:color="auto"/>
        <w:right w:val="none" w:sz="0" w:space="0" w:color="auto"/>
      </w:divBdr>
    </w:div>
    <w:div w:id="336343415">
      <w:bodyDiv w:val="1"/>
      <w:marLeft w:val="0"/>
      <w:marRight w:val="0"/>
      <w:marTop w:val="0"/>
      <w:marBottom w:val="0"/>
      <w:divBdr>
        <w:top w:val="none" w:sz="0" w:space="0" w:color="auto"/>
        <w:left w:val="none" w:sz="0" w:space="0" w:color="auto"/>
        <w:bottom w:val="none" w:sz="0" w:space="0" w:color="auto"/>
        <w:right w:val="none" w:sz="0" w:space="0" w:color="auto"/>
      </w:divBdr>
    </w:div>
    <w:div w:id="339283127">
      <w:bodyDiv w:val="1"/>
      <w:marLeft w:val="0"/>
      <w:marRight w:val="0"/>
      <w:marTop w:val="0"/>
      <w:marBottom w:val="0"/>
      <w:divBdr>
        <w:top w:val="none" w:sz="0" w:space="0" w:color="auto"/>
        <w:left w:val="none" w:sz="0" w:space="0" w:color="auto"/>
        <w:bottom w:val="none" w:sz="0" w:space="0" w:color="auto"/>
        <w:right w:val="none" w:sz="0" w:space="0" w:color="auto"/>
      </w:divBdr>
    </w:div>
    <w:div w:id="339745814">
      <w:bodyDiv w:val="1"/>
      <w:marLeft w:val="0"/>
      <w:marRight w:val="0"/>
      <w:marTop w:val="0"/>
      <w:marBottom w:val="0"/>
      <w:divBdr>
        <w:top w:val="none" w:sz="0" w:space="0" w:color="auto"/>
        <w:left w:val="none" w:sz="0" w:space="0" w:color="auto"/>
        <w:bottom w:val="none" w:sz="0" w:space="0" w:color="auto"/>
        <w:right w:val="none" w:sz="0" w:space="0" w:color="auto"/>
      </w:divBdr>
    </w:div>
    <w:div w:id="340859506">
      <w:bodyDiv w:val="1"/>
      <w:marLeft w:val="0"/>
      <w:marRight w:val="0"/>
      <w:marTop w:val="0"/>
      <w:marBottom w:val="0"/>
      <w:divBdr>
        <w:top w:val="none" w:sz="0" w:space="0" w:color="auto"/>
        <w:left w:val="none" w:sz="0" w:space="0" w:color="auto"/>
        <w:bottom w:val="none" w:sz="0" w:space="0" w:color="auto"/>
        <w:right w:val="none" w:sz="0" w:space="0" w:color="auto"/>
      </w:divBdr>
    </w:div>
    <w:div w:id="341783729">
      <w:bodyDiv w:val="1"/>
      <w:marLeft w:val="0"/>
      <w:marRight w:val="0"/>
      <w:marTop w:val="0"/>
      <w:marBottom w:val="0"/>
      <w:divBdr>
        <w:top w:val="none" w:sz="0" w:space="0" w:color="auto"/>
        <w:left w:val="none" w:sz="0" w:space="0" w:color="auto"/>
        <w:bottom w:val="none" w:sz="0" w:space="0" w:color="auto"/>
        <w:right w:val="none" w:sz="0" w:space="0" w:color="auto"/>
      </w:divBdr>
    </w:div>
    <w:div w:id="342635840">
      <w:bodyDiv w:val="1"/>
      <w:marLeft w:val="0"/>
      <w:marRight w:val="0"/>
      <w:marTop w:val="0"/>
      <w:marBottom w:val="0"/>
      <w:divBdr>
        <w:top w:val="none" w:sz="0" w:space="0" w:color="auto"/>
        <w:left w:val="none" w:sz="0" w:space="0" w:color="auto"/>
        <w:bottom w:val="none" w:sz="0" w:space="0" w:color="auto"/>
        <w:right w:val="none" w:sz="0" w:space="0" w:color="auto"/>
      </w:divBdr>
    </w:div>
    <w:div w:id="343441114">
      <w:bodyDiv w:val="1"/>
      <w:marLeft w:val="0"/>
      <w:marRight w:val="0"/>
      <w:marTop w:val="0"/>
      <w:marBottom w:val="0"/>
      <w:divBdr>
        <w:top w:val="none" w:sz="0" w:space="0" w:color="auto"/>
        <w:left w:val="none" w:sz="0" w:space="0" w:color="auto"/>
        <w:bottom w:val="none" w:sz="0" w:space="0" w:color="auto"/>
        <w:right w:val="none" w:sz="0" w:space="0" w:color="auto"/>
      </w:divBdr>
    </w:div>
    <w:div w:id="347945272">
      <w:bodyDiv w:val="1"/>
      <w:marLeft w:val="0"/>
      <w:marRight w:val="0"/>
      <w:marTop w:val="0"/>
      <w:marBottom w:val="0"/>
      <w:divBdr>
        <w:top w:val="none" w:sz="0" w:space="0" w:color="auto"/>
        <w:left w:val="none" w:sz="0" w:space="0" w:color="auto"/>
        <w:bottom w:val="none" w:sz="0" w:space="0" w:color="auto"/>
        <w:right w:val="none" w:sz="0" w:space="0" w:color="auto"/>
      </w:divBdr>
    </w:div>
    <w:div w:id="349382191">
      <w:bodyDiv w:val="1"/>
      <w:marLeft w:val="0"/>
      <w:marRight w:val="0"/>
      <w:marTop w:val="0"/>
      <w:marBottom w:val="0"/>
      <w:divBdr>
        <w:top w:val="none" w:sz="0" w:space="0" w:color="auto"/>
        <w:left w:val="none" w:sz="0" w:space="0" w:color="auto"/>
        <w:bottom w:val="none" w:sz="0" w:space="0" w:color="auto"/>
        <w:right w:val="none" w:sz="0" w:space="0" w:color="auto"/>
      </w:divBdr>
      <w:divsChild>
        <w:div w:id="1357851170">
          <w:marLeft w:val="360"/>
          <w:marRight w:val="0"/>
          <w:marTop w:val="90"/>
          <w:marBottom w:val="90"/>
          <w:divBdr>
            <w:top w:val="none" w:sz="0" w:space="0" w:color="auto"/>
            <w:left w:val="none" w:sz="0" w:space="0" w:color="auto"/>
            <w:bottom w:val="none" w:sz="0" w:space="0" w:color="auto"/>
            <w:right w:val="none" w:sz="0" w:space="0" w:color="auto"/>
          </w:divBdr>
          <w:divsChild>
            <w:div w:id="1615750393">
              <w:marLeft w:val="0"/>
              <w:marRight w:val="0"/>
              <w:marTop w:val="0"/>
              <w:marBottom w:val="0"/>
              <w:divBdr>
                <w:top w:val="none" w:sz="0" w:space="0" w:color="auto"/>
                <w:left w:val="none" w:sz="0" w:space="0" w:color="auto"/>
                <w:bottom w:val="none" w:sz="0" w:space="0" w:color="auto"/>
                <w:right w:val="none" w:sz="0" w:space="0" w:color="auto"/>
              </w:divBdr>
              <w:divsChild>
                <w:div w:id="47533050">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784225965">
          <w:marLeft w:val="360"/>
          <w:marRight w:val="0"/>
          <w:marTop w:val="90"/>
          <w:marBottom w:val="90"/>
          <w:divBdr>
            <w:top w:val="none" w:sz="0" w:space="0" w:color="auto"/>
            <w:left w:val="none" w:sz="0" w:space="0" w:color="auto"/>
            <w:bottom w:val="none" w:sz="0" w:space="0" w:color="auto"/>
            <w:right w:val="none" w:sz="0" w:space="0" w:color="auto"/>
          </w:divBdr>
          <w:divsChild>
            <w:div w:id="74903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557">
      <w:bodyDiv w:val="1"/>
      <w:marLeft w:val="0"/>
      <w:marRight w:val="0"/>
      <w:marTop w:val="0"/>
      <w:marBottom w:val="0"/>
      <w:divBdr>
        <w:top w:val="none" w:sz="0" w:space="0" w:color="auto"/>
        <w:left w:val="none" w:sz="0" w:space="0" w:color="auto"/>
        <w:bottom w:val="none" w:sz="0" w:space="0" w:color="auto"/>
        <w:right w:val="none" w:sz="0" w:space="0" w:color="auto"/>
      </w:divBdr>
    </w:div>
    <w:div w:id="350884584">
      <w:bodyDiv w:val="1"/>
      <w:marLeft w:val="0"/>
      <w:marRight w:val="0"/>
      <w:marTop w:val="0"/>
      <w:marBottom w:val="0"/>
      <w:divBdr>
        <w:top w:val="none" w:sz="0" w:space="0" w:color="auto"/>
        <w:left w:val="none" w:sz="0" w:space="0" w:color="auto"/>
        <w:bottom w:val="none" w:sz="0" w:space="0" w:color="auto"/>
        <w:right w:val="none" w:sz="0" w:space="0" w:color="auto"/>
      </w:divBdr>
    </w:div>
    <w:div w:id="353894771">
      <w:bodyDiv w:val="1"/>
      <w:marLeft w:val="0"/>
      <w:marRight w:val="0"/>
      <w:marTop w:val="0"/>
      <w:marBottom w:val="0"/>
      <w:divBdr>
        <w:top w:val="none" w:sz="0" w:space="0" w:color="auto"/>
        <w:left w:val="none" w:sz="0" w:space="0" w:color="auto"/>
        <w:bottom w:val="none" w:sz="0" w:space="0" w:color="auto"/>
        <w:right w:val="none" w:sz="0" w:space="0" w:color="auto"/>
      </w:divBdr>
    </w:div>
    <w:div w:id="354889523">
      <w:bodyDiv w:val="1"/>
      <w:marLeft w:val="0"/>
      <w:marRight w:val="0"/>
      <w:marTop w:val="0"/>
      <w:marBottom w:val="0"/>
      <w:divBdr>
        <w:top w:val="none" w:sz="0" w:space="0" w:color="auto"/>
        <w:left w:val="none" w:sz="0" w:space="0" w:color="auto"/>
        <w:bottom w:val="none" w:sz="0" w:space="0" w:color="auto"/>
        <w:right w:val="none" w:sz="0" w:space="0" w:color="auto"/>
      </w:divBdr>
    </w:div>
    <w:div w:id="355035669">
      <w:bodyDiv w:val="1"/>
      <w:marLeft w:val="0"/>
      <w:marRight w:val="0"/>
      <w:marTop w:val="0"/>
      <w:marBottom w:val="0"/>
      <w:divBdr>
        <w:top w:val="none" w:sz="0" w:space="0" w:color="auto"/>
        <w:left w:val="none" w:sz="0" w:space="0" w:color="auto"/>
        <w:bottom w:val="none" w:sz="0" w:space="0" w:color="auto"/>
        <w:right w:val="none" w:sz="0" w:space="0" w:color="auto"/>
      </w:divBdr>
    </w:div>
    <w:div w:id="358043602">
      <w:bodyDiv w:val="1"/>
      <w:marLeft w:val="0"/>
      <w:marRight w:val="0"/>
      <w:marTop w:val="0"/>
      <w:marBottom w:val="0"/>
      <w:divBdr>
        <w:top w:val="none" w:sz="0" w:space="0" w:color="auto"/>
        <w:left w:val="none" w:sz="0" w:space="0" w:color="auto"/>
        <w:bottom w:val="none" w:sz="0" w:space="0" w:color="auto"/>
        <w:right w:val="none" w:sz="0" w:space="0" w:color="auto"/>
      </w:divBdr>
      <w:divsChild>
        <w:div w:id="1373572704">
          <w:marLeft w:val="360"/>
          <w:marRight w:val="0"/>
          <w:marTop w:val="90"/>
          <w:marBottom w:val="90"/>
          <w:divBdr>
            <w:top w:val="none" w:sz="0" w:space="0" w:color="auto"/>
            <w:left w:val="none" w:sz="0" w:space="0" w:color="auto"/>
            <w:bottom w:val="none" w:sz="0" w:space="0" w:color="auto"/>
            <w:right w:val="none" w:sz="0" w:space="0" w:color="auto"/>
          </w:divBdr>
          <w:divsChild>
            <w:div w:id="377096898">
              <w:marLeft w:val="0"/>
              <w:marRight w:val="0"/>
              <w:marTop w:val="0"/>
              <w:marBottom w:val="0"/>
              <w:divBdr>
                <w:top w:val="none" w:sz="0" w:space="0" w:color="auto"/>
                <w:left w:val="none" w:sz="0" w:space="0" w:color="auto"/>
                <w:bottom w:val="none" w:sz="0" w:space="0" w:color="auto"/>
                <w:right w:val="none" w:sz="0" w:space="0" w:color="auto"/>
              </w:divBdr>
              <w:divsChild>
                <w:div w:id="167256239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359933636">
      <w:bodyDiv w:val="1"/>
      <w:marLeft w:val="0"/>
      <w:marRight w:val="0"/>
      <w:marTop w:val="0"/>
      <w:marBottom w:val="0"/>
      <w:divBdr>
        <w:top w:val="none" w:sz="0" w:space="0" w:color="auto"/>
        <w:left w:val="none" w:sz="0" w:space="0" w:color="auto"/>
        <w:bottom w:val="none" w:sz="0" w:space="0" w:color="auto"/>
        <w:right w:val="none" w:sz="0" w:space="0" w:color="auto"/>
      </w:divBdr>
    </w:div>
    <w:div w:id="359940466">
      <w:bodyDiv w:val="1"/>
      <w:marLeft w:val="0"/>
      <w:marRight w:val="0"/>
      <w:marTop w:val="0"/>
      <w:marBottom w:val="0"/>
      <w:divBdr>
        <w:top w:val="none" w:sz="0" w:space="0" w:color="auto"/>
        <w:left w:val="none" w:sz="0" w:space="0" w:color="auto"/>
        <w:bottom w:val="none" w:sz="0" w:space="0" w:color="auto"/>
        <w:right w:val="none" w:sz="0" w:space="0" w:color="auto"/>
      </w:divBdr>
    </w:div>
    <w:div w:id="361171066">
      <w:bodyDiv w:val="1"/>
      <w:marLeft w:val="0"/>
      <w:marRight w:val="0"/>
      <w:marTop w:val="0"/>
      <w:marBottom w:val="0"/>
      <w:divBdr>
        <w:top w:val="none" w:sz="0" w:space="0" w:color="auto"/>
        <w:left w:val="none" w:sz="0" w:space="0" w:color="auto"/>
        <w:bottom w:val="none" w:sz="0" w:space="0" w:color="auto"/>
        <w:right w:val="none" w:sz="0" w:space="0" w:color="auto"/>
      </w:divBdr>
      <w:divsChild>
        <w:div w:id="1175001323">
          <w:marLeft w:val="0"/>
          <w:marRight w:val="0"/>
          <w:marTop w:val="0"/>
          <w:marBottom w:val="0"/>
          <w:divBdr>
            <w:top w:val="none" w:sz="0" w:space="0" w:color="auto"/>
            <w:left w:val="none" w:sz="0" w:space="0" w:color="auto"/>
            <w:bottom w:val="none" w:sz="0" w:space="0" w:color="auto"/>
            <w:right w:val="none" w:sz="0" w:space="0" w:color="auto"/>
          </w:divBdr>
          <w:divsChild>
            <w:div w:id="1332414947">
              <w:marLeft w:val="0"/>
              <w:marRight w:val="0"/>
              <w:marTop w:val="0"/>
              <w:marBottom w:val="0"/>
              <w:divBdr>
                <w:top w:val="none" w:sz="0" w:space="0" w:color="auto"/>
                <w:left w:val="none" w:sz="0" w:space="0" w:color="auto"/>
                <w:bottom w:val="none" w:sz="0" w:space="0" w:color="auto"/>
                <w:right w:val="none" w:sz="0" w:space="0" w:color="auto"/>
              </w:divBdr>
              <w:divsChild>
                <w:div w:id="1559853152">
                  <w:marLeft w:val="0"/>
                  <w:marRight w:val="0"/>
                  <w:marTop w:val="255"/>
                  <w:marBottom w:val="255"/>
                  <w:divBdr>
                    <w:top w:val="none" w:sz="0" w:space="0" w:color="auto"/>
                    <w:left w:val="none" w:sz="0" w:space="0" w:color="auto"/>
                    <w:bottom w:val="none" w:sz="0" w:space="0" w:color="auto"/>
                    <w:right w:val="none" w:sz="0" w:space="0" w:color="auto"/>
                  </w:divBdr>
                  <w:divsChild>
                    <w:div w:id="920915104">
                      <w:marLeft w:val="0"/>
                      <w:marRight w:val="0"/>
                      <w:marTop w:val="0"/>
                      <w:marBottom w:val="0"/>
                      <w:divBdr>
                        <w:top w:val="none" w:sz="0" w:space="0" w:color="auto"/>
                        <w:left w:val="none" w:sz="0" w:space="0" w:color="auto"/>
                        <w:bottom w:val="none" w:sz="0" w:space="0" w:color="auto"/>
                        <w:right w:val="none" w:sz="0" w:space="0" w:color="auto"/>
                      </w:divBdr>
                      <w:divsChild>
                        <w:div w:id="2125153633">
                          <w:marLeft w:val="0"/>
                          <w:marRight w:val="0"/>
                          <w:marTop w:val="0"/>
                          <w:marBottom w:val="0"/>
                          <w:divBdr>
                            <w:top w:val="none" w:sz="0" w:space="0" w:color="auto"/>
                            <w:left w:val="none" w:sz="0" w:space="0" w:color="auto"/>
                            <w:bottom w:val="none" w:sz="0" w:space="0" w:color="auto"/>
                            <w:right w:val="none" w:sz="0" w:space="0" w:color="auto"/>
                          </w:divBdr>
                        </w:div>
                      </w:divsChild>
                    </w:div>
                    <w:div w:id="430593673">
                      <w:marLeft w:val="0"/>
                      <w:marRight w:val="0"/>
                      <w:marTop w:val="210"/>
                      <w:marBottom w:val="0"/>
                      <w:divBdr>
                        <w:top w:val="none" w:sz="0" w:space="0" w:color="auto"/>
                        <w:left w:val="none" w:sz="0" w:space="0" w:color="auto"/>
                        <w:bottom w:val="none" w:sz="0" w:space="0" w:color="auto"/>
                        <w:right w:val="none" w:sz="0" w:space="0" w:color="auto"/>
                      </w:divBdr>
                      <w:divsChild>
                        <w:div w:id="1333485345">
                          <w:marLeft w:val="0"/>
                          <w:marRight w:val="0"/>
                          <w:marTop w:val="0"/>
                          <w:marBottom w:val="0"/>
                          <w:divBdr>
                            <w:top w:val="none" w:sz="0" w:space="0" w:color="auto"/>
                            <w:left w:val="none" w:sz="0" w:space="0" w:color="auto"/>
                            <w:bottom w:val="none" w:sz="0" w:space="0" w:color="auto"/>
                            <w:right w:val="none" w:sz="0" w:space="0" w:color="auto"/>
                          </w:divBdr>
                        </w:div>
                      </w:divsChild>
                    </w:div>
                    <w:div w:id="295918409">
                      <w:marLeft w:val="0"/>
                      <w:marRight w:val="0"/>
                      <w:marTop w:val="210"/>
                      <w:marBottom w:val="0"/>
                      <w:divBdr>
                        <w:top w:val="none" w:sz="0" w:space="0" w:color="auto"/>
                        <w:left w:val="none" w:sz="0" w:space="0" w:color="auto"/>
                        <w:bottom w:val="none" w:sz="0" w:space="0" w:color="auto"/>
                        <w:right w:val="none" w:sz="0" w:space="0" w:color="auto"/>
                      </w:divBdr>
                      <w:divsChild>
                        <w:div w:id="1783962045">
                          <w:marLeft w:val="0"/>
                          <w:marRight w:val="0"/>
                          <w:marTop w:val="0"/>
                          <w:marBottom w:val="0"/>
                          <w:divBdr>
                            <w:top w:val="none" w:sz="0" w:space="0" w:color="auto"/>
                            <w:left w:val="none" w:sz="0" w:space="0" w:color="auto"/>
                            <w:bottom w:val="none" w:sz="0" w:space="0" w:color="auto"/>
                            <w:right w:val="none" w:sz="0" w:space="0" w:color="auto"/>
                          </w:divBdr>
                        </w:div>
                        <w:div w:id="169956912">
                          <w:marLeft w:val="0"/>
                          <w:marRight w:val="0"/>
                          <w:marTop w:val="0"/>
                          <w:marBottom w:val="0"/>
                          <w:divBdr>
                            <w:top w:val="none" w:sz="0" w:space="0" w:color="auto"/>
                            <w:left w:val="none" w:sz="0" w:space="0" w:color="auto"/>
                            <w:bottom w:val="none" w:sz="0" w:space="0" w:color="auto"/>
                            <w:right w:val="none" w:sz="0" w:space="0" w:color="auto"/>
                          </w:divBdr>
                        </w:div>
                      </w:divsChild>
                    </w:div>
                    <w:div w:id="290794323">
                      <w:marLeft w:val="0"/>
                      <w:marRight w:val="0"/>
                      <w:marTop w:val="210"/>
                      <w:marBottom w:val="0"/>
                      <w:divBdr>
                        <w:top w:val="none" w:sz="0" w:space="0" w:color="auto"/>
                        <w:left w:val="none" w:sz="0" w:space="0" w:color="auto"/>
                        <w:bottom w:val="none" w:sz="0" w:space="0" w:color="auto"/>
                        <w:right w:val="none" w:sz="0" w:space="0" w:color="auto"/>
                      </w:divBdr>
                      <w:divsChild>
                        <w:div w:id="497813188">
                          <w:marLeft w:val="0"/>
                          <w:marRight w:val="0"/>
                          <w:marTop w:val="0"/>
                          <w:marBottom w:val="0"/>
                          <w:divBdr>
                            <w:top w:val="none" w:sz="0" w:space="0" w:color="auto"/>
                            <w:left w:val="none" w:sz="0" w:space="0" w:color="auto"/>
                            <w:bottom w:val="none" w:sz="0" w:space="0" w:color="auto"/>
                            <w:right w:val="none" w:sz="0" w:space="0" w:color="auto"/>
                          </w:divBdr>
                        </w:div>
                      </w:divsChild>
                    </w:div>
                    <w:div w:id="550383534">
                      <w:marLeft w:val="0"/>
                      <w:marRight w:val="0"/>
                      <w:marTop w:val="210"/>
                      <w:marBottom w:val="0"/>
                      <w:divBdr>
                        <w:top w:val="none" w:sz="0" w:space="0" w:color="auto"/>
                        <w:left w:val="none" w:sz="0" w:space="0" w:color="auto"/>
                        <w:bottom w:val="none" w:sz="0" w:space="0" w:color="auto"/>
                        <w:right w:val="none" w:sz="0" w:space="0" w:color="auto"/>
                      </w:divBdr>
                      <w:divsChild>
                        <w:div w:id="885607487">
                          <w:marLeft w:val="0"/>
                          <w:marRight w:val="0"/>
                          <w:marTop w:val="0"/>
                          <w:marBottom w:val="0"/>
                          <w:divBdr>
                            <w:top w:val="none" w:sz="0" w:space="0" w:color="auto"/>
                            <w:left w:val="none" w:sz="0" w:space="0" w:color="auto"/>
                            <w:bottom w:val="none" w:sz="0" w:space="0" w:color="auto"/>
                            <w:right w:val="none" w:sz="0" w:space="0" w:color="auto"/>
                          </w:divBdr>
                        </w:div>
                      </w:divsChild>
                    </w:div>
                    <w:div w:id="1482652213">
                      <w:marLeft w:val="0"/>
                      <w:marRight w:val="0"/>
                      <w:marTop w:val="210"/>
                      <w:marBottom w:val="0"/>
                      <w:divBdr>
                        <w:top w:val="none" w:sz="0" w:space="0" w:color="auto"/>
                        <w:left w:val="none" w:sz="0" w:space="0" w:color="auto"/>
                        <w:bottom w:val="none" w:sz="0" w:space="0" w:color="auto"/>
                        <w:right w:val="none" w:sz="0" w:space="0" w:color="auto"/>
                      </w:divBdr>
                      <w:divsChild>
                        <w:div w:id="112696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881644">
                  <w:marLeft w:val="0"/>
                  <w:marRight w:val="0"/>
                  <w:marTop w:val="255"/>
                  <w:marBottom w:val="255"/>
                  <w:divBdr>
                    <w:top w:val="none" w:sz="0" w:space="0" w:color="auto"/>
                    <w:left w:val="none" w:sz="0" w:space="0" w:color="auto"/>
                    <w:bottom w:val="none" w:sz="0" w:space="0" w:color="auto"/>
                    <w:right w:val="none" w:sz="0" w:space="0" w:color="auto"/>
                  </w:divBdr>
                  <w:divsChild>
                    <w:div w:id="1238437182">
                      <w:marLeft w:val="0"/>
                      <w:marRight w:val="0"/>
                      <w:marTop w:val="0"/>
                      <w:marBottom w:val="0"/>
                      <w:divBdr>
                        <w:top w:val="none" w:sz="0" w:space="0" w:color="auto"/>
                        <w:left w:val="none" w:sz="0" w:space="0" w:color="auto"/>
                        <w:bottom w:val="none" w:sz="0" w:space="0" w:color="auto"/>
                        <w:right w:val="none" w:sz="0" w:space="0" w:color="auto"/>
                      </w:divBdr>
                      <w:divsChild>
                        <w:div w:id="81756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340816">
                  <w:marLeft w:val="0"/>
                  <w:marRight w:val="0"/>
                  <w:marTop w:val="0"/>
                  <w:marBottom w:val="0"/>
                  <w:divBdr>
                    <w:top w:val="none" w:sz="0" w:space="0" w:color="auto"/>
                    <w:left w:val="none" w:sz="0" w:space="0" w:color="auto"/>
                    <w:bottom w:val="none" w:sz="0" w:space="0" w:color="auto"/>
                    <w:right w:val="none" w:sz="0" w:space="0" w:color="auto"/>
                  </w:divBdr>
                  <w:divsChild>
                    <w:div w:id="832530722">
                      <w:marLeft w:val="0"/>
                      <w:marRight w:val="0"/>
                      <w:marTop w:val="0"/>
                      <w:marBottom w:val="60"/>
                      <w:divBdr>
                        <w:top w:val="none" w:sz="0" w:space="0" w:color="auto"/>
                        <w:left w:val="none" w:sz="0" w:space="0" w:color="auto"/>
                        <w:bottom w:val="none" w:sz="0" w:space="0" w:color="auto"/>
                        <w:right w:val="none" w:sz="0" w:space="0" w:color="auto"/>
                      </w:divBdr>
                    </w:div>
                    <w:div w:id="1745951678">
                      <w:marLeft w:val="0"/>
                      <w:marRight w:val="0"/>
                      <w:marTop w:val="0"/>
                      <w:marBottom w:val="60"/>
                      <w:divBdr>
                        <w:top w:val="none" w:sz="0" w:space="0" w:color="auto"/>
                        <w:left w:val="none" w:sz="0" w:space="0" w:color="auto"/>
                        <w:bottom w:val="none" w:sz="0" w:space="0" w:color="auto"/>
                        <w:right w:val="none" w:sz="0" w:space="0" w:color="auto"/>
                      </w:divBdr>
                    </w:div>
                    <w:div w:id="1175539153">
                      <w:marLeft w:val="0"/>
                      <w:marRight w:val="0"/>
                      <w:marTop w:val="0"/>
                      <w:marBottom w:val="0"/>
                      <w:divBdr>
                        <w:top w:val="none" w:sz="0" w:space="0" w:color="auto"/>
                        <w:left w:val="none" w:sz="0" w:space="0" w:color="auto"/>
                        <w:bottom w:val="none" w:sz="0" w:space="0" w:color="auto"/>
                        <w:right w:val="none" w:sz="0" w:space="0" w:color="auto"/>
                      </w:divBdr>
                    </w:div>
                    <w:div w:id="1667779991">
                      <w:marLeft w:val="0"/>
                      <w:marRight w:val="0"/>
                      <w:marTop w:val="0"/>
                      <w:marBottom w:val="0"/>
                      <w:divBdr>
                        <w:top w:val="none" w:sz="0" w:space="0" w:color="auto"/>
                        <w:left w:val="none" w:sz="0" w:space="0" w:color="auto"/>
                        <w:bottom w:val="none" w:sz="0" w:space="0" w:color="auto"/>
                        <w:right w:val="none" w:sz="0" w:space="0" w:color="auto"/>
                      </w:divBdr>
                    </w:div>
                    <w:div w:id="883754222">
                      <w:marLeft w:val="0"/>
                      <w:marRight w:val="0"/>
                      <w:marTop w:val="0"/>
                      <w:marBottom w:val="60"/>
                      <w:divBdr>
                        <w:top w:val="none" w:sz="0" w:space="0" w:color="auto"/>
                        <w:left w:val="none" w:sz="0" w:space="0" w:color="auto"/>
                        <w:bottom w:val="none" w:sz="0" w:space="0" w:color="auto"/>
                        <w:right w:val="none" w:sz="0" w:space="0" w:color="auto"/>
                      </w:divBdr>
                    </w:div>
                    <w:div w:id="608005078">
                      <w:marLeft w:val="0"/>
                      <w:marRight w:val="0"/>
                      <w:marTop w:val="0"/>
                      <w:marBottom w:val="60"/>
                      <w:divBdr>
                        <w:top w:val="none" w:sz="0" w:space="0" w:color="auto"/>
                        <w:left w:val="none" w:sz="0" w:space="0" w:color="auto"/>
                        <w:bottom w:val="none" w:sz="0" w:space="0" w:color="auto"/>
                        <w:right w:val="none" w:sz="0" w:space="0" w:color="auto"/>
                      </w:divBdr>
                    </w:div>
                    <w:div w:id="294680166">
                      <w:marLeft w:val="0"/>
                      <w:marRight w:val="0"/>
                      <w:marTop w:val="0"/>
                      <w:marBottom w:val="0"/>
                      <w:divBdr>
                        <w:top w:val="none" w:sz="0" w:space="0" w:color="auto"/>
                        <w:left w:val="none" w:sz="0" w:space="0" w:color="auto"/>
                        <w:bottom w:val="none" w:sz="0" w:space="0" w:color="auto"/>
                        <w:right w:val="none" w:sz="0" w:space="0" w:color="auto"/>
                      </w:divBdr>
                    </w:div>
                    <w:div w:id="1605841339">
                      <w:marLeft w:val="0"/>
                      <w:marRight w:val="0"/>
                      <w:marTop w:val="0"/>
                      <w:marBottom w:val="0"/>
                      <w:divBdr>
                        <w:top w:val="none" w:sz="0" w:space="0" w:color="auto"/>
                        <w:left w:val="none" w:sz="0" w:space="0" w:color="auto"/>
                        <w:bottom w:val="none" w:sz="0" w:space="0" w:color="auto"/>
                        <w:right w:val="none" w:sz="0" w:space="0" w:color="auto"/>
                      </w:divBdr>
                    </w:div>
                  </w:divsChild>
                </w:div>
                <w:div w:id="1235698907">
                  <w:marLeft w:val="0"/>
                  <w:marRight w:val="0"/>
                  <w:marTop w:val="0"/>
                  <w:marBottom w:val="128"/>
                  <w:divBdr>
                    <w:top w:val="none" w:sz="0" w:space="0" w:color="auto"/>
                    <w:left w:val="none" w:sz="0" w:space="0" w:color="auto"/>
                    <w:bottom w:val="none" w:sz="0" w:space="0" w:color="auto"/>
                    <w:right w:val="none" w:sz="0" w:space="0" w:color="auto"/>
                  </w:divBdr>
                </w:div>
                <w:div w:id="2134404029">
                  <w:marLeft w:val="0"/>
                  <w:marRight w:val="0"/>
                  <w:marTop w:val="255"/>
                  <w:marBottom w:val="255"/>
                  <w:divBdr>
                    <w:top w:val="none" w:sz="0" w:space="0" w:color="auto"/>
                    <w:left w:val="none" w:sz="0" w:space="0" w:color="auto"/>
                    <w:bottom w:val="none" w:sz="0" w:space="0" w:color="auto"/>
                    <w:right w:val="none" w:sz="0" w:space="0" w:color="auto"/>
                  </w:divBdr>
                  <w:divsChild>
                    <w:div w:id="803086108">
                      <w:marLeft w:val="0"/>
                      <w:marRight w:val="0"/>
                      <w:marTop w:val="0"/>
                      <w:marBottom w:val="0"/>
                      <w:divBdr>
                        <w:top w:val="none" w:sz="0" w:space="0" w:color="auto"/>
                        <w:left w:val="none" w:sz="0" w:space="0" w:color="auto"/>
                        <w:bottom w:val="none" w:sz="0" w:space="0" w:color="auto"/>
                        <w:right w:val="none" w:sz="0" w:space="0" w:color="auto"/>
                      </w:divBdr>
                      <w:divsChild>
                        <w:div w:id="33681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792927">
          <w:marLeft w:val="450"/>
          <w:marRight w:val="0"/>
          <w:marTop w:val="0"/>
          <w:marBottom w:val="0"/>
          <w:divBdr>
            <w:top w:val="none" w:sz="0" w:space="0" w:color="auto"/>
            <w:left w:val="none" w:sz="0" w:space="0" w:color="auto"/>
            <w:bottom w:val="none" w:sz="0" w:space="0" w:color="auto"/>
            <w:right w:val="none" w:sz="0" w:space="0" w:color="auto"/>
          </w:divBdr>
          <w:divsChild>
            <w:div w:id="2112973347">
              <w:marLeft w:val="0"/>
              <w:marRight w:val="0"/>
              <w:marTop w:val="0"/>
              <w:marBottom w:val="0"/>
              <w:divBdr>
                <w:top w:val="none" w:sz="0" w:space="0" w:color="auto"/>
                <w:left w:val="none" w:sz="0" w:space="0" w:color="auto"/>
                <w:bottom w:val="none" w:sz="0" w:space="0" w:color="auto"/>
                <w:right w:val="none" w:sz="0" w:space="0" w:color="auto"/>
              </w:divBdr>
              <w:divsChild>
                <w:div w:id="737169880">
                  <w:marLeft w:val="0"/>
                  <w:marRight w:val="0"/>
                  <w:marTop w:val="0"/>
                  <w:marBottom w:val="0"/>
                  <w:divBdr>
                    <w:top w:val="none" w:sz="0" w:space="0" w:color="auto"/>
                    <w:left w:val="none" w:sz="0" w:space="0" w:color="auto"/>
                    <w:bottom w:val="none" w:sz="0" w:space="0" w:color="auto"/>
                    <w:right w:val="none" w:sz="0" w:space="0" w:color="auto"/>
                  </w:divBdr>
                  <w:divsChild>
                    <w:div w:id="182222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970089">
              <w:marLeft w:val="0"/>
              <w:marRight w:val="0"/>
              <w:marTop w:val="0"/>
              <w:marBottom w:val="0"/>
              <w:divBdr>
                <w:top w:val="none" w:sz="0" w:space="0" w:color="auto"/>
                <w:left w:val="none" w:sz="0" w:space="0" w:color="auto"/>
                <w:bottom w:val="none" w:sz="0" w:space="0" w:color="auto"/>
                <w:right w:val="none" w:sz="0" w:space="0" w:color="auto"/>
              </w:divBdr>
              <w:divsChild>
                <w:div w:id="312835852">
                  <w:marLeft w:val="0"/>
                  <w:marRight w:val="0"/>
                  <w:marTop w:val="0"/>
                  <w:marBottom w:val="0"/>
                  <w:divBdr>
                    <w:top w:val="none" w:sz="0" w:space="0" w:color="auto"/>
                    <w:left w:val="none" w:sz="0" w:space="0" w:color="auto"/>
                    <w:bottom w:val="none" w:sz="0" w:space="0" w:color="auto"/>
                    <w:right w:val="none" w:sz="0" w:space="0" w:color="auto"/>
                  </w:divBdr>
                  <w:divsChild>
                    <w:div w:id="1640262273">
                      <w:marLeft w:val="0"/>
                      <w:marRight w:val="0"/>
                      <w:marTop w:val="0"/>
                      <w:marBottom w:val="0"/>
                      <w:divBdr>
                        <w:top w:val="none" w:sz="0" w:space="0" w:color="auto"/>
                        <w:left w:val="none" w:sz="0" w:space="0" w:color="auto"/>
                        <w:bottom w:val="none" w:sz="0" w:space="0" w:color="auto"/>
                        <w:right w:val="none" w:sz="0" w:space="0" w:color="auto"/>
                      </w:divBdr>
                    </w:div>
                    <w:div w:id="1902642484">
                      <w:marLeft w:val="0"/>
                      <w:marRight w:val="0"/>
                      <w:marTop w:val="0"/>
                      <w:marBottom w:val="0"/>
                      <w:divBdr>
                        <w:top w:val="none" w:sz="0" w:space="0" w:color="auto"/>
                        <w:left w:val="none" w:sz="0" w:space="0" w:color="auto"/>
                        <w:bottom w:val="none" w:sz="0" w:space="0" w:color="auto"/>
                        <w:right w:val="none" w:sz="0" w:space="0" w:color="auto"/>
                      </w:divBdr>
                      <w:divsChild>
                        <w:div w:id="1465270503">
                          <w:marLeft w:val="0"/>
                          <w:marRight w:val="0"/>
                          <w:marTop w:val="0"/>
                          <w:marBottom w:val="0"/>
                          <w:divBdr>
                            <w:top w:val="none" w:sz="0" w:space="0" w:color="auto"/>
                            <w:left w:val="none" w:sz="0" w:space="0" w:color="auto"/>
                            <w:bottom w:val="none" w:sz="0" w:space="0" w:color="auto"/>
                            <w:right w:val="none" w:sz="0" w:space="0" w:color="auto"/>
                          </w:divBdr>
                          <w:divsChild>
                            <w:div w:id="1502506778">
                              <w:marLeft w:val="0"/>
                              <w:marRight w:val="0"/>
                              <w:marTop w:val="0"/>
                              <w:marBottom w:val="0"/>
                              <w:divBdr>
                                <w:top w:val="none" w:sz="0" w:space="0" w:color="auto"/>
                                <w:left w:val="none" w:sz="0" w:space="0" w:color="auto"/>
                                <w:bottom w:val="none" w:sz="0" w:space="0" w:color="auto"/>
                                <w:right w:val="none" w:sz="0" w:space="0" w:color="auto"/>
                              </w:divBdr>
                              <w:divsChild>
                                <w:div w:id="1347828415">
                                  <w:marLeft w:val="0"/>
                                  <w:marRight w:val="0"/>
                                  <w:marTop w:val="0"/>
                                  <w:marBottom w:val="0"/>
                                  <w:divBdr>
                                    <w:top w:val="none" w:sz="0" w:space="0" w:color="auto"/>
                                    <w:left w:val="none" w:sz="0" w:space="0" w:color="auto"/>
                                    <w:bottom w:val="none" w:sz="0" w:space="0" w:color="auto"/>
                                    <w:right w:val="none" w:sz="0" w:space="0" w:color="auto"/>
                                  </w:divBdr>
                                  <w:divsChild>
                                    <w:div w:id="250628300">
                                      <w:marLeft w:val="0"/>
                                      <w:marRight w:val="0"/>
                                      <w:marTop w:val="0"/>
                                      <w:marBottom w:val="0"/>
                                      <w:divBdr>
                                        <w:top w:val="none" w:sz="0" w:space="0" w:color="auto"/>
                                        <w:left w:val="none" w:sz="0" w:space="0" w:color="auto"/>
                                        <w:bottom w:val="none" w:sz="0" w:space="0" w:color="auto"/>
                                        <w:right w:val="none" w:sz="0" w:space="0" w:color="auto"/>
                                      </w:divBdr>
                                      <w:divsChild>
                                        <w:div w:id="2100983003">
                                          <w:marLeft w:val="0"/>
                                          <w:marRight w:val="0"/>
                                          <w:marTop w:val="0"/>
                                          <w:marBottom w:val="0"/>
                                          <w:divBdr>
                                            <w:top w:val="none" w:sz="0" w:space="0" w:color="auto"/>
                                            <w:left w:val="none" w:sz="0" w:space="0" w:color="auto"/>
                                            <w:bottom w:val="none" w:sz="0" w:space="0" w:color="auto"/>
                                            <w:right w:val="none" w:sz="0" w:space="0" w:color="auto"/>
                                          </w:divBdr>
                                          <w:divsChild>
                                            <w:div w:id="351417804">
                                              <w:marLeft w:val="0"/>
                                              <w:marRight w:val="0"/>
                                              <w:marTop w:val="0"/>
                                              <w:marBottom w:val="0"/>
                                              <w:divBdr>
                                                <w:top w:val="none" w:sz="0" w:space="0" w:color="auto"/>
                                                <w:left w:val="none" w:sz="0" w:space="0" w:color="auto"/>
                                                <w:bottom w:val="none" w:sz="0" w:space="0" w:color="auto"/>
                                                <w:right w:val="none" w:sz="0" w:space="0" w:color="auto"/>
                                              </w:divBdr>
                                              <w:divsChild>
                                                <w:div w:id="200169480">
                                                  <w:marLeft w:val="0"/>
                                                  <w:marRight w:val="0"/>
                                                  <w:marTop w:val="0"/>
                                                  <w:marBottom w:val="0"/>
                                                  <w:divBdr>
                                                    <w:top w:val="none" w:sz="0" w:space="0" w:color="auto"/>
                                                    <w:left w:val="none" w:sz="0" w:space="0" w:color="auto"/>
                                                    <w:bottom w:val="none" w:sz="0" w:space="0" w:color="auto"/>
                                                    <w:right w:val="none" w:sz="0" w:space="0" w:color="auto"/>
                                                  </w:divBdr>
                                                </w:div>
                                                <w:div w:id="1170750162">
                                                  <w:marLeft w:val="0"/>
                                                  <w:marRight w:val="0"/>
                                                  <w:marTop w:val="0"/>
                                                  <w:marBottom w:val="0"/>
                                                  <w:divBdr>
                                                    <w:top w:val="none" w:sz="0" w:space="0" w:color="auto"/>
                                                    <w:left w:val="none" w:sz="0" w:space="0" w:color="auto"/>
                                                    <w:bottom w:val="none" w:sz="0" w:space="0" w:color="auto"/>
                                                    <w:right w:val="none" w:sz="0" w:space="0" w:color="auto"/>
                                                  </w:divBdr>
                                                  <w:divsChild>
                                                    <w:div w:id="156576502">
                                                      <w:marLeft w:val="0"/>
                                                      <w:marRight w:val="0"/>
                                                      <w:marTop w:val="0"/>
                                                      <w:marBottom w:val="0"/>
                                                      <w:divBdr>
                                                        <w:top w:val="single" w:sz="2" w:space="0" w:color="FFFFFF"/>
                                                        <w:left w:val="single" w:sz="2" w:space="0" w:color="FFFFFF"/>
                                                        <w:bottom w:val="single" w:sz="2" w:space="0" w:color="FFFFFF"/>
                                                        <w:right w:val="single" w:sz="2" w:space="0" w:color="FFFFFF"/>
                                                      </w:divBdr>
                                                      <w:divsChild>
                                                        <w:div w:id="733820178">
                                                          <w:marLeft w:val="0"/>
                                                          <w:marRight w:val="0"/>
                                                          <w:marTop w:val="100"/>
                                                          <w:marBottom w:val="100"/>
                                                          <w:divBdr>
                                                            <w:top w:val="none" w:sz="0" w:space="0" w:color="auto"/>
                                                            <w:left w:val="none" w:sz="0" w:space="0" w:color="auto"/>
                                                            <w:bottom w:val="none" w:sz="0" w:space="0" w:color="auto"/>
                                                            <w:right w:val="none" w:sz="0" w:space="0" w:color="auto"/>
                                                          </w:divBdr>
                                                          <w:divsChild>
                                                            <w:div w:id="1985816942">
                                                              <w:marLeft w:val="0"/>
                                                              <w:marRight w:val="0"/>
                                                              <w:marTop w:val="0"/>
                                                              <w:marBottom w:val="0"/>
                                                              <w:divBdr>
                                                                <w:top w:val="none" w:sz="0" w:space="0" w:color="auto"/>
                                                                <w:left w:val="none" w:sz="0" w:space="0" w:color="auto"/>
                                                                <w:bottom w:val="none" w:sz="0" w:space="0" w:color="auto"/>
                                                                <w:right w:val="none" w:sz="0" w:space="0" w:color="auto"/>
                                                              </w:divBdr>
                                                              <w:divsChild>
                                                                <w:div w:id="1258909033">
                                                                  <w:marLeft w:val="0"/>
                                                                  <w:marRight w:val="0"/>
                                                                  <w:marTop w:val="0"/>
                                                                  <w:marBottom w:val="0"/>
                                                                  <w:divBdr>
                                                                    <w:top w:val="none" w:sz="0" w:space="0" w:color="auto"/>
                                                                    <w:left w:val="none" w:sz="0" w:space="0" w:color="auto"/>
                                                                    <w:bottom w:val="none" w:sz="0" w:space="0" w:color="auto"/>
                                                                    <w:right w:val="none" w:sz="0" w:space="0" w:color="auto"/>
                                                                  </w:divBdr>
                                                                  <w:divsChild>
                                                                    <w:div w:id="488441812">
                                                                      <w:marLeft w:val="0"/>
                                                                      <w:marRight w:val="0"/>
                                                                      <w:marTop w:val="0"/>
                                                                      <w:marBottom w:val="0"/>
                                                                      <w:divBdr>
                                                                        <w:top w:val="none" w:sz="0" w:space="0" w:color="auto"/>
                                                                        <w:left w:val="none" w:sz="0" w:space="0" w:color="auto"/>
                                                                        <w:bottom w:val="none" w:sz="0" w:space="0" w:color="auto"/>
                                                                        <w:right w:val="none" w:sz="0" w:space="0" w:color="auto"/>
                                                                      </w:divBdr>
                                                                      <w:divsChild>
                                                                        <w:div w:id="1724409213">
                                                                          <w:marLeft w:val="0"/>
                                                                          <w:marRight w:val="0"/>
                                                                          <w:marTop w:val="0"/>
                                                                          <w:marBottom w:val="0"/>
                                                                          <w:divBdr>
                                                                            <w:top w:val="none" w:sz="0" w:space="0" w:color="auto"/>
                                                                            <w:left w:val="none" w:sz="0" w:space="0" w:color="auto"/>
                                                                            <w:bottom w:val="none" w:sz="0" w:space="0" w:color="auto"/>
                                                                            <w:right w:val="none" w:sz="0" w:space="0" w:color="auto"/>
                                                                          </w:divBdr>
                                                                          <w:divsChild>
                                                                            <w:div w:id="1711686536">
                                                                              <w:marLeft w:val="0"/>
                                                                              <w:marRight w:val="0"/>
                                                                              <w:marTop w:val="0"/>
                                                                              <w:marBottom w:val="0"/>
                                                                              <w:divBdr>
                                                                                <w:top w:val="none" w:sz="0" w:space="0" w:color="auto"/>
                                                                                <w:left w:val="none" w:sz="0" w:space="0" w:color="auto"/>
                                                                                <w:bottom w:val="none" w:sz="0" w:space="0" w:color="auto"/>
                                                                                <w:right w:val="none" w:sz="0" w:space="0" w:color="auto"/>
                                                                              </w:divBdr>
                                                                              <w:divsChild>
                                                                                <w:div w:id="108090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878203">
                                                              <w:marLeft w:val="0"/>
                                                              <w:marRight w:val="0"/>
                                                              <w:marTop w:val="0"/>
                                                              <w:marBottom w:val="0"/>
                                                              <w:divBdr>
                                                                <w:top w:val="none" w:sz="0" w:space="0" w:color="auto"/>
                                                                <w:left w:val="none" w:sz="0" w:space="0" w:color="auto"/>
                                                                <w:bottom w:val="none" w:sz="0" w:space="0" w:color="auto"/>
                                                                <w:right w:val="none" w:sz="0" w:space="0" w:color="auto"/>
                                                              </w:divBdr>
                                                              <w:divsChild>
                                                                <w:div w:id="1694187116">
                                                                  <w:marLeft w:val="0"/>
                                                                  <w:marRight w:val="0"/>
                                                                  <w:marTop w:val="0"/>
                                                                  <w:marBottom w:val="0"/>
                                                                  <w:divBdr>
                                                                    <w:top w:val="none" w:sz="0" w:space="0" w:color="auto"/>
                                                                    <w:left w:val="none" w:sz="0" w:space="0" w:color="auto"/>
                                                                    <w:bottom w:val="none" w:sz="0" w:space="0" w:color="auto"/>
                                                                    <w:right w:val="none" w:sz="0" w:space="0" w:color="auto"/>
                                                                  </w:divBdr>
                                                                  <w:divsChild>
                                                                    <w:div w:id="1078089980">
                                                                      <w:marLeft w:val="0"/>
                                                                      <w:marRight w:val="0"/>
                                                                      <w:marTop w:val="0"/>
                                                                      <w:marBottom w:val="0"/>
                                                                      <w:divBdr>
                                                                        <w:top w:val="none" w:sz="0" w:space="0" w:color="auto"/>
                                                                        <w:left w:val="none" w:sz="0" w:space="0" w:color="auto"/>
                                                                        <w:bottom w:val="none" w:sz="0" w:space="0" w:color="auto"/>
                                                                        <w:right w:val="none" w:sz="0" w:space="0" w:color="auto"/>
                                                                      </w:divBdr>
                                                                      <w:divsChild>
                                                                        <w:div w:id="4137855">
                                                                          <w:marLeft w:val="0"/>
                                                                          <w:marRight w:val="0"/>
                                                                          <w:marTop w:val="0"/>
                                                                          <w:marBottom w:val="0"/>
                                                                          <w:divBdr>
                                                                            <w:top w:val="none" w:sz="0" w:space="0" w:color="auto"/>
                                                                            <w:left w:val="none" w:sz="0" w:space="0" w:color="auto"/>
                                                                            <w:bottom w:val="none" w:sz="0" w:space="0" w:color="auto"/>
                                                                            <w:right w:val="none" w:sz="0" w:space="0" w:color="auto"/>
                                                                          </w:divBdr>
                                                                        </w:div>
                                                                      </w:divsChild>
                                                                    </w:div>
                                                                    <w:div w:id="1322193914">
                                                                      <w:marLeft w:val="0"/>
                                                                      <w:marRight w:val="0"/>
                                                                      <w:marTop w:val="0"/>
                                                                      <w:marBottom w:val="0"/>
                                                                      <w:divBdr>
                                                                        <w:top w:val="none" w:sz="0" w:space="0" w:color="auto"/>
                                                                        <w:left w:val="none" w:sz="0" w:space="0" w:color="auto"/>
                                                                        <w:bottom w:val="none" w:sz="0" w:space="0" w:color="auto"/>
                                                                        <w:right w:val="none" w:sz="0" w:space="0" w:color="auto"/>
                                                                      </w:divBdr>
                                                                      <w:divsChild>
                                                                        <w:div w:id="155458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162283">
                                                                  <w:marLeft w:val="0"/>
                                                                  <w:marRight w:val="0"/>
                                                                  <w:marTop w:val="0"/>
                                                                  <w:marBottom w:val="0"/>
                                                                  <w:divBdr>
                                                                    <w:top w:val="none" w:sz="0" w:space="0" w:color="auto"/>
                                                                    <w:left w:val="none" w:sz="0" w:space="0" w:color="auto"/>
                                                                    <w:bottom w:val="none" w:sz="0" w:space="0" w:color="auto"/>
                                                                    <w:right w:val="none" w:sz="0" w:space="0" w:color="auto"/>
                                                                  </w:divBdr>
                                                                  <w:divsChild>
                                                                    <w:div w:id="1959414664">
                                                                      <w:marLeft w:val="0"/>
                                                                      <w:marRight w:val="0"/>
                                                                      <w:marTop w:val="0"/>
                                                                      <w:marBottom w:val="0"/>
                                                                      <w:divBdr>
                                                                        <w:top w:val="none" w:sz="0" w:space="0" w:color="auto"/>
                                                                        <w:left w:val="none" w:sz="0" w:space="0" w:color="auto"/>
                                                                        <w:bottom w:val="none" w:sz="0" w:space="0" w:color="auto"/>
                                                                        <w:right w:val="none" w:sz="0" w:space="0" w:color="auto"/>
                                                                      </w:divBdr>
                                                                      <w:divsChild>
                                                                        <w:div w:id="6005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87083314">
              <w:marLeft w:val="0"/>
              <w:marRight w:val="0"/>
              <w:marTop w:val="0"/>
              <w:marBottom w:val="255"/>
              <w:divBdr>
                <w:top w:val="none" w:sz="0" w:space="0" w:color="auto"/>
                <w:left w:val="none" w:sz="0" w:space="0" w:color="auto"/>
                <w:bottom w:val="none" w:sz="0" w:space="0" w:color="auto"/>
                <w:right w:val="none" w:sz="0" w:space="0" w:color="auto"/>
              </w:divBdr>
              <w:divsChild>
                <w:div w:id="1391076696">
                  <w:marLeft w:val="0"/>
                  <w:marRight w:val="0"/>
                  <w:marTop w:val="0"/>
                  <w:marBottom w:val="0"/>
                  <w:divBdr>
                    <w:top w:val="none" w:sz="0" w:space="0" w:color="auto"/>
                    <w:left w:val="none" w:sz="0" w:space="0" w:color="auto"/>
                    <w:bottom w:val="none" w:sz="0" w:space="0" w:color="auto"/>
                    <w:right w:val="none" w:sz="0" w:space="0" w:color="auto"/>
                  </w:divBdr>
                </w:div>
              </w:divsChild>
            </w:div>
            <w:div w:id="1968703124">
              <w:marLeft w:val="0"/>
              <w:marRight w:val="0"/>
              <w:marTop w:val="0"/>
              <w:marBottom w:val="0"/>
              <w:divBdr>
                <w:top w:val="none" w:sz="0" w:space="0" w:color="auto"/>
                <w:left w:val="none" w:sz="0" w:space="0" w:color="auto"/>
                <w:bottom w:val="none" w:sz="0" w:space="0" w:color="auto"/>
                <w:right w:val="none" w:sz="0" w:space="0" w:color="auto"/>
              </w:divBdr>
              <w:divsChild>
                <w:div w:id="1554849974">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 w:id="366833861">
      <w:bodyDiv w:val="1"/>
      <w:marLeft w:val="0"/>
      <w:marRight w:val="0"/>
      <w:marTop w:val="0"/>
      <w:marBottom w:val="0"/>
      <w:divBdr>
        <w:top w:val="none" w:sz="0" w:space="0" w:color="auto"/>
        <w:left w:val="none" w:sz="0" w:space="0" w:color="auto"/>
        <w:bottom w:val="none" w:sz="0" w:space="0" w:color="auto"/>
        <w:right w:val="none" w:sz="0" w:space="0" w:color="auto"/>
      </w:divBdr>
    </w:div>
    <w:div w:id="368724105">
      <w:bodyDiv w:val="1"/>
      <w:marLeft w:val="0"/>
      <w:marRight w:val="0"/>
      <w:marTop w:val="0"/>
      <w:marBottom w:val="0"/>
      <w:divBdr>
        <w:top w:val="none" w:sz="0" w:space="0" w:color="auto"/>
        <w:left w:val="none" w:sz="0" w:space="0" w:color="auto"/>
        <w:bottom w:val="none" w:sz="0" w:space="0" w:color="auto"/>
        <w:right w:val="none" w:sz="0" w:space="0" w:color="auto"/>
      </w:divBdr>
    </w:div>
    <w:div w:id="372659536">
      <w:bodyDiv w:val="1"/>
      <w:marLeft w:val="0"/>
      <w:marRight w:val="0"/>
      <w:marTop w:val="0"/>
      <w:marBottom w:val="0"/>
      <w:divBdr>
        <w:top w:val="none" w:sz="0" w:space="0" w:color="auto"/>
        <w:left w:val="none" w:sz="0" w:space="0" w:color="auto"/>
        <w:bottom w:val="none" w:sz="0" w:space="0" w:color="auto"/>
        <w:right w:val="none" w:sz="0" w:space="0" w:color="auto"/>
      </w:divBdr>
    </w:div>
    <w:div w:id="373311673">
      <w:bodyDiv w:val="1"/>
      <w:marLeft w:val="0"/>
      <w:marRight w:val="0"/>
      <w:marTop w:val="0"/>
      <w:marBottom w:val="0"/>
      <w:divBdr>
        <w:top w:val="none" w:sz="0" w:space="0" w:color="auto"/>
        <w:left w:val="none" w:sz="0" w:space="0" w:color="auto"/>
        <w:bottom w:val="none" w:sz="0" w:space="0" w:color="auto"/>
        <w:right w:val="none" w:sz="0" w:space="0" w:color="auto"/>
      </w:divBdr>
      <w:divsChild>
        <w:div w:id="258222961">
          <w:marLeft w:val="0"/>
          <w:marRight w:val="0"/>
          <w:marTop w:val="120"/>
          <w:marBottom w:val="0"/>
          <w:divBdr>
            <w:top w:val="none" w:sz="0" w:space="0" w:color="auto"/>
            <w:left w:val="none" w:sz="0" w:space="0" w:color="auto"/>
            <w:bottom w:val="none" w:sz="0" w:space="0" w:color="auto"/>
            <w:right w:val="none" w:sz="0" w:space="0" w:color="auto"/>
          </w:divBdr>
        </w:div>
      </w:divsChild>
    </w:div>
    <w:div w:id="374349717">
      <w:bodyDiv w:val="1"/>
      <w:marLeft w:val="0"/>
      <w:marRight w:val="0"/>
      <w:marTop w:val="0"/>
      <w:marBottom w:val="0"/>
      <w:divBdr>
        <w:top w:val="none" w:sz="0" w:space="0" w:color="auto"/>
        <w:left w:val="none" w:sz="0" w:space="0" w:color="auto"/>
        <w:bottom w:val="none" w:sz="0" w:space="0" w:color="auto"/>
        <w:right w:val="none" w:sz="0" w:space="0" w:color="auto"/>
      </w:divBdr>
    </w:div>
    <w:div w:id="377704165">
      <w:bodyDiv w:val="1"/>
      <w:marLeft w:val="0"/>
      <w:marRight w:val="0"/>
      <w:marTop w:val="0"/>
      <w:marBottom w:val="0"/>
      <w:divBdr>
        <w:top w:val="none" w:sz="0" w:space="0" w:color="auto"/>
        <w:left w:val="none" w:sz="0" w:space="0" w:color="auto"/>
        <w:bottom w:val="none" w:sz="0" w:space="0" w:color="auto"/>
        <w:right w:val="none" w:sz="0" w:space="0" w:color="auto"/>
      </w:divBdr>
    </w:div>
    <w:div w:id="377706928">
      <w:bodyDiv w:val="1"/>
      <w:marLeft w:val="0"/>
      <w:marRight w:val="0"/>
      <w:marTop w:val="0"/>
      <w:marBottom w:val="0"/>
      <w:divBdr>
        <w:top w:val="none" w:sz="0" w:space="0" w:color="auto"/>
        <w:left w:val="none" w:sz="0" w:space="0" w:color="auto"/>
        <w:bottom w:val="none" w:sz="0" w:space="0" w:color="auto"/>
        <w:right w:val="none" w:sz="0" w:space="0" w:color="auto"/>
      </w:divBdr>
    </w:div>
    <w:div w:id="378162780">
      <w:bodyDiv w:val="1"/>
      <w:marLeft w:val="0"/>
      <w:marRight w:val="0"/>
      <w:marTop w:val="0"/>
      <w:marBottom w:val="0"/>
      <w:divBdr>
        <w:top w:val="none" w:sz="0" w:space="0" w:color="auto"/>
        <w:left w:val="none" w:sz="0" w:space="0" w:color="auto"/>
        <w:bottom w:val="none" w:sz="0" w:space="0" w:color="auto"/>
        <w:right w:val="none" w:sz="0" w:space="0" w:color="auto"/>
      </w:divBdr>
    </w:div>
    <w:div w:id="378870099">
      <w:bodyDiv w:val="1"/>
      <w:marLeft w:val="0"/>
      <w:marRight w:val="0"/>
      <w:marTop w:val="0"/>
      <w:marBottom w:val="0"/>
      <w:divBdr>
        <w:top w:val="none" w:sz="0" w:space="0" w:color="auto"/>
        <w:left w:val="none" w:sz="0" w:space="0" w:color="auto"/>
        <w:bottom w:val="none" w:sz="0" w:space="0" w:color="auto"/>
        <w:right w:val="none" w:sz="0" w:space="0" w:color="auto"/>
      </w:divBdr>
    </w:div>
    <w:div w:id="380830213">
      <w:bodyDiv w:val="1"/>
      <w:marLeft w:val="0"/>
      <w:marRight w:val="0"/>
      <w:marTop w:val="0"/>
      <w:marBottom w:val="0"/>
      <w:divBdr>
        <w:top w:val="none" w:sz="0" w:space="0" w:color="auto"/>
        <w:left w:val="none" w:sz="0" w:space="0" w:color="auto"/>
        <w:bottom w:val="none" w:sz="0" w:space="0" w:color="auto"/>
        <w:right w:val="none" w:sz="0" w:space="0" w:color="auto"/>
      </w:divBdr>
    </w:div>
    <w:div w:id="382028526">
      <w:bodyDiv w:val="1"/>
      <w:marLeft w:val="0"/>
      <w:marRight w:val="0"/>
      <w:marTop w:val="0"/>
      <w:marBottom w:val="0"/>
      <w:divBdr>
        <w:top w:val="none" w:sz="0" w:space="0" w:color="auto"/>
        <w:left w:val="none" w:sz="0" w:space="0" w:color="auto"/>
        <w:bottom w:val="none" w:sz="0" w:space="0" w:color="auto"/>
        <w:right w:val="none" w:sz="0" w:space="0" w:color="auto"/>
      </w:divBdr>
    </w:div>
    <w:div w:id="386685182">
      <w:bodyDiv w:val="1"/>
      <w:marLeft w:val="0"/>
      <w:marRight w:val="0"/>
      <w:marTop w:val="0"/>
      <w:marBottom w:val="0"/>
      <w:divBdr>
        <w:top w:val="none" w:sz="0" w:space="0" w:color="auto"/>
        <w:left w:val="none" w:sz="0" w:space="0" w:color="auto"/>
        <w:bottom w:val="none" w:sz="0" w:space="0" w:color="auto"/>
        <w:right w:val="none" w:sz="0" w:space="0" w:color="auto"/>
      </w:divBdr>
    </w:div>
    <w:div w:id="392700501">
      <w:bodyDiv w:val="1"/>
      <w:marLeft w:val="0"/>
      <w:marRight w:val="0"/>
      <w:marTop w:val="0"/>
      <w:marBottom w:val="0"/>
      <w:divBdr>
        <w:top w:val="none" w:sz="0" w:space="0" w:color="auto"/>
        <w:left w:val="none" w:sz="0" w:space="0" w:color="auto"/>
        <w:bottom w:val="none" w:sz="0" w:space="0" w:color="auto"/>
        <w:right w:val="none" w:sz="0" w:space="0" w:color="auto"/>
      </w:divBdr>
    </w:div>
    <w:div w:id="394857140">
      <w:bodyDiv w:val="1"/>
      <w:marLeft w:val="0"/>
      <w:marRight w:val="0"/>
      <w:marTop w:val="0"/>
      <w:marBottom w:val="0"/>
      <w:divBdr>
        <w:top w:val="none" w:sz="0" w:space="0" w:color="auto"/>
        <w:left w:val="none" w:sz="0" w:space="0" w:color="auto"/>
        <w:bottom w:val="none" w:sz="0" w:space="0" w:color="auto"/>
        <w:right w:val="none" w:sz="0" w:space="0" w:color="auto"/>
      </w:divBdr>
    </w:div>
    <w:div w:id="397675232">
      <w:bodyDiv w:val="1"/>
      <w:marLeft w:val="0"/>
      <w:marRight w:val="0"/>
      <w:marTop w:val="0"/>
      <w:marBottom w:val="0"/>
      <w:divBdr>
        <w:top w:val="none" w:sz="0" w:space="0" w:color="auto"/>
        <w:left w:val="none" w:sz="0" w:space="0" w:color="auto"/>
        <w:bottom w:val="none" w:sz="0" w:space="0" w:color="auto"/>
        <w:right w:val="none" w:sz="0" w:space="0" w:color="auto"/>
      </w:divBdr>
      <w:divsChild>
        <w:div w:id="168450933">
          <w:marLeft w:val="0"/>
          <w:marRight w:val="0"/>
          <w:marTop w:val="0"/>
          <w:marBottom w:val="960"/>
          <w:divBdr>
            <w:top w:val="none" w:sz="0" w:space="0" w:color="auto"/>
            <w:left w:val="none" w:sz="0" w:space="0" w:color="auto"/>
            <w:bottom w:val="single" w:sz="6" w:space="31" w:color="A8F0E0"/>
            <w:right w:val="none" w:sz="0" w:space="0" w:color="auto"/>
          </w:divBdr>
          <w:divsChild>
            <w:div w:id="1685983193">
              <w:marLeft w:val="0"/>
              <w:marRight w:val="0"/>
              <w:marTop w:val="0"/>
              <w:marBottom w:val="435"/>
              <w:divBdr>
                <w:top w:val="none" w:sz="0" w:space="0" w:color="auto"/>
                <w:left w:val="none" w:sz="0" w:space="0" w:color="auto"/>
                <w:bottom w:val="none" w:sz="0" w:space="0" w:color="auto"/>
                <w:right w:val="none" w:sz="0" w:space="0" w:color="auto"/>
              </w:divBdr>
              <w:divsChild>
                <w:div w:id="1590306120">
                  <w:marLeft w:val="0"/>
                  <w:marRight w:val="0"/>
                  <w:marTop w:val="0"/>
                  <w:marBottom w:val="720"/>
                  <w:divBdr>
                    <w:top w:val="none" w:sz="0" w:space="0" w:color="auto"/>
                    <w:left w:val="none" w:sz="0" w:space="0" w:color="auto"/>
                    <w:bottom w:val="none" w:sz="0" w:space="0" w:color="auto"/>
                    <w:right w:val="none" w:sz="0" w:space="0" w:color="auto"/>
                  </w:divBdr>
                  <w:divsChild>
                    <w:div w:id="1633360230">
                      <w:marLeft w:val="0"/>
                      <w:marRight w:val="0"/>
                      <w:marTop w:val="0"/>
                      <w:marBottom w:val="0"/>
                      <w:divBdr>
                        <w:top w:val="none" w:sz="0" w:space="0" w:color="auto"/>
                        <w:left w:val="none" w:sz="0" w:space="0" w:color="auto"/>
                        <w:bottom w:val="none" w:sz="0" w:space="0" w:color="auto"/>
                        <w:right w:val="none" w:sz="0" w:space="0" w:color="auto"/>
                      </w:divBdr>
                    </w:div>
                  </w:divsChild>
                </w:div>
                <w:div w:id="1736928930">
                  <w:marLeft w:val="0"/>
                  <w:marRight w:val="0"/>
                  <w:marTop w:val="0"/>
                  <w:marBottom w:val="450"/>
                  <w:divBdr>
                    <w:top w:val="none" w:sz="0" w:space="0" w:color="auto"/>
                    <w:left w:val="none" w:sz="0" w:space="0" w:color="auto"/>
                    <w:bottom w:val="none" w:sz="0" w:space="0" w:color="auto"/>
                    <w:right w:val="none" w:sz="0" w:space="0" w:color="auto"/>
                  </w:divBdr>
                  <w:divsChild>
                    <w:div w:id="1288928026">
                      <w:marLeft w:val="0"/>
                      <w:marRight w:val="450"/>
                      <w:marTop w:val="0"/>
                      <w:marBottom w:val="0"/>
                      <w:divBdr>
                        <w:top w:val="none" w:sz="0" w:space="0" w:color="auto"/>
                        <w:left w:val="none" w:sz="0" w:space="0" w:color="auto"/>
                        <w:bottom w:val="none" w:sz="0" w:space="0" w:color="auto"/>
                        <w:right w:val="none" w:sz="0" w:space="0" w:color="auto"/>
                      </w:divBdr>
                    </w:div>
                    <w:div w:id="810365608">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 w:id="2102098076">
          <w:marLeft w:val="0"/>
          <w:marRight w:val="0"/>
          <w:marTop w:val="0"/>
          <w:marBottom w:val="0"/>
          <w:divBdr>
            <w:top w:val="none" w:sz="0" w:space="0" w:color="auto"/>
            <w:left w:val="none" w:sz="0" w:space="0" w:color="auto"/>
            <w:bottom w:val="none" w:sz="0" w:space="0" w:color="auto"/>
            <w:right w:val="none" w:sz="0" w:space="0" w:color="auto"/>
          </w:divBdr>
          <w:divsChild>
            <w:div w:id="1338657267">
              <w:marLeft w:val="0"/>
              <w:marRight w:val="0"/>
              <w:marTop w:val="0"/>
              <w:marBottom w:val="0"/>
              <w:divBdr>
                <w:top w:val="none" w:sz="0" w:space="0" w:color="auto"/>
                <w:left w:val="none" w:sz="0" w:space="0" w:color="auto"/>
                <w:bottom w:val="none" w:sz="0" w:space="0" w:color="auto"/>
                <w:right w:val="none" w:sz="0" w:space="0" w:color="auto"/>
              </w:divBdr>
              <w:divsChild>
                <w:div w:id="1174224910">
                  <w:marLeft w:val="0"/>
                  <w:marRight w:val="0"/>
                  <w:marTop w:val="0"/>
                  <w:marBottom w:val="435"/>
                  <w:divBdr>
                    <w:top w:val="none" w:sz="0" w:space="0" w:color="auto"/>
                    <w:left w:val="none" w:sz="0" w:space="0" w:color="auto"/>
                    <w:bottom w:val="none" w:sz="0" w:space="0" w:color="auto"/>
                    <w:right w:val="none" w:sz="0" w:space="0" w:color="auto"/>
                  </w:divBdr>
                </w:div>
              </w:divsChild>
            </w:div>
            <w:div w:id="607660349">
              <w:marLeft w:val="0"/>
              <w:marRight w:val="0"/>
              <w:marTop w:val="0"/>
              <w:marBottom w:val="0"/>
              <w:divBdr>
                <w:top w:val="none" w:sz="0" w:space="0" w:color="auto"/>
                <w:left w:val="none" w:sz="0" w:space="0" w:color="auto"/>
                <w:bottom w:val="none" w:sz="0" w:space="0" w:color="auto"/>
                <w:right w:val="none" w:sz="0" w:space="0" w:color="auto"/>
              </w:divBdr>
              <w:divsChild>
                <w:div w:id="293102174">
                  <w:marLeft w:val="0"/>
                  <w:marRight w:val="0"/>
                  <w:marTop w:val="0"/>
                  <w:marBottom w:val="435"/>
                  <w:divBdr>
                    <w:top w:val="single" w:sz="6" w:space="0" w:color="EEEEEE"/>
                    <w:left w:val="none" w:sz="0" w:space="0" w:color="auto"/>
                    <w:bottom w:val="none" w:sz="0" w:space="0" w:color="auto"/>
                    <w:right w:val="none" w:sz="0" w:space="0" w:color="auto"/>
                  </w:divBdr>
                </w:div>
              </w:divsChild>
            </w:div>
            <w:div w:id="621620797">
              <w:marLeft w:val="0"/>
              <w:marRight w:val="0"/>
              <w:marTop w:val="0"/>
              <w:marBottom w:val="0"/>
              <w:divBdr>
                <w:top w:val="none" w:sz="0" w:space="0" w:color="auto"/>
                <w:left w:val="none" w:sz="0" w:space="0" w:color="auto"/>
                <w:bottom w:val="none" w:sz="0" w:space="0" w:color="auto"/>
                <w:right w:val="none" w:sz="0" w:space="0" w:color="auto"/>
              </w:divBdr>
              <w:divsChild>
                <w:div w:id="246303636">
                  <w:marLeft w:val="0"/>
                  <w:marRight w:val="0"/>
                  <w:marTop w:val="0"/>
                  <w:marBottom w:val="435"/>
                  <w:divBdr>
                    <w:top w:val="single" w:sz="6" w:space="0" w:color="EEEEEE"/>
                    <w:left w:val="none" w:sz="0" w:space="0" w:color="auto"/>
                    <w:bottom w:val="none" w:sz="0" w:space="0" w:color="auto"/>
                    <w:right w:val="none" w:sz="0" w:space="0" w:color="auto"/>
                  </w:divBdr>
                </w:div>
              </w:divsChild>
            </w:div>
            <w:div w:id="1864978917">
              <w:marLeft w:val="0"/>
              <w:marRight w:val="0"/>
              <w:marTop w:val="0"/>
              <w:marBottom w:val="0"/>
              <w:divBdr>
                <w:top w:val="none" w:sz="0" w:space="0" w:color="auto"/>
                <w:left w:val="none" w:sz="0" w:space="0" w:color="auto"/>
                <w:bottom w:val="none" w:sz="0" w:space="0" w:color="auto"/>
                <w:right w:val="none" w:sz="0" w:space="0" w:color="auto"/>
              </w:divBdr>
              <w:divsChild>
                <w:div w:id="2054311071">
                  <w:marLeft w:val="0"/>
                  <w:marRight w:val="0"/>
                  <w:marTop w:val="0"/>
                  <w:marBottom w:val="435"/>
                  <w:divBdr>
                    <w:top w:val="single" w:sz="6" w:space="0" w:color="EEEEEE"/>
                    <w:left w:val="none" w:sz="0" w:space="0" w:color="auto"/>
                    <w:bottom w:val="none" w:sz="0" w:space="0" w:color="auto"/>
                    <w:right w:val="none" w:sz="0" w:space="0" w:color="auto"/>
                  </w:divBdr>
                </w:div>
              </w:divsChild>
            </w:div>
            <w:div w:id="1648633476">
              <w:marLeft w:val="0"/>
              <w:marRight w:val="0"/>
              <w:marTop w:val="0"/>
              <w:marBottom w:val="0"/>
              <w:divBdr>
                <w:top w:val="none" w:sz="0" w:space="0" w:color="auto"/>
                <w:left w:val="none" w:sz="0" w:space="0" w:color="auto"/>
                <w:bottom w:val="none" w:sz="0" w:space="0" w:color="auto"/>
                <w:right w:val="none" w:sz="0" w:space="0" w:color="auto"/>
              </w:divBdr>
              <w:divsChild>
                <w:div w:id="1424456710">
                  <w:marLeft w:val="0"/>
                  <w:marRight w:val="0"/>
                  <w:marTop w:val="0"/>
                  <w:marBottom w:val="435"/>
                  <w:divBdr>
                    <w:top w:val="single" w:sz="6" w:space="0" w:color="EEEEEE"/>
                    <w:left w:val="none" w:sz="0" w:space="0" w:color="auto"/>
                    <w:bottom w:val="none" w:sz="0" w:space="0" w:color="auto"/>
                    <w:right w:val="none" w:sz="0" w:space="0" w:color="auto"/>
                  </w:divBdr>
                </w:div>
              </w:divsChild>
            </w:div>
            <w:div w:id="699161781">
              <w:marLeft w:val="0"/>
              <w:marRight w:val="0"/>
              <w:marTop w:val="0"/>
              <w:marBottom w:val="0"/>
              <w:divBdr>
                <w:top w:val="none" w:sz="0" w:space="0" w:color="auto"/>
                <w:left w:val="none" w:sz="0" w:space="0" w:color="auto"/>
                <w:bottom w:val="none" w:sz="0" w:space="0" w:color="auto"/>
                <w:right w:val="none" w:sz="0" w:space="0" w:color="auto"/>
              </w:divBdr>
              <w:divsChild>
                <w:div w:id="1007175827">
                  <w:marLeft w:val="0"/>
                  <w:marRight w:val="0"/>
                  <w:marTop w:val="0"/>
                  <w:marBottom w:val="435"/>
                  <w:divBdr>
                    <w:top w:val="single" w:sz="6" w:space="0" w:color="EEEEEE"/>
                    <w:left w:val="none" w:sz="0" w:space="0" w:color="auto"/>
                    <w:bottom w:val="none" w:sz="0" w:space="0" w:color="auto"/>
                    <w:right w:val="none" w:sz="0" w:space="0" w:color="auto"/>
                  </w:divBdr>
                </w:div>
              </w:divsChild>
            </w:div>
            <w:div w:id="678627403">
              <w:marLeft w:val="0"/>
              <w:marRight w:val="0"/>
              <w:marTop w:val="0"/>
              <w:marBottom w:val="0"/>
              <w:divBdr>
                <w:top w:val="none" w:sz="0" w:space="0" w:color="auto"/>
                <w:left w:val="none" w:sz="0" w:space="0" w:color="auto"/>
                <w:bottom w:val="none" w:sz="0" w:space="0" w:color="auto"/>
                <w:right w:val="none" w:sz="0" w:space="0" w:color="auto"/>
              </w:divBdr>
              <w:divsChild>
                <w:div w:id="738214498">
                  <w:marLeft w:val="0"/>
                  <w:marRight w:val="0"/>
                  <w:marTop w:val="0"/>
                  <w:marBottom w:val="435"/>
                  <w:divBdr>
                    <w:top w:val="single" w:sz="6" w:space="0" w:color="EEEEEE"/>
                    <w:left w:val="none" w:sz="0" w:space="0" w:color="auto"/>
                    <w:bottom w:val="none" w:sz="0" w:space="0" w:color="auto"/>
                    <w:right w:val="none" w:sz="0" w:space="0" w:color="auto"/>
                  </w:divBdr>
                </w:div>
              </w:divsChild>
            </w:div>
            <w:div w:id="1108158584">
              <w:marLeft w:val="0"/>
              <w:marRight w:val="0"/>
              <w:marTop w:val="0"/>
              <w:marBottom w:val="0"/>
              <w:divBdr>
                <w:top w:val="none" w:sz="0" w:space="0" w:color="auto"/>
                <w:left w:val="none" w:sz="0" w:space="0" w:color="auto"/>
                <w:bottom w:val="none" w:sz="0" w:space="0" w:color="auto"/>
                <w:right w:val="none" w:sz="0" w:space="0" w:color="auto"/>
              </w:divBdr>
              <w:divsChild>
                <w:div w:id="782312713">
                  <w:marLeft w:val="0"/>
                  <w:marRight w:val="0"/>
                  <w:marTop w:val="0"/>
                  <w:marBottom w:val="435"/>
                  <w:divBdr>
                    <w:top w:val="single" w:sz="6" w:space="0" w:color="EEEEEE"/>
                    <w:left w:val="none" w:sz="0" w:space="0" w:color="auto"/>
                    <w:bottom w:val="none" w:sz="0" w:space="0" w:color="auto"/>
                    <w:right w:val="none" w:sz="0" w:space="0" w:color="auto"/>
                  </w:divBdr>
                </w:div>
              </w:divsChild>
            </w:div>
            <w:div w:id="1941798212">
              <w:marLeft w:val="0"/>
              <w:marRight w:val="0"/>
              <w:marTop w:val="0"/>
              <w:marBottom w:val="0"/>
              <w:divBdr>
                <w:top w:val="none" w:sz="0" w:space="0" w:color="auto"/>
                <w:left w:val="none" w:sz="0" w:space="0" w:color="auto"/>
                <w:bottom w:val="none" w:sz="0" w:space="0" w:color="auto"/>
                <w:right w:val="none" w:sz="0" w:space="0" w:color="auto"/>
              </w:divBdr>
              <w:divsChild>
                <w:div w:id="102267440">
                  <w:marLeft w:val="0"/>
                  <w:marRight w:val="0"/>
                  <w:marTop w:val="0"/>
                  <w:marBottom w:val="435"/>
                  <w:divBdr>
                    <w:top w:val="single" w:sz="6" w:space="0" w:color="EEEEEE"/>
                    <w:left w:val="none" w:sz="0" w:space="0" w:color="auto"/>
                    <w:bottom w:val="none" w:sz="0" w:space="0" w:color="auto"/>
                    <w:right w:val="none" w:sz="0" w:space="0" w:color="auto"/>
                  </w:divBdr>
                </w:div>
              </w:divsChild>
            </w:div>
            <w:div w:id="1150949988">
              <w:marLeft w:val="0"/>
              <w:marRight w:val="0"/>
              <w:marTop w:val="0"/>
              <w:marBottom w:val="0"/>
              <w:divBdr>
                <w:top w:val="none" w:sz="0" w:space="0" w:color="auto"/>
                <w:left w:val="none" w:sz="0" w:space="0" w:color="auto"/>
                <w:bottom w:val="none" w:sz="0" w:space="0" w:color="auto"/>
                <w:right w:val="none" w:sz="0" w:space="0" w:color="auto"/>
              </w:divBdr>
              <w:divsChild>
                <w:div w:id="1019239746">
                  <w:marLeft w:val="0"/>
                  <w:marRight w:val="0"/>
                  <w:marTop w:val="0"/>
                  <w:marBottom w:val="435"/>
                  <w:divBdr>
                    <w:top w:val="none" w:sz="0" w:space="0" w:color="auto"/>
                    <w:left w:val="none" w:sz="0" w:space="0" w:color="auto"/>
                    <w:bottom w:val="none" w:sz="0" w:space="0" w:color="auto"/>
                    <w:right w:val="none" w:sz="0" w:space="0" w:color="auto"/>
                  </w:divBdr>
                  <w:divsChild>
                    <w:div w:id="150906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750226">
      <w:bodyDiv w:val="1"/>
      <w:marLeft w:val="0"/>
      <w:marRight w:val="0"/>
      <w:marTop w:val="0"/>
      <w:marBottom w:val="0"/>
      <w:divBdr>
        <w:top w:val="none" w:sz="0" w:space="0" w:color="auto"/>
        <w:left w:val="none" w:sz="0" w:space="0" w:color="auto"/>
        <w:bottom w:val="none" w:sz="0" w:space="0" w:color="auto"/>
        <w:right w:val="none" w:sz="0" w:space="0" w:color="auto"/>
      </w:divBdr>
    </w:div>
    <w:div w:id="399641884">
      <w:bodyDiv w:val="1"/>
      <w:marLeft w:val="0"/>
      <w:marRight w:val="0"/>
      <w:marTop w:val="0"/>
      <w:marBottom w:val="0"/>
      <w:divBdr>
        <w:top w:val="none" w:sz="0" w:space="0" w:color="auto"/>
        <w:left w:val="none" w:sz="0" w:space="0" w:color="auto"/>
        <w:bottom w:val="none" w:sz="0" w:space="0" w:color="auto"/>
        <w:right w:val="none" w:sz="0" w:space="0" w:color="auto"/>
      </w:divBdr>
    </w:div>
    <w:div w:id="401412314">
      <w:bodyDiv w:val="1"/>
      <w:marLeft w:val="0"/>
      <w:marRight w:val="0"/>
      <w:marTop w:val="0"/>
      <w:marBottom w:val="0"/>
      <w:divBdr>
        <w:top w:val="none" w:sz="0" w:space="0" w:color="auto"/>
        <w:left w:val="none" w:sz="0" w:space="0" w:color="auto"/>
        <w:bottom w:val="none" w:sz="0" w:space="0" w:color="auto"/>
        <w:right w:val="none" w:sz="0" w:space="0" w:color="auto"/>
      </w:divBdr>
    </w:div>
    <w:div w:id="402875311">
      <w:bodyDiv w:val="1"/>
      <w:marLeft w:val="0"/>
      <w:marRight w:val="0"/>
      <w:marTop w:val="0"/>
      <w:marBottom w:val="0"/>
      <w:divBdr>
        <w:top w:val="none" w:sz="0" w:space="0" w:color="auto"/>
        <w:left w:val="none" w:sz="0" w:space="0" w:color="auto"/>
        <w:bottom w:val="none" w:sz="0" w:space="0" w:color="auto"/>
        <w:right w:val="none" w:sz="0" w:space="0" w:color="auto"/>
      </w:divBdr>
    </w:div>
    <w:div w:id="404374924">
      <w:bodyDiv w:val="1"/>
      <w:marLeft w:val="0"/>
      <w:marRight w:val="0"/>
      <w:marTop w:val="0"/>
      <w:marBottom w:val="0"/>
      <w:divBdr>
        <w:top w:val="none" w:sz="0" w:space="0" w:color="auto"/>
        <w:left w:val="none" w:sz="0" w:space="0" w:color="auto"/>
        <w:bottom w:val="none" w:sz="0" w:space="0" w:color="auto"/>
        <w:right w:val="none" w:sz="0" w:space="0" w:color="auto"/>
      </w:divBdr>
    </w:div>
    <w:div w:id="404571959">
      <w:bodyDiv w:val="1"/>
      <w:marLeft w:val="0"/>
      <w:marRight w:val="0"/>
      <w:marTop w:val="0"/>
      <w:marBottom w:val="0"/>
      <w:divBdr>
        <w:top w:val="none" w:sz="0" w:space="0" w:color="auto"/>
        <w:left w:val="none" w:sz="0" w:space="0" w:color="auto"/>
        <w:bottom w:val="none" w:sz="0" w:space="0" w:color="auto"/>
        <w:right w:val="none" w:sz="0" w:space="0" w:color="auto"/>
      </w:divBdr>
    </w:div>
    <w:div w:id="405106511">
      <w:bodyDiv w:val="1"/>
      <w:marLeft w:val="0"/>
      <w:marRight w:val="0"/>
      <w:marTop w:val="0"/>
      <w:marBottom w:val="0"/>
      <w:divBdr>
        <w:top w:val="none" w:sz="0" w:space="0" w:color="auto"/>
        <w:left w:val="none" w:sz="0" w:space="0" w:color="auto"/>
        <w:bottom w:val="none" w:sz="0" w:space="0" w:color="auto"/>
        <w:right w:val="none" w:sz="0" w:space="0" w:color="auto"/>
      </w:divBdr>
    </w:div>
    <w:div w:id="405347488">
      <w:bodyDiv w:val="1"/>
      <w:marLeft w:val="0"/>
      <w:marRight w:val="0"/>
      <w:marTop w:val="0"/>
      <w:marBottom w:val="0"/>
      <w:divBdr>
        <w:top w:val="none" w:sz="0" w:space="0" w:color="auto"/>
        <w:left w:val="none" w:sz="0" w:space="0" w:color="auto"/>
        <w:bottom w:val="none" w:sz="0" w:space="0" w:color="auto"/>
        <w:right w:val="none" w:sz="0" w:space="0" w:color="auto"/>
      </w:divBdr>
    </w:div>
    <w:div w:id="413207060">
      <w:bodyDiv w:val="1"/>
      <w:marLeft w:val="0"/>
      <w:marRight w:val="0"/>
      <w:marTop w:val="0"/>
      <w:marBottom w:val="0"/>
      <w:divBdr>
        <w:top w:val="none" w:sz="0" w:space="0" w:color="auto"/>
        <w:left w:val="none" w:sz="0" w:space="0" w:color="auto"/>
        <w:bottom w:val="none" w:sz="0" w:space="0" w:color="auto"/>
        <w:right w:val="none" w:sz="0" w:space="0" w:color="auto"/>
      </w:divBdr>
      <w:divsChild>
        <w:div w:id="849179423">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413552202">
      <w:bodyDiv w:val="1"/>
      <w:marLeft w:val="0"/>
      <w:marRight w:val="0"/>
      <w:marTop w:val="0"/>
      <w:marBottom w:val="0"/>
      <w:divBdr>
        <w:top w:val="none" w:sz="0" w:space="0" w:color="auto"/>
        <w:left w:val="none" w:sz="0" w:space="0" w:color="auto"/>
        <w:bottom w:val="none" w:sz="0" w:space="0" w:color="auto"/>
        <w:right w:val="none" w:sz="0" w:space="0" w:color="auto"/>
      </w:divBdr>
    </w:div>
    <w:div w:id="413749715">
      <w:bodyDiv w:val="1"/>
      <w:marLeft w:val="0"/>
      <w:marRight w:val="0"/>
      <w:marTop w:val="0"/>
      <w:marBottom w:val="0"/>
      <w:divBdr>
        <w:top w:val="none" w:sz="0" w:space="0" w:color="auto"/>
        <w:left w:val="none" w:sz="0" w:space="0" w:color="auto"/>
        <w:bottom w:val="none" w:sz="0" w:space="0" w:color="auto"/>
        <w:right w:val="none" w:sz="0" w:space="0" w:color="auto"/>
      </w:divBdr>
    </w:div>
    <w:div w:id="414980300">
      <w:bodyDiv w:val="1"/>
      <w:marLeft w:val="0"/>
      <w:marRight w:val="0"/>
      <w:marTop w:val="0"/>
      <w:marBottom w:val="0"/>
      <w:divBdr>
        <w:top w:val="none" w:sz="0" w:space="0" w:color="auto"/>
        <w:left w:val="none" w:sz="0" w:space="0" w:color="auto"/>
        <w:bottom w:val="none" w:sz="0" w:space="0" w:color="auto"/>
        <w:right w:val="none" w:sz="0" w:space="0" w:color="auto"/>
      </w:divBdr>
      <w:divsChild>
        <w:div w:id="1188056263">
          <w:marLeft w:val="360"/>
          <w:marRight w:val="0"/>
          <w:marTop w:val="90"/>
          <w:marBottom w:val="90"/>
          <w:divBdr>
            <w:top w:val="none" w:sz="0" w:space="0" w:color="auto"/>
            <w:left w:val="none" w:sz="0" w:space="0" w:color="auto"/>
            <w:bottom w:val="none" w:sz="0" w:space="0" w:color="auto"/>
            <w:right w:val="none" w:sz="0" w:space="0" w:color="auto"/>
          </w:divBdr>
          <w:divsChild>
            <w:div w:id="571232877">
              <w:marLeft w:val="0"/>
              <w:marRight w:val="0"/>
              <w:marTop w:val="0"/>
              <w:marBottom w:val="0"/>
              <w:divBdr>
                <w:top w:val="none" w:sz="0" w:space="0" w:color="auto"/>
                <w:left w:val="none" w:sz="0" w:space="0" w:color="auto"/>
                <w:bottom w:val="none" w:sz="0" w:space="0" w:color="auto"/>
                <w:right w:val="none" w:sz="0" w:space="0" w:color="auto"/>
              </w:divBdr>
              <w:divsChild>
                <w:div w:id="135623167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415977342">
      <w:bodyDiv w:val="1"/>
      <w:marLeft w:val="0"/>
      <w:marRight w:val="0"/>
      <w:marTop w:val="0"/>
      <w:marBottom w:val="0"/>
      <w:divBdr>
        <w:top w:val="none" w:sz="0" w:space="0" w:color="auto"/>
        <w:left w:val="none" w:sz="0" w:space="0" w:color="auto"/>
        <w:bottom w:val="none" w:sz="0" w:space="0" w:color="auto"/>
        <w:right w:val="none" w:sz="0" w:space="0" w:color="auto"/>
      </w:divBdr>
    </w:div>
    <w:div w:id="416750346">
      <w:bodyDiv w:val="1"/>
      <w:marLeft w:val="0"/>
      <w:marRight w:val="0"/>
      <w:marTop w:val="0"/>
      <w:marBottom w:val="0"/>
      <w:divBdr>
        <w:top w:val="none" w:sz="0" w:space="0" w:color="auto"/>
        <w:left w:val="none" w:sz="0" w:space="0" w:color="auto"/>
        <w:bottom w:val="none" w:sz="0" w:space="0" w:color="auto"/>
        <w:right w:val="none" w:sz="0" w:space="0" w:color="auto"/>
      </w:divBdr>
    </w:div>
    <w:div w:id="417141201">
      <w:bodyDiv w:val="1"/>
      <w:marLeft w:val="0"/>
      <w:marRight w:val="0"/>
      <w:marTop w:val="0"/>
      <w:marBottom w:val="0"/>
      <w:divBdr>
        <w:top w:val="none" w:sz="0" w:space="0" w:color="auto"/>
        <w:left w:val="none" w:sz="0" w:space="0" w:color="auto"/>
        <w:bottom w:val="none" w:sz="0" w:space="0" w:color="auto"/>
        <w:right w:val="none" w:sz="0" w:space="0" w:color="auto"/>
      </w:divBdr>
      <w:divsChild>
        <w:div w:id="1880702934">
          <w:marLeft w:val="360"/>
          <w:marRight w:val="0"/>
          <w:marTop w:val="90"/>
          <w:marBottom w:val="90"/>
          <w:divBdr>
            <w:top w:val="none" w:sz="0" w:space="0" w:color="auto"/>
            <w:left w:val="none" w:sz="0" w:space="0" w:color="auto"/>
            <w:bottom w:val="none" w:sz="0" w:space="0" w:color="auto"/>
            <w:right w:val="none" w:sz="0" w:space="0" w:color="auto"/>
          </w:divBdr>
          <w:divsChild>
            <w:div w:id="692849304">
              <w:marLeft w:val="0"/>
              <w:marRight w:val="0"/>
              <w:marTop w:val="0"/>
              <w:marBottom w:val="0"/>
              <w:divBdr>
                <w:top w:val="none" w:sz="0" w:space="0" w:color="auto"/>
                <w:left w:val="none" w:sz="0" w:space="0" w:color="auto"/>
                <w:bottom w:val="none" w:sz="0" w:space="0" w:color="auto"/>
                <w:right w:val="none" w:sz="0" w:space="0" w:color="auto"/>
              </w:divBdr>
              <w:divsChild>
                <w:div w:id="879517186">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417144367">
      <w:bodyDiv w:val="1"/>
      <w:marLeft w:val="0"/>
      <w:marRight w:val="0"/>
      <w:marTop w:val="0"/>
      <w:marBottom w:val="0"/>
      <w:divBdr>
        <w:top w:val="none" w:sz="0" w:space="0" w:color="auto"/>
        <w:left w:val="none" w:sz="0" w:space="0" w:color="auto"/>
        <w:bottom w:val="none" w:sz="0" w:space="0" w:color="auto"/>
        <w:right w:val="none" w:sz="0" w:space="0" w:color="auto"/>
      </w:divBdr>
    </w:div>
    <w:div w:id="417335140">
      <w:bodyDiv w:val="1"/>
      <w:marLeft w:val="0"/>
      <w:marRight w:val="0"/>
      <w:marTop w:val="0"/>
      <w:marBottom w:val="0"/>
      <w:divBdr>
        <w:top w:val="none" w:sz="0" w:space="0" w:color="auto"/>
        <w:left w:val="none" w:sz="0" w:space="0" w:color="auto"/>
        <w:bottom w:val="none" w:sz="0" w:space="0" w:color="auto"/>
        <w:right w:val="none" w:sz="0" w:space="0" w:color="auto"/>
      </w:divBdr>
    </w:div>
    <w:div w:id="417799779">
      <w:bodyDiv w:val="1"/>
      <w:marLeft w:val="0"/>
      <w:marRight w:val="0"/>
      <w:marTop w:val="0"/>
      <w:marBottom w:val="0"/>
      <w:divBdr>
        <w:top w:val="none" w:sz="0" w:space="0" w:color="auto"/>
        <w:left w:val="none" w:sz="0" w:space="0" w:color="auto"/>
        <w:bottom w:val="none" w:sz="0" w:space="0" w:color="auto"/>
        <w:right w:val="none" w:sz="0" w:space="0" w:color="auto"/>
      </w:divBdr>
    </w:div>
    <w:div w:id="420222099">
      <w:bodyDiv w:val="1"/>
      <w:marLeft w:val="0"/>
      <w:marRight w:val="0"/>
      <w:marTop w:val="0"/>
      <w:marBottom w:val="0"/>
      <w:divBdr>
        <w:top w:val="none" w:sz="0" w:space="0" w:color="auto"/>
        <w:left w:val="none" w:sz="0" w:space="0" w:color="auto"/>
        <w:bottom w:val="none" w:sz="0" w:space="0" w:color="auto"/>
        <w:right w:val="none" w:sz="0" w:space="0" w:color="auto"/>
      </w:divBdr>
    </w:div>
    <w:div w:id="420762632">
      <w:bodyDiv w:val="1"/>
      <w:marLeft w:val="0"/>
      <w:marRight w:val="0"/>
      <w:marTop w:val="0"/>
      <w:marBottom w:val="0"/>
      <w:divBdr>
        <w:top w:val="none" w:sz="0" w:space="0" w:color="auto"/>
        <w:left w:val="none" w:sz="0" w:space="0" w:color="auto"/>
        <w:bottom w:val="none" w:sz="0" w:space="0" w:color="auto"/>
        <w:right w:val="none" w:sz="0" w:space="0" w:color="auto"/>
      </w:divBdr>
    </w:div>
    <w:div w:id="421874924">
      <w:bodyDiv w:val="1"/>
      <w:marLeft w:val="0"/>
      <w:marRight w:val="0"/>
      <w:marTop w:val="0"/>
      <w:marBottom w:val="0"/>
      <w:divBdr>
        <w:top w:val="none" w:sz="0" w:space="0" w:color="auto"/>
        <w:left w:val="none" w:sz="0" w:space="0" w:color="auto"/>
        <w:bottom w:val="none" w:sz="0" w:space="0" w:color="auto"/>
        <w:right w:val="none" w:sz="0" w:space="0" w:color="auto"/>
      </w:divBdr>
    </w:div>
    <w:div w:id="421922216">
      <w:bodyDiv w:val="1"/>
      <w:marLeft w:val="0"/>
      <w:marRight w:val="0"/>
      <w:marTop w:val="0"/>
      <w:marBottom w:val="0"/>
      <w:divBdr>
        <w:top w:val="none" w:sz="0" w:space="0" w:color="auto"/>
        <w:left w:val="none" w:sz="0" w:space="0" w:color="auto"/>
        <w:bottom w:val="none" w:sz="0" w:space="0" w:color="auto"/>
        <w:right w:val="none" w:sz="0" w:space="0" w:color="auto"/>
      </w:divBdr>
    </w:div>
    <w:div w:id="424696542">
      <w:bodyDiv w:val="1"/>
      <w:marLeft w:val="0"/>
      <w:marRight w:val="0"/>
      <w:marTop w:val="0"/>
      <w:marBottom w:val="0"/>
      <w:divBdr>
        <w:top w:val="none" w:sz="0" w:space="0" w:color="auto"/>
        <w:left w:val="none" w:sz="0" w:space="0" w:color="auto"/>
        <w:bottom w:val="none" w:sz="0" w:space="0" w:color="auto"/>
        <w:right w:val="none" w:sz="0" w:space="0" w:color="auto"/>
      </w:divBdr>
    </w:div>
    <w:div w:id="425198462">
      <w:bodyDiv w:val="1"/>
      <w:marLeft w:val="0"/>
      <w:marRight w:val="0"/>
      <w:marTop w:val="0"/>
      <w:marBottom w:val="0"/>
      <w:divBdr>
        <w:top w:val="none" w:sz="0" w:space="0" w:color="auto"/>
        <w:left w:val="none" w:sz="0" w:space="0" w:color="auto"/>
        <w:bottom w:val="none" w:sz="0" w:space="0" w:color="auto"/>
        <w:right w:val="none" w:sz="0" w:space="0" w:color="auto"/>
      </w:divBdr>
      <w:divsChild>
        <w:div w:id="537087326">
          <w:marLeft w:val="360"/>
          <w:marRight w:val="0"/>
          <w:marTop w:val="90"/>
          <w:marBottom w:val="90"/>
          <w:divBdr>
            <w:top w:val="none" w:sz="0" w:space="0" w:color="auto"/>
            <w:left w:val="none" w:sz="0" w:space="0" w:color="auto"/>
            <w:bottom w:val="none" w:sz="0" w:space="0" w:color="auto"/>
            <w:right w:val="none" w:sz="0" w:space="0" w:color="auto"/>
          </w:divBdr>
          <w:divsChild>
            <w:div w:id="746340354">
              <w:marLeft w:val="0"/>
              <w:marRight w:val="0"/>
              <w:marTop w:val="0"/>
              <w:marBottom w:val="0"/>
              <w:divBdr>
                <w:top w:val="none" w:sz="0" w:space="0" w:color="auto"/>
                <w:left w:val="none" w:sz="0" w:space="0" w:color="auto"/>
                <w:bottom w:val="none" w:sz="0" w:space="0" w:color="auto"/>
                <w:right w:val="none" w:sz="0" w:space="0" w:color="auto"/>
              </w:divBdr>
              <w:divsChild>
                <w:div w:id="1464880601">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155418144">
          <w:marLeft w:val="360"/>
          <w:marRight w:val="0"/>
          <w:marTop w:val="90"/>
          <w:marBottom w:val="90"/>
          <w:divBdr>
            <w:top w:val="none" w:sz="0" w:space="0" w:color="auto"/>
            <w:left w:val="none" w:sz="0" w:space="0" w:color="auto"/>
            <w:bottom w:val="none" w:sz="0" w:space="0" w:color="auto"/>
            <w:right w:val="none" w:sz="0" w:space="0" w:color="auto"/>
          </w:divBdr>
          <w:divsChild>
            <w:div w:id="204467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687009">
      <w:bodyDiv w:val="1"/>
      <w:marLeft w:val="0"/>
      <w:marRight w:val="0"/>
      <w:marTop w:val="0"/>
      <w:marBottom w:val="0"/>
      <w:divBdr>
        <w:top w:val="none" w:sz="0" w:space="0" w:color="auto"/>
        <w:left w:val="none" w:sz="0" w:space="0" w:color="auto"/>
        <w:bottom w:val="none" w:sz="0" w:space="0" w:color="auto"/>
        <w:right w:val="none" w:sz="0" w:space="0" w:color="auto"/>
      </w:divBdr>
    </w:div>
    <w:div w:id="425881776">
      <w:bodyDiv w:val="1"/>
      <w:marLeft w:val="0"/>
      <w:marRight w:val="0"/>
      <w:marTop w:val="0"/>
      <w:marBottom w:val="0"/>
      <w:divBdr>
        <w:top w:val="none" w:sz="0" w:space="0" w:color="auto"/>
        <w:left w:val="none" w:sz="0" w:space="0" w:color="auto"/>
        <w:bottom w:val="none" w:sz="0" w:space="0" w:color="auto"/>
        <w:right w:val="none" w:sz="0" w:space="0" w:color="auto"/>
      </w:divBdr>
    </w:div>
    <w:div w:id="426577812">
      <w:bodyDiv w:val="1"/>
      <w:marLeft w:val="0"/>
      <w:marRight w:val="0"/>
      <w:marTop w:val="0"/>
      <w:marBottom w:val="0"/>
      <w:divBdr>
        <w:top w:val="none" w:sz="0" w:space="0" w:color="auto"/>
        <w:left w:val="none" w:sz="0" w:space="0" w:color="auto"/>
        <w:bottom w:val="none" w:sz="0" w:space="0" w:color="auto"/>
        <w:right w:val="none" w:sz="0" w:space="0" w:color="auto"/>
      </w:divBdr>
    </w:div>
    <w:div w:id="428043162">
      <w:bodyDiv w:val="1"/>
      <w:marLeft w:val="0"/>
      <w:marRight w:val="0"/>
      <w:marTop w:val="0"/>
      <w:marBottom w:val="0"/>
      <w:divBdr>
        <w:top w:val="none" w:sz="0" w:space="0" w:color="auto"/>
        <w:left w:val="none" w:sz="0" w:space="0" w:color="auto"/>
        <w:bottom w:val="none" w:sz="0" w:space="0" w:color="auto"/>
        <w:right w:val="none" w:sz="0" w:space="0" w:color="auto"/>
      </w:divBdr>
      <w:divsChild>
        <w:div w:id="1083524251">
          <w:marLeft w:val="0"/>
          <w:marRight w:val="0"/>
          <w:marTop w:val="0"/>
          <w:marBottom w:val="0"/>
          <w:divBdr>
            <w:top w:val="none" w:sz="0" w:space="0" w:color="auto"/>
            <w:left w:val="none" w:sz="0" w:space="0" w:color="auto"/>
            <w:bottom w:val="none" w:sz="0" w:space="0" w:color="auto"/>
            <w:right w:val="none" w:sz="0" w:space="0" w:color="auto"/>
          </w:divBdr>
          <w:divsChild>
            <w:div w:id="159567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665365">
      <w:bodyDiv w:val="1"/>
      <w:marLeft w:val="0"/>
      <w:marRight w:val="0"/>
      <w:marTop w:val="0"/>
      <w:marBottom w:val="0"/>
      <w:divBdr>
        <w:top w:val="none" w:sz="0" w:space="0" w:color="auto"/>
        <w:left w:val="none" w:sz="0" w:space="0" w:color="auto"/>
        <w:bottom w:val="none" w:sz="0" w:space="0" w:color="auto"/>
        <w:right w:val="none" w:sz="0" w:space="0" w:color="auto"/>
      </w:divBdr>
    </w:div>
    <w:div w:id="437482602">
      <w:bodyDiv w:val="1"/>
      <w:marLeft w:val="0"/>
      <w:marRight w:val="0"/>
      <w:marTop w:val="0"/>
      <w:marBottom w:val="0"/>
      <w:divBdr>
        <w:top w:val="none" w:sz="0" w:space="0" w:color="auto"/>
        <w:left w:val="none" w:sz="0" w:space="0" w:color="auto"/>
        <w:bottom w:val="none" w:sz="0" w:space="0" w:color="auto"/>
        <w:right w:val="none" w:sz="0" w:space="0" w:color="auto"/>
      </w:divBdr>
    </w:div>
    <w:div w:id="437602467">
      <w:bodyDiv w:val="1"/>
      <w:marLeft w:val="0"/>
      <w:marRight w:val="0"/>
      <w:marTop w:val="0"/>
      <w:marBottom w:val="0"/>
      <w:divBdr>
        <w:top w:val="none" w:sz="0" w:space="0" w:color="auto"/>
        <w:left w:val="none" w:sz="0" w:space="0" w:color="auto"/>
        <w:bottom w:val="none" w:sz="0" w:space="0" w:color="auto"/>
        <w:right w:val="none" w:sz="0" w:space="0" w:color="auto"/>
      </w:divBdr>
      <w:divsChild>
        <w:div w:id="1543640036">
          <w:marLeft w:val="0"/>
          <w:marRight w:val="0"/>
          <w:marTop w:val="0"/>
          <w:marBottom w:val="0"/>
          <w:divBdr>
            <w:top w:val="none" w:sz="0" w:space="0" w:color="auto"/>
            <w:left w:val="none" w:sz="0" w:space="0" w:color="auto"/>
            <w:bottom w:val="none" w:sz="0" w:space="0" w:color="auto"/>
            <w:right w:val="none" w:sz="0" w:space="0" w:color="auto"/>
          </w:divBdr>
          <w:divsChild>
            <w:div w:id="1751925518">
              <w:marLeft w:val="0"/>
              <w:marRight w:val="0"/>
              <w:marTop w:val="192"/>
              <w:marBottom w:val="0"/>
              <w:divBdr>
                <w:top w:val="none" w:sz="0" w:space="0" w:color="auto"/>
                <w:left w:val="none" w:sz="0" w:space="0" w:color="auto"/>
                <w:bottom w:val="none" w:sz="0" w:space="0" w:color="auto"/>
                <w:right w:val="none" w:sz="0" w:space="0" w:color="auto"/>
              </w:divBdr>
            </w:div>
            <w:div w:id="98530734">
              <w:marLeft w:val="0"/>
              <w:marRight w:val="0"/>
              <w:marTop w:val="0"/>
              <w:marBottom w:val="150"/>
              <w:divBdr>
                <w:top w:val="none" w:sz="0" w:space="0" w:color="auto"/>
                <w:left w:val="none" w:sz="0" w:space="0" w:color="auto"/>
                <w:bottom w:val="none" w:sz="0" w:space="0" w:color="auto"/>
                <w:right w:val="none" w:sz="0" w:space="0" w:color="auto"/>
              </w:divBdr>
            </w:div>
            <w:div w:id="1115949296">
              <w:marLeft w:val="0"/>
              <w:marRight w:val="0"/>
              <w:marTop w:val="192"/>
              <w:marBottom w:val="0"/>
              <w:divBdr>
                <w:top w:val="none" w:sz="0" w:space="0" w:color="auto"/>
                <w:left w:val="none" w:sz="0" w:space="0" w:color="auto"/>
                <w:bottom w:val="none" w:sz="0" w:space="0" w:color="auto"/>
                <w:right w:val="none" w:sz="0" w:space="0" w:color="auto"/>
              </w:divBdr>
            </w:div>
            <w:div w:id="1780684777">
              <w:marLeft w:val="0"/>
              <w:marRight w:val="0"/>
              <w:marTop w:val="192"/>
              <w:marBottom w:val="0"/>
              <w:divBdr>
                <w:top w:val="none" w:sz="0" w:space="0" w:color="auto"/>
                <w:left w:val="none" w:sz="0" w:space="0" w:color="auto"/>
                <w:bottom w:val="none" w:sz="0" w:space="0" w:color="auto"/>
                <w:right w:val="none" w:sz="0" w:space="0" w:color="auto"/>
              </w:divBdr>
            </w:div>
            <w:div w:id="1354921057">
              <w:marLeft w:val="0"/>
              <w:marRight w:val="0"/>
              <w:marTop w:val="192"/>
              <w:marBottom w:val="0"/>
              <w:divBdr>
                <w:top w:val="none" w:sz="0" w:space="0" w:color="auto"/>
                <w:left w:val="none" w:sz="0" w:space="0" w:color="auto"/>
                <w:bottom w:val="none" w:sz="0" w:space="0" w:color="auto"/>
                <w:right w:val="none" w:sz="0" w:space="0" w:color="auto"/>
              </w:divBdr>
            </w:div>
            <w:div w:id="1264877195">
              <w:marLeft w:val="0"/>
              <w:marRight w:val="0"/>
              <w:marTop w:val="192"/>
              <w:marBottom w:val="0"/>
              <w:divBdr>
                <w:top w:val="none" w:sz="0" w:space="0" w:color="auto"/>
                <w:left w:val="none" w:sz="0" w:space="0" w:color="auto"/>
                <w:bottom w:val="none" w:sz="0" w:space="0" w:color="auto"/>
                <w:right w:val="none" w:sz="0" w:space="0" w:color="auto"/>
              </w:divBdr>
            </w:div>
            <w:div w:id="892690009">
              <w:marLeft w:val="0"/>
              <w:marRight w:val="0"/>
              <w:marTop w:val="192"/>
              <w:marBottom w:val="0"/>
              <w:divBdr>
                <w:top w:val="none" w:sz="0" w:space="0" w:color="auto"/>
                <w:left w:val="none" w:sz="0" w:space="0" w:color="auto"/>
                <w:bottom w:val="none" w:sz="0" w:space="0" w:color="auto"/>
                <w:right w:val="none" w:sz="0" w:space="0" w:color="auto"/>
              </w:divBdr>
            </w:div>
            <w:div w:id="478038533">
              <w:marLeft w:val="0"/>
              <w:marRight w:val="0"/>
              <w:marTop w:val="192"/>
              <w:marBottom w:val="0"/>
              <w:divBdr>
                <w:top w:val="none" w:sz="0" w:space="0" w:color="auto"/>
                <w:left w:val="none" w:sz="0" w:space="0" w:color="auto"/>
                <w:bottom w:val="none" w:sz="0" w:space="0" w:color="auto"/>
                <w:right w:val="none" w:sz="0" w:space="0" w:color="auto"/>
              </w:divBdr>
            </w:div>
            <w:div w:id="1112893768">
              <w:marLeft w:val="0"/>
              <w:marRight w:val="0"/>
              <w:marTop w:val="192"/>
              <w:marBottom w:val="0"/>
              <w:divBdr>
                <w:top w:val="none" w:sz="0" w:space="0" w:color="auto"/>
                <w:left w:val="none" w:sz="0" w:space="0" w:color="auto"/>
                <w:bottom w:val="none" w:sz="0" w:space="0" w:color="auto"/>
                <w:right w:val="none" w:sz="0" w:space="0" w:color="auto"/>
              </w:divBdr>
            </w:div>
            <w:div w:id="344866679">
              <w:marLeft w:val="0"/>
              <w:marRight w:val="0"/>
              <w:marTop w:val="192"/>
              <w:marBottom w:val="0"/>
              <w:divBdr>
                <w:top w:val="none" w:sz="0" w:space="0" w:color="auto"/>
                <w:left w:val="none" w:sz="0" w:space="0" w:color="auto"/>
                <w:bottom w:val="none" w:sz="0" w:space="0" w:color="auto"/>
                <w:right w:val="none" w:sz="0" w:space="0" w:color="auto"/>
              </w:divBdr>
            </w:div>
            <w:div w:id="1692686580">
              <w:marLeft w:val="0"/>
              <w:marRight w:val="0"/>
              <w:marTop w:val="192"/>
              <w:marBottom w:val="0"/>
              <w:divBdr>
                <w:top w:val="none" w:sz="0" w:space="0" w:color="auto"/>
                <w:left w:val="none" w:sz="0" w:space="0" w:color="auto"/>
                <w:bottom w:val="none" w:sz="0" w:space="0" w:color="auto"/>
                <w:right w:val="none" w:sz="0" w:space="0" w:color="auto"/>
              </w:divBdr>
            </w:div>
            <w:div w:id="510729788">
              <w:marLeft w:val="0"/>
              <w:marRight w:val="0"/>
              <w:marTop w:val="192"/>
              <w:marBottom w:val="0"/>
              <w:divBdr>
                <w:top w:val="none" w:sz="0" w:space="0" w:color="auto"/>
                <w:left w:val="none" w:sz="0" w:space="0" w:color="auto"/>
                <w:bottom w:val="none" w:sz="0" w:space="0" w:color="auto"/>
                <w:right w:val="none" w:sz="0" w:space="0" w:color="auto"/>
              </w:divBdr>
            </w:div>
            <w:div w:id="2063749504">
              <w:marLeft w:val="0"/>
              <w:marRight w:val="0"/>
              <w:marTop w:val="192"/>
              <w:marBottom w:val="0"/>
              <w:divBdr>
                <w:top w:val="none" w:sz="0" w:space="0" w:color="auto"/>
                <w:left w:val="none" w:sz="0" w:space="0" w:color="auto"/>
                <w:bottom w:val="none" w:sz="0" w:space="0" w:color="auto"/>
                <w:right w:val="none" w:sz="0" w:space="0" w:color="auto"/>
              </w:divBdr>
            </w:div>
            <w:div w:id="914708078">
              <w:marLeft w:val="0"/>
              <w:marRight w:val="0"/>
              <w:marTop w:val="192"/>
              <w:marBottom w:val="0"/>
              <w:divBdr>
                <w:top w:val="none" w:sz="0" w:space="0" w:color="auto"/>
                <w:left w:val="none" w:sz="0" w:space="0" w:color="auto"/>
                <w:bottom w:val="none" w:sz="0" w:space="0" w:color="auto"/>
                <w:right w:val="none" w:sz="0" w:space="0" w:color="auto"/>
              </w:divBdr>
            </w:div>
            <w:div w:id="1621524160">
              <w:marLeft w:val="0"/>
              <w:marRight w:val="0"/>
              <w:marTop w:val="192"/>
              <w:marBottom w:val="0"/>
              <w:divBdr>
                <w:top w:val="none" w:sz="0" w:space="0" w:color="auto"/>
                <w:left w:val="none" w:sz="0" w:space="0" w:color="auto"/>
                <w:bottom w:val="none" w:sz="0" w:space="0" w:color="auto"/>
                <w:right w:val="none" w:sz="0" w:space="0" w:color="auto"/>
              </w:divBdr>
            </w:div>
            <w:div w:id="670524498">
              <w:marLeft w:val="0"/>
              <w:marRight w:val="0"/>
              <w:marTop w:val="192"/>
              <w:marBottom w:val="0"/>
              <w:divBdr>
                <w:top w:val="none" w:sz="0" w:space="0" w:color="auto"/>
                <w:left w:val="none" w:sz="0" w:space="0" w:color="auto"/>
                <w:bottom w:val="none" w:sz="0" w:space="0" w:color="auto"/>
                <w:right w:val="none" w:sz="0" w:space="0" w:color="auto"/>
              </w:divBdr>
            </w:div>
            <w:div w:id="1322004910">
              <w:marLeft w:val="0"/>
              <w:marRight w:val="0"/>
              <w:marTop w:val="192"/>
              <w:marBottom w:val="0"/>
              <w:divBdr>
                <w:top w:val="none" w:sz="0" w:space="0" w:color="auto"/>
                <w:left w:val="none" w:sz="0" w:space="0" w:color="auto"/>
                <w:bottom w:val="none" w:sz="0" w:space="0" w:color="auto"/>
                <w:right w:val="none" w:sz="0" w:space="0" w:color="auto"/>
              </w:divBdr>
            </w:div>
            <w:div w:id="129791429">
              <w:marLeft w:val="0"/>
              <w:marRight w:val="0"/>
              <w:marTop w:val="192"/>
              <w:marBottom w:val="0"/>
              <w:divBdr>
                <w:top w:val="none" w:sz="0" w:space="0" w:color="auto"/>
                <w:left w:val="none" w:sz="0" w:space="0" w:color="auto"/>
                <w:bottom w:val="none" w:sz="0" w:space="0" w:color="auto"/>
                <w:right w:val="none" w:sz="0" w:space="0" w:color="auto"/>
              </w:divBdr>
            </w:div>
            <w:div w:id="751321344">
              <w:marLeft w:val="0"/>
              <w:marRight w:val="0"/>
              <w:marTop w:val="192"/>
              <w:marBottom w:val="0"/>
              <w:divBdr>
                <w:top w:val="none" w:sz="0" w:space="0" w:color="auto"/>
                <w:left w:val="none" w:sz="0" w:space="0" w:color="auto"/>
                <w:bottom w:val="none" w:sz="0" w:space="0" w:color="auto"/>
                <w:right w:val="none" w:sz="0" w:space="0" w:color="auto"/>
              </w:divBdr>
            </w:div>
            <w:div w:id="699745080">
              <w:marLeft w:val="0"/>
              <w:marRight w:val="0"/>
              <w:marTop w:val="192"/>
              <w:marBottom w:val="0"/>
              <w:divBdr>
                <w:top w:val="none" w:sz="0" w:space="0" w:color="auto"/>
                <w:left w:val="none" w:sz="0" w:space="0" w:color="auto"/>
                <w:bottom w:val="none" w:sz="0" w:space="0" w:color="auto"/>
                <w:right w:val="none" w:sz="0" w:space="0" w:color="auto"/>
              </w:divBdr>
            </w:div>
            <w:div w:id="1770738428">
              <w:marLeft w:val="0"/>
              <w:marRight w:val="0"/>
              <w:marTop w:val="192"/>
              <w:marBottom w:val="0"/>
              <w:divBdr>
                <w:top w:val="none" w:sz="0" w:space="0" w:color="auto"/>
                <w:left w:val="none" w:sz="0" w:space="0" w:color="auto"/>
                <w:bottom w:val="none" w:sz="0" w:space="0" w:color="auto"/>
                <w:right w:val="none" w:sz="0" w:space="0" w:color="auto"/>
              </w:divBdr>
            </w:div>
            <w:div w:id="906114002">
              <w:marLeft w:val="0"/>
              <w:marRight w:val="0"/>
              <w:marTop w:val="192"/>
              <w:marBottom w:val="0"/>
              <w:divBdr>
                <w:top w:val="none" w:sz="0" w:space="0" w:color="auto"/>
                <w:left w:val="none" w:sz="0" w:space="0" w:color="auto"/>
                <w:bottom w:val="none" w:sz="0" w:space="0" w:color="auto"/>
                <w:right w:val="none" w:sz="0" w:space="0" w:color="auto"/>
              </w:divBdr>
            </w:div>
            <w:div w:id="650643437">
              <w:marLeft w:val="0"/>
              <w:marRight w:val="0"/>
              <w:marTop w:val="192"/>
              <w:marBottom w:val="0"/>
              <w:divBdr>
                <w:top w:val="none" w:sz="0" w:space="0" w:color="auto"/>
                <w:left w:val="none" w:sz="0" w:space="0" w:color="auto"/>
                <w:bottom w:val="none" w:sz="0" w:space="0" w:color="auto"/>
                <w:right w:val="none" w:sz="0" w:space="0" w:color="auto"/>
              </w:divBdr>
            </w:div>
            <w:div w:id="368185007">
              <w:marLeft w:val="0"/>
              <w:marRight w:val="0"/>
              <w:marTop w:val="192"/>
              <w:marBottom w:val="0"/>
              <w:divBdr>
                <w:top w:val="none" w:sz="0" w:space="0" w:color="auto"/>
                <w:left w:val="none" w:sz="0" w:space="0" w:color="auto"/>
                <w:bottom w:val="none" w:sz="0" w:space="0" w:color="auto"/>
                <w:right w:val="none" w:sz="0" w:space="0" w:color="auto"/>
              </w:divBdr>
            </w:div>
            <w:div w:id="1417820481">
              <w:marLeft w:val="0"/>
              <w:marRight w:val="0"/>
              <w:marTop w:val="192"/>
              <w:marBottom w:val="0"/>
              <w:divBdr>
                <w:top w:val="none" w:sz="0" w:space="0" w:color="auto"/>
                <w:left w:val="none" w:sz="0" w:space="0" w:color="auto"/>
                <w:bottom w:val="none" w:sz="0" w:space="0" w:color="auto"/>
                <w:right w:val="none" w:sz="0" w:space="0" w:color="auto"/>
              </w:divBdr>
            </w:div>
            <w:div w:id="344866804">
              <w:marLeft w:val="0"/>
              <w:marRight w:val="0"/>
              <w:marTop w:val="192"/>
              <w:marBottom w:val="0"/>
              <w:divBdr>
                <w:top w:val="none" w:sz="0" w:space="0" w:color="auto"/>
                <w:left w:val="none" w:sz="0" w:space="0" w:color="auto"/>
                <w:bottom w:val="none" w:sz="0" w:space="0" w:color="auto"/>
                <w:right w:val="none" w:sz="0" w:space="0" w:color="auto"/>
              </w:divBdr>
            </w:div>
            <w:div w:id="209850472">
              <w:marLeft w:val="0"/>
              <w:marRight w:val="0"/>
              <w:marTop w:val="192"/>
              <w:marBottom w:val="0"/>
              <w:divBdr>
                <w:top w:val="none" w:sz="0" w:space="0" w:color="auto"/>
                <w:left w:val="none" w:sz="0" w:space="0" w:color="auto"/>
                <w:bottom w:val="none" w:sz="0" w:space="0" w:color="auto"/>
                <w:right w:val="none" w:sz="0" w:space="0" w:color="auto"/>
              </w:divBdr>
            </w:div>
            <w:div w:id="2138058733">
              <w:marLeft w:val="0"/>
              <w:marRight w:val="0"/>
              <w:marTop w:val="192"/>
              <w:marBottom w:val="0"/>
              <w:divBdr>
                <w:top w:val="none" w:sz="0" w:space="0" w:color="auto"/>
                <w:left w:val="none" w:sz="0" w:space="0" w:color="auto"/>
                <w:bottom w:val="none" w:sz="0" w:space="0" w:color="auto"/>
                <w:right w:val="none" w:sz="0" w:space="0" w:color="auto"/>
              </w:divBdr>
            </w:div>
            <w:div w:id="561454092">
              <w:marLeft w:val="0"/>
              <w:marRight w:val="0"/>
              <w:marTop w:val="192"/>
              <w:marBottom w:val="0"/>
              <w:divBdr>
                <w:top w:val="none" w:sz="0" w:space="0" w:color="auto"/>
                <w:left w:val="none" w:sz="0" w:space="0" w:color="auto"/>
                <w:bottom w:val="none" w:sz="0" w:space="0" w:color="auto"/>
                <w:right w:val="none" w:sz="0" w:space="0" w:color="auto"/>
              </w:divBdr>
            </w:div>
            <w:div w:id="2141535116">
              <w:marLeft w:val="0"/>
              <w:marRight w:val="0"/>
              <w:marTop w:val="192"/>
              <w:marBottom w:val="0"/>
              <w:divBdr>
                <w:top w:val="none" w:sz="0" w:space="0" w:color="auto"/>
                <w:left w:val="none" w:sz="0" w:space="0" w:color="auto"/>
                <w:bottom w:val="none" w:sz="0" w:space="0" w:color="auto"/>
                <w:right w:val="none" w:sz="0" w:space="0" w:color="auto"/>
              </w:divBdr>
            </w:div>
            <w:div w:id="153034657">
              <w:marLeft w:val="0"/>
              <w:marRight w:val="0"/>
              <w:marTop w:val="192"/>
              <w:marBottom w:val="0"/>
              <w:divBdr>
                <w:top w:val="none" w:sz="0" w:space="0" w:color="auto"/>
                <w:left w:val="none" w:sz="0" w:space="0" w:color="auto"/>
                <w:bottom w:val="none" w:sz="0" w:space="0" w:color="auto"/>
                <w:right w:val="none" w:sz="0" w:space="0" w:color="auto"/>
              </w:divBdr>
            </w:div>
            <w:div w:id="1676297673">
              <w:marLeft w:val="0"/>
              <w:marRight w:val="0"/>
              <w:marTop w:val="192"/>
              <w:marBottom w:val="0"/>
              <w:divBdr>
                <w:top w:val="none" w:sz="0" w:space="0" w:color="auto"/>
                <w:left w:val="none" w:sz="0" w:space="0" w:color="auto"/>
                <w:bottom w:val="none" w:sz="0" w:space="0" w:color="auto"/>
                <w:right w:val="none" w:sz="0" w:space="0" w:color="auto"/>
              </w:divBdr>
            </w:div>
            <w:div w:id="1056468728">
              <w:marLeft w:val="0"/>
              <w:marRight w:val="0"/>
              <w:marTop w:val="192"/>
              <w:marBottom w:val="0"/>
              <w:divBdr>
                <w:top w:val="none" w:sz="0" w:space="0" w:color="auto"/>
                <w:left w:val="none" w:sz="0" w:space="0" w:color="auto"/>
                <w:bottom w:val="none" w:sz="0" w:space="0" w:color="auto"/>
                <w:right w:val="none" w:sz="0" w:space="0" w:color="auto"/>
              </w:divBdr>
            </w:div>
            <w:div w:id="1078865411">
              <w:marLeft w:val="0"/>
              <w:marRight w:val="0"/>
              <w:marTop w:val="192"/>
              <w:marBottom w:val="0"/>
              <w:divBdr>
                <w:top w:val="none" w:sz="0" w:space="0" w:color="auto"/>
                <w:left w:val="none" w:sz="0" w:space="0" w:color="auto"/>
                <w:bottom w:val="none" w:sz="0" w:space="0" w:color="auto"/>
                <w:right w:val="none" w:sz="0" w:space="0" w:color="auto"/>
              </w:divBdr>
            </w:div>
            <w:div w:id="992296341">
              <w:marLeft w:val="0"/>
              <w:marRight w:val="0"/>
              <w:marTop w:val="192"/>
              <w:marBottom w:val="0"/>
              <w:divBdr>
                <w:top w:val="none" w:sz="0" w:space="0" w:color="auto"/>
                <w:left w:val="none" w:sz="0" w:space="0" w:color="auto"/>
                <w:bottom w:val="none" w:sz="0" w:space="0" w:color="auto"/>
                <w:right w:val="none" w:sz="0" w:space="0" w:color="auto"/>
              </w:divBdr>
            </w:div>
            <w:div w:id="181358259">
              <w:marLeft w:val="0"/>
              <w:marRight w:val="0"/>
              <w:marTop w:val="192"/>
              <w:marBottom w:val="0"/>
              <w:divBdr>
                <w:top w:val="none" w:sz="0" w:space="0" w:color="auto"/>
                <w:left w:val="none" w:sz="0" w:space="0" w:color="auto"/>
                <w:bottom w:val="none" w:sz="0" w:space="0" w:color="auto"/>
                <w:right w:val="none" w:sz="0" w:space="0" w:color="auto"/>
              </w:divBdr>
            </w:div>
            <w:div w:id="987516032">
              <w:marLeft w:val="0"/>
              <w:marRight w:val="0"/>
              <w:marTop w:val="192"/>
              <w:marBottom w:val="0"/>
              <w:divBdr>
                <w:top w:val="none" w:sz="0" w:space="0" w:color="auto"/>
                <w:left w:val="none" w:sz="0" w:space="0" w:color="auto"/>
                <w:bottom w:val="none" w:sz="0" w:space="0" w:color="auto"/>
                <w:right w:val="none" w:sz="0" w:space="0" w:color="auto"/>
              </w:divBdr>
            </w:div>
            <w:div w:id="2063021551">
              <w:marLeft w:val="0"/>
              <w:marRight w:val="0"/>
              <w:marTop w:val="192"/>
              <w:marBottom w:val="0"/>
              <w:divBdr>
                <w:top w:val="none" w:sz="0" w:space="0" w:color="auto"/>
                <w:left w:val="none" w:sz="0" w:space="0" w:color="auto"/>
                <w:bottom w:val="none" w:sz="0" w:space="0" w:color="auto"/>
                <w:right w:val="none" w:sz="0" w:space="0" w:color="auto"/>
              </w:divBdr>
            </w:div>
            <w:div w:id="572860621">
              <w:marLeft w:val="0"/>
              <w:marRight w:val="0"/>
              <w:marTop w:val="192"/>
              <w:marBottom w:val="0"/>
              <w:divBdr>
                <w:top w:val="none" w:sz="0" w:space="0" w:color="auto"/>
                <w:left w:val="none" w:sz="0" w:space="0" w:color="auto"/>
                <w:bottom w:val="none" w:sz="0" w:space="0" w:color="auto"/>
                <w:right w:val="none" w:sz="0" w:space="0" w:color="auto"/>
              </w:divBdr>
            </w:div>
            <w:div w:id="1444416538">
              <w:marLeft w:val="0"/>
              <w:marRight w:val="0"/>
              <w:marTop w:val="192"/>
              <w:marBottom w:val="0"/>
              <w:divBdr>
                <w:top w:val="none" w:sz="0" w:space="0" w:color="auto"/>
                <w:left w:val="none" w:sz="0" w:space="0" w:color="auto"/>
                <w:bottom w:val="none" w:sz="0" w:space="0" w:color="auto"/>
                <w:right w:val="none" w:sz="0" w:space="0" w:color="auto"/>
              </w:divBdr>
            </w:div>
            <w:div w:id="1591432118">
              <w:marLeft w:val="0"/>
              <w:marRight w:val="0"/>
              <w:marTop w:val="192"/>
              <w:marBottom w:val="0"/>
              <w:divBdr>
                <w:top w:val="none" w:sz="0" w:space="0" w:color="auto"/>
                <w:left w:val="none" w:sz="0" w:space="0" w:color="auto"/>
                <w:bottom w:val="none" w:sz="0" w:space="0" w:color="auto"/>
                <w:right w:val="none" w:sz="0" w:space="0" w:color="auto"/>
              </w:divBdr>
            </w:div>
            <w:div w:id="415514082">
              <w:marLeft w:val="0"/>
              <w:marRight w:val="0"/>
              <w:marTop w:val="192"/>
              <w:marBottom w:val="0"/>
              <w:divBdr>
                <w:top w:val="none" w:sz="0" w:space="0" w:color="auto"/>
                <w:left w:val="none" w:sz="0" w:space="0" w:color="auto"/>
                <w:bottom w:val="none" w:sz="0" w:space="0" w:color="auto"/>
                <w:right w:val="none" w:sz="0" w:space="0" w:color="auto"/>
              </w:divBdr>
            </w:div>
            <w:div w:id="788931188">
              <w:marLeft w:val="0"/>
              <w:marRight w:val="0"/>
              <w:marTop w:val="192"/>
              <w:marBottom w:val="0"/>
              <w:divBdr>
                <w:top w:val="none" w:sz="0" w:space="0" w:color="auto"/>
                <w:left w:val="none" w:sz="0" w:space="0" w:color="auto"/>
                <w:bottom w:val="none" w:sz="0" w:space="0" w:color="auto"/>
                <w:right w:val="none" w:sz="0" w:space="0" w:color="auto"/>
              </w:divBdr>
            </w:div>
            <w:div w:id="1185023229">
              <w:marLeft w:val="0"/>
              <w:marRight w:val="0"/>
              <w:marTop w:val="192"/>
              <w:marBottom w:val="0"/>
              <w:divBdr>
                <w:top w:val="none" w:sz="0" w:space="0" w:color="auto"/>
                <w:left w:val="none" w:sz="0" w:space="0" w:color="auto"/>
                <w:bottom w:val="none" w:sz="0" w:space="0" w:color="auto"/>
                <w:right w:val="none" w:sz="0" w:space="0" w:color="auto"/>
              </w:divBdr>
            </w:div>
            <w:div w:id="1526552072">
              <w:marLeft w:val="0"/>
              <w:marRight w:val="0"/>
              <w:marTop w:val="192"/>
              <w:marBottom w:val="0"/>
              <w:divBdr>
                <w:top w:val="none" w:sz="0" w:space="0" w:color="auto"/>
                <w:left w:val="none" w:sz="0" w:space="0" w:color="auto"/>
                <w:bottom w:val="none" w:sz="0" w:space="0" w:color="auto"/>
                <w:right w:val="none" w:sz="0" w:space="0" w:color="auto"/>
              </w:divBdr>
            </w:div>
            <w:div w:id="217983199">
              <w:marLeft w:val="0"/>
              <w:marRight w:val="0"/>
              <w:marTop w:val="192"/>
              <w:marBottom w:val="0"/>
              <w:divBdr>
                <w:top w:val="none" w:sz="0" w:space="0" w:color="auto"/>
                <w:left w:val="none" w:sz="0" w:space="0" w:color="auto"/>
                <w:bottom w:val="none" w:sz="0" w:space="0" w:color="auto"/>
                <w:right w:val="none" w:sz="0" w:space="0" w:color="auto"/>
              </w:divBdr>
            </w:div>
            <w:div w:id="52394280">
              <w:marLeft w:val="0"/>
              <w:marRight w:val="0"/>
              <w:marTop w:val="192"/>
              <w:marBottom w:val="0"/>
              <w:divBdr>
                <w:top w:val="none" w:sz="0" w:space="0" w:color="auto"/>
                <w:left w:val="none" w:sz="0" w:space="0" w:color="auto"/>
                <w:bottom w:val="none" w:sz="0" w:space="0" w:color="auto"/>
                <w:right w:val="none" w:sz="0" w:space="0" w:color="auto"/>
              </w:divBdr>
            </w:div>
            <w:div w:id="471867469">
              <w:marLeft w:val="0"/>
              <w:marRight w:val="0"/>
              <w:marTop w:val="192"/>
              <w:marBottom w:val="0"/>
              <w:divBdr>
                <w:top w:val="none" w:sz="0" w:space="0" w:color="auto"/>
                <w:left w:val="none" w:sz="0" w:space="0" w:color="auto"/>
                <w:bottom w:val="none" w:sz="0" w:space="0" w:color="auto"/>
                <w:right w:val="none" w:sz="0" w:space="0" w:color="auto"/>
              </w:divBdr>
            </w:div>
            <w:div w:id="877396743">
              <w:marLeft w:val="0"/>
              <w:marRight w:val="0"/>
              <w:marTop w:val="192"/>
              <w:marBottom w:val="0"/>
              <w:divBdr>
                <w:top w:val="none" w:sz="0" w:space="0" w:color="auto"/>
                <w:left w:val="none" w:sz="0" w:space="0" w:color="auto"/>
                <w:bottom w:val="none" w:sz="0" w:space="0" w:color="auto"/>
                <w:right w:val="none" w:sz="0" w:space="0" w:color="auto"/>
              </w:divBdr>
            </w:div>
            <w:div w:id="563373392">
              <w:marLeft w:val="0"/>
              <w:marRight w:val="0"/>
              <w:marTop w:val="192"/>
              <w:marBottom w:val="0"/>
              <w:divBdr>
                <w:top w:val="none" w:sz="0" w:space="0" w:color="auto"/>
                <w:left w:val="none" w:sz="0" w:space="0" w:color="auto"/>
                <w:bottom w:val="none" w:sz="0" w:space="0" w:color="auto"/>
                <w:right w:val="none" w:sz="0" w:space="0" w:color="auto"/>
              </w:divBdr>
            </w:div>
            <w:div w:id="1235627898">
              <w:marLeft w:val="0"/>
              <w:marRight w:val="0"/>
              <w:marTop w:val="192"/>
              <w:marBottom w:val="0"/>
              <w:divBdr>
                <w:top w:val="none" w:sz="0" w:space="0" w:color="auto"/>
                <w:left w:val="none" w:sz="0" w:space="0" w:color="auto"/>
                <w:bottom w:val="none" w:sz="0" w:space="0" w:color="auto"/>
                <w:right w:val="none" w:sz="0" w:space="0" w:color="auto"/>
              </w:divBdr>
            </w:div>
            <w:div w:id="1684429128">
              <w:marLeft w:val="0"/>
              <w:marRight w:val="0"/>
              <w:marTop w:val="192"/>
              <w:marBottom w:val="0"/>
              <w:divBdr>
                <w:top w:val="none" w:sz="0" w:space="0" w:color="auto"/>
                <w:left w:val="none" w:sz="0" w:space="0" w:color="auto"/>
                <w:bottom w:val="none" w:sz="0" w:space="0" w:color="auto"/>
                <w:right w:val="none" w:sz="0" w:space="0" w:color="auto"/>
              </w:divBdr>
            </w:div>
            <w:div w:id="1410694176">
              <w:marLeft w:val="0"/>
              <w:marRight w:val="0"/>
              <w:marTop w:val="192"/>
              <w:marBottom w:val="0"/>
              <w:divBdr>
                <w:top w:val="none" w:sz="0" w:space="0" w:color="auto"/>
                <w:left w:val="none" w:sz="0" w:space="0" w:color="auto"/>
                <w:bottom w:val="none" w:sz="0" w:space="0" w:color="auto"/>
                <w:right w:val="none" w:sz="0" w:space="0" w:color="auto"/>
              </w:divBdr>
            </w:div>
            <w:div w:id="2004579445">
              <w:marLeft w:val="0"/>
              <w:marRight w:val="0"/>
              <w:marTop w:val="192"/>
              <w:marBottom w:val="0"/>
              <w:divBdr>
                <w:top w:val="none" w:sz="0" w:space="0" w:color="auto"/>
                <w:left w:val="none" w:sz="0" w:space="0" w:color="auto"/>
                <w:bottom w:val="none" w:sz="0" w:space="0" w:color="auto"/>
                <w:right w:val="none" w:sz="0" w:space="0" w:color="auto"/>
              </w:divBdr>
            </w:div>
            <w:div w:id="1356076272">
              <w:marLeft w:val="0"/>
              <w:marRight w:val="0"/>
              <w:marTop w:val="192"/>
              <w:marBottom w:val="0"/>
              <w:divBdr>
                <w:top w:val="none" w:sz="0" w:space="0" w:color="auto"/>
                <w:left w:val="none" w:sz="0" w:space="0" w:color="auto"/>
                <w:bottom w:val="none" w:sz="0" w:space="0" w:color="auto"/>
                <w:right w:val="none" w:sz="0" w:space="0" w:color="auto"/>
              </w:divBdr>
            </w:div>
            <w:div w:id="926496597">
              <w:marLeft w:val="0"/>
              <w:marRight w:val="0"/>
              <w:marTop w:val="192"/>
              <w:marBottom w:val="0"/>
              <w:divBdr>
                <w:top w:val="none" w:sz="0" w:space="0" w:color="auto"/>
                <w:left w:val="none" w:sz="0" w:space="0" w:color="auto"/>
                <w:bottom w:val="none" w:sz="0" w:space="0" w:color="auto"/>
                <w:right w:val="none" w:sz="0" w:space="0" w:color="auto"/>
              </w:divBdr>
            </w:div>
            <w:div w:id="1310866262">
              <w:marLeft w:val="0"/>
              <w:marRight w:val="0"/>
              <w:marTop w:val="192"/>
              <w:marBottom w:val="0"/>
              <w:divBdr>
                <w:top w:val="none" w:sz="0" w:space="0" w:color="auto"/>
                <w:left w:val="none" w:sz="0" w:space="0" w:color="auto"/>
                <w:bottom w:val="none" w:sz="0" w:space="0" w:color="auto"/>
                <w:right w:val="none" w:sz="0" w:space="0" w:color="auto"/>
              </w:divBdr>
            </w:div>
            <w:div w:id="1520579265">
              <w:marLeft w:val="0"/>
              <w:marRight w:val="0"/>
              <w:marTop w:val="192"/>
              <w:marBottom w:val="0"/>
              <w:divBdr>
                <w:top w:val="none" w:sz="0" w:space="0" w:color="auto"/>
                <w:left w:val="none" w:sz="0" w:space="0" w:color="auto"/>
                <w:bottom w:val="none" w:sz="0" w:space="0" w:color="auto"/>
                <w:right w:val="none" w:sz="0" w:space="0" w:color="auto"/>
              </w:divBdr>
            </w:div>
            <w:div w:id="618533034">
              <w:marLeft w:val="0"/>
              <w:marRight w:val="0"/>
              <w:marTop w:val="192"/>
              <w:marBottom w:val="0"/>
              <w:divBdr>
                <w:top w:val="none" w:sz="0" w:space="0" w:color="auto"/>
                <w:left w:val="none" w:sz="0" w:space="0" w:color="auto"/>
                <w:bottom w:val="none" w:sz="0" w:space="0" w:color="auto"/>
                <w:right w:val="none" w:sz="0" w:space="0" w:color="auto"/>
              </w:divBdr>
            </w:div>
            <w:div w:id="1606301472">
              <w:marLeft w:val="0"/>
              <w:marRight w:val="0"/>
              <w:marTop w:val="192"/>
              <w:marBottom w:val="0"/>
              <w:divBdr>
                <w:top w:val="none" w:sz="0" w:space="0" w:color="auto"/>
                <w:left w:val="none" w:sz="0" w:space="0" w:color="auto"/>
                <w:bottom w:val="none" w:sz="0" w:space="0" w:color="auto"/>
                <w:right w:val="none" w:sz="0" w:space="0" w:color="auto"/>
              </w:divBdr>
            </w:div>
            <w:div w:id="1421027322">
              <w:marLeft w:val="0"/>
              <w:marRight w:val="0"/>
              <w:marTop w:val="192"/>
              <w:marBottom w:val="0"/>
              <w:divBdr>
                <w:top w:val="none" w:sz="0" w:space="0" w:color="auto"/>
                <w:left w:val="none" w:sz="0" w:space="0" w:color="auto"/>
                <w:bottom w:val="none" w:sz="0" w:space="0" w:color="auto"/>
                <w:right w:val="none" w:sz="0" w:space="0" w:color="auto"/>
              </w:divBdr>
            </w:div>
            <w:div w:id="744108878">
              <w:marLeft w:val="0"/>
              <w:marRight w:val="0"/>
              <w:marTop w:val="192"/>
              <w:marBottom w:val="0"/>
              <w:divBdr>
                <w:top w:val="none" w:sz="0" w:space="0" w:color="auto"/>
                <w:left w:val="none" w:sz="0" w:space="0" w:color="auto"/>
                <w:bottom w:val="none" w:sz="0" w:space="0" w:color="auto"/>
                <w:right w:val="none" w:sz="0" w:space="0" w:color="auto"/>
              </w:divBdr>
            </w:div>
            <w:div w:id="1254898385">
              <w:marLeft w:val="0"/>
              <w:marRight w:val="0"/>
              <w:marTop w:val="192"/>
              <w:marBottom w:val="0"/>
              <w:divBdr>
                <w:top w:val="none" w:sz="0" w:space="0" w:color="auto"/>
                <w:left w:val="none" w:sz="0" w:space="0" w:color="auto"/>
                <w:bottom w:val="none" w:sz="0" w:space="0" w:color="auto"/>
                <w:right w:val="none" w:sz="0" w:space="0" w:color="auto"/>
              </w:divBdr>
            </w:div>
            <w:div w:id="229076247">
              <w:marLeft w:val="0"/>
              <w:marRight w:val="0"/>
              <w:marTop w:val="192"/>
              <w:marBottom w:val="0"/>
              <w:divBdr>
                <w:top w:val="none" w:sz="0" w:space="0" w:color="auto"/>
                <w:left w:val="none" w:sz="0" w:space="0" w:color="auto"/>
                <w:bottom w:val="none" w:sz="0" w:space="0" w:color="auto"/>
                <w:right w:val="none" w:sz="0" w:space="0" w:color="auto"/>
              </w:divBdr>
            </w:div>
            <w:div w:id="706685981">
              <w:marLeft w:val="0"/>
              <w:marRight w:val="0"/>
              <w:marTop w:val="192"/>
              <w:marBottom w:val="0"/>
              <w:divBdr>
                <w:top w:val="none" w:sz="0" w:space="0" w:color="auto"/>
                <w:left w:val="none" w:sz="0" w:space="0" w:color="auto"/>
                <w:bottom w:val="none" w:sz="0" w:space="0" w:color="auto"/>
                <w:right w:val="none" w:sz="0" w:space="0" w:color="auto"/>
              </w:divBdr>
            </w:div>
            <w:div w:id="1831020145">
              <w:marLeft w:val="0"/>
              <w:marRight w:val="0"/>
              <w:marTop w:val="192"/>
              <w:marBottom w:val="0"/>
              <w:divBdr>
                <w:top w:val="none" w:sz="0" w:space="0" w:color="auto"/>
                <w:left w:val="none" w:sz="0" w:space="0" w:color="auto"/>
                <w:bottom w:val="none" w:sz="0" w:space="0" w:color="auto"/>
                <w:right w:val="none" w:sz="0" w:space="0" w:color="auto"/>
              </w:divBdr>
            </w:div>
            <w:div w:id="1228345719">
              <w:marLeft w:val="0"/>
              <w:marRight w:val="0"/>
              <w:marTop w:val="192"/>
              <w:marBottom w:val="0"/>
              <w:divBdr>
                <w:top w:val="none" w:sz="0" w:space="0" w:color="auto"/>
                <w:left w:val="none" w:sz="0" w:space="0" w:color="auto"/>
                <w:bottom w:val="none" w:sz="0" w:space="0" w:color="auto"/>
                <w:right w:val="none" w:sz="0" w:space="0" w:color="auto"/>
              </w:divBdr>
            </w:div>
            <w:div w:id="373434400">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438184013">
      <w:bodyDiv w:val="1"/>
      <w:marLeft w:val="0"/>
      <w:marRight w:val="0"/>
      <w:marTop w:val="0"/>
      <w:marBottom w:val="0"/>
      <w:divBdr>
        <w:top w:val="none" w:sz="0" w:space="0" w:color="auto"/>
        <w:left w:val="none" w:sz="0" w:space="0" w:color="auto"/>
        <w:bottom w:val="none" w:sz="0" w:space="0" w:color="auto"/>
        <w:right w:val="none" w:sz="0" w:space="0" w:color="auto"/>
      </w:divBdr>
      <w:divsChild>
        <w:div w:id="673731469">
          <w:marLeft w:val="0"/>
          <w:marRight w:val="0"/>
          <w:marTop w:val="0"/>
          <w:marBottom w:val="0"/>
          <w:divBdr>
            <w:top w:val="none" w:sz="0" w:space="0" w:color="auto"/>
            <w:left w:val="none" w:sz="0" w:space="0" w:color="auto"/>
            <w:bottom w:val="none" w:sz="0" w:space="0" w:color="auto"/>
            <w:right w:val="none" w:sz="0" w:space="0" w:color="auto"/>
          </w:divBdr>
        </w:div>
        <w:div w:id="1641152548">
          <w:marLeft w:val="0"/>
          <w:marRight w:val="0"/>
          <w:marTop w:val="0"/>
          <w:marBottom w:val="0"/>
          <w:divBdr>
            <w:top w:val="none" w:sz="0" w:space="0" w:color="auto"/>
            <w:left w:val="none" w:sz="0" w:space="0" w:color="auto"/>
            <w:bottom w:val="none" w:sz="0" w:space="0" w:color="auto"/>
            <w:right w:val="none" w:sz="0" w:space="0" w:color="auto"/>
          </w:divBdr>
        </w:div>
        <w:div w:id="1929193102">
          <w:marLeft w:val="0"/>
          <w:marRight w:val="0"/>
          <w:marTop w:val="0"/>
          <w:marBottom w:val="0"/>
          <w:divBdr>
            <w:top w:val="none" w:sz="0" w:space="0" w:color="auto"/>
            <w:left w:val="none" w:sz="0" w:space="0" w:color="auto"/>
            <w:bottom w:val="none" w:sz="0" w:space="0" w:color="auto"/>
            <w:right w:val="none" w:sz="0" w:space="0" w:color="auto"/>
          </w:divBdr>
        </w:div>
        <w:div w:id="967126136">
          <w:marLeft w:val="0"/>
          <w:marRight w:val="0"/>
          <w:marTop w:val="0"/>
          <w:marBottom w:val="0"/>
          <w:divBdr>
            <w:top w:val="none" w:sz="0" w:space="0" w:color="auto"/>
            <w:left w:val="none" w:sz="0" w:space="0" w:color="auto"/>
            <w:bottom w:val="none" w:sz="0" w:space="0" w:color="auto"/>
            <w:right w:val="none" w:sz="0" w:space="0" w:color="auto"/>
          </w:divBdr>
        </w:div>
        <w:div w:id="2084789242">
          <w:marLeft w:val="0"/>
          <w:marRight w:val="0"/>
          <w:marTop w:val="0"/>
          <w:marBottom w:val="0"/>
          <w:divBdr>
            <w:top w:val="none" w:sz="0" w:space="0" w:color="auto"/>
            <w:left w:val="none" w:sz="0" w:space="0" w:color="auto"/>
            <w:bottom w:val="none" w:sz="0" w:space="0" w:color="auto"/>
            <w:right w:val="none" w:sz="0" w:space="0" w:color="auto"/>
          </w:divBdr>
        </w:div>
        <w:div w:id="487136842">
          <w:marLeft w:val="0"/>
          <w:marRight w:val="0"/>
          <w:marTop w:val="0"/>
          <w:marBottom w:val="0"/>
          <w:divBdr>
            <w:top w:val="none" w:sz="0" w:space="0" w:color="auto"/>
            <w:left w:val="none" w:sz="0" w:space="0" w:color="auto"/>
            <w:bottom w:val="none" w:sz="0" w:space="0" w:color="auto"/>
            <w:right w:val="none" w:sz="0" w:space="0" w:color="auto"/>
          </w:divBdr>
        </w:div>
      </w:divsChild>
    </w:div>
    <w:div w:id="439297952">
      <w:bodyDiv w:val="1"/>
      <w:marLeft w:val="0"/>
      <w:marRight w:val="0"/>
      <w:marTop w:val="0"/>
      <w:marBottom w:val="0"/>
      <w:divBdr>
        <w:top w:val="none" w:sz="0" w:space="0" w:color="auto"/>
        <w:left w:val="none" w:sz="0" w:space="0" w:color="auto"/>
        <w:bottom w:val="none" w:sz="0" w:space="0" w:color="auto"/>
        <w:right w:val="none" w:sz="0" w:space="0" w:color="auto"/>
      </w:divBdr>
    </w:div>
    <w:div w:id="441076939">
      <w:bodyDiv w:val="1"/>
      <w:marLeft w:val="0"/>
      <w:marRight w:val="0"/>
      <w:marTop w:val="0"/>
      <w:marBottom w:val="0"/>
      <w:divBdr>
        <w:top w:val="none" w:sz="0" w:space="0" w:color="auto"/>
        <w:left w:val="none" w:sz="0" w:space="0" w:color="auto"/>
        <w:bottom w:val="none" w:sz="0" w:space="0" w:color="auto"/>
        <w:right w:val="none" w:sz="0" w:space="0" w:color="auto"/>
      </w:divBdr>
    </w:div>
    <w:div w:id="441732283">
      <w:bodyDiv w:val="1"/>
      <w:marLeft w:val="0"/>
      <w:marRight w:val="0"/>
      <w:marTop w:val="0"/>
      <w:marBottom w:val="0"/>
      <w:divBdr>
        <w:top w:val="none" w:sz="0" w:space="0" w:color="auto"/>
        <w:left w:val="none" w:sz="0" w:space="0" w:color="auto"/>
        <w:bottom w:val="none" w:sz="0" w:space="0" w:color="auto"/>
        <w:right w:val="none" w:sz="0" w:space="0" w:color="auto"/>
      </w:divBdr>
    </w:div>
    <w:div w:id="446237103">
      <w:bodyDiv w:val="1"/>
      <w:marLeft w:val="0"/>
      <w:marRight w:val="0"/>
      <w:marTop w:val="0"/>
      <w:marBottom w:val="0"/>
      <w:divBdr>
        <w:top w:val="none" w:sz="0" w:space="0" w:color="auto"/>
        <w:left w:val="none" w:sz="0" w:space="0" w:color="auto"/>
        <w:bottom w:val="none" w:sz="0" w:space="0" w:color="auto"/>
        <w:right w:val="none" w:sz="0" w:space="0" w:color="auto"/>
      </w:divBdr>
    </w:div>
    <w:div w:id="447116789">
      <w:bodyDiv w:val="1"/>
      <w:marLeft w:val="0"/>
      <w:marRight w:val="0"/>
      <w:marTop w:val="0"/>
      <w:marBottom w:val="0"/>
      <w:divBdr>
        <w:top w:val="none" w:sz="0" w:space="0" w:color="auto"/>
        <w:left w:val="none" w:sz="0" w:space="0" w:color="auto"/>
        <w:bottom w:val="none" w:sz="0" w:space="0" w:color="auto"/>
        <w:right w:val="none" w:sz="0" w:space="0" w:color="auto"/>
      </w:divBdr>
    </w:div>
    <w:div w:id="447239549">
      <w:bodyDiv w:val="1"/>
      <w:marLeft w:val="0"/>
      <w:marRight w:val="0"/>
      <w:marTop w:val="0"/>
      <w:marBottom w:val="0"/>
      <w:divBdr>
        <w:top w:val="none" w:sz="0" w:space="0" w:color="auto"/>
        <w:left w:val="none" w:sz="0" w:space="0" w:color="auto"/>
        <w:bottom w:val="none" w:sz="0" w:space="0" w:color="auto"/>
        <w:right w:val="none" w:sz="0" w:space="0" w:color="auto"/>
      </w:divBdr>
    </w:div>
    <w:div w:id="447822346">
      <w:bodyDiv w:val="1"/>
      <w:marLeft w:val="0"/>
      <w:marRight w:val="0"/>
      <w:marTop w:val="0"/>
      <w:marBottom w:val="0"/>
      <w:divBdr>
        <w:top w:val="none" w:sz="0" w:space="0" w:color="auto"/>
        <w:left w:val="none" w:sz="0" w:space="0" w:color="auto"/>
        <w:bottom w:val="none" w:sz="0" w:space="0" w:color="auto"/>
        <w:right w:val="none" w:sz="0" w:space="0" w:color="auto"/>
      </w:divBdr>
    </w:div>
    <w:div w:id="449016346">
      <w:bodyDiv w:val="1"/>
      <w:marLeft w:val="0"/>
      <w:marRight w:val="0"/>
      <w:marTop w:val="0"/>
      <w:marBottom w:val="0"/>
      <w:divBdr>
        <w:top w:val="none" w:sz="0" w:space="0" w:color="auto"/>
        <w:left w:val="none" w:sz="0" w:space="0" w:color="auto"/>
        <w:bottom w:val="none" w:sz="0" w:space="0" w:color="auto"/>
        <w:right w:val="none" w:sz="0" w:space="0" w:color="auto"/>
      </w:divBdr>
    </w:div>
    <w:div w:id="449082474">
      <w:bodyDiv w:val="1"/>
      <w:marLeft w:val="0"/>
      <w:marRight w:val="0"/>
      <w:marTop w:val="0"/>
      <w:marBottom w:val="0"/>
      <w:divBdr>
        <w:top w:val="none" w:sz="0" w:space="0" w:color="auto"/>
        <w:left w:val="none" w:sz="0" w:space="0" w:color="auto"/>
        <w:bottom w:val="none" w:sz="0" w:space="0" w:color="auto"/>
        <w:right w:val="none" w:sz="0" w:space="0" w:color="auto"/>
      </w:divBdr>
    </w:div>
    <w:div w:id="449132311">
      <w:bodyDiv w:val="1"/>
      <w:marLeft w:val="0"/>
      <w:marRight w:val="0"/>
      <w:marTop w:val="0"/>
      <w:marBottom w:val="0"/>
      <w:divBdr>
        <w:top w:val="none" w:sz="0" w:space="0" w:color="auto"/>
        <w:left w:val="none" w:sz="0" w:space="0" w:color="auto"/>
        <w:bottom w:val="none" w:sz="0" w:space="0" w:color="auto"/>
        <w:right w:val="none" w:sz="0" w:space="0" w:color="auto"/>
      </w:divBdr>
    </w:div>
    <w:div w:id="450822994">
      <w:bodyDiv w:val="1"/>
      <w:marLeft w:val="0"/>
      <w:marRight w:val="0"/>
      <w:marTop w:val="0"/>
      <w:marBottom w:val="0"/>
      <w:divBdr>
        <w:top w:val="none" w:sz="0" w:space="0" w:color="auto"/>
        <w:left w:val="none" w:sz="0" w:space="0" w:color="auto"/>
        <w:bottom w:val="none" w:sz="0" w:space="0" w:color="auto"/>
        <w:right w:val="none" w:sz="0" w:space="0" w:color="auto"/>
      </w:divBdr>
    </w:div>
    <w:div w:id="451704034">
      <w:bodyDiv w:val="1"/>
      <w:marLeft w:val="0"/>
      <w:marRight w:val="0"/>
      <w:marTop w:val="0"/>
      <w:marBottom w:val="0"/>
      <w:divBdr>
        <w:top w:val="none" w:sz="0" w:space="0" w:color="auto"/>
        <w:left w:val="none" w:sz="0" w:space="0" w:color="auto"/>
        <w:bottom w:val="none" w:sz="0" w:space="0" w:color="auto"/>
        <w:right w:val="none" w:sz="0" w:space="0" w:color="auto"/>
      </w:divBdr>
    </w:div>
    <w:div w:id="453718017">
      <w:bodyDiv w:val="1"/>
      <w:marLeft w:val="0"/>
      <w:marRight w:val="0"/>
      <w:marTop w:val="0"/>
      <w:marBottom w:val="0"/>
      <w:divBdr>
        <w:top w:val="none" w:sz="0" w:space="0" w:color="auto"/>
        <w:left w:val="none" w:sz="0" w:space="0" w:color="auto"/>
        <w:bottom w:val="none" w:sz="0" w:space="0" w:color="auto"/>
        <w:right w:val="none" w:sz="0" w:space="0" w:color="auto"/>
      </w:divBdr>
    </w:div>
    <w:div w:id="453981888">
      <w:bodyDiv w:val="1"/>
      <w:marLeft w:val="0"/>
      <w:marRight w:val="0"/>
      <w:marTop w:val="0"/>
      <w:marBottom w:val="0"/>
      <w:divBdr>
        <w:top w:val="none" w:sz="0" w:space="0" w:color="auto"/>
        <w:left w:val="none" w:sz="0" w:space="0" w:color="auto"/>
        <w:bottom w:val="none" w:sz="0" w:space="0" w:color="auto"/>
        <w:right w:val="none" w:sz="0" w:space="0" w:color="auto"/>
      </w:divBdr>
      <w:divsChild>
        <w:div w:id="526604775">
          <w:marLeft w:val="360"/>
          <w:marRight w:val="0"/>
          <w:marTop w:val="90"/>
          <w:marBottom w:val="90"/>
          <w:divBdr>
            <w:top w:val="none" w:sz="0" w:space="0" w:color="auto"/>
            <w:left w:val="none" w:sz="0" w:space="0" w:color="auto"/>
            <w:bottom w:val="none" w:sz="0" w:space="0" w:color="auto"/>
            <w:right w:val="none" w:sz="0" w:space="0" w:color="auto"/>
          </w:divBdr>
          <w:divsChild>
            <w:div w:id="171207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845824">
      <w:bodyDiv w:val="1"/>
      <w:marLeft w:val="0"/>
      <w:marRight w:val="0"/>
      <w:marTop w:val="0"/>
      <w:marBottom w:val="0"/>
      <w:divBdr>
        <w:top w:val="none" w:sz="0" w:space="0" w:color="auto"/>
        <w:left w:val="none" w:sz="0" w:space="0" w:color="auto"/>
        <w:bottom w:val="none" w:sz="0" w:space="0" w:color="auto"/>
        <w:right w:val="none" w:sz="0" w:space="0" w:color="auto"/>
      </w:divBdr>
    </w:div>
    <w:div w:id="459306719">
      <w:bodyDiv w:val="1"/>
      <w:marLeft w:val="0"/>
      <w:marRight w:val="0"/>
      <w:marTop w:val="0"/>
      <w:marBottom w:val="0"/>
      <w:divBdr>
        <w:top w:val="none" w:sz="0" w:space="0" w:color="auto"/>
        <w:left w:val="none" w:sz="0" w:space="0" w:color="auto"/>
        <w:bottom w:val="none" w:sz="0" w:space="0" w:color="auto"/>
        <w:right w:val="none" w:sz="0" w:space="0" w:color="auto"/>
      </w:divBdr>
    </w:div>
    <w:div w:id="460079529">
      <w:bodyDiv w:val="1"/>
      <w:marLeft w:val="0"/>
      <w:marRight w:val="0"/>
      <w:marTop w:val="0"/>
      <w:marBottom w:val="0"/>
      <w:divBdr>
        <w:top w:val="none" w:sz="0" w:space="0" w:color="auto"/>
        <w:left w:val="none" w:sz="0" w:space="0" w:color="auto"/>
        <w:bottom w:val="none" w:sz="0" w:space="0" w:color="auto"/>
        <w:right w:val="none" w:sz="0" w:space="0" w:color="auto"/>
      </w:divBdr>
    </w:div>
    <w:div w:id="462233882">
      <w:bodyDiv w:val="1"/>
      <w:marLeft w:val="0"/>
      <w:marRight w:val="0"/>
      <w:marTop w:val="0"/>
      <w:marBottom w:val="0"/>
      <w:divBdr>
        <w:top w:val="none" w:sz="0" w:space="0" w:color="auto"/>
        <w:left w:val="none" w:sz="0" w:space="0" w:color="auto"/>
        <w:bottom w:val="none" w:sz="0" w:space="0" w:color="auto"/>
        <w:right w:val="none" w:sz="0" w:space="0" w:color="auto"/>
      </w:divBdr>
    </w:div>
    <w:div w:id="467747144">
      <w:bodyDiv w:val="1"/>
      <w:marLeft w:val="0"/>
      <w:marRight w:val="0"/>
      <w:marTop w:val="0"/>
      <w:marBottom w:val="0"/>
      <w:divBdr>
        <w:top w:val="none" w:sz="0" w:space="0" w:color="auto"/>
        <w:left w:val="none" w:sz="0" w:space="0" w:color="auto"/>
        <w:bottom w:val="none" w:sz="0" w:space="0" w:color="auto"/>
        <w:right w:val="none" w:sz="0" w:space="0" w:color="auto"/>
      </w:divBdr>
      <w:divsChild>
        <w:div w:id="1635863799">
          <w:marLeft w:val="0"/>
          <w:marRight w:val="0"/>
          <w:marTop w:val="0"/>
          <w:marBottom w:val="960"/>
          <w:divBdr>
            <w:top w:val="none" w:sz="0" w:space="0" w:color="auto"/>
            <w:left w:val="none" w:sz="0" w:space="0" w:color="auto"/>
            <w:bottom w:val="single" w:sz="6" w:space="31" w:color="A8F0E0"/>
            <w:right w:val="none" w:sz="0" w:space="0" w:color="auto"/>
          </w:divBdr>
          <w:divsChild>
            <w:div w:id="1120031729">
              <w:marLeft w:val="0"/>
              <w:marRight w:val="0"/>
              <w:marTop w:val="0"/>
              <w:marBottom w:val="435"/>
              <w:divBdr>
                <w:top w:val="none" w:sz="0" w:space="0" w:color="auto"/>
                <w:left w:val="none" w:sz="0" w:space="0" w:color="auto"/>
                <w:bottom w:val="none" w:sz="0" w:space="0" w:color="auto"/>
                <w:right w:val="none" w:sz="0" w:space="0" w:color="auto"/>
              </w:divBdr>
              <w:divsChild>
                <w:div w:id="405883850">
                  <w:marLeft w:val="0"/>
                  <w:marRight w:val="0"/>
                  <w:marTop w:val="0"/>
                  <w:marBottom w:val="720"/>
                  <w:divBdr>
                    <w:top w:val="none" w:sz="0" w:space="0" w:color="auto"/>
                    <w:left w:val="none" w:sz="0" w:space="0" w:color="auto"/>
                    <w:bottom w:val="none" w:sz="0" w:space="0" w:color="auto"/>
                    <w:right w:val="none" w:sz="0" w:space="0" w:color="auto"/>
                  </w:divBdr>
                  <w:divsChild>
                    <w:div w:id="891885644">
                      <w:marLeft w:val="0"/>
                      <w:marRight w:val="0"/>
                      <w:marTop w:val="0"/>
                      <w:marBottom w:val="0"/>
                      <w:divBdr>
                        <w:top w:val="none" w:sz="0" w:space="0" w:color="auto"/>
                        <w:left w:val="none" w:sz="0" w:space="0" w:color="auto"/>
                        <w:bottom w:val="none" w:sz="0" w:space="0" w:color="auto"/>
                        <w:right w:val="none" w:sz="0" w:space="0" w:color="auto"/>
                      </w:divBdr>
                    </w:div>
                  </w:divsChild>
                </w:div>
                <w:div w:id="287198715">
                  <w:marLeft w:val="0"/>
                  <w:marRight w:val="0"/>
                  <w:marTop w:val="0"/>
                  <w:marBottom w:val="450"/>
                  <w:divBdr>
                    <w:top w:val="none" w:sz="0" w:space="0" w:color="auto"/>
                    <w:left w:val="none" w:sz="0" w:space="0" w:color="auto"/>
                    <w:bottom w:val="none" w:sz="0" w:space="0" w:color="auto"/>
                    <w:right w:val="none" w:sz="0" w:space="0" w:color="auto"/>
                  </w:divBdr>
                  <w:divsChild>
                    <w:div w:id="459422054">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 w:id="1750272095">
          <w:marLeft w:val="0"/>
          <w:marRight w:val="0"/>
          <w:marTop w:val="0"/>
          <w:marBottom w:val="0"/>
          <w:divBdr>
            <w:top w:val="none" w:sz="0" w:space="0" w:color="auto"/>
            <w:left w:val="none" w:sz="0" w:space="0" w:color="auto"/>
            <w:bottom w:val="none" w:sz="0" w:space="0" w:color="auto"/>
            <w:right w:val="none" w:sz="0" w:space="0" w:color="auto"/>
          </w:divBdr>
          <w:divsChild>
            <w:div w:id="2029526344">
              <w:marLeft w:val="0"/>
              <w:marRight w:val="0"/>
              <w:marTop w:val="1410"/>
              <w:marBottom w:val="0"/>
              <w:divBdr>
                <w:top w:val="none" w:sz="0" w:space="0" w:color="auto"/>
                <w:left w:val="none" w:sz="0" w:space="0" w:color="auto"/>
                <w:bottom w:val="none" w:sz="0" w:space="0" w:color="auto"/>
                <w:right w:val="none" w:sz="0" w:space="0" w:color="auto"/>
              </w:divBdr>
              <w:divsChild>
                <w:div w:id="565841544">
                  <w:marLeft w:val="0"/>
                  <w:marRight w:val="0"/>
                  <w:marTop w:val="0"/>
                  <w:marBottom w:val="435"/>
                  <w:divBdr>
                    <w:top w:val="none" w:sz="0" w:space="0" w:color="auto"/>
                    <w:left w:val="none" w:sz="0" w:space="0" w:color="auto"/>
                    <w:bottom w:val="none" w:sz="0" w:space="0" w:color="auto"/>
                    <w:right w:val="none" w:sz="0" w:space="0" w:color="auto"/>
                  </w:divBdr>
                  <w:divsChild>
                    <w:div w:id="908267278">
                      <w:marLeft w:val="0"/>
                      <w:marRight w:val="0"/>
                      <w:marTop w:val="0"/>
                      <w:marBottom w:val="870"/>
                      <w:divBdr>
                        <w:top w:val="single" w:sz="6" w:space="31" w:color="EEEEEE"/>
                        <w:left w:val="none" w:sz="0" w:space="0" w:color="auto"/>
                        <w:bottom w:val="none" w:sz="0" w:space="0" w:color="auto"/>
                        <w:right w:val="none" w:sz="0" w:space="0" w:color="auto"/>
                      </w:divBdr>
                      <w:divsChild>
                        <w:div w:id="2042389309">
                          <w:marLeft w:val="0"/>
                          <w:marRight w:val="0"/>
                          <w:marTop w:val="0"/>
                          <w:marBottom w:val="735"/>
                          <w:divBdr>
                            <w:top w:val="none" w:sz="0" w:space="0" w:color="auto"/>
                            <w:left w:val="none" w:sz="0" w:space="0" w:color="auto"/>
                            <w:bottom w:val="none" w:sz="0" w:space="0" w:color="auto"/>
                            <w:right w:val="none" w:sz="0" w:space="0" w:color="auto"/>
                          </w:divBdr>
                        </w:div>
                      </w:divsChild>
                    </w:div>
                  </w:divsChild>
                </w:div>
              </w:divsChild>
            </w:div>
          </w:divsChild>
        </w:div>
      </w:divsChild>
    </w:div>
    <w:div w:id="473959049">
      <w:bodyDiv w:val="1"/>
      <w:marLeft w:val="0"/>
      <w:marRight w:val="0"/>
      <w:marTop w:val="0"/>
      <w:marBottom w:val="0"/>
      <w:divBdr>
        <w:top w:val="none" w:sz="0" w:space="0" w:color="auto"/>
        <w:left w:val="none" w:sz="0" w:space="0" w:color="auto"/>
        <w:bottom w:val="none" w:sz="0" w:space="0" w:color="auto"/>
        <w:right w:val="none" w:sz="0" w:space="0" w:color="auto"/>
      </w:divBdr>
    </w:div>
    <w:div w:id="477189515">
      <w:bodyDiv w:val="1"/>
      <w:marLeft w:val="0"/>
      <w:marRight w:val="0"/>
      <w:marTop w:val="0"/>
      <w:marBottom w:val="0"/>
      <w:divBdr>
        <w:top w:val="none" w:sz="0" w:space="0" w:color="auto"/>
        <w:left w:val="none" w:sz="0" w:space="0" w:color="auto"/>
        <w:bottom w:val="none" w:sz="0" w:space="0" w:color="auto"/>
        <w:right w:val="none" w:sz="0" w:space="0" w:color="auto"/>
      </w:divBdr>
    </w:div>
    <w:div w:id="478766556">
      <w:bodyDiv w:val="1"/>
      <w:marLeft w:val="0"/>
      <w:marRight w:val="0"/>
      <w:marTop w:val="0"/>
      <w:marBottom w:val="0"/>
      <w:divBdr>
        <w:top w:val="none" w:sz="0" w:space="0" w:color="auto"/>
        <w:left w:val="none" w:sz="0" w:space="0" w:color="auto"/>
        <w:bottom w:val="none" w:sz="0" w:space="0" w:color="auto"/>
        <w:right w:val="none" w:sz="0" w:space="0" w:color="auto"/>
      </w:divBdr>
    </w:div>
    <w:div w:id="481972312">
      <w:bodyDiv w:val="1"/>
      <w:marLeft w:val="0"/>
      <w:marRight w:val="0"/>
      <w:marTop w:val="0"/>
      <w:marBottom w:val="0"/>
      <w:divBdr>
        <w:top w:val="none" w:sz="0" w:space="0" w:color="auto"/>
        <w:left w:val="none" w:sz="0" w:space="0" w:color="auto"/>
        <w:bottom w:val="none" w:sz="0" w:space="0" w:color="auto"/>
        <w:right w:val="none" w:sz="0" w:space="0" w:color="auto"/>
      </w:divBdr>
    </w:div>
    <w:div w:id="482770799">
      <w:bodyDiv w:val="1"/>
      <w:marLeft w:val="0"/>
      <w:marRight w:val="0"/>
      <w:marTop w:val="0"/>
      <w:marBottom w:val="0"/>
      <w:divBdr>
        <w:top w:val="none" w:sz="0" w:space="0" w:color="auto"/>
        <w:left w:val="none" w:sz="0" w:space="0" w:color="auto"/>
        <w:bottom w:val="none" w:sz="0" w:space="0" w:color="auto"/>
        <w:right w:val="none" w:sz="0" w:space="0" w:color="auto"/>
      </w:divBdr>
      <w:divsChild>
        <w:div w:id="1360544360">
          <w:marLeft w:val="0"/>
          <w:marRight w:val="0"/>
          <w:marTop w:val="0"/>
          <w:marBottom w:val="225"/>
          <w:divBdr>
            <w:top w:val="none" w:sz="0" w:space="0" w:color="auto"/>
            <w:left w:val="none" w:sz="0" w:space="0" w:color="auto"/>
            <w:bottom w:val="none" w:sz="0" w:space="0" w:color="auto"/>
            <w:right w:val="none" w:sz="0" w:space="0" w:color="auto"/>
          </w:divBdr>
        </w:div>
      </w:divsChild>
    </w:div>
    <w:div w:id="483859240">
      <w:bodyDiv w:val="1"/>
      <w:marLeft w:val="0"/>
      <w:marRight w:val="0"/>
      <w:marTop w:val="0"/>
      <w:marBottom w:val="0"/>
      <w:divBdr>
        <w:top w:val="none" w:sz="0" w:space="0" w:color="auto"/>
        <w:left w:val="none" w:sz="0" w:space="0" w:color="auto"/>
        <w:bottom w:val="none" w:sz="0" w:space="0" w:color="auto"/>
        <w:right w:val="none" w:sz="0" w:space="0" w:color="auto"/>
      </w:divBdr>
    </w:div>
    <w:div w:id="486940714">
      <w:bodyDiv w:val="1"/>
      <w:marLeft w:val="0"/>
      <w:marRight w:val="0"/>
      <w:marTop w:val="0"/>
      <w:marBottom w:val="0"/>
      <w:divBdr>
        <w:top w:val="none" w:sz="0" w:space="0" w:color="auto"/>
        <w:left w:val="none" w:sz="0" w:space="0" w:color="auto"/>
        <w:bottom w:val="none" w:sz="0" w:space="0" w:color="auto"/>
        <w:right w:val="none" w:sz="0" w:space="0" w:color="auto"/>
      </w:divBdr>
    </w:div>
    <w:div w:id="487016295">
      <w:bodyDiv w:val="1"/>
      <w:marLeft w:val="0"/>
      <w:marRight w:val="0"/>
      <w:marTop w:val="0"/>
      <w:marBottom w:val="0"/>
      <w:divBdr>
        <w:top w:val="none" w:sz="0" w:space="0" w:color="auto"/>
        <w:left w:val="none" w:sz="0" w:space="0" w:color="auto"/>
        <w:bottom w:val="none" w:sz="0" w:space="0" w:color="auto"/>
        <w:right w:val="none" w:sz="0" w:space="0" w:color="auto"/>
      </w:divBdr>
    </w:div>
    <w:div w:id="490222787">
      <w:bodyDiv w:val="1"/>
      <w:marLeft w:val="0"/>
      <w:marRight w:val="0"/>
      <w:marTop w:val="0"/>
      <w:marBottom w:val="0"/>
      <w:divBdr>
        <w:top w:val="none" w:sz="0" w:space="0" w:color="auto"/>
        <w:left w:val="none" w:sz="0" w:space="0" w:color="auto"/>
        <w:bottom w:val="none" w:sz="0" w:space="0" w:color="auto"/>
        <w:right w:val="none" w:sz="0" w:space="0" w:color="auto"/>
      </w:divBdr>
    </w:div>
    <w:div w:id="490751416">
      <w:bodyDiv w:val="1"/>
      <w:marLeft w:val="0"/>
      <w:marRight w:val="0"/>
      <w:marTop w:val="0"/>
      <w:marBottom w:val="0"/>
      <w:divBdr>
        <w:top w:val="none" w:sz="0" w:space="0" w:color="auto"/>
        <w:left w:val="none" w:sz="0" w:space="0" w:color="auto"/>
        <w:bottom w:val="none" w:sz="0" w:space="0" w:color="auto"/>
        <w:right w:val="none" w:sz="0" w:space="0" w:color="auto"/>
      </w:divBdr>
    </w:div>
    <w:div w:id="491409662">
      <w:bodyDiv w:val="1"/>
      <w:marLeft w:val="0"/>
      <w:marRight w:val="0"/>
      <w:marTop w:val="0"/>
      <w:marBottom w:val="0"/>
      <w:divBdr>
        <w:top w:val="none" w:sz="0" w:space="0" w:color="auto"/>
        <w:left w:val="none" w:sz="0" w:space="0" w:color="auto"/>
        <w:bottom w:val="none" w:sz="0" w:space="0" w:color="auto"/>
        <w:right w:val="none" w:sz="0" w:space="0" w:color="auto"/>
      </w:divBdr>
    </w:div>
    <w:div w:id="491874775">
      <w:bodyDiv w:val="1"/>
      <w:marLeft w:val="0"/>
      <w:marRight w:val="0"/>
      <w:marTop w:val="0"/>
      <w:marBottom w:val="0"/>
      <w:divBdr>
        <w:top w:val="none" w:sz="0" w:space="0" w:color="auto"/>
        <w:left w:val="none" w:sz="0" w:space="0" w:color="auto"/>
        <w:bottom w:val="none" w:sz="0" w:space="0" w:color="auto"/>
        <w:right w:val="none" w:sz="0" w:space="0" w:color="auto"/>
      </w:divBdr>
    </w:div>
    <w:div w:id="492113591">
      <w:bodyDiv w:val="1"/>
      <w:marLeft w:val="0"/>
      <w:marRight w:val="0"/>
      <w:marTop w:val="0"/>
      <w:marBottom w:val="0"/>
      <w:divBdr>
        <w:top w:val="none" w:sz="0" w:space="0" w:color="auto"/>
        <w:left w:val="none" w:sz="0" w:space="0" w:color="auto"/>
        <w:bottom w:val="none" w:sz="0" w:space="0" w:color="auto"/>
        <w:right w:val="none" w:sz="0" w:space="0" w:color="auto"/>
      </w:divBdr>
    </w:div>
    <w:div w:id="492376673">
      <w:bodyDiv w:val="1"/>
      <w:marLeft w:val="0"/>
      <w:marRight w:val="0"/>
      <w:marTop w:val="0"/>
      <w:marBottom w:val="0"/>
      <w:divBdr>
        <w:top w:val="none" w:sz="0" w:space="0" w:color="auto"/>
        <w:left w:val="none" w:sz="0" w:space="0" w:color="auto"/>
        <w:bottom w:val="none" w:sz="0" w:space="0" w:color="auto"/>
        <w:right w:val="none" w:sz="0" w:space="0" w:color="auto"/>
      </w:divBdr>
    </w:div>
    <w:div w:id="493112080">
      <w:bodyDiv w:val="1"/>
      <w:marLeft w:val="0"/>
      <w:marRight w:val="0"/>
      <w:marTop w:val="0"/>
      <w:marBottom w:val="0"/>
      <w:divBdr>
        <w:top w:val="none" w:sz="0" w:space="0" w:color="auto"/>
        <w:left w:val="none" w:sz="0" w:space="0" w:color="auto"/>
        <w:bottom w:val="none" w:sz="0" w:space="0" w:color="auto"/>
        <w:right w:val="none" w:sz="0" w:space="0" w:color="auto"/>
      </w:divBdr>
    </w:div>
    <w:div w:id="493842409">
      <w:bodyDiv w:val="1"/>
      <w:marLeft w:val="0"/>
      <w:marRight w:val="0"/>
      <w:marTop w:val="0"/>
      <w:marBottom w:val="0"/>
      <w:divBdr>
        <w:top w:val="none" w:sz="0" w:space="0" w:color="auto"/>
        <w:left w:val="none" w:sz="0" w:space="0" w:color="auto"/>
        <w:bottom w:val="none" w:sz="0" w:space="0" w:color="auto"/>
        <w:right w:val="none" w:sz="0" w:space="0" w:color="auto"/>
      </w:divBdr>
    </w:div>
    <w:div w:id="496190145">
      <w:bodyDiv w:val="1"/>
      <w:marLeft w:val="0"/>
      <w:marRight w:val="0"/>
      <w:marTop w:val="0"/>
      <w:marBottom w:val="0"/>
      <w:divBdr>
        <w:top w:val="none" w:sz="0" w:space="0" w:color="auto"/>
        <w:left w:val="none" w:sz="0" w:space="0" w:color="auto"/>
        <w:bottom w:val="none" w:sz="0" w:space="0" w:color="auto"/>
        <w:right w:val="none" w:sz="0" w:space="0" w:color="auto"/>
      </w:divBdr>
    </w:div>
    <w:div w:id="497499027">
      <w:bodyDiv w:val="1"/>
      <w:marLeft w:val="0"/>
      <w:marRight w:val="0"/>
      <w:marTop w:val="0"/>
      <w:marBottom w:val="0"/>
      <w:divBdr>
        <w:top w:val="none" w:sz="0" w:space="0" w:color="auto"/>
        <w:left w:val="none" w:sz="0" w:space="0" w:color="auto"/>
        <w:bottom w:val="none" w:sz="0" w:space="0" w:color="auto"/>
        <w:right w:val="none" w:sz="0" w:space="0" w:color="auto"/>
      </w:divBdr>
    </w:div>
    <w:div w:id="497965944">
      <w:bodyDiv w:val="1"/>
      <w:marLeft w:val="0"/>
      <w:marRight w:val="0"/>
      <w:marTop w:val="0"/>
      <w:marBottom w:val="0"/>
      <w:divBdr>
        <w:top w:val="none" w:sz="0" w:space="0" w:color="auto"/>
        <w:left w:val="none" w:sz="0" w:space="0" w:color="auto"/>
        <w:bottom w:val="none" w:sz="0" w:space="0" w:color="auto"/>
        <w:right w:val="none" w:sz="0" w:space="0" w:color="auto"/>
      </w:divBdr>
    </w:div>
    <w:div w:id="499587782">
      <w:bodyDiv w:val="1"/>
      <w:marLeft w:val="0"/>
      <w:marRight w:val="0"/>
      <w:marTop w:val="0"/>
      <w:marBottom w:val="0"/>
      <w:divBdr>
        <w:top w:val="none" w:sz="0" w:space="0" w:color="auto"/>
        <w:left w:val="none" w:sz="0" w:space="0" w:color="auto"/>
        <w:bottom w:val="none" w:sz="0" w:space="0" w:color="auto"/>
        <w:right w:val="none" w:sz="0" w:space="0" w:color="auto"/>
      </w:divBdr>
      <w:divsChild>
        <w:div w:id="666632500">
          <w:marLeft w:val="0"/>
          <w:marRight w:val="0"/>
          <w:marTop w:val="0"/>
          <w:marBottom w:val="0"/>
          <w:divBdr>
            <w:top w:val="none" w:sz="0" w:space="0" w:color="auto"/>
            <w:left w:val="none" w:sz="0" w:space="0" w:color="auto"/>
            <w:bottom w:val="none" w:sz="0" w:space="0" w:color="auto"/>
            <w:right w:val="none" w:sz="0" w:space="0" w:color="auto"/>
          </w:divBdr>
          <w:divsChild>
            <w:div w:id="208872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982774">
      <w:bodyDiv w:val="1"/>
      <w:marLeft w:val="0"/>
      <w:marRight w:val="0"/>
      <w:marTop w:val="0"/>
      <w:marBottom w:val="0"/>
      <w:divBdr>
        <w:top w:val="none" w:sz="0" w:space="0" w:color="auto"/>
        <w:left w:val="none" w:sz="0" w:space="0" w:color="auto"/>
        <w:bottom w:val="none" w:sz="0" w:space="0" w:color="auto"/>
        <w:right w:val="none" w:sz="0" w:space="0" w:color="auto"/>
      </w:divBdr>
    </w:div>
    <w:div w:id="505292197">
      <w:bodyDiv w:val="1"/>
      <w:marLeft w:val="0"/>
      <w:marRight w:val="0"/>
      <w:marTop w:val="0"/>
      <w:marBottom w:val="0"/>
      <w:divBdr>
        <w:top w:val="none" w:sz="0" w:space="0" w:color="auto"/>
        <w:left w:val="none" w:sz="0" w:space="0" w:color="auto"/>
        <w:bottom w:val="none" w:sz="0" w:space="0" w:color="auto"/>
        <w:right w:val="none" w:sz="0" w:space="0" w:color="auto"/>
      </w:divBdr>
    </w:div>
    <w:div w:id="505874590">
      <w:bodyDiv w:val="1"/>
      <w:marLeft w:val="0"/>
      <w:marRight w:val="0"/>
      <w:marTop w:val="0"/>
      <w:marBottom w:val="0"/>
      <w:divBdr>
        <w:top w:val="none" w:sz="0" w:space="0" w:color="auto"/>
        <w:left w:val="none" w:sz="0" w:space="0" w:color="auto"/>
        <w:bottom w:val="none" w:sz="0" w:space="0" w:color="auto"/>
        <w:right w:val="none" w:sz="0" w:space="0" w:color="auto"/>
      </w:divBdr>
    </w:div>
    <w:div w:id="506866248">
      <w:bodyDiv w:val="1"/>
      <w:marLeft w:val="0"/>
      <w:marRight w:val="0"/>
      <w:marTop w:val="0"/>
      <w:marBottom w:val="0"/>
      <w:divBdr>
        <w:top w:val="none" w:sz="0" w:space="0" w:color="auto"/>
        <w:left w:val="none" w:sz="0" w:space="0" w:color="auto"/>
        <w:bottom w:val="none" w:sz="0" w:space="0" w:color="auto"/>
        <w:right w:val="none" w:sz="0" w:space="0" w:color="auto"/>
      </w:divBdr>
    </w:div>
    <w:div w:id="506948935">
      <w:bodyDiv w:val="1"/>
      <w:marLeft w:val="0"/>
      <w:marRight w:val="0"/>
      <w:marTop w:val="0"/>
      <w:marBottom w:val="0"/>
      <w:divBdr>
        <w:top w:val="none" w:sz="0" w:space="0" w:color="auto"/>
        <w:left w:val="none" w:sz="0" w:space="0" w:color="auto"/>
        <w:bottom w:val="none" w:sz="0" w:space="0" w:color="auto"/>
        <w:right w:val="none" w:sz="0" w:space="0" w:color="auto"/>
      </w:divBdr>
    </w:div>
    <w:div w:id="507673882">
      <w:bodyDiv w:val="1"/>
      <w:marLeft w:val="0"/>
      <w:marRight w:val="0"/>
      <w:marTop w:val="0"/>
      <w:marBottom w:val="0"/>
      <w:divBdr>
        <w:top w:val="none" w:sz="0" w:space="0" w:color="auto"/>
        <w:left w:val="none" w:sz="0" w:space="0" w:color="auto"/>
        <w:bottom w:val="none" w:sz="0" w:space="0" w:color="auto"/>
        <w:right w:val="none" w:sz="0" w:space="0" w:color="auto"/>
      </w:divBdr>
    </w:div>
    <w:div w:id="507914041">
      <w:bodyDiv w:val="1"/>
      <w:marLeft w:val="0"/>
      <w:marRight w:val="0"/>
      <w:marTop w:val="0"/>
      <w:marBottom w:val="0"/>
      <w:divBdr>
        <w:top w:val="none" w:sz="0" w:space="0" w:color="auto"/>
        <w:left w:val="none" w:sz="0" w:space="0" w:color="auto"/>
        <w:bottom w:val="none" w:sz="0" w:space="0" w:color="auto"/>
        <w:right w:val="none" w:sz="0" w:space="0" w:color="auto"/>
      </w:divBdr>
    </w:div>
    <w:div w:id="507984788">
      <w:bodyDiv w:val="1"/>
      <w:marLeft w:val="0"/>
      <w:marRight w:val="0"/>
      <w:marTop w:val="0"/>
      <w:marBottom w:val="0"/>
      <w:divBdr>
        <w:top w:val="none" w:sz="0" w:space="0" w:color="auto"/>
        <w:left w:val="none" w:sz="0" w:space="0" w:color="auto"/>
        <w:bottom w:val="none" w:sz="0" w:space="0" w:color="auto"/>
        <w:right w:val="none" w:sz="0" w:space="0" w:color="auto"/>
      </w:divBdr>
    </w:div>
    <w:div w:id="510069030">
      <w:bodyDiv w:val="1"/>
      <w:marLeft w:val="0"/>
      <w:marRight w:val="0"/>
      <w:marTop w:val="0"/>
      <w:marBottom w:val="0"/>
      <w:divBdr>
        <w:top w:val="none" w:sz="0" w:space="0" w:color="auto"/>
        <w:left w:val="none" w:sz="0" w:space="0" w:color="auto"/>
        <w:bottom w:val="none" w:sz="0" w:space="0" w:color="auto"/>
        <w:right w:val="none" w:sz="0" w:space="0" w:color="auto"/>
      </w:divBdr>
    </w:div>
    <w:div w:id="511334136">
      <w:bodyDiv w:val="1"/>
      <w:marLeft w:val="0"/>
      <w:marRight w:val="0"/>
      <w:marTop w:val="0"/>
      <w:marBottom w:val="0"/>
      <w:divBdr>
        <w:top w:val="none" w:sz="0" w:space="0" w:color="auto"/>
        <w:left w:val="none" w:sz="0" w:space="0" w:color="auto"/>
        <w:bottom w:val="none" w:sz="0" w:space="0" w:color="auto"/>
        <w:right w:val="none" w:sz="0" w:space="0" w:color="auto"/>
      </w:divBdr>
    </w:div>
    <w:div w:id="512571280">
      <w:bodyDiv w:val="1"/>
      <w:marLeft w:val="0"/>
      <w:marRight w:val="0"/>
      <w:marTop w:val="0"/>
      <w:marBottom w:val="0"/>
      <w:divBdr>
        <w:top w:val="none" w:sz="0" w:space="0" w:color="auto"/>
        <w:left w:val="none" w:sz="0" w:space="0" w:color="auto"/>
        <w:bottom w:val="none" w:sz="0" w:space="0" w:color="auto"/>
        <w:right w:val="none" w:sz="0" w:space="0" w:color="auto"/>
      </w:divBdr>
    </w:div>
    <w:div w:id="513153033">
      <w:bodyDiv w:val="1"/>
      <w:marLeft w:val="0"/>
      <w:marRight w:val="0"/>
      <w:marTop w:val="0"/>
      <w:marBottom w:val="0"/>
      <w:divBdr>
        <w:top w:val="none" w:sz="0" w:space="0" w:color="auto"/>
        <w:left w:val="none" w:sz="0" w:space="0" w:color="auto"/>
        <w:bottom w:val="none" w:sz="0" w:space="0" w:color="auto"/>
        <w:right w:val="none" w:sz="0" w:space="0" w:color="auto"/>
      </w:divBdr>
    </w:div>
    <w:div w:id="516113348">
      <w:bodyDiv w:val="1"/>
      <w:marLeft w:val="0"/>
      <w:marRight w:val="0"/>
      <w:marTop w:val="0"/>
      <w:marBottom w:val="0"/>
      <w:divBdr>
        <w:top w:val="none" w:sz="0" w:space="0" w:color="auto"/>
        <w:left w:val="none" w:sz="0" w:space="0" w:color="auto"/>
        <w:bottom w:val="none" w:sz="0" w:space="0" w:color="auto"/>
        <w:right w:val="none" w:sz="0" w:space="0" w:color="auto"/>
      </w:divBdr>
    </w:div>
    <w:div w:id="518661871">
      <w:bodyDiv w:val="1"/>
      <w:marLeft w:val="0"/>
      <w:marRight w:val="0"/>
      <w:marTop w:val="0"/>
      <w:marBottom w:val="0"/>
      <w:divBdr>
        <w:top w:val="none" w:sz="0" w:space="0" w:color="auto"/>
        <w:left w:val="none" w:sz="0" w:space="0" w:color="auto"/>
        <w:bottom w:val="none" w:sz="0" w:space="0" w:color="auto"/>
        <w:right w:val="none" w:sz="0" w:space="0" w:color="auto"/>
      </w:divBdr>
    </w:div>
    <w:div w:id="518931916">
      <w:bodyDiv w:val="1"/>
      <w:marLeft w:val="0"/>
      <w:marRight w:val="0"/>
      <w:marTop w:val="0"/>
      <w:marBottom w:val="0"/>
      <w:divBdr>
        <w:top w:val="none" w:sz="0" w:space="0" w:color="auto"/>
        <w:left w:val="none" w:sz="0" w:space="0" w:color="auto"/>
        <w:bottom w:val="none" w:sz="0" w:space="0" w:color="auto"/>
        <w:right w:val="none" w:sz="0" w:space="0" w:color="auto"/>
      </w:divBdr>
    </w:div>
    <w:div w:id="519469990">
      <w:bodyDiv w:val="1"/>
      <w:marLeft w:val="0"/>
      <w:marRight w:val="0"/>
      <w:marTop w:val="0"/>
      <w:marBottom w:val="0"/>
      <w:divBdr>
        <w:top w:val="none" w:sz="0" w:space="0" w:color="auto"/>
        <w:left w:val="none" w:sz="0" w:space="0" w:color="auto"/>
        <w:bottom w:val="none" w:sz="0" w:space="0" w:color="auto"/>
        <w:right w:val="none" w:sz="0" w:space="0" w:color="auto"/>
      </w:divBdr>
    </w:div>
    <w:div w:id="522744613">
      <w:bodyDiv w:val="1"/>
      <w:marLeft w:val="0"/>
      <w:marRight w:val="0"/>
      <w:marTop w:val="0"/>
      <w:marBottom w:val="0"/>
      <w:divBdr>
        <w:top w:val="none" w:sz="0" w:space="0" w:color="auto"/>
        <w:left w:val="none" w:sz="0" w:space="0" w:color="auto"/>
        <w:bottom w:val="none" w:sz="0" w:space="0" w:color="auto"/>
        <w:right w:val="none" w:sz="0" w:space="0" w:color="auto"/>
      </w:divBdr>
    </w:div>
    <w:div w:id="524681512">
      <w:bodyDiv w:val="1"/>
      <w:marLeft w:val="0"/>
      <w:marRight w:val="0"/>
      <w:marTop w:val="0"/>
      <w:marBottom w:val="0"/>
      <w:divBdr>
        <w:top w:val="none" w:sz="0" w:space="0" w:color="auto"/>
        <w:left w:val="none" w:sz="0" w:space="0" w:color="auto"/>
        <w:bottom w:val="none" w:sz="0" w:space="0" w:color="auto"/>
        <w:right w:val="none" w:sz="0" w:space="0" w:color="auto"/>
      </w:divBdr>
    </w:div>
    <w:div w:id="525558317">
      <w:bodyDiv w:val="1"/>
      <w:marLeft w:val="0"/>
      <w:marRight w:val="0"/>
      <w:marTop w:val="0"/>
      <w:marBottom w:val="0"/>
      <w:divBdr>
        <w:top w:val="none" w:sz="0" w:space="0" w:color="auto"/>
        <w:left w:val="none" w:sz="0" w:space="0" w:color="auto"/>
        <w:bottom w:val="none" w:sz="0" w:space="0" w:color="auto"/>
        <w:right w:val="none" w:sz="0" w:space="0" w:color="auto"/>
      </w:divBdr>
    </w:div>
    <w:div w:id="526066351">
      <w:bodyDiv w:val="1"/>
      <w:marLeft w:val="0"/>
      <w:marRight w:val="0"/>
      <w:marTop w:val="0"/>
      <w:marBottom w:val="0"/>
      <w:divBdr>
        <w:top w:val="none" w:sz="0" w:space="0" w:color="auto"/>
        <w:left w:val="none" w:sz="0" w:space="0" w:color="auto"/>
        <w:bottom w:val="none" w:sz="0" w:space="0" w:color="auto"/>
        <w:right w:val="none" w:sz="0" w:space="0" w:color="auto"/>
      </w:divBdr>
    </w:div>
    <w:div w:id="528032859">
      <w:bodyDiv w:val="1"/>
      <w:marLeft w:val="0"/>
      <w:marRight w:val="0"/>
      <w:marTop w:val="0"/>
      <w:marBottom w:val="0"/>
      <w:divBdr>
        <w:top w:val="none" w:sz="0" w:space="0" w:color="auto"/>
        <w:left w:val="none" w:sz="0" w:space="0" w:color="auto"/>
        <w:bottom w:val="none" w:sz="0" w:space="0" w:color="auto"/>
        <w:right w:val="none" w:sz="0" w:space="0" w:color="auto"/>
      </w:divBdr>
    </w:div>
    <w:div w:id="528299651">
      <w:bodyDiv w:val="1"/>
      <w:marLeft w:val="0"/>
      <w:marRight w:val="0"/>
      <w:marTop w:val="0"/>
      <w:marBottom w:val="0"/>
      <w:divBdr>
        <w:top w:val="none" w:sz="0" w:space="0" w:color="auto"/>
        <w:left w:val="none" w:sz="0" w:space="0" w:color="auto"/>
        <w:bottom w:val="none" w:sz="0" w:space="0" w:color="auto"/>
        <w:right w:val="none" w:sz="0" w:space="0" w:color="auto"/>
      </w:divBdr>
    </w:div>
    <w:div w:id="531574482">
      <w:bodyDiv w:val="1"/>
      <w:marLeft w:val="0"/>
      <w:marRight w:val="0"/>
      <w:marTop w:val="0"/>
      <w:marBottom w:val="0"/>
      <w:divBdr>
        <w:top w:val="none" w:sz="0" w:space="0" w:color="auto"/>
        <w:left w:val="none" w:sz="0" w:space="0" w:color="auto"/>
        <w:bottom w:val="none" w:sz="0" w:space="0" w:color="auto"/>
        <w:right w:val="none" w:sz="0" w:space="0" w:color="auto"/>
      </w:divBdr>
    </w:div>
    <w:div w:id="535312828">
      <w:bodyDiv w:val="1"/>
      <w:marLeft w:val="0"/>
      <w:marRight w:val="0"/>
      <w:marTop w:val="0"/>
      <w:marBottom w:val="0"/>
      <w:divBdr>
        <w:top w:val="none" w:sz="0" w:space="0" w:color="auto"/>
        <w:left w:val="none" w:sz="0" w:space="0" w:color="auto"/>
        <w:bottom w:val="none" w:sz="0" w:space="0" w:color="auto"/>
        <w:right w:val="none" w:sz="0" w:space="0" w:color="auto"/>
      </w:divBdr>
    </w:div>
    <w:div w:id="535971834">
      <w:bodyDiv w:val="1"/>
      <w:marLeft w:val="0"/>
      <w:marRight w:val="0"/>
      <w:marTop w:val="0"/>
      <w:marBottom w:val="0"/>
      <w:divBdr>
        <w:top w:val="none" w:sz="0" w:space="0" w:color="auto"/>
        <w:left w:val="none" w:sz="0" w:space="0" w:color="auto"/>
        <w:bottom w:val="none" w:sz="0" w:space="0" w:color="auto"/>
        <w:right w:val="none" w:sz="0" w:space="0" w:color="auto"/>
      </w:divBdr>
      <w:divsChild>
        <w:div w:id="1367027379">
          <w:marLeft w:val="360"/>
          <w:marRight w:val="0"/>
          <w:marTop w:val="90"/>
          <w:marBottom w:val="90"/>
          <w:divBdr>
            <w:top w:val="none" w:sz="0" w:space="0" w:color="auto"/>
            <w:left w:val="none" w:sz="0" w:space="0" w:color="auto"/>
            <w:bottom w:val="none" w:sz="0" w:space="0" w:color="auto"/>
            <w:right w:val="none" w:sz="0" w:space="0" w:color="auto"/>
          </w:divBdr>
          <w:divsChild>
            <w:div w:id="1963804549">
              <w:marLeft w:val="0"/>
              <w:marRight w:val="0"/>
              <w:marTop w:val="0"/>
              <w:marBottom w:val="0"/>
              <w:divBdr>
                <w:top w:val="none" w:sz="0" w:space="0" w:color="auto"/>
                <w:left w:val="none" w:sz="0" w:space="0" w:color="auto"/>
                <w:bottom w:val="none" w:sz="0" w:space="0" w:color="auto"/>
                <w:right w:val="none" w:sz="0" w:space="0" w:color="auto"/>
              </w:divBdr>
              <w:divsChild>
                <w:div w:id="46669935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737320833">
          <w:marLeft w:val="360"/>
          <w:marRight w:val="0"/>
          <w:marTop w:val="90"/>
          <w:marBottom w:val="90"/>
          <w:divBdr>
            <w:top w:val="none" w:sz="0" w:space="0" w:color="auto"/>
            <w:left w:val="none" w:sz="0" w:space="0" w:color="auto"/>
            <w:bottom w:val="none" w:sz="0" w:space="0" w:color="auto"/>
            <w:right w:val="none" w:sz="0" w:space="0" w:color="auto"/>
          </w:divBdr>
          <w:divsChild>
            <w:div w:id="207481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115719">
      <w:bodyDiv w:val="1"/>
      <w:marLeft w:val="0"/>
      <w:marRight w:val="0"/>
      <w:marTop w:val="0"/>
      <w:marBottom w:val="0"/>
      <w:divBdr>
        <w:top w:val="none" w:sz="0" w:space="0" w:color="auto"/>
        <w:left w:val="none" w:sz="0" w:space="0" w:color="auto"/>
        <w:bottom w:val="none" w:sz="0" w:space="0" w:color="auto"/>
        <w:right w:val="none" w:sz="0" w:space="0" w:color="auto"/>
      </w:divBdr>
    </w:div>
    <w:div w:id="536620739">
      <w:bodyDiv w:val="1"/>
      <w:marLeft w:val="0"/>
      <w:marRight w:val="0"/>
      <w:marTop w:val="0"/>
      <w:marBottom w:val="0"/>
      <w:divBdr>
        <w:top w:val="none" w:sz="0" w:space="0" w:color="auto"/>
        <w:left w:val="none" w:sz="0" w:space="0" w:color="auto"/>
        <w:bottom w:val="none" w:sz="0" w:space="0" w:color="auto"/>
        <w:right w:val="none" w:sz="0" w:space="0" w:color="auto"/>
      </w:divBdr>
    </w:div>
    <w:div w:id="538858602">
      <w:bodyDiv w:val="1"/>
      <w:marLeft w:val="0"/>
      <w:marRight w:val="0"/>
      <w:marTop w:val="0"/>
      <w:marBottom w:val="0"/>
      <w:divBdr>
        <w:top w:val="none" w:sz="0" w:space="0" w:color="auto"/>
        <w:left w:val="none" w:sz="0" w:space="0" w:color="auto"/>
        <w:bottom w:val="none" w:sz="0" w:space="0" w:color="auto"/>
        <w:right w:val="none" w:sz="0" w:space="0" w:color="auto"/>
      </w:divBdr>
    </w:div>
    <w:div w:id="539977150">
      <w:bodyDiv w:val="1"/>
      <w:marLeft w:val="0"/>
      <w:marRight w:val="0"/>
      <w:marTop w:val="0"/>
      <w:marBottom w:val="0"/>
      <w:divBdr>
        <w:top w:val="none" w:sz="0" w:space="0" w:color="auto"/>
        <w:left w:val="none" w:sz="0" w:space="0" w:color="auto"/>
        <w:bottom w:val="none" w:sz="0" w:space="0" w:color="auto"/>
        <w:right w:val="none" w:sz="0" w:space="0" w:color="auto"/>
      </w:divBdr>
    </w:div>
    <w:div w:id="542063135">
      <w:bodyDiv w:val="1"/>
      <w:marLeft w:val="0"/>
      <w:marRight w:val="0"/>
      <w:marTop w:val="0"/>
      <w:marBottom w:val="0"/>
      <w:divBdr>
        <w:top w:val="none" w:sz="0" w:space="0" w:color="auto"/>
        <w:left w:val="none" w:sz="0" w:space="0" w:color="auto"/>
        <w:bottom w:val="none" w:sz="0" w:space="0" w:color="auto"/>
        <w:right w:val="none" w:sz="0" w:space="0" w:color="auto"/>
      </w:divBdr>
    </w:div>
    <w:div w:id="542253151">
      <w:bodyDiv w:val="1"/>
      <w:marLeft w:val="0"/>
      <w:marRight w:val="0"/>
      <w:marTop w:val="0"/>
      <w:marBottom w:val="0"/>
      <w:divBdr>
        <w:top w:val="none" w:sz="0" w:space="0" w:color="auto"/>
        <w:left w:val="none" w:sz="0" w:space="0" w:color="auto"/>
        <w:bottom w:val="none" w:sz="0" w:space="0" w:color="auto"/>
        <w:right w:val="none" w:sz="0" w:space="0" w:color="auto"/>
      </w:divBdr>
    </w:div>
    <w:div w:id="544801647">
      <w:bodyDiv w:val="1"/>
      <w:marLeft w:val="0"/>
      <w:marRight w:val="0"/>
      <w:marTop w:val="0"/>
      <w:marBottom w:val="0"/>
      <w:divBdr>
        <w:top w:val="none" w:sz="0" w:space="0" w:color="auto"/>
        <w:left w:val="none" w:sz="0" w:space="0" w:color="auto"/>
        <w:bottom w:val="none" w:sz="0" w:space="0" w:color="auto"/>
        <w:right w:val="none" w:sz="0" w:space="0" w:color="auto"/>
      </w:divBdr>
    </w:div>
    <w:div w:id="551162633">
      <w:bodyDiv w:val="1"/>
      <w:marLeft w:val="0"/>
      <w:marRight w:val="0"/>
      <w:marTop w:val="0"/>
      <w:marBottom w:val="0"/>
      <w:divBdr>
        <w:top w:val="none" w:sz="0" w:space="0" w:color="auto"/>
        <w:left w:val="none" w:sz="0" w:space="0" w:color="auto"/>
        <w:bottom w:val="none" w:sz="0" w:space="0" w:color="auto"/>
        <w:right w:val="none" w:sz="0" w:space="0" w:color="auto"/>
      </w:divBdr>
    </w:div>
    <w:div w:id="552620601">
      <w:bodyDiv w:val="1"/>
      <w:marLeft w:val="0"/>
      <w:marRight w:val="0"/>
      <w:marTop w:val="0"/>
      <w:marBottom w:val="0"/>
      <w:divBdr>
        <w:top w:val="none" w:sz="0" w:space="0" w:color="auto"/>
        <w:left w:val="none" w:sz="0" w:space="0" w:color="auto"/>
        <w:bottom w:val="none" w:sz="0" w:space="0" w:color="auto"/>
        <w:right w:val="none" w:sz="0" w:space="0" w:color="auto"/>
      </w:divBdr>
    </w:div>
    <w:div w:id="553080028">
      <w:bodyDiv w:val="1"/>
      <w:marLeft w:val="0"/>
      <w:marRight w:val="0"/>
      <w:marTop w:val="0"/>
      <w:marBottom w:val="0"/>
      <w:divBdr>
        <w:top w:val="none" w:sz="0" w:space="0" w:color="auto"/>
        <w:left w:val="none" w:sz="0" w:space="0" w:color="auto"/>
        <w:bottom w:val="none" w:sz="0" w:space="0" w:color="auto"/>
        <w:right w:val="none" w:sz="0" w:space="0" w:color="auto"/>
      </w:divBdr>
    </w:div>
    <w:div w:id="555896744">
      <w:bodyDiv w:val="1"/>
      <w:marLeft w:val="0"/>
      <w:marRight w:val="0"/>
      <w:marTop w:val="0"/>
      <w:marBottom w:val="0"/>
      <w:divBdr>
        <w:top w:val="none" w:sz="0" w:space="0" w:color="auto"/>
        <w:left w:val="none" w:sz="0" w:space="0" w:color="auto"/>
        <w:bottom w:val="none" w:sz="0" w:space="0" w:color="auto"/>
        <w:right w:val="none" w:sz="0" w:space="0" w:color="auto"/>
      </w:divBdr>
    </w:div>
    <w:div w:id="557205095">
      <w:bodyDiv w:val="1"/>
      <w:marLeft w:val="0"/>
      <w:marRight w:val="0"/>
      <w:marTop w:val="0"/>
      <w:marBottom w:val="0"/>
      <w:divBdr>
        <w:top w:val="none" w:sz="0" w:space="0" w:color="auto"/>
        <w:left w:val="none" w:sz="0" w:space="0" w:color="auto"/>
        <w:bottom w:val="none" w:sz="0" w:space="0" w:color="auto"/>
        <w:right w:val="none" w:sz="0" w:space="0" w:color="auto"/>
      </w:divBdr>
    </w:div>
    <w:div w:id="557321290">
      <w:bodyDiv w:val="1"/>
      <w:marLeft w:val="0"/>
      <w:marRight w:val="0"/>
      <w:marTop w:val="0"/>
      <w:marBottom w:val="0"/>
      <w:divBdr>
        <w:top w:val="none" w:sz="0" w:space="0" w:color="auto"/>
        <w:left w:val="none" w:sz="0" w:space="0" w:color="auto"/>
        <w:bottom w:val="none" w:sz="0" w:space="0" w:color="auto"/>
        <w:right w:val="none" w:sz="0" w:space="0" w:color="auto"/>
      </w:divBdr>
    </w:div>
    <w:div w:id="560016515">
      <w:bodyDiv w:val="1"/>
      <w:marLeft w:val="0"/>
      <w:marRight w:val="0"/>
      <w:marTop w:val="0"/>
      <w:marBottom w:val="0"/>
      <w:divBdr>
        <w:top w:val="none" w:sz="0" w:space="0" w:color="auto"/>
        <w:left w:val="none" w:sz="0" w:space="0" w:color="auto"/>
        <w:bottom w:val="none" w:sz="0" w:space="0" w:color="auto"/>
        <w:right w:val="none" w:sz="0" w:space="0" w:color="auto"/>
      </w:divBdr>
    </w:div>
    <w:div w:id="561984439">
      <w:bodyDiv w:val="1"/>
      <w:marLeft w:val="0"/>
      <w:marRight w:val="0"/>
      <w:marTop w:val="0"/>
      <w:marBottom w:val="0"/>
      <w:divBdr>
        <w:top w:val="none" w:sz="0" w:space="0" w:color="auto"/>
        <w:left w:val="none" w:sz="0" w:space="0" w:color="auto"/>
        <w:bottom w:val="none" w:sz="0" w:space="0" w:color="auto"/>
        <w:right w:val="none" w:sz="0" w:space="0" w:color="auto"/>
      </w:divBdr>
    </w:div>
    <w:div w:id="563178106">
      <w:bodyDiv w:val="1"/>
      <w:marLeft w:val="0"/>
      <w:marRight w:val="0"/>
      <w:marTop w:val="0"/>
      <w:marBottom w:val="0"/>
      <w:divBdr>
        <w:top w:val="none" w:sz="0" w:space="0" w:color="auto"/>
        <w:left w:val="none" w:sz="0" w:space="0" w:color="auto"/>
        <w:bottom w:val="none" w:sz="0" w:space="0" w:color="auto"/>
        <w:right w:val="none" w:sz="0" w:space="0" w:color="auto"/>
      </w:divBdr>
    </w:div>
    <w:div w:id="563218772">
      <w:bodyDiv w:val="1"/>
      <w:marLeft w:val="0"/>
      <w:marRight w:val="0"/>
      <w:marTop w:val="0"/>
      <w:marBottom w:val="0"/>
      <w:divBdr>
        <w:top w:val="none" w:sz="0" w:space="0" w:color="auto"/>
        <w:left w:val="none" w:sz="0" w:space="0" w:color="auto"/>
        <w:bottom w:val="none" w:sz="0" w:space="0" w:color="auto"/>
        <w:right w:val="none" w:sz="0" w:space="0" w:color="auto"/>
      </w:divBdr>
    </w:div>
    <w:div w:id="568148816">
      <w:bodyDiv w:val="1"/>
      <w:marLeft w:val="0"/>
      <w:marRight w:val="0"/>
      <w:marTop w:val="0"/>
      <w:marBottom w:val="0"/>
      <w:divBdr>
        <w:top w:val="none" w:sz="0" w:space="0" w:color="auto"/>
        <w:left w:val="none" w:sz="0" w:space="0" w:color="auto"/>
        <w:bottom w:val="none" w:sz="0" w:space="0" w:color="auto"/>
        <w:right w:val="none" w:sz="0" w:space="0" w:color="auto"/>
      </w:divBdr>
    </w:div>
    <w:div w:id="570039059">
      <w:bodyDiv w:val="1"/>
      <w:marLeft w:val="0"/>
      <w:marRight w:val="0"/>
      <w:marTop w:val="0"/>
      <w:marBottom w:val="0"/>
      <w:divBdr>
        <w:top w:val="none" w:sz="0" w:space="0" w:color="auto"/>
        <w:left w:val="none" w:sz="0" w:space="0" w:color="auto"/>
        <w:bottom w:val="none" w:sz="0" w:space="0" w:color="auto"/>
        <w:right w:val="none" w:sz="0" w:space="0" w:color="auto"/>
      </w:divBdr>
    </w:div>
    <w:div w:id="572668208">
      <w:bodyDiv w:val="1"/>
      <w:marLeft w:val="0"/>
      <w:marRight w:val="0"/>
      <w:marTop w:val="0"/>
      <w:marBottom w:val="0"/>
      <w:divBdr>
        <w:top w:val="none" w:sz="0" w:space="0" w:color="auto"/>
        <w:left w:val="none" w:sz="0" w:space="0" w:color="auto"/>
        <w:bottom w:val="none" w:sz="0" w:space="0" w:color="auto"/>
        <w:right w:val="none" w:sz="0" w:space="0" w:color="auto"/>
      </w:divBdr>
    </w:div>
    <w:div w:id="573707367">
      <w:bodyDiv w:val="1"/>
      <w:marLeft w:val="0"/>
      <w:marRight w:val="0"/>
      <w:marTop w:val="0"/>
      <w:marBottom w:val="0"/>
      <w:divBdr>
        <w:top w:val="none" w:sz="0" w:space="0" w:color="auto"/>
        <w:left w:val="none" w:sz="0" w:space="0" w:color="auto"/>
        <w:bottom w:val="none" w:sz="0" w:space="0" w:color="auto"/>
        <w:right w:val="none" w:sz="0" w:space="0" w:color="auto"/>
      </w:divBdr>
    </w:div>
    <w:div w:id="574171244">
      <w:bodyDiv w:val="1"/>
      <w:marLeft w:val="0"/>
      <w:marRight w:val="0"/>
      <w:marTop w:val="0"/>
      <w:marBottom w:val="0"/>
      <w:divBdr>
        <w:top w:val="none" w:sz="0" w:space="0" w:color="auto"/>
        <w:left w:val="none" w:sz="0" w:space="0" w:color="auto"/>
        <w:bottom w:val="none" w:sz="0" w:space="0" w:color="auto"/>
        <w:right w:val="none" w:sz="0" w:space="0" w:color="auto"/>
      </w:divBdr>
    </w:div>
    <w:div w:id="575432242">
      <w:bodyDiv w:val="1"/>
      <w:marLeft w:val="0"/>
      <w:marRight w:val="0"/>
      <w:marTop w:val="0"/>
      <w:marBottom w:val="0"/>
      <w:divBdr>
        <w:top w:val="none" w:sz="0" w:space="0" w:color="auto"/>
        <w:left w:val="none" w:sz="0" w:space="0" w:color="auto"/>
        <w:bottom w:val="none" w:sz="0" w:space="0" w:color="auto"/>
        <w:right w:val="none" w:sz="0" w:space="0" w:color="auto"/>
      </w:divBdr>
    </w:div>
    <w:div w:id="576135742">
      <w:bodyDiv w:val="1"/>
      <w:marLeft w:val="0"/>
      <w:marRight w:val="0"/>
      <w:marTop w:val="0"/>
      <w:marBottom w:val="0"/>
      <w:divBdr>
        <w:top w:val="none" w:sz="0" w:space="0" w:color="auto"/>
        <w:left w:val="none" w:sz="0" w:space="0" w:color="auto"/>
        <w:bottom w:val="none" w:sz="0" w:space="0" w:color="auto"/>
        <w:right w:val="none" w:sz="0" w:space="0" w:color="auto"/>
      </w:divBdr>
    </w:div>
    <w:div w:id="577787347">
      <w:bodyDiv w:val="1"/>
      <w:marLeft w:val="0"/>
      <w:marRight w:val="0"/>
      <w:marTop w:val="0"/>
      <w:marBottom w:val="0"/>
      <w:divBdr>
        <w:top w:val="none" w:sz="0" w:space="0" w:color="auto"/>
        <w:left w:val="none" w:sz="0" w:space="0" w:color="auto"/>
        <w:bottom w:val="none" w:sz="0" w:space="0" w:color="auto"/>
        <w:right w:val="none" w:sz="0" w:space="0" w:color="auto"/>
      </w:divBdr>
      <w:divsChild>
        <w:div w:id="1979413714">
          <w:marLeft w:val="0"/>
          <w:marRight w:val="0"/>
          <w:marTop w:val="0"/>
          <w:marBottom w:val="180"/>
          <w:divBdr>
            <w:top w:val="none" w:sz="0" w:space="0" w:color="auto"/>
            <w:left w:val="none" w:sz="0" w:space="0" w:color="auto"/>
            <w:bottom w:val="none" w:sz="0" w:space="0" w:color="auto"/>
            <w:right w:val="none" w:sz="0" w:space="0" w:color="auto"/>
          </w:divBdr>
        </w:div>
      </w:divsChild>
    </w:div>
    <w:div w:id="579676876">
      <w:bodyDiv w:val="1"/>
      <w:marLeft w:val="0"/>
      <w:marRight w:val="0"/>
      <w:marTop w:val="0"/>
      <w:marBottom w:val="0"/>
      <w:divBdr>
        <w:top w:val="none" w:sz="0" w:space="0" w:color="auto"/>
        <w:left w:val="none" w:sz="0" w:space="0" w:color="auto"/>
        <w:bottom w:val="none" w:sz="0" w:space="0" w:color="auto"/>
        <w:right w:val="none" w:sz="0" w:space="0" w:color="auto"/>
      </w:divBdr>
    </w:div>
    <w:div w:id="580718144">
      <w:bodyDiv w:val="1"/>
      <w:marLeft w:val="0"/>
      <w:marRight w:val="0"/>
      <w:marTop w:val="0"/>
      <w:marBottom w:val="0"/>
      <w:divBdr>
        <w:top w:val="none" w:sz="0" w:space="0" w:color="auto"/>
        <w:left w:val="none" w:sz="0" w:space="0" w:color="auto"/>
        <w:bottom w:val="none" w:sz="0" w:space="0" w:color="auto"/>
        <w:right w:val="none" w:sz="0" w:space="0" w:color="auto"/>
      </w:divBdr>
    </w:div>
    <w:div w:id="581110153">
      <w:bodyDiv w:val="1"/>
      <w:marLeft w:val="0"/>
      <w:marRight w:val="0"/>
      <w:marTop w:val="0"/>
      <w:marBottom w:val="0"/>
      <w:divBdr>
        <w:top w:val="none" w:sz="0" w:space="0" w:color="auto"/>
        <w:left w:val="none" w:sz="0" w:space="0" w:color="auto"/>
        <w:bottom w:val="none" w:sz="0" w:space="0" w:color="auto"/>
        <w:right w:val="none" w:sz="0" w:space="0" w:color="auto"/>
      </w:divBdr>
    </w:div>
    <w:div w:id="584336721">
      <w:bodyDiv w:val="1"/>
      <w:marLeft w:val="0"/>
      <w:marRight w:val="0"/>
      <w:marTop w:val="0"/>
      <w:marBottom w:val="0"/>
      <w:divBdr>
        <w:top w:val="none" w:sz="0" w:space="0" w:color="auto"/>
        <w:left w:val="none" w:sz="0" w:space="0" w:color="auto"/>
        <w:bottom w:val="none" w:sz="0" w:space="0" w:color="auto"/>
        <w:right w:val="none" w:sz="0" w:space="0" w:color="auto"/>
      </w:divBdr>
    </w:div>
    <w:div w:id="584874704">
      <w:bodyDiv w:val="1"/>
      <w:marLeft w:val="0"/>
      <w:marRight w:val="0"/>
      <w:marTop w:val="0"/>
      <w:marBottom w:val="0"/>
      <w:divBdr>
        <w:top w:val="none" w:sz="0" w:space="0" w:color="auto"/>
        <w:left w:val="none" w:sz="0" w:space="0" w:color="auto"/>
        <w:bottom w:val="none" w:sz="0" w:space="0" w:color="auto"/>
        <w:right w:val="none" w:sz="0" w:space="0" w:color="auto"/>
      </w:divBdr>
    </w:div>
    <w:div w:id="585265712">
      <w:bodyDiv w:val="1"/>
      <w:marLeft w:val="0"/>
      <w:marRight w:val="0"/>
      <w:marTop w:val="0"/>
      <w:marBottom w:val="0"/>
      <w:divBdr>
        <w:top w:val="none" w:sz="0" w:space="0" w:color="auto"/>
        <w:left w:val="none" w:sz="0" w:space="0" w:color="auto"/>
        <w:bottom w:val="none" w:sz="0" w:space="0" w:color="auto"/>
        <w:right w:val="none" w:sz="0" w:space="0" w:color="auto"/>
      </w:divBdr>
    </w:div>
    <w:div w:id="587615997">
      <w:bodyDiv w:val="1"/>
      <w:marLeft w:val="0"/>
      <w:marRight w:val="0"/>
      <w:marTop w:val="0"/>
      <w:marBottom w:val="0"/>
      <w:divBdr>
        <w:top w:val="none" w:sz="0" w:space="0" w:color="auto"/>
        <w:left w:val="none" w:sz="0" w:space="0" w:color="auto"/>
        <w:bottom w:val="none" w:sz="0" w:space="0" w:color="auto"/>
        <w:right w:val="none" w:sz="0" w:space="0" w:color="auto"/>
      </w:divBdr>
    </w:div>
    <w:div w:id="589657866">
      <w:bodyDiv w:val="1"/>
      <w:marLeft w:val="0"/>
      <w:marRight w:val="0"/>
      <w:marTop w:val="0"/>
      <w:marBottom w:val="0"/>
      <w:divBdr>
        <w:top w:val="none" w:sz="0" w:space="0" w:color="auto"/>
        <w:left w:val="none" w:sz="0" w:space="0" w:color="auto"/>
        <w:bottom w:val="none" w:sz="0" w:space="0" w:color="auto"/>
        <w:right w:val="none" w:sz="0" w:space="0" w:color="auto"/>
      </w:divBdr>
    </w:div>
    <w:div w:id="592707754">
      <w:bodyDiv w:val="1"/>
      <w:marLeft w:val="0"/>
      <w:marRight w:val="0"/>
      <w:marTop w:val="0"/>
      <w:marBottom w:val="0"/>
      <w:divBdr>
        <w:top w:val="none" w:sz="0" w:space="0" w:color="auto"/>
        <w:left w:val="none" w:sz="0" w:space="0" w:color="auto"/>
        <w:bottom w:val="none" w:sz="0" w:space="0" w:color="auto"/>
        <w:right w:val="none" w:sz="0" w:space="0" w:color="auto"/>
      </w:divBdr>
    </w:div>
    <w:div w:id="594827903">
      <w:bodyDiv w:val="1"/>
      <w:marLeft w:val="0"/>
      <w:marRight w:val="0"/>
      <w:marTop w:val="0"/>
      <w:marBottom w:val="0"/>
      <w:divBdr>
        <w:top w:val="none" w:sz="0" w:space="0" w:color="auto"/>
        <w:left w:val="none" w:sz="0" w:space="0" w:color="auto"/>
        <w:bottom w:val="none" w:sz="0" w:space="0" w:color="auto"/>
        <w:right w:val="none" w:sz="0" w:space="0" w:color="auto"/>
      </w:divBdr>
    </w:div>
    <w:div w:id="596980272">
      <w:bodyDiv w:val="1"/>
      <w:marLeft w:val="0"/>
      <w:marRight w:val="0"/>
      <w:marTop w:val="0"/>
      <w:marBottom w:val="0"/>
      <w:divBdr>
        <w:top w:val="none" w:sz="0" w:space="0" w:color="auto"/>
        <w:left w:val="none" w:sz="0" w:space="0" w:color="auto"/>
        <w:bottom w:val="none" w:sz="0" w:space="0" w:color="auto"/>
        <w:right w:val="none" w:sz="0" w:space="0" w:color="auto"/>
      </w:divBdr>
    </w:div>
    <w:div w:id="597059144">
      <w:bodyDiv w:val="1"/>
      <w:marLeft w:val="0"/>
      <w:marRight w:val="0"/>
      <w:marTop w:val="0"/>
      <w:marBottom w:val="0"/>
      <w:divBdr>
        <w:top w:val="none" w:sz="0" w:space="0" w:color="auto"/>
        <w:left w:val="none" w:sz="0" w:space="0" w:color="auto"/>
        <w:bottom w:val="none" w:sz="0" w:space="0" w:color="auto"/>
        <w:right w:val="none" w:sz="0" w:space="0" w:color="auto"/>
      </w:divBdr>
    </w:div>
    <w:div w:id="601186115">
      <w:bodyDiv w:val="1"/>
      <w:marLeft w:val="0"/>
      <w:marRight w:val="0"/>
      <w:marTop w:val="0"/>
      <w:marBottom w:val="0"/>
      <w:divBdr>
        <w:top w:val="none" w:sz="0" w:space="0" w:color="auto"/>
        <w:left w:val="none" w:sz="0" w:space="0" w:color="auto"/>
        <w:bottom w:val="none" w:sz="0" w:space="0" w:color="auto"/>
        <w:right w:val="none" w:sz="0" w:space="0" w:color="auto"/>
      </w:divBdr>
    </w:div>
    <w:div w:id="603463983">
      <w:bodyDiv w:val="1"/>
      <w:marLeft w:val="0"/>
      <w:marRight w:val="0"/>
      <w:marTop w:val="0"/>
      <w:marBottom w:val="0"/>
      <w:divBdr>
        <w:top w:val="none" w:sz="0" w:space="0" w:color="auto"/>
        <w:left w:val="none" w:sz="0" w:space="0" w:color="auto"/>
        <w:bottom w:val="none" w:sz="0" w:space="0" w:color="auto"/>
        <w:right w:val="none" w:sz="0" w:space="0" w:color="auto"/>
      </w:divBdr>
    </w:div>
    <w:div w:id="603852782">
      <w:bodyDiv w:val="1"/>
      <w:marLeft w:val="0"/>
      <w:marRight w:val="0"/>
      <w:marTop w:val="0"/>
      <w:marBottom w:val="0"/>
      <w:divBdr>
        <w:top w:val="none" w:sz="0" w:space="0" w:color="auto"/>
        <w:left w:val="none" w:sz="0" w:space="0" w:color="auto"/>
        <w:bottom w:val="none" w:sz="0" w:space="0" w:color="auto"/>
        <w:right w:val="none" w:sz="0" w:space="0" w:color="auto"/>
      </w:divBdr>
    </w:div>
    <w:div w:id="604772204">
      <w:bodyDiv w:val="1"/>
      <w:marLeft w:val="0"/>
      <w:marRight w:val="0"/>
      <w:marTop w:val="0"/>
      <w:marBottom w:val="0"/>
      <w:divBdr>
        <w:top w:val="none" w:sz="0" w:space="0" w:color="auto"/>
        <w:left w:val="none" w:sz="0" w:space="0" w:color="auto"/>
        <w:bottom w:val="none" w:sz="0" w:space="0" w:color="auto"/>
        <w:right w:val="none" w:sz="0" w:space="0" w:color="auto"/>
      </w:divBdr>
    </w:div>
    <w:div w:id="604964210">
      <w:bodyDiv w:val="1"/>
      <w:marLeft w:val="0"/>
      <w:marRight w:val="0"/>
      <w:marTop w:val="0"/>
      <w:marBottom w:val="0"/>
      <w:divBdr>
        <w:top w:val="none" w:sz="0" w:space="0" w:color="auto"/>
        <w:left w:val="none" w:sz="0" w:space="0" w:color="auto"/>
        <w:bottom w:val="none" w:sz="0" w:space="0" w:color="auto"/>
        <w:right w:val="none" w:sz="0" w:space="0" w:color="auto"/>
      </w:divBdr>
    </w:div>
    <w:div w:id="605230769">
      <w:bodyDiv w:val="1"/>
      <w:marLeft w:val="0"/>
      <w:marRight w:val="0"/>
      <w:marTop w:val="0"/>
      <w:marBottom w:val="0"/>
      <w:divBdr>
        <w:top w:val="none" w:sz="0" w:space="0" w:color="auto"/>
        <w:left w:val="none" w:sz="0" w:space="0" w:color="auto"/>
        <w:bottom w:val="none" w:sz="0" w:space="0" w:color="auto"/>
        <w:right w:val="none" w:sz="0" w:space="0" w:color="auto"/>
      </w:divBdr>
    </w:div>
    <w:div w:id="606011817">
      <w:bodyDiv w:val="1"/>
      <w:marLeft w:val="0"/>
      <w:marRight w:val="0"/>
      <w:marTop w:val="0"/>
      <w:marBottom w:val="0"/>
      <w:divBdr>
        <w:top w:val="none" w:sz="0" w:space="0" w:color="auto"/>
        <w:left w:val="none" w:sz="0" w:space="0" w:color="auto"/>
        <w:bottom w:val="none" w:sz="0" w:space="0" w:color="auto"/>
        <w:right w:val="none" w:sz="0" w:space="0" w:color="auto"/>
      </w:divBdr>
    </w:div>
    <w:div w:id="607084424">
      <w:bodyDiv w:val="1"/>
      <w:marLeft w:val="0"/>
      <w:marRight w:val="0"/>
      <w:marTop w:val="0"/>
      <w:marBottom w:val="0"/>
      <w:divBdr>
        <w:top w:val="none" w:sz="0" w:space="0" w:color="auto"/>
        <w:left w:val="none" w:sz="0" w:space="0" w:color="auto"/>
        <w:bottom w:val="none" w:sz="0" w:space="0" w:color="auto"/>
        <w:right w:val="none" w:sz="0" w:space="0" w:color="auto"/>
      </w:divBdr>
    </w:div>
    <w:div w:id="607127967">
      <w:bodyDiv w:val="1"/>
      <w:marLeft w:val="0"/>
      <w:marRight w:val="0"/>
      <w:marTop w:val="0"/>
      <w:marBottom w:val="0"/>
      <w:divBdr>
        <w:top w:val="none" w:sz="0" w:space="0" w:color="auto"/>
        <w:left w:val="none" w:sz="0" w:space="0" w:color="auto"/>
        <w:bottom w:val="none" w:sz="0" w:space="0" w:color="auto"/>
        <w:right w:val="none" w:sz="0" w:space="0" w:color="auto"/>
      </w:divBdr>
    </w:div>
    <w:div w:id="608241470">
      <w:bodyDiv w:val="1"/>
      <w:marLeft w:val="0"/>
      <w:marRight w:val="0"/>
      <w:marTop w:val="0"/>
      <w:marBottom w:val="0"/>
      <w:divBdr>
        <w:top w:val="none" w:sz="0" w:space="0" w:color="auto"/>
        <w:left w:val="none" w:sz="0" w:space="0" w:color="auto"/>
        <w:bottom w:val="none" w:sz="0" w:space="0" w:color="auto"/>
        <w:right w:val="none" w:sz="0" w:space="0" w:color="auto"/>
      </w:divBdr>
    </w:div>
    <w:div w:id="608465596">
      <w:bodyDiv w:val="1"/>
      <w:marLeft w:val="0"/>
      <w:marRight w:val="0"/>
      <w:marTop w:val="0"/>
      <w:marBottom w:val="0"/>
      <w:divBdr>
        <w:top w:val="none" w:sz="0" w:space="0" w:color="auto"/>
        <w:left w:val="none" w:sz="0" w:space="0" w:color="auto"/>
        <w:bottom w:val="none" w:sz="0" w:space="0" w:color="auto"/>
        <w:right w:val="none" w:sz="0" w:space="0" w:color="auto"/>
      </w:divBdr>
    </w:div>
    <w:div w:id="608701111">
      <w:bodyDiv w:val="1"/>
      <w:marLeft w:val="0"/>
      <w:marRight w:val="0"/>
      <w:marTop w:val="0"/>
      <w:marBottom w:val="0"/>
      <w:divBdr>
        <w:top w:val="none" w:sz="0" w:space="0" w:color="auto"/>
        <w:left w:val="none" w:sz="0" w:space="0" w:color="auto"/>
        <w:bottom w:val="none" w:sz="0" w:space="0" w:color="auto"/>
        <w:right w:val="none" w:sz="0" w:space="0" w:color="auto"/>
      </w:divBdr>
    </w:div>
    <w:div w:id="612133841">
      <w:bodyDiv w:val="1"/>
      <w:marLeft w:val="0"/>
      <w:marRight w:val="0"/>
      <w:marTop w:val="0"/>
      <w:marBottom w:val="0"/>
      <w:divBdr>
        <w:top w:val="none" w:sz="0" w:space="0" w:color="auto"/>
        <w:left w:val="none" w:sz="0" w:space="0" w:color="auto"/>
        <w:bottom w:val="none" w:sz="0" w:space="0" w:color="auto"/>
        <w:right w:val="none" w:sz="0" w:space="0" w:color="auto"/>
      </w:divBdr>
    </w:div>
    <w:div w:id="612522068">
      <w:bodyDiv w:val="1"/>
      <w:marLeft w:val="0"/>
      <w:marRight w:val="0"/>
      <w:marTop w:val="0"/>
      <w:marBottom w:val="0"/>
      <w:divBdr>
        <w:top w:val="none" w:sz="0" w:space="0" w:color="auto"/>
        <w:left w:val="none" w:sz="0" w:space="0" w:color="auto"/>
        <w:bottom w:val="none" w:sz="0" w:space="0" w:color="auto"/>
        <w:right w:val="none" w:sz="0" w:space="0" w:color="auto"/>
      </w:divBdr>
    </w:div>
    <w:div w:id="612832470">
      <w:bodyDiv w:val="1"/>
      <w:marLeft w:val="0"/>
      <w:marRight w:val="0"/>
      <w:marTop w:val="0"/>
      <w:marBottom w:val="0"/>
      <w:divBdr>
        <w:top w:val="none" w:sz="0" w:space="0" w:color="auto"/>
        <w:left w:val="none" w:sz="0" w:space="0" w:color="auto"/>
        <w:bottom w:val="none" w:sz="0" w:space="0" w:color="auto"/>
        <w:right w:val="none" w:sz="0" w:space="0" w:color="auto"/>
      </w:divBdr>
      <w:divsChild>
        <w:div w:id="171142026">
          <w:marLeft w:val="0"/>
          <w:marRight w:val="0"/>
          <w:marTop w:val="0"/>
          <w:marBottom w:val="225"/>
          <w:divBdr>
            <w:top w:val="none" w:sz="0" w:space="0" w:color="auto"/>
            <w:left w:val="none" w:sz="0" w:space="0" w:color="auto"/>
            <w:bottom w:val="none" w:sz="0" w:space="0" w:color="auto"/>
            <w:right w:val="none" w:sz="0" w:space="0" w:color="auto"/>
          </w:divBdr>
        </w:div>
      </w:divsChild>
    </w:div>
    <w:div w:id="613943462">
      <w:bodyDiv w:val="1"/>
      <w:marLeft w:val="0"/>
      <w:marRight w:val="0"/>
      <w:marTop w:val="0"/>
      <w:marBottom w:val="0"/>
      <w:divBdr>
        <w:top w:val="none" w:sz="0" w:space="0" w:color="auto"/>
        <w:left w:val="none" w:sz="0" w:space="0" w:color="auto"/>
        <w:bottom w:val="none" w:sz="0" w:space="0" w:color="auto"/>
        <w:right w:val="none" w:sz="0" w:space="0" w:color="auto"/>
      </w:divBdr>
    </w:div>
    <w:div w:id="615912536">
      <w:bodyDiv w:val="1"/>
      <w:marLeft w:val="0"/>
      <w:marRight w:val="0"/>
      <w:marTop w:val="0"/>
      <w:marBottom w:val="0"/>
      <w:divBdr>
        <w:top w:val="none" w:sz="0" w:space="0" w:color="auto"/>
        <w:left w:val="none" w:sz="0" w:space="0" w:color="auto"/>
        <w:bottom w:val="none" w:sz="0" w:space="0" w:color="auto"/>
        <w:right w:val="none" w:sz="0" w:space="0" w:color="auto"/>
      </w:divBdr>
    </w:div>
    <w:div w:id="618951708">
      <w:bodyDiv w:val="1"/>
      <w:marLeft w:val="0"/>
      <w:marRight w:val="0"/>
      <w:marTop w:val="0"/>
      <w:marBottom w:val="0"/>
      <w:divBdr>
        <w:top w:val="none" w:sz="0" w:space="0" w:color="auto"/>
        <w:left w:val="none" w:sz="0" w:space="0" w:color="auto"/>
        <w:bottom w:val="none" w:sz="0" w:space="0" w:color="auto"/>
        <w:right w:val="none" w:sz="0" w:space="0" w:color="auto"/>
      </w:divBdr>
    </w:div>
    <w:div w:id="621234032">
      <w:bodyDiv w:val="1"/>
      <w:marLeft w:val="0"/>
      <w:marRight w:val="0"/>
      <w:marTop w:val="0"/>
      <w:marBottom w:val="0"/>
      <w:divBdr>
        <w:top w:val="none" w:sz="0" w:space="0" w:color="auto"/>
        <w:left w:val="none" w:sz="0" w:space="0" w:color="auto"/>
        <w:bottom w:val="none" w:sz="0" w:space="0" w:color="auto"/>
        <w:right w:val="none" w:sz="0" w:space="0" w:color="auto"/>
      </w:divBdr>
    </w:div>
    <w:div w:id="621766842">
      <w:bodyDiv w:val="1"/>
      <w:marLeft w:val="0"/>
      <w:marRight w:val="0"/>
      <w:marTop w:val="0"/>
      <w:marBottom w:val="0"/>
      <w:divBdr>
        <w:top w:val="none" w:sz="0" w:space="0" w:color="auto"/>
        <w:left w:val="none" w:sz="0" w:space="0" w:color="auto"/>
        <w:bottom w:val="none" w:sz="0" w:space="0" w:color="auto"/>
        <w:right w:val="none" w:sz="0" w:space="0" w:color="auto"/>
      </w:divBdr>
    </w:div>
    <w:div w:id="622153078">
      <w:bodyDiv w:val="1"/>
      <w:marLeft w:val="0"/>
      <w:marRight w:val="0"/>
      <w:marTop w:val="0"/>
      <w:marBottom w:val="0"/>
      <w:divBdr>
        <w:top w:val="none" w:sz="0" w:space="0" w:color="auto"/>
        <w:left w:val="none" w:sz="0" w:space="0" w:color="auto"/>
        <w:bottom w:val="none" w:sz="0" w:space="0" w:color="auto"/>
        <w:right w:val="none" w:sz="0" w:space="0" w:color="auto"/>
      </w:divBdr>
    </w:div>
    <w:div w:id="622884747">
      <w:bodyDiv w:val="1"/>
      <w:marLeft w:val="0"/>
      <w:marRight w:val="0"/>
      <w:marTop w:val="0"/>
      <w:marBottom w:val="0"/>
      <w:divBdr>
        <w:top w:val="none" w:sz="0" w:space="0" w:color="auto"/>
        <w:left w:val="none" w:sz="0" w:space="0" w:color="auto"/>
        <w:bottom w:val="none" w:sz="0" w:space="0" w:color="auto"/>
        <w:right w:val="none" w:sz="0" w:space="0" w:color="auto"/>
      </w:divBdr>
      <w:divsChild>
        <w:div w:id="318919813">
          <w:marLeft w:val="360"/>
          <w:marRight w:val="0"/>
          <w:marTop w:val="90"/>
          <w:marBottom w:val="90"/>
          <w:divBdr>
            <w:top w:val="none" w:sz="0" w:space="0" w:color="auto"/>
            <w:left w:val="none" w:sz="0" w:space="0" w:color="auto"/>
            <w:bottom w:val="none" w:sz="0" w:space="0" w:color="auto"/>
            <w:right w:val="none" w:sz="0" w:space="0" w:color="auto"/>
          </w:divBdr>
          <w:divsChild>
            <w:div w:id="1298409695">
              <w:marLeft w:val="0"/>
              <w:marRight w:val="0"/>
              <w:marTop w:val="0"/>
              <w:marBottom w:val="0"/>
              <w:divBdr>
                <w:top w:val="none" w:sz="0" w:space="0" w:color="auto"/>
                <w:left w:val="none" w:sz="0" w:space="0" w:color="auto"/>
                <w:bottom w:val="none" w:sz="0" w:space="0" w:color="auto"/>
                <w:right w:val="none" w:sz="0" w:space="0" w:color="auto"/>
              </w:divBdr>
              <w:divsChild>
                <w:div w:id="969557165">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623121395">
      <w:bodyDiv w:val="1"/>
      <w:marLeft w:val="0"/>
      <w:marRight w:val="0"/>
      <w:marTop w:val="0"/>
      <w:marBottom w:val="0"/>
      <w:divBdr>
        <w:top w:val="none" w:sz="0" w:space="0" w:color="auto"/>
        <w:left w:val="none" w:sz="0" w:space="0" w:color="auto"/>
        <w:bottom w:val="none" w:sz="0" w:space="0" w:color="auto"/>
        <w:right w:val="none" w:sz="0" w:space="0" w:color="auto"/>
      </w:divBdr>
    </w:div>
    <w:div w:id="627397145">
      <w:bodyDiv w:val="1"/>
      <w:marLeft w:val="0"/>
      <w:marRight w:val="0"/>
      <w:marTop w:val="0"/>
      <w:marBottom w:val="0"/>
      <w:divBdr>
        <w:top w:val="none" w:sz="0" w:space="0" w:color="auto"/>
        <w:left w:val="none" w:sz="0" w:space="0" w:color="auto"/>
        <w:bottom w:val="none" w:sz="0" w:space="0" w:color="auto"/>
        <w:right w:val="none" w:sz="0" w:space="0" w:color="auto"/>
      </w:divBdr>
    </w:div>
    <w:div w:id="630356159">
      <w:bodyDiv w:val="1"/>
      <w:marLeft w:val="0"/>
      <w:marRight w:val="0"/>
      <w:marTop w:val="0"/>
      <w:marBottom w:val="0"/>
      <w:divBdr>
        <w:top w:val="none" w:sz="0" w:space="0" w:color="auto"/>
        <w:left w:val="none" w:sz="0" w:space="0" w:color="auto"/>
        <w:bottom w:val="none" w:sz="0" w:space="0" w:color="auto"/>
        <w:right w:val="none" w:sz="0" w:space="0" w:color="auto"/>
      </w:divBdr>
    </w:div>
    <w:div w:id="633605554">
      <w:bodyDiv w:val="1"/>
      <w:marLeft w:val="0"/>
      <w:marRight w:val="0"/>
      <w:marTop w:val="0"/>
      <w:marBottom w:val="0"/>
      <w:divBdr>
        <w:top w:val="none" w:sz="0" w:space="0" w:color="auto"/>
        <w:left w:val="none" w:sz="0" w:space="0" w:color="auto"/>
        <w:bottom w:val="none" w:sz="0" w:space="0" w:color="auto"/>
        <w:right w:val="none" w:sz="0" w:space="0" w:color="auto"/>
      </w:divBdr>
    </w:div>
    <w:div w:id="634605047">
      <w:bodyDiv w:val="1"/>
      <w:marLeft w:val="0"/>
      <w:marRight w:val="0"/>
      <w:marTop w:val="0"/>
      <w:marBottom w:val="0"/>
      <w:divBdr>
        <w:top w:val="none" w:sz="0" w:space="0" w:color="auto"/>
        <w:left w:val="none" w:sz="0" w:space="0" w:color="auto"/>
        <w:bottom w:val="none" w:sz="0" w:space="0" w:color="auto"/>
        <w:right w:val="none" w:sz="0" w:space="0" w:color="auto"/>
      </w:divBdr>
    </w:div>
    <w:div w:id="635530348">
      <w:bodyDiv w:val="1"/>
      <w:marLeft w:val="0"/>
      <w:marRight w:val="0"/>
      <w:marTop w:val="0"/>
      <w:marBottom w:val="0"/>
      <w:divBdr>
        <w:top w:val="none" w:sz="0" w:space="0" w:color="auto"/>
        <w:left w:val="none" w:sz="0" w:space="0" w:color="auto"/>
        <w:bottom w:val="none" w:sz="0" w:space="0" w:color="auto"/>
        <w:right w:val="none" w:sz="0" w:space="0" w:color="auto"/>
      </w:divBdr>
    </w:div>
    <w:div w:id="636881935">
      <w:bodyDiv w:val="1"/>
      <w:marLeft w:val="0"/>
      <w:marRight w:val="0"/>
      <w:marTop w:val="0"/>
      <w:marBottom w:val="0"/>
      <w:divBdr>
        <w:top w:val="none" w:sz="0" w:space="0" w:color="auto"/>
        <w:left w:val="none" w:sz="0" w:space="0" w:color="auto"/>
        <w:bottom w:val="none" w:sz="0" w:space="0" w:color="auto"/>
        <w:right w:val="none" w:sz="0" w:space="0" w:color="auto"/>
      </w:divBdr>
    </w:div>
    <w:div w:id="640425205">
      <w:bodyDiv w:val="1"/>
      <w:marLeft w:val="0"/>
      <w:marRight w:val="0"/>
      <w:marTop w:val="0"/>
      <w:marBottom w:val="0"/>
      <w:divBdr>
        <w:top w:val="none" w:sz="0" w:space="0" w:color="auto"/>
        <w:left w:val="none" w:sz="0" w:space="0" w:color="auto"/>
        <w:bottom w:val="none" w:sz="0" w:space="0" w:color="auto"/>
        <w:right w:val="none" w:sz="0" w:space="0" w:color="auto"/>
      </w:divBdr>
    </w:div>
    <w:div w:id="641157494">
      <w:bodyDiv w:val="1"/>
      <w:marLeft w:val="0"/>
      <w:marRight w:val="0"/>
      <w:marTop w:val="0"/>
      <w:marBottom w:val="0"/>
      <w:divBdr>
        <w:top w:val="none" w:sz="0" w:space="0" w:color="auto"/>
        <w:left w:val="none" w:sz="0" w:space="0" w:color="auto"/>
        <w:bottom w:val="none" w:sz="0" w:space="0" w:color="auto"/>
        <w:right w:val="none" w:sz="0" w:space="0" w:color="auto"/>
      </w:divBdr>
    </w:div>
    <w:div w:id="643773156">
      <w:bodyDiv w:val="1"/>
      <w:marLeft w:val="0"/>
      <w:marRight w:val="0"/>
      <w:marTop w:val="0"/>
      <w:marBottom w:val="0"/>
      <w:divBdr>
        <w:top w:val="none" w:sz="0" w:space="0" w:color="auto"/>
        <w:left w:val="none" w:sz="0" w:space="0" w:color="auto"/>
        <w:bottom w:val="none" w:sz="0" w:space="0" w:color="auto"/>
        <w:right w:val="none" w:sz="0" w:space="0" w:color="auto"/>
      </w:divBdr>
    </w:div>
    <w:div w:id="645428562">
      <w:bodyDiv w:val="1"/>
      <w:marLeft w:val="0"/>
      <w:marRight w:val="0"/>
      <w:marTop w:val="0"/>
      <w:marBottom w:val="0"/>
      <w:divBdr>
        <w:top w:val="none" w:sz="0" w:space="0" w:color="auto"/>
        <w:left w:val="none" w:sz="0" w:space="0" w:color="auto"/>
        <w:bottom w:val="none" w:sz="0" w:space="0" w:color="auto"/>
        <w:right w:val="none" w:sz="0" w:space="0" w:color="auto"/>
      </w:divBdr>
    </w:div>
    <w:div w:id="647637883">
      <w:bodyDiv w:val="1"/>
      <w:marLeft w:val="0"/>
      <w:marRight w:val="0"/>
      <w:marTop w:val="0"/>
      <w:marBottom w:val="0"/>
      <w:divBdr>
        <w:top w:val="none" w:sz="0" w:space="0" w:color="auto"/>
        <w:left w:val="none" w:sz="0" w:space="0" w:color="auto"/>
        <w:bottom w:val="none" w:sz="0" w:space="0" w:color="auto"/>
        <w:right w:val="none" w:sz="0" w:space="0" w:color="auto"/>
      </w:divBdr>
    </w:div>
    <w:div w:id="647781264">
      <w:bodyDiv w:val="1"/>
      <w:marLeft w:val="0"/>
      <w:marRight w:val="0"/>
      <w:marTop w:val="0"/>
      <w:marBottom w:val="0"/>
      <w:divBdr>
        <w:top w:val="none" w:sz="0" w:space="0" w:color="auto"/>
        <w:left w:val="none" w:sz="0" w:space="0" w:color="auto"/>
        <w:bottom w:val="none" w:sz="0" w:space="0" w:color="auto"/>
        <w:right w:val="none" w:sz="0" w:space="0" w:color="auto"/>
      </w:divBdr>
      <w:divsChild>
        <w:div w:id="175047267">
          <w:marLeft w:val="0"/>
          <w:marRight w:val="0"/>
          <w:marTop w:val="0"/>
          <w:marBottom w:val="225"/>
          <w:divBdr>
            <w:top w:val="none" w:sz="0" w:space="0" w:color="auto"/>
            <w:left w:val="none" w:sz="0" w:space="0" w:color="auto"/>
            <w:bottom w:val="none" w:sz="0" w:space="0" w:color="auto"/>
            <w:right w:val="none" w:sz="0" w:space="0" w:color="auto"/>
          </w:divBdr>
        </w:div>
      </w:divsChild>
    </w:div>
    <w:div w:id="648751491">
      <w:bodyDiv w:val="1"/>
      <w:marLeft w:val="0"/>
      <w:marRight w:val="0"/>
      <w:marTop w:val="0"/>
      <w:marBottom w:val="0"/>
      <w:divBdr>
        <w:top w:val="none" w:sz="0" w:space="0" w:color="auto"/>
        <w:left w:val="none" w:sz="0" w:space="0" w:color="auto"/>
        <w:bottom w:val="none" w:sz="0" w:space="0" w:color="auto"/>
        <w:right w:val="none" w:sz="0" w:space="0" w:color="auto"/>
      </w:divBdr>
    </w:div>
    <w:div w:id="648904615">
      <w:bodyDiv w:val="1"/>
      <w:marLeft w:val="0"/>
      <w:marRight w:val="0"/>
      <w:marTop w:val="0"/>
      <w:marBottom w:val="0"/>
      <w:divBdr>
        <w:top w:val="none" w:sz="0" w:space="0" w:color="auto"/>
        <w:left w:val="none" w:sz="0" w:space="0" w:color="auto"/>
        <w:bottom w:val="none" w:sz="0" w:space="0" w:color="auto"/>
        <w:right w:val="none" w:sz="0" w:space="0" w:color="auto"/>
      </w:divBdr>
    </w:div>
    <w:div w:id="649021368">
      <w:bodyDiv w:val="1"/>
      <w:marLeft w:val="0"/>
      <w:marRight w:val="0"/>
      <w:marTop w:val="0"/>
      <w:marBottom w:val="0"/>
      <w:divBdr>
        <w:top w:val="none" w:sz="0" w:space="0" w:color="auto"/>
        <w:left w:val="none" w:sz="0" w:space="0" w:color="auto"/>
        <w:bottom w:val="none" w:sz="0" w:space="0" w:color="auto"/>
        <w:right w:val="none" w:sz="0" w:space="0" w:color="auto"/>
      </w:divBdr>
    </w:div>
    <w:div w:id="649794442">
      <w:bodyDiv w:val="1"/>
      <w:marLeft w:val="0"/>
      <w:marRight w:val="0"/>
      <w:marTop w:val="0"/>
      <w:marBottom w:val="0"/>
      <w:divBdr>
        <w:top w:val="none" w:sz="0" w:space="0" w:color="auto"/>
        <w:left w:val="none" w:sz="0" w:space="0" w:color="auto"/>
        <w:bottom w:val="none" w:sz="0" w:space="0" w:color="auto"/>
        <w:right w:val="none" w:sz="0" w:space="0" w:color="auto"/>
      </w:divBdr>
    </w:div>
    <w:div w:id="650213246">
      <w:bodyDiv w:val="1"/>
      <w:marLeft w:val="0"/>
      <w:marRight w:val="0"/>
      <w:marTop w:val="0"/>
      <w:marBottom w:val="0"/>
      <w:divBdr>
        <w:top w:val="none" w:sz="0" w:space="0" w:color="auto"/>
        <w:left w:val="none" w:sz="0" w:space="0" w:color="auto"/>
        <w:bottom w:val="none" w:sz="0" w:space="0" w:color="auto"/>
        <w:right w:val="none" w:sz="0" w:space="0" w:color="auto"/>
      </w:divBdr>
    </w:div>
    <w:div w:id="658507785">
      <w:bodyDiv w:val="1"/>
      <w:marLeft w:val="0"/>
      <w:marRight w:val="0"/>
      <w:marTop w:val="0"/>
      <w:marBottom w:val="0"/>
      <w:divBdr>
        <w:top w:val="none" w:sz="0" w:space="0" w:color="auto"/>
        <w:left w:val="none" w:sz="0" w:space="0" w:color="auto"/>
        <w:bottom w:val="none" w:sz="0" w:space="0" w:color="auto"/>
        <w:right w:val="none" w:sz="0" w:space="0" w:color="auto"/>
      </w:divBdr>
    </w:div>
    <w:div w:id="662392258">
      <w:bodyDiv w:val="1"/>
      <w:marLeft w:val="0"/>
      <w:marRight w:val="0"/>
      <w:marTop w:val="0"/>
      <w:marBottom w:val="0"/>
      <w:divBdr>
        <w:top w:val="none" w:sz="0" w:space="0" w:color="auto"/>
        <w:left w:val="none" w:sz="0" w:space="0" w:color="auto"/>
        <w:bottom w:val="none" w:sz="0" w:space="0" w:color="auto"/>
        <w:right w:val="none" w:sz="0" w:space="0" w:color="auto"/>
      </w:divBdr>
    </w:div>
    <w:div w:id="664017187">
      <w:bodyDiv w:val="1"/>
      <w:marLeft w:val="0"/>
      <w:marRight w:val="0"/>
      <w:marTop w:val="0"/>
      <w:marBottom w:val="0"/>
      <w:divBdr>
        <w:top w:val="none" w:sz="0" w:space="0" w:color="auto"/>
        <w:left w:val="none" w:sz="0" w:space="0" w:color="auto"/>
        <w:bottom w:val="none" w:sz="0" w:space="0" w:color="auto"/>
        <w:right w:val="none" w:sz="0" w:space="0" w:color="auto"/>
      </w:divBdr>
    </w:div>
    <w:div w:id="665404811">
      <w:bodyDiv w:val="1"/>
      <w:marLeft w:val="0"/>
      <w:marRight w:val="0"/>
      <w:marTop w:val="0"/>
      <w:marBottom w:val="0"/>
      <w:divBdr>
        <w:top w:val="none" w:sz="0" w:space="0" w:color="auto"/>
        <w:left w:val="none" w:sz="0" w:space="0" w:color="auto"/>
        <w:bottom w:val="none" w:sz="0" w:space="0" w:color="auto"/>
        <w:right w:val="none" w:sz="0" w:space="0" w:color="auto"/>
      </w:divBdr>
    </w:div>
    <w:div w:id="678627793">
      <w:bodyDiv w:val="1"/>
      <w:marLeft w:val="0"/>
      <w:marRight w:val="0"/>
      <w:marTop w:val="0"/>
      <w:marBottom w:val="0"/>
      <w:divBdr>
        <w:top w:val="none" w:sz="0" w:space="0" w:color="auto"/>
        <w:left w:val="none" w:sz="0" w:space="0" w:color="auto"/>
        <w:bottom w:val="none" w:sz="0" w:space="0" w:color="auto"/>
        <w:right w:val="none" w:sz="0" w:space="0" w:color="auto"/>
      </w:divBdr>
    </w:div>
    <w:div w:id="680132791">
      <w:bodyDiv w:val="1"/>
      <w:marLeft w:val="0"/>
      <w:marRight w:val="0"/>
      <w:marTop w:val="0"/>
      <w:marBottom w:val="0"/>
      <w:divBdr>
        <w:top w:val="none" w:sz="0" w:space="0" w:color="auto"/>
        <w:left w:val="none" w:sz="0" w:space="0" w:color="auto"/>
        <w:bottom w:val="none" w:sz="0" w:space="0" w:color="auto"/>
        <w:right w:val="none" w:sz="0" w:space="0" w:color="auto"/>
      </w:divBdr>
    </w:div>
    <w:div w:id="681395199">
      <w:bodyDiv w:val="1"/>
      <w:marLeft w:val="0"/>
      <w:marRight w:val="0"/>
      <w:marTop w:val="0"/>
      <w:marBottom w:val="0"/>
      <w:divBdr>
        <w:top w:val="none" w:sz="0" w:space="0" w:color="auto"/>
        <w:left w:val="none" w:sz="0" w:space="0" w:color="auto"/>
        <w:bottom w:val="none" w:sz="0" w:space="0" w:color="auto"/>
        <w:right w:val="none" w:sz="0" w:space="0" w:color="auto"/>
      </w:divBdr>
    </w:div>
    <w:div w:id="682973101">
      <w:bodyDiv w:val="1"/>
      <w:marLeft w:val="0"/>
      <w:marRight w:val="0"/>
      <w:marTop w:val="0"/>
      <w:marBottom w:val="0"/>
      <w:divBdr>
        <w:top w:val="none" w:sz="0" w:space="0" w:color="auto"/>
        <w:left w:val="none" w:sz="0" w:space="0" w:color="auto"/>
        <w:bottom w:val="none" w:sz="0" w:space="0" w:color="auto"/>
        <w:right w:val="none" w:sz="0" w:space="0" w:color="auto"/>
      </w:divBdr>
    </w:div>
    <w:div w:id="685668103">
      <w:bodyDiv w:val="1"/>
      <w:marLeft w:val="0"/>
      <w:marRight w:val="0"/>
      <w:marTop w:val="0"/>
      <w:marBottom w:val="0"/>
      <w:divBdr>
        <w:top w:val="none" w:sz="0" w:space="0" w:color="auto"/>
        <w:left w:val="none" w:sz="0" w:space="0" w:color="auto"/>
        <w:bottom w:val="none" w:sz="0" w:space="0" w:color="auto"/>
        <w:right w:val="none" w:sz="0" w:space="0" w:color="auto"/>
      </w:divBdr>
    </w:div>
    <w:div w:id="685713174">
      <w:bodyDiv w:val="1"/>
      <w:marLeft w:val="0"/>
      <w:marRight w:val="0"/>
      <w:marTop w:val="0"/>
      <w:marBottom w:val="0"/>
      <w:divBdr>
        <w:top w:val="none" w:sz="0" w:space="0" w:color="auto"/>
        <w:left w:val="none" w:sz="0" w:space="0" w:color="auto"/>
        <w:bottom w:val="none" w:sz="0" w:space="0" w:color="auto"/>
        <w:right w:val="none" w:sz="0" w:space="0" w:color="auto"/>
      </w:divBdr>
    </w:div>
    <w:div w:id="687945261">
      <w:bodyDiv w:val="1"/>
      <w:marLeft w:val="0"/>
      <w:marRight w:val="0"/>
      <w:marTop w:val="0"/>
      <w:marBottom w:val="0"/>
      <w:divBdr>
        <w:top w:val="none" w:sz="0" w:space="0" w:color="auto"/>
        <w:left w:val="none" w:sz="0" w:space="0" w:color="auto"/>
        <w:bottom w:val="none" w:sz="0" w:space="0" w:color="auto"/>
        <w:right w:val="none" w:sz="0" w:space="0" w:color="auto"/>
      </w:divBdr>
    </w:div>
    <w:div w:id="688409231">
      <w:bodyDiv w:val="1"/>
      <w:marLeft w:val="0"/>
      <w:marRight w:val="0"/>
      <w:marTop w:val="0"/>
      <w:marBottom w:val="0"/>
      <w:divBdr>
        <w:top w:val="none" w:sz="0" w:space="0" w:color="auto"/>
        <w:left w:val="none" w:sz="0" w:space="0" w:color="auto"/>
        <w:bottom w:val="none" w:sz="0" w:space="0" w:color="auto"/>
        <w:right w:val="none" w:sz="0" w:space="0" w:color="auto"/>
      </w:divBdr>
    </w:div>
    <w:div w:id="690106244">
      <w:bodyDiv w:val="1"/>
      <w:marLeft w:val="0"/>
      <w:marRight w:val="0"/>
      <w:marTop w:val="0"/>
      <w:marBottom w:val="0"/>
      <w:divBdr>
        <w:top w:val="none" w:sz="0" w:space="0" w:color="auto"/>
        <w:left w:val="none" w:sz="0" w:space="0" w:color="auto"/>
        <w:bottom w:val="none" w:sz="0" w:space="0" w:color="auto"/>
        <w:right w:val="none" w:sz="0" w:space="0" w:color="auto"/>
      </w:divBdr>
    </w:div>
    <w:div w:id="690569248">
      <w:bodyDiv w:val="1"/>
      <w:marLeft w:val="0"/>
      <w:marRight w:val="0"/>
      <w:marTop w:val="0"/>
      <w:marBottom w:val="0"/>
      <w:divBdr>
        <w:top w:val="none" w:sz="0" w:space="0" w:color="auto"/>
        <w:left w:val="none" w:sz="0" w:space="0" w:color="auto"/>
        <w:bottom w:val="none" w:sz="0" w:space="0" w:color="auto"/>
        <w:right w:val="none" w:sz="0" w:space="0" w:color="auto"/>
      </w:divBdr>
      <w:divsChild>
        <w:div w:id="1667129198">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696849865">
      <w:bodyDiv w:val="1"/>
      <w:marLeft w:val="0"/>
      <w:marRight w:val="0"/>
      <w:marTop w:val="0"/>
      <w:marBottom w:val="0"/>
      <w:divBdr>
        <w:top w:val="none" w:sz="0" w:space="0" w:color="auto"/>
        <w:left w:val="none" w:sz="0" w:space="0" w:color="auto"/>
        <w:bottom w:val="none" w:sz="0" w:space="0" w:color="auto"/>
        <w:right w:val="none" w:sz="0" w:space="0" w:color="auto"/>
      </w:divBdr>
    </w:div>
    <w:div w:id="698972799">
      <w:bodyDiv w:val="1"/>
      <w:marLeft w:val="0"/>
      <w:marRight w:val="0"/>
      <w:marTop w:val="0"/>
      <w:marBottom w:val="0"/>
      <w:divBdr>
        <w:top w:val="none" w:sz="0" w:space="0" w:color="auto"/>
        <w:left w:val="none" w:sz="0" w:space="0" w:color="auto"/>
        <w:bottom w:val="none" w:sz="0" w:space="0" w:color="auto"/>
        <w:right w:val="none" w:sz="0" w:space="0" w:color="auto"/>
      </w:divBdr>
      <w:divsChild>
        <w:div w:id="1764953890">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699819854">
      <w:bodyDiv w:val="1"/>
      <w:marLeft w:val="0"/>
      <w:marRight w:val="0"/>
      <w:marTop w:val="0"/>
      <w:marBottom w:val="0"/>
      <w:divBdr>
        <w:top w:val="none" w:sz="0" w:space="0" w:color="auto"/>
        <w:left w:val="none" w:sz="0" w:space="0" w:color="auto"/>
        <w:bottom w:val="none" w:sz="0" w:space="0" w:color="auto"/>
        <w:right w:val="none" w:sz="0" w:space="0" w:color="auto"/>
      </w:divBdr>
    </w:div>
    <w:div w:id="703361407">
      <w:bodyDiv w:val="1"/>
      <w:marLeft w:val="0"/>
      <w:marRight w:val="0"/>
      <w:marTop w:val="0"/>
      <w:marBottom w:val="0"/>
      <w:divBdr>
        <w:top w:val="none" w:sz="0" w:space="0" w:color="auto"/>
        <w:left w:val="none" w:sz="0" w:space="0" w:color="auto"/>
        <w:bottom w:val="none" w:sz="0" w:space="0" w:color="auto"/>
        <w:right w:val="none" w:sz="0" w:space="0" w:color="auto"/>
      </w:divBdr>
    </w:div>
    <w:div w:id="705831210">
      <w:bodyDiv w:val="1"/>
      <w:marLeft w:val="0"/>
      <w:marRight w:val="0"/>
      <w:marTop w:val="0"/>
      <w:marBottom w:val="0"/>
      <w:divBdr>
        <w:top w:val="none" w:sz="0" w:space="0" w:color="auto"/>
        <w:left w:val="none" w:sz="0" w:space="0" w:color="auto"/>
        <w:bottom w:val="none" w:sz="0" w:space="0" w:color="auto"/>
        <w:right w:val="none" w:sz="0" w:space="0" w:color="auto"/>
      </w:divBdr>
      <w:divsChild>
        <w:div w:id="779375973">
          <w:marLeft w:val="360"/>
          <w:marRight w:val="0"/>
          <w:marTop w:val="90"/>
          <w:marBottom w:val="90"/>
          <w:divBdr>
            <w:top w:val="none" w:sz="0" w:space="0" w:color="auto"/>
            <w:left w:val="none" w:sz="0" w:space="0" w:color="auto"/>
            <w:bottom w:val="none" w:sz="0" w:space="0" w:color="auto"/>
            <w:right w:val="none" w:sz="0" w:space="0" w:color="auto"/>
          </w:divBdr>
          <w:divsChild>
            <w:div w:id="2078015733">
              <w:marLeft w:val="0"/>
              <w:marRight w:val="0"/>
              <w:marTop w:val="0"/>
              <w:marBottom w:val="0"/>
              <w:divBdr>
                <w:top w:val="none" w:sz="0" w:space="0" w:color="auto"/>
                <w:left w:val="none" w:sz="0" w:space="0" w:color="auto"/>
                <w:bottom w:val="none" w:sz="0" w:space="0" w:color="auto"/>
                <w:right w:val="none" w:sz="0" w:space="0" w:color="auto"/>
              </w:divBdr>
              <w:divsChild>
                <w:div w:id="2058821294">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706492796">
      <w:bodyDiv w:val="1"/>
      <w:marLeft w:val="0"/>
      <w:marRight w:val="0"/>
      <w:marTop w:val="0"/>
      <w:marBottom w:val="0"/>
      <w:divBdr>
        <w:top w:val="none" w:sz="0" w:space="0" w:color="auto"/>
        <w:left w:val="none" w:sz="0" w:space="0" w:color="auto"/>
        <w:bottom w:val="none" w:sz="0" w:space="0" w:color="auto"/>
        <w:right w:val="none" w:sz="0" w:space="0" w:color="auto"/>
      </w:divBdr>
    </w:div>
    <w:div w:id="707030976">
      <w:bodyDiv w:val="1"/>
      <w:marLeft w:val="0"/>
      <w:marRight w:val="0"/>
      <w:marTop w:val="0"/>
      <w:marBottom w:val="0"/>
      <w:divBdr>
        <w:top w:val="none" w:sz="0" w:space="0" w:color="auto"/>
        <w:left w:val="none" w:sz="0" w:space="0" w:color="auto"/>
        <w:bottom w:val="none" w:sz="0" w:space="0" w:color="auto"/>
        <w:right w:val="none" w:sz="0" w:space="0" w:color="auto"/>
      </w:divBdr>
      <w:divsChild>
        <w:div w:id="786657149">
          <w:marLeft w:val="0"/>
          <w:marRight w:val="0"/>
          <w:marTop w:val="0"/>
          <w:marBottom w:val="180"/>
          <w:divBdr>
            <w:top w:val="none" w:sz="0" w:space="0" w:color="auto"/>
            <w:left w:val="none" w:sz="0" w:space="0" w:color="auto"/>
            <w:bottom w:val="none" w:sz="0" w:space="0" w:color="auto"/>
            <w:right w:val="none" w:sz="0" w:space="0" w:color="auto"/>
          </w:divBdr>
        </w:div>
      </w:divsChild>
    </w:div>
    <w:div w:id="708920913">
      <w:bodyDiv w:val="1"/>
      <w:marLeft w:val="0"/>
      <w:marRight w:val="0"/>
      <w:marTop w:val="0"/>
      <w:marBottom w:val="0"/>
      <w:divBdr>
        <w:top w:val="none" w:sz="0" w:space="0" w:color="auto"/>
        <w:left w:val="none" w:sz="0" w:space="0" w:color="auto"/>
        <w:bottom w:val="none" w:sz="0" w:space="0" w:color="auto"/>
        <w:right w:val="none" w:sz="0" w:space="0" w:color="auto"/>
      </w:divBdr>
    </w:div>
    <w:div w:id="709649610">
      <w:bodyDiv w:val="1"/>
      <w:marLeft w:val="0"/>
      <w:marRight w:val="0"/>
      <w:marTop w:val="0"/>
      <w:marBottom w:val="0"/>
      <w:divBdr>
        <w:top w:val="none" w:sz="0" w:space="0" w:color="auto"/>
        <w:left w:val="none" w:sz="0" w:space="0" w:color="auto"/>
        <w:bottom w:val="none" w:sz="0" w:space="0" w:color="auto"/>
        <w:right w:val="none" w:sz="0" w:space="0" w:color="auto"/>
      </w:divBdr>
    </w:div>
    <w:div w:id="709846437">
      <w:bodyDiv w:val="1"/>
      <w:marLeft w:val="0"/>
      <w:marRight w:val="0"/>
      <w:marTop w:val="0"/>
      <w:marBottom w:val="0"/>
      <w:divBdr>
        <w:top w:val="none" w:sz="0" w:space="0" w:color="auto"/>
        <w:left w:val="none" w:sz="0" w:space="0" w:color="auto"/>
        <w:bottom w:val="none" w:sz="0" w:space="0" w:color="auto"/>
        <w:right w:val="none" w:sz="0" w:space="0" w:color="auto"/>
      </w:divBdr>
      <w:divsChild>
        <w:div w:id="555244328">
          <w:marLeft w:val="0"/>
          <w:marRight w:val="0"/>
          <w:marTop w:val="0"/>
          <w:marBottom w:val="180"/>
          <w:divBdr>
            <w:top w:val="none" w:sz="0" w:space="0" w:color="auto"/>
            <w:left w:val="none" w:sz="0" w:space="0" w:color="auto"/>
            <w:bottom w:val="none" w:sz="0" w:space="0" w:color="auto"/>
            <w:right w:val="none" w:sz="0" w:space="0" w:color="auto"/>
          </w:divBdr>
        </w:div>
      </w:divsChild>
    </w:div>
    <w:div w:id="711808298">
      <w:bodyDiv w:val="1"/>
      <w:marLeft w:val="0"/>
      <w:marRight w:val="0"/>
      <w:marTop w:val="0"/>
      <w:marBottom w:val="0"/>
      <w:divBdr>
        <w:top w:val="none" w:sz="0" w:space="0" w:color="auto"/>
        <w:left w:val="none" w:sz="0" w:space="0" w:color="auto"/>
        <w:bottom w:val="none" w:sz="0" w:space="0" w:color="auto"/>
        <w:right w:val="none" w:sz="0" w:space="0" w:color="auto"/>
      </w:divBdr>
    </w:div>
    <w:div w:id="714547183">
      <w:bodyDiv w:val="1"/>
      <w:marLeft w:val="0"/>
      <w:marRight w:val="0"/>
      <w:marTop w:val="0"/>
      <w:marBottom w:val="0"/>
      <w:divBdr>
        <w:top w:val="none" w:sz="0" w:space="0" w:color="auto"/>
        <w:left w:val="none" w:sz="0" w:space="0" w:color="auto"/>
        <w:bottom w:val="none" w:sz="0" w:space="0" w:color="auto"/>
        <w:right w:val="none" w:sz="0" w:space="0" w:color="auto"/>
      </w:divBdr>
    </w:div>
    <w:div w:id="715544045">
      <w:bodyDiv w:val="1"/>
      <w:marLeft w:val="0"/>
      <w:marRight w:val="0"/>
      <w:marTop w:val="0"/>
      <w:marBottom w:val="0"/>
      <w:divBdr>
        <w:top w:val="none" w:sz="0" w:space="0" w:color="auto"/>
        <w:left w:val="none" w:sz="0" w:space="0" w:color="auto"/>
        <w:bottom w:val="none" w:sz="0" w:space="0" w:color="auto"/>
        <w:right w:val="none" w:sz="0" w:space="0" w:color="auto"/>
      </w:divBdr>
    </w:div>
    <w:div w:id="716512580">
      <w:bodyDiv w:val="1"/>
      <w:marLeft w:val="0"/>
      <w:marRight w:val="0"/>
      <w:marTop w:val="0"/>
      <w:marBottom w:val="0"/>
      <w:divBdr>
        <w:top w:val="none" w:sz="0" w:space="0" w:color="auto"/>
        <w:left w:val="none" w:sz="0" w:space="0" w:color="auto"/>
        <w:bottom w:val="none" w:sz="0" w:space="0" w:color="auto"/>
        <w:right w:val="none" w:sz="0" w:space="0" w:color="auto"/>
      </w:divBdr>
    </w:div>
    <w:div w:id="716706889">
      <w:bodyDiv w:val="1"/>
      <w:marLeft w:val="0"/>
      <w:marRight w:val="0"/>
      <w:marTop w:val="0"/>
      <w:marBottom w:val="0"/>
      <w:divBdr>
        <w:top w:val="none" w:sz="0" w:space="0" w:color="auto"/>
        <w:left w:val="none" w:sz="0" w:space="0" w:color="auto"/>
        <w:bottom w:val="none" w:sz="0" w:space="0" w:color="auto"/>
        <w:right w:val="none" w:sz="0" w:space="0" w:color="auto"/>
      </w:divBdr>
    </w:div>
    <w:div w:id="721564839">
      <w:bodyDiv w:val="1"/>
      <w:marLeft w:val="0"/>
      <w:marRight w:val="0"/>
      <w:marTop w:val="0"/>
      <w:marBottom w:val="0"/>
      <w:divBdr>
        <w:top w:val="none" w:sz="0" w:space="0" w:color="auto"/>
        <w:left w:val="none" w:sz="0" w:space="0" w:color="auto"/>
        <w:bottom w:val="none" w:sz="0" w:space="0" w:color="auto"/>
        <w:right w:val="none" w:sz="0" w:space="0" w:color="auto"/>
      </w:divBdr>
    </w:div>
    <w:div w:id="725834205">
      <w:bodyDiv w:val="1"/>
      <w:marLeft w:val="0"/>
      <w:marRight w:val="0"/>
      <w:marTop w:val="0"/>
      <w:marBottom w:val="0"/>
      <w:divBdr>
        <w:top w:val="none" w:sz="0" w:space="0" w:color="auto"/>
        <w:left w:val="none" w:sz="0" w:space="0" w:color="auto"/>
        <w:bottom w:val="none" w:sz="0" w:space="0" w:color="auto"/>
        <w:right w:val="none" w:sz="0" w:space="0" w:color="auto"/>
      </w:divBdr>
    </w:div>
    <w:div w:id="726298644">
      <w:bodyDiv w:val="1"/>
      <w:marLeft w:val="0"/>
      <w:marRight w:val="0"/>
      <w:marTop w:val="0"/>
      <w:marBottom w:val="0"/>
      <w:divBdr>
        <w:top w:val="none" w:sz="0" w:space="0" w:color="auto"/>
        <w:left w:val="none" w:sz="0" w:space="0" w:color="auto"/>
        <w:bottom w:val="none" w:sz="0" w:space="0" w:color="auto"/>
        <w:right w:val="none" w:sz="0" w:space="0" w:color="auto"/>
      </w:divBdr>
    </w:div>
    <w:div w:id="726608178">
      <w:bodyDiv w:val="1"/>
      <w:marLeft w:val="0"/>
      <w:marRight w:val="0"/>
      <w:marTop w:val="0"/>
      <w:marBottom w:val="0"/>
      <w:divBdr>
        <w:top w:val="none" w:sz="0" w:space="0" w:color="auto"/>
        <w:left w:val="none" w:sz="0" w:space="0" w:color="auto"/>
        <w:bottom w:val="none" w:sz="0" w:space="0" w:color="auto"/>
        <w:right w:val="none" w:sz="0" w:space="0" w:color="auto"/>
      </w:divBdr>
    </w:div>
    <w:div w:id="732964925">
      <w:bodyDiv w:val="1"/>
      <w:marLeft w:val="0"/>
      <w:marRight w:val="0"/>
      <w:marTop w:val="0"/>
      <w:marBottom w:val="0"/>
      <w:divBdr>
        <w:top w:val="none" w:sz="0" w:space="0" w:color="auto"/>
        <w:left w:val="none" w:sz="0" w:space="0" w:color="auto"/>
        <w:bottom w:val="none" w:sz="0" w:space="0" w:color="auto"/>
        <w:right w:val="none" w:sz="0" w:space="0" w:color="auto"/>
      </w:divBdr>
      <w:divsChild>
        <w:div w:id="1529417723">
          <w:marLeft w:val="0"/>
          <w:marRight w:val="0"/>
          <w:marTop w:val="0"/>
          <w:marBottom w:val="0"/>
          <w:divBdr>
            <w:top w:val="none" w:sz="0" w:space="0" w:color="auto"/>
            <w:left w:val="none" w:sz="0" w:space="0" w:color="auto"/>
            <w:bottom w:val="none" w:sz="0" w:space="0" w:color="auto"/>
            <w:right w:val="none" w:sz="0" w:space="0" w:color="auto"/>
          </w:divBdr>
          <w:divsChild>
            <w:div w:id="24984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055971">
      <w:bodyDiv w:val="1"/>
      <w:marLeft w:val="0"/>
      <w:marRight w:val="0"/>
      <w:marTop w:val="0"/>
      <w:marBottom w:val="0"/>
      <w:divBdr>
        <w:top w:val="none" w:sz="0" w:space="0" w:color="auto"/>
        <w:left w:val="none" w:sz="0" w:space="0" w:color="auto"/>
        <w:bottom w:val="none" w:sz="0" w:space="0" w:color="auto"/>
        <w:right w:val="none" w:sz="0" w:space="0" w:color="auto"/>
      </w:divBdr>
    </w:div>
    <w:div w:id="736633464">
      <w:bodyDiv w:val="1"/>
      <w:marLeft w:val="0"/>
      <w:marRight w:val="0"/>
      <w:marTop w:val="0"/>
      <w:marBottom w:val="0"/>
      <w:divBdr>
        <w:top w:val="none" w:sz="0" w:space="0" w:color="auto"/>
        <w:left w:val="none" w:sz="0" w:space="0" w:color="auto"/>
        <w:bottom w:val="none" w:sz="0" w:space="0" w:color="auto"/>
        <w:right w:val="none" w:sz="0" w:space="0" w:color="auto"/>
      </w:divBdr>
    </w:div>
    <w:div w:id="742027102">
      <w:bodyDiv w:val="1"/>
      <w:marLeft w:val="0"/>
      <w:marRight w:val="0"/>
      <w:marTop w:val="0"/>
      <w:marBottom w:val="0"/>
      <w:divBdr>
        <w:top w:val="none" w:sz="0" w:space="0" w:color="auto"/>
        <w:left w:val="none" w:sz="0" w:space="0" w:color="auto"/>
        <w:bottom w:val="none" w:sz="0" w:space="0" w:color="auto"/>
        <w:right w:val="none" w:sz="0" w:space="0" w:color="auto"/>
      </w:divBdr>
      <w:divsChild>
        <w:div w:id="1723560919">
          <w:marLeft w:val="0"/>
          <w:marRight w:val="0"/>
          <w:marTop w:val="0"/>
          <w:marBottom w:val="0"/>
          <w:divBdr>
            <w:top w:val="none" w:sz="0" w:space="0" w:color="auto"/>
            <w:left w:val="none" w:sz="0" w:space="0" w:color="auto"/>
            <w:bottom w:val="none" w:sz="0" w:space="0" w:color="auto"/>
            <w:right w:val="none" w:sz="0" w:space="0" w:color="auto"/>
          </w:divBdr>
          <w:divsChild>
            <w:div w:id="638144493">
              <w:marLeft w:val="-120"/>
              <w:marRight w:val="-120"/>
              <w:marTop w:val="0"/>
              <w:marBottom w:val="0"/>
              <w:divBdr>
                <w:top w:val="none" w:sz="0" w:space="0" w:color="auto"/>
                <w:left w:val="none" w:sz="0" w:space="0" w:color="auto"/>
                <w:bottom w:val="none" w:sz="0" w:space="0" w:color="auto"/>
                <w:right w:val="none" w:sz="0" w:space="0" w:color="auto"/>
              </w:divBdr>
              <w:divsChild>
                <w:div w:id="1454323483">
                  <w:marLeft w:val="0"/>
                  <w:marRight w:val="0"/>
                  <w:marTop w:val="0"/>
                  <w:marBottom w:val="0"/>
                  <w:divBdr>
                    <w:top w:val="none" w:sz="0" w:space="0" w:color="auto"/>
                    <w:left w:val="none" w:sz="0" w:space="0" w:color="auto"/>
                    <w:bottom w:val="none" w:sz="0" w:space="0" w:color="auto"/>
                    <w:right w:val="none" w:sz="0" w:space="0" w:color="auto"/>
                  </w:divBdr>
                  <w:divsChild>
                    <w:div w:id="131656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259075">
      <w:bodyDiv w:val="1"/>
      <w:marLeft w:val="0"/>
      <w:marRight w:val="0"/>
      <w:marTop w:val="0"/>
      <w:marBottom w:val="0"/>
      <w:divBdr>
        <w:top w:val="none" w:sz="0" w:space="0" w:color="auto"/>
        <w:left w:val="none" w:sz="0" w:space="0" w:color="auto"/>
        <w:bottom w:val="none" w:sz="0" w:space="0" w:color="auto"/>
        <w:right w:val="none" w:sz="0" w:space="0" w:color="auto"/>
      </w:divBdr>
    </w:div>
    <w:div w:id="745880780">
      <w:bodyDiv w:val="1"/>
      <w:marLeft w:val="0"/>
      <w:marRight w:val="0"/>
      <w:marTop w:val="0"/>
      <w:marBottom w:val="0"/>
      <w:divBdr>
        <w:top w:val="none" w:sz="0" w:space="0" w:color="auto"/>
        <w:left w:val="none" w:sz="0" w:space="0" w:color="auto"/>
        <w:bottom w:val="none" w:sz="0" w:space="0" w:color="auto"/>
        <w:right w:val="none" w:sz="0" w:space="0" w:color="auto"/>
      </w:divBdr>
    </w:div>
    <w:div w:id="746196493">
      <w:bodyDiv w:val="1"/>
      <w:marLeft w:val="0"/>
      <w:marRight w:val="0"/>
      <w:marTop w:val="0"/>
      <w:marBottom w:val="0"/>
      <w:divBdr>
        <w:top w:val="none" w:sz="0" w:space="0" w:color="auto"/>
        <w:left w:val="none" w:sz="0" w:space="0" w:color="auto"/>
        <w:bottom w:val="none" w:sz="0" w:space="0" w:color="auto"/>
        <w:right w:val="none" w:sz="0" w:space="0" w:color="auto"/>
      </w:divBdr>
    </w:div>
    <w:div w:id="746537814">
      <w:bodyDiv w:val="1"/>
      <w:marLeft w:val="0"/>
      <w:marRight w:val="0"/>
      <w:marTop w:val="0"/>
      <w:marBottom w:val="0"/>
      <w:divBdr>
        <w:top w:val="none" w:sz="0" w:space="0" w:color="auto"/>
        <w:left w:val="none" w:sz="0" w:space="0" w:color="auto"/>
        <w:bottom w:val="none" w:sz="0" w:space="0" w:color="auto"/>
        <w:right w:val="none" w:sz="0" w:space="0" w:color="auto"/>
      </w:divBdr>
    </w:div>
    <w:div w:id="746656264">
      <w:bodyDiv w:val="1"/>
      <w:marLeft w:val="0"/>
      <w:marRight w:val="0"/>
      <w:marTop w:val="0"/>
      <w:marBottom w:val="0"/>
      <w:divBdr>
        <w:top w:val="none" w:sz="0" w:space="0" w:color="auto"/>
        <w:left w:val="none" w:sz="0" w:space="0" w:color="auto"/>
        <w:bottom w:val="none" w:sz="0" w:space="0" w:color="auto"/>
        <w:right w:val="none" w:sz="0" w:space="0" w:color="auto"/>
      </w:divBdr>
    </w:div>
    <w:div w:id="746996486">
      <w:bodyDiv w:val="1"/>
      <w:marLeft w:val="0"/>
      <w:marRight w:val="0"/>
      <w:marTop w:val="0"/>
      <w:marBottom w:val="0"/>
      <w:divBdr>
        <w:top w:val="none" w:sz="0" w:space="0" w:color="auto"/>
        <w:left w:val="none" w:sz="0" w:space="0" w:color="auto"/>
        <w:bottom w:val="none" w:sz="0" w:space="0" w:color="auto"/>
        <w:right w:val="none" w:sz="0" w:space="0" w:color="auto"/>
      </w:divBdr>
    </w:div>
    <w:div w:id="747119079">
      <w:bodyDiv w:val="1"/>
      <w:marLeft w:val="0"/>
      <w:marRight w:val="0"/>
      <w:marTop w:val="0"/>
      <w:marBottom w:val="0"/>
      <w:divBdr>
        <w:top w:val="none" w:sz="0" w:space="0" w:color="auto"/>
        <w:left w:val="none" w:sz="0" w:space="0" w:color="auto"/>
        <w:bottom w:val="none" w:sz="0" w:space="0" w:color="auto"/>
        <w:right w:val="none" w:sz="0" w:space="0" w:color="auto"/>
      </w:divBdr>
    </w:div>
    <w:div w:id="747267460">
      <w:bodyDiv w:val="1"/>
      <w:marLeft w:val="0"/>
      <w:marRight w:val="0"/>
      <w:marTop w:val="0"/>
      <w:marBottom w:val="0"/>
      <w:divBdr>
        <w:top w:val="none" w:sz="0" w:space="0" w:color="auto"/>
        <w:left w:val="none" w:sz="0" w:space="0" w:color="auto"/>
        <w:bottom w:val="none" w:sz="0" w:space="0" w:color="auto"/>
        <w:right w:val="none" w:sz="0" w:space="0" w:color="auto"/>
      </w:divBdr>
      <w:divsChild>
        <w:div w:id="109864732">
          <w:marLeft w:val="360"/>
          <w:marRight w:val="0"/>
          <w:marTop w:val="90"/>
          <w:marBottom w:val="90"/>
          <w:divBdr>
            <w:top w:val="none" w:sz="0" w:space="0" w:color="auto"/>
            <w:left w:val="none" w:sz="0" w:space="0" w:color="auto"/>
            <w:bottom w:val="none" w:sz="0" w:space="0" w:color="auto"/>
            <w:right w:val="none" w:sz="0" w:space="0" w:color="auto"/>
          </w:divBdr>
          <w:divsChild>
            <w:div w:id="2080908581">
              <w:marLeft w:val="0"/>
              <w:marRight w:val="0"/>
              <w:marTop w:val="0"/>
              <w:marBottom w:val="0"/>
              <w:divBdr>
                <w:top w:val="none" w:sz="0" w:space="0" w:color="auto"/>
                <w:left w:val="none" w:sz="0" w:space="0" w:color="auto"/>
                <w:bottom w:val="none" w:sz="0" w:space="0" w:color="auto"/>
                <w:right w:val="none" w:sz="0" w:space="0" w:color="auto"/>
              </w:divBdr>
              <w:divsChild>
                <w:div w:id="24657672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747963541">
      <w:bodyDiv w:val="1"/>
      <w:marLeft w:val="0"/>
      <w:marRight w:val="0"/>
      <w:marTop w:val="0"/>
      <w:marBottom w:val="0"/>
      <w:divBdr>
        <w:top w:val="none" w:sz="0" w:space="0" w:color="auto"/>
        <w:left w:val="none" w:sz="0" w:space="0" w:color="auto"/>
        <w:bottom w:val="none" w:sz="0" w:space="0" w:color="auto"/>
        <w:right w:val="none" w:sz="0" w:space="0" w:color="auto"/>
      </w:divBdr>
    </w:div>
    <w:div w:id="749153337">
      <w:bodyDiv w:val="1"/>
      <w:marLeft w:val="0"/>
      <w:marRight w:val="0"/>
      <w:marTop w:val="0"/>
      <w:marBottom w:val="0"/>
      <w:divBdr>
        <w:top w:val="none" w:sz="0" w:space="0" w:color="auto"/>
        <w:left w:val="none" w:sz="0" w:space="0" w:color="auto"/>
        <w:bottom w:val="none" w:sz="0" w:space="0" w:color="auto"/>
        <w:right w:val="none" w:sz="0" w:space="0" w:color="auto"/>
      </w:divBdr>
    </w:div>
    <w:div w:id="750471251">
      <w:bodyDiv w:val="1"/>
      <w:marLeft w:val="0"/>
      <w:marRight w:val="0"/>
      <w:marTop w:val="0"/>
      <w:marBottom w:val="0"/>
      <w:divBdr>
        <w:top w:val="none" w:sz="0" w:space="0" w:color="auto"/>
        <w:left w:val="none" w:sz="0" w:space="0" w:color="auto"/>
        <w:bottom w:val="none" w:sz="0" w:space="0" w:color="auto"/>
        <w:right w:val="none" w:sz="0" w:space="0" w:color="auto"/>
      </w:divBdr>
    </w:div>
    <w:div w:id="751901103">
      <w:bodyDiv w:val="1"/>
      <w:marLeft w:val="0"/>
      <w:marRight w:val="0"/>
      <w:marTop w:val="0"/>
      <w:marBottom w:val="0"/>
      <w:divBdr>
        <w:top w:val="none" w:sz="0" w:space="0" w:color="auto"/>
        <w:left w:val="none" w:sz="0" w:space="0" w:color="auto"/>
        <w:bottom w:val="none" w:sz="0" w:space="0" w:color="auto"/>
        <w:right w:val="none" w:sz="0" w:space="0" w:color="auto"/>
      </w:divBdr>
    </w:div>
    <w:div w:id="751968435">
      <w:bodyDiv w:val="1"/>
      <w:marLeft w:val="0"/>
      <w:marRight w:val="0"/>
      <w:marTop w:val="0"/>
      <w:marBottom w:val="0"/>
      <w:divBdr>
        <w:top w:val="none" w:sz="0" w:space="0" w:color="auto"/>
        <w:left w:val="none" w:sz="0" w:space="0" w:color="auto"/>
        <w:bottom w:val="none" w:sz="0" w:space="0" w:color="auto"/>
        <w:right w:val="none" w:sz="0" w:space="0" w:color="auto"/>
      </w:divBdr>
    </w:div>
    <w:div w:id="752046358">
      <w:bodyDiv w:val="1"/>
      <w:marLeft w:val="0"/>
      <w:marRight w:val="0"/>
      <w:marTop w:val="0"/>
      <w:marBottom w:val="0"/>
      <w:divBdr>
        <w:top w:val="none" w:sz="0" w:space="0" w:color="auto"/>
        <w:left w:val="none" w:sz="0" w:space="0" w:color="auto"/>
        <w:bottom w:val="none" w:sz="0" w:space="0" w:color="auto"/>
        <w:right w:val="none" w:sz="0" w:space="0" w:color="auto"/>
      </w:divBdr>
    </w:div>
    <w:div w:id="752553697">
      <w:bodyDiv w:val="1"/>
      <w:marLeft w:val="0"/>
      <w:marRight w:val="0"/>
      <w:marTop w:val="0"/>
      <w:marBottom w:val="0"/>
      <w:divBdr>
        <w:top w:val="none" w:sz="0" w:space="0" w:color="auto"/>
        <w:left w:val="none" w:sz="0" w:space="0" w:color="auto"/>
        <w:bottom w:val="none" w:sz="0" w:space="0" w:color="auto"/>
        <w:right w:val="none" w:sz="0" w:space="0" w:color="auto"/>
      </w:divBdr>
      <w:divsChild>
        <w:div w:id="888616651">
          <w:marLeft w:val="0"/>
          <w:marRight w:val="0"/>
          <w:marTop w:val="0"/>
          <w:marBottom w:val="225"/>
          <w:divBdr>
            <w:top w:val="none" w:sz="0" w:space="0" w:color="auto"/>
            <w:left w:val="none" w:sz="0" w:space="0" w:color="auto"/>
            <w:bottom w:val="none" w:sz="0" w:space="0" w:color="auto"/>
            <w:right w:val="none" w:sz="0" w:space="0" w:color="auto"/>
          </w:divBdr>
        </w:div>
      </w:divsChild>
    </w:div>
    <w:div w:id="753166860">
      <w:bodyDiv w:val="1"/>
      <w:marLeft w:val="0"/>
      <w:marRight w:val="0"/>
      <w:marTop w:val="0"/>
      <w:marBottom w:val="0"/>
      <w:divBdr>
        <w:top w:val="none" w:sz="0" w:space="0" w:color="auto"/>
        <w:left w:val="none" w:sz="0" w:space="0" w:color="auto"/>
        <w:bottom w:val="none" w:sz="0" w:space="0" w:color="auto"/>
        <w:right w:val="none" w:sz="0" w:space="0" w:color="auto"/>
      </w:divBdr>
    </w:div>
    <w:div w:id="760375840">
      <w:bodyDiv w:val="1"/>
      <w:marLeft w:val="0"/>
      <w:marRight w:val="0"/>
      <w:marTop w:val="0"/>
      <w:marBottom w:val="0"/>
      <w:divBdr>
        <w:top w:val="none" w:sz="0" w:space="0" w:color="auto"/>
        <w:left w:val="none" w:sz="0" w:space="0" w:color="auto"/>
        <w:bottom w:val="none" w:sz="0" w:space="0" w:color="auto"/>
        <w:right w:val="none" w:sz="0" w:space="0" w:color="auto"/>
      </w:divBdr>
    </w:div>
    <w:div w:id="762409829">
      <w:bodyDiv w:val="1"/>
      <w:marLeft w:val="0"/>
      <w:marRight w:val="0"/>
      <w:marTop w:val="0"/>
      <w:marBottom w:val="0"/>
      <w:divBdr>
        <w:top w:val="none" w:sz="0" w:space="0" w:color="auto"/>
        <w:left w:val="none" w:sz="0" w:space="0" w:color="auto"/>
        <w:bottom w:val="none" w:sz="0" w:space="0" w:color="auto"/>
        <w:right w:val="none" w:sz="0" w:space="0" w:color="auto"/>
      </w:divBdr>
    </w:div>
    <w:div w:id="763302118">
      <w:bodyDiv w:val="1"/>
      <w:marLeft w:val="0"/>
      <w:marRight w:val="0"/>
      <w:marTop w:val="0"/>
      <w:marBottom w:val="0"/>
      <w:divBdr>
        <w:top w:val="none" w:sz="0" w:space="0" w:color="auto"/>
        <w:left w:val="none" w:sz="0" w:space="0" w:color="auto"/>
        <w:bottom w:val="none" w:sz="0" w:space="0" w:color="auto"/>
        <w:right w:val="none" w:sz="0" w:space="0" w:color="auto"/>
      </w:divBdr>
    </w:div>
    <w:div w:id="764500365">
      <w:bodyDiv w:val="1"/>
      <w:marLeft w:val="0"/>
      <w:marRight w:val="0"/>
      <w:marTop w:val="0"/>
      <w:marBottom w:val="0"/>
      <w:divBdr>
        <w:top w:val="none" w:sz="0" w:space="0" w:color="auto"/>
        <w:left w:val="none" w:sz="0" w:space="0" w:color="auto"/>
        <w:bottom w:val="none" w:sz="0" w:space="0" w:color="auto"/>
        <w:right w:val="none" w:sz="0" w:space="0" w:color="auto"/>
      </w:divBdr>
    </w:div>
    <w:div w:id="764763787">
      <w:bodyDiv w:val="1"/>
      <w:marLeft w:val="0"/>
      <w:marRight w:val="0"/>
      <w:marTop w:val="0"/>
      <w:marBottom w:val="0"/>
      <w:divBdr>
        <w:top w:val="none" w:sz="0" w:space="0" w:color="auto"/>
        <w:left w:val="none" w:sz="0" w:space="0" w:color="auto"/>
        <w:bottom w:val="none" w:sz="0" w:space="0" w:color="auto"/>
        <w:right w:val="none" w:sz="0" w:space="0" w:color="auto"/>
      </w:divBdr>
    </w:div>
    <w:div w:id="765921711">
      <w:bodyDiv w:val="1"/>
      <w:marLeft w:val="0"/>
      <w:marRight w:val="0"/>
      <w:marTop w:val="0"/>
      <w:marBottom w:val="0"/>
      <w:divBdr>
        <w:top w:val="none" w:sz="0" w:space="0" w:color="auto"/>
        <w:left w:val="none" w:sz="0" w:space="0" w:color="auto"/>
        <w:bottom w:val="none" w:sz="0" w:space="0" w:color="auto"/>
        <w:right w:val="none" w:sz="0" w:space="0" w:color="auto"/>
      </w:divBdr>
    </w:div>
    <w:div w:id="766999607">
      <w:bodyDiv w:val="1"/>
      <w:marLeft w:val="0"/>
      <w:marRight w:val="0"/>
      <w:marTop w:val="0"/>
      <w:marBottom w:val="0"/>
      <w:divBdr>
        <w:top w:val="none" w:sz="0" w:space="0" w:color="auto"/>
        <w:left w:val="none" w:sz="0" w:space="0" w:color="auto"/>
        <w:bottom w:val="none" w:sz="0" w:space="0" w:color="auto"/>
        <w:right w:val="none" w:sz="0" w:space="0" w:color="auto"/>
      </w:divBdr>
    </w:div>
    <w:div w:id="767966438">
      <w:bodyDiv w:val="1"/>
      <w:marLeft w:val="0"/>
      <w:marRight w:val="0"/>
      <w:marTop w:val="0"/>
      <w:marBottom w:val="0"/>
      <w:divBdr>
        <w:top w:val="none" w:sz="0" w:space="0" w:color="auto"/>
        <w:left w:val="none" w:sz="0" w:space="0" w:color="auto"/>
        <w:bottom w:val="none" w:sz="0" w:space="0" w:color="auto"/>
        <w:right w:val="none" w:sz="0" w:space="0" w:color="auto"/>
      </w:divBdr>
    </w:div>
    <w:div w:id="768891923">
      <w:bodyDiv w:val="1"/>
      <w:marLeft w:val="0"/>
      <w:marRight w:val="0"/>
      <w:marTop w:val="0"/>
      <w:marBottom w:val="0"/>
      <w:divBdr>
        <w:top w:val="none" w:sz="0" w:space="0" w:color="auto"/>
        <w:left w:val="none" w:sz="0" w:space="0" w:color="auto"/>
        <w:bottom w:val="none" w:sz="0" w:space="0" w:color="auto"/>
        <w:right w:val="none" w:sz="0" w:space="0" w:color="auto"/>
      </w:divBdr>
    </w:div>
    <w:div w:id="770585323">
      <w:bodyDiv w:val="1"/>
      <w:marLeft w:val="0"/>
      <w:marRight w:val="0"/>
      <w:marTop w:val="0"/>
      <w:marBottom w:val="0"/>
      <w:divBdr>
        <w:top w:val="none" w:sz="0" w:space="0" w:color="auto"/>
        <w:left w:val="none" w:sz="0" w:space="0" w:color="auto"/>
        <w:bottom w:val="none" w:sz="0" w:space="0" w:color="auto"/>
        <w:right w:val="none" w:sz="0" w:space="0" w:color="auto"/>
      </w:divBdr>
    </w:div>
    <w:div w:id="770736039">
      <w:bodyDiv w:val="1"/>
      <w:marLeft w:val="0"/>
      <w:marRight w:val="0"/>
      <w:marTop w:val="0"/>
      <w:marBottom w:val="0"/>
      <w:divBdr>
        <w:top w:val="none" w:sz="0" w:space="0" w:color="auto"/>
        <w:left w:val="none" w:sz="0" w:space="0" w:color="auto"/>
        <w:bottom w:val="none" w:sz="0" w:space="0" w:color="auto"/>
        <w:right w:val="none" w:sz="0" w:space="0" w:color="auto"/>
      </w:divBdr>
    </w:div>
    <w:div w:id="775444380">
      <w:bodyDiv w:val="1"/>
      <w:marLeft w:val="0"/>
      <w:marRight w:val="0"/>
      <w:marTop w:val="0"/>
      <w:marBottom w:val="0"/>
      <w:divBdr>
        <w:top w:val="none" w:sz="0" w:space="0" w:color="auto"/>
        <w:left w:val="none" w:sz="0" w:space="0" w:color="auto"/>
        <w:bottom w:val="none" w:sz="0" w:space="0" w:color="auto"/>
        <w:right w:val="none" w:sz="0" w:space="0" w:color="auto"/>
      </w:divBdr>
    </w:div>
    <w:div w:id="778380971">
      <w:bodyDiv w:val="1"/>
      <w:marLeft w:val="0"/>
      <w:marRight w:val="0"/>
      <w:marTop w:val="0"/>
      <w:marBottom w:val="0"/>
      <w:divBdr>
        <w:top w:val="none" w:sz="0" w:space="0" w:color="auto"/>
        <w:left w:val="none" w:sz="0" w:space="0" w:color="auto"/>
        <w:bottom w:val="none" w:sz="0" w:space="0" w:color="auto"/>
        <w:right w:val="none" w:sz="0" w:space="0" w:color="auto"/>
      </w:divBdr>
    </w:div>
    <w:div w:id="778912316">
      <w:bodyDiv w:val="1"/>
      <w:marLeft w:val="0"/>
      <w:marRight w:val="0"/>
      <w:marTop w:val="0"/>
      <w:marBottom w:val="0"/>
      <w:divBdr>
        <w:top w:val="none" w:sz="0" w:space="0" w:color="auto"/>
        <w:left w:val="none" w:sz="0" w:space="0" w:color="auto"/>
        <w:bottom w:val="none" w:sz="0" w:space="0" w:color="auto"/>
        <w:right w:val="none" w:sz="0" w:space="0" w:color="auto"/>
      </w:divBdr>
      <w:divsChild>
        <w:div w:id="271254282">
          <w:marLeft w:val="0"/>
          <w:marRight w:val="0"/>
          <w:marTop w:val="0"/>
          <w:marBottom w:val="960"/>
          <w:divBdr>
            <w:top w:val="none" w:sz="0" w:space="0" w:color="auto"/>
            <w:left w:val="none" w:sz="0" w:space="0" w:color="auto"/>
            <w:bottom w:val="single" w:sz="6" w:space="31" w:color="A8F0E0"/>
            <w:right w:val="none" w:sz="0" w:space="0" w:color="auto"/>
          </w:divBdr>
          <w:divsChild>
            <w:div w:id="1237128844">
              <w:marLeft w:val="2100"/>
              <w:marRight w:val="2100"/>
              <w:marTop w:val="0"/>
              <w:marBottom w:val="0"/>
              <w:divBdr>
                <w:top w:val="none" w:sz="0" w:space="0" w:color="auto"/>
                <w:left w:val="none" w:sz="0" w:space="0" w:color="auto"/>
                <w:bottom w:val="none" w:sz="0" w:space="0" w:color="auto"/>
                <w:right w:val="none" w:sz="0" w:space="0" w:color="auto"/>
              </w:divBdr>
              <w:divsChild>
                <w:div w:id="1723820003">
                  <w:marLeft w:val="0"/>
                  <w:marRight w:val="0"/>
                  <w:marTop w:val="0"/>
                  <w:marBottom w:val="720"/>
                  <w:divBdr>
                    <w:top w:val="none" w:sz="0" w:space="0" w:color="auto"/>
                    <w:left w:val="none" w:sz="0" w:space="0" w:color="auto"/>
                    <w:bottom w:val="none" w:sz="0" w:space="0" w:color="auto"/>
                    <w:right w:val="none" w:sz="0" w:space="0" w:color="auto"/>
                  </w:divBdr>
                  <w:divsChild>
                    <w:div w:id="2115519352">
                      <w:marLeft w:val="0"/>
                      <w:marRight w:val="0"/>
                      <w:marTop w:val="0"/>
                      <w:marBottom w:val="0"/>
                      <w:divBdr>
                        <w:top w:val="none" w:sz="0" w:space="0" w:color="auto"/>
                        <w:left w:val="none" w:sz="0" w:space="0" w:color="auto"/>
                        <w:bottom w:val="none" w:sz="0" w:space="0" w:color="auto"/>
                        <w:right w:val="none" w:sz="0" w:space="0" w:color="auto"/>
                      </w:divBdr>
                    </w:div>
                  </w:divsChild>
                </w:div>
                <w:div w:id="212084143">
                  <w:marLeft w:val="0"/>
                  <w:marRight w:val="0"/>
                  <w:marTop w:val="0"/>
                  <w:marBottom w:val="450"/>
                  <w:divBdr>
                    <w:top w:val="none" w:sz="0" w:space="0" w:color="auto"/>
                    <w:left w:val="none" w:sz="0" w:space="0" w:color="auto"/>
                    <w:bottom w:val="none" w:sz="0" w:space="0" w:color="auto"/>
                    <w:right w:val="none" w:sz="0" w:space="0" w:color="auto"/>
                  </w:divBdr>
                  <w:divsChild>
                    <w:div w:id="212236804">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 w:id="521555811">
          <w:marLeft w:val="0"/>
          <w:marRight w:val="0"/>
          <w:marTop w:val="0"/>
          <w:marBottom w:val="0"/>
          <w:divBdr>
            <w:top w:val="none" w:sz="0" w:space="0" w:color="auto"/>
            <w:left w:val="none" w:sz="0" w:space="0" w:color="auto"/>
            <w:bottom w:val="none" w:sz="0" w:space="0" w:color="auto"/>
            <w:right w:val="none" w:sz="0" w:space="0" w:color="auto"/>
          </w:divBdr>
        </w:div>
      </w:divsChild>
    </w:div>
    <w:div w:id="782457797">
      <w:bodyDiv w:val="1"/>
      <w:marLeft w:val="0"/>
      <w:marRight w:val="0"/>
      <w:marTop w:val="0"/>
      <w:marBottom w:val="0"/>
      <w:divBdr>
        <w:top w:val="none" w:sz="0" w:space="0" w:color="auto"/>
        <w:left w:val="none" w:sz="0" w:space="0" w:color="auto"/>
        <w:bottom w:val="none" w:sz="0" w:space="0" w:color="auto"/>
        <w:right w:val="none" w:sz="0" w:space="0" w:color="auto"/>
      </w:divBdr>
    </w:div>
    <w:div w:id="785853510">
      <w:bodyDiv w:val="1"/>
      <w:marLeft w:val="0"/>
      <w:marRight w:val="0"/>
      <w:marTop w:val="0"/>
      <w:marBottom w:val="0"/>
      <w:divBdr>
        <w:top w:val="none" w:sz="0" w:space="0" w:color="auto"/>
        <w:left w:val="none" w:sz="0" w:space="0" w:color="auto"/>
        <w:bottom w:val="none" w:sz="0" w:space="0" w:color="auto"/>
        <w:right w:val="none" w:sz="0" w:space="0" w:color="auto"/>
      </w:divBdr>
    </w:div>
    <w:div w:id="788738628">
      <w:bodyDiv w:val="1"/>
      <w:marLeft w:val="0"/>
      <w:marRight w:val="0"/>
      <w:marTop w:val="0"/>
      <w:marBottom w:val="0"/>
      <w:divBdr>
        <w:top w:val="none" w:sz="0" w:space="0" w:color="auto"/>
        <w:left w:val="none" w:sz="0" w:space="0" w:color="auto"/>
        <w:bottom w:val="none" w:sz="0" w:space="0" w:color="auto"/>
        <w:right w:val="none" w:sz="0" w:space="0" w:color="auto"/>
      </w:divBdr>
    </w:div>
    <w:div w:id="793718373">
      <w:bodyDiv w:val="1"/>
      <w:marLeft w:val="0"/>
      <w:marRight w:val="0"/>
      <w:marTop w:val="0"/>
      <w:marBottom w:val="0"/>
      <w:divBdr>
        <w:top w:val="none" w:sz="0" w:space="0" w:color="auto"/>
        <w:left w:val="none" w:sz="0" w:space="0" w:color="auto"/>
        <w:bottom w:val="none" w:sz="0" w:space="0" w:color="auto"/>
        <w:right w:val="none" w:sz="0" w:space="0" w:color="auto"/>
      </w:divBdr>
    </w:div>
    <w:div w:id="794181564">
      <w:bodyDiv w:val="1"/>
      <w:marLeft w:val="0"/>
      <w:marRight w:val="0"/>
      <w:marTop w:val="0"/>
      <w:marBottom w:val="0"/>
      <w:divBdr>
        <w:top w:val="none" w:sz="0" w:space="0" w:color="auto"/>
        <w:left w:val="none" w:sz="0" w:space="0" w:color="auto"/>
        <w:bottom w:val="none" w:sz="0" w:space="0" w:color="auto"/>
        <w:right w:val="none" w:sz="0" w:space="0" w:color="auto"/>
      </w:divBdr>
    </w:div>
    <w:div w:id="794564544">
      <w:bodyDiv w:val="1"/>
      <w:marLeft w:val="0"/>
      <w:marRight w:val="0"/>
      <w:marTop w:val="0"/>
      <w:marBottom w:val="0"/>
      <w:divBdr>
        <w:top w:val="none" w:sz="0" w:space="0" w:color="auto"/>
        <w:left w:val="none" w:sz="0" w:space="0" w:color="auto"/>
        <w:bottom w:val="none" w:sz="0" w:space="0" w:color="auto"/>
        <w:right w:val="none" w:sz="0" w:space="0" w:color="auto"/>
      </w:divBdr>
    </w:div>
    <w:div w:id="794711195">
      <w:bodyDiv w:val="1"/>
      <w:marLeft w:val="0"/>
      <w:marRight w:val="0"/>
      <w:marTop w:val="0"/>
      <w:marBottom w:val="0"/>
      <w:divBdr>
        <w:top w:val="none" w:sz="0" w:space="0" w:color="auto"/>
        <w:left w:val="none" w:sz="0" w:space="0" w:color="auto"/>
        <w:bottom w:val="none" w:sz="0" w:space="0" w:color="auto"/>
        <w:right w:val="none" w:sz="0" w:space="0" w:color="auto"/>
      </w:divBdr>
    </w:div>
    <w:div w:id="798456693">
      <w:bodyDiv w:val="1"/>
      <w:marLeft w:val="0"/>
      <w:marRight w:val="0"/>
      <w:marTop w:val="0"/>
      <w:marBottom w:val="0"/>
      <w:divBdr>
        <w:top w:val="none" w:sz="0" w:space="0" w:color="auto"/>
        <w:left w:val="none" w:sz="0" w:space="0" w:color="auto"/>
        <w:bottom w:val="none" w:sz="0" w:space="0" w:color="auto"/>
        <w:right w:val="none" w:sz="0" w:space="0" w:color="auto"/>
      </w:divBdr>
    </w:div>
    <w:div w:id="799762963">
      <w:bodyDiv w:val="1"/>
      <w:marLeft w:val="0"/>
      <w:marRight w:val="0"/>
      <w:marTop w:val="0"/>
      <w:marBottom w:val="0"/>
      <w:divBdr>
        <w:top w:val="none" w:sz="0" w:space="0" w:color="auto"/>
        <w:left w:val="none" w:sz="0" w:space="0" w:color="auto"/>
        <w:bottom w:val="none" w:sz="0" w:space="0" w:color="auto"/>
        <w:right w:val="none" w:sz="0" w:space="0" w:color="auto"/>
      </w:divBdr>
    </w:div>
    <w:div w:id="800808997">
      <w:bodyDiv w:val="1"/>
      <w:marLeft w:val="0"/>
      <w:marRight w:val="0"/>
      <w:marTop w:val="0"/>
      <w:marBottom w:val="0"/>
      <w:divBdr>
        <w:top w:val="none" w:sz="0" w:space="0" w:color="auto"/>
        <w:left w:val="none" w:sz="0" w:space="0" w:color="auto"/>
        <w:bottom w:val="none" w:sz="0" w:space="0" w:color="auto"/>
        <w:right w:val="none" w:sz="0" w:space="0" w:color="auto"/>
      </w:divBdr>
    </w:div>
    <w:div w:id="801843398">
      <w:bodyDiv w:val="1"/>
      <w:marLeft w:val="0"/>
      <w:marRight w:val="0"/>
      <w:marTop w:val="0"/>
      <w:marBottom w:val="0"/>
      <w:divBdr>
        <w:top w:val="none" w:sz="0" w:space="0" w:color="auto"/>
        <w:left w:val="none" w:sz="0" w:space="0" w:color="auto"/>
        <w:bottom w:val="none" w:sz="0" w:space="0" w:color="auto"/>
        <w:right w:val="none" w:sz="0" w:space="0" w:color="auto"/>
      </w:divBdr>
    </w:div>
    <w:div w:id="801846302">
      <w:bodyDiv w:val="1"/>
      <w:marLeft w:val="0"/>
      <w:marRight w:val="0"/>
      <w:marTop w:val="0"/>
      <w:marBottom w:val="0"/>
      <w:divBdr>
        <w:top w:val="none" w:sz="0" w:space="0" w:color="auto"/>
        <w:left w:val="none" w:sz="0" w:space="0" w:color="auto"/>
        <w:bottom w:val="none" w:sz="0" w:space="0" w:color="auto"/>
        <w:right w:val="none" w:sz="0" w:space="0" w:color="auto"/>
      </w:divBdr>
      <w:divsChild>
        <w:div w:id="1841459083">
          <w:marLeft w:val="0"/>
          <w:marRight w:val="0"/>
          <w:marTop w:val="0"/>
          <w:marBottom w:val="960"/>
          <w:divBdr>
            <w:top w:val="none" w:sz="0" w:space="0" w:color="auto"/>
            <w:left w:val="none" w:sz="0" w:space="0" w:color="auto"/>
            <w:bottom w:val="single" w:sz="6" w:space="31" w:color="A8F0E0"/>
            <w:right w:val="none" w:sz="0" w:space="0" w:color="auto"/>
          </w:divBdr>
          <w:divsChild>
            <w:div w:id="891693709">
              <w:marLeft w:val="2100"/>
              <w:marRight w:val="2100"/>
              <w:marTop w:val="0"/>
              <w:marBottom w:val="0"/>
              <w:divBdr>
                <w:top w:val="none" w:sz="0" w:space="0" w:color="auto"/>
                <w:left w:val="none" w:sz="0" w:space="0" w:color="auto"/>
                <w:bottom w:val="none" w:sz="0" w:space="0" w:color="auto"/>
                <w:right w:val="none" w:sz="0" w:space="0" w:color="auto"/>
              </w:divBdr>
              <w:divsChild>
                <w:div w:id="2093157174">
                  <w:marLeft w:val="0"/>
                  <w:marRight w:val="0"/>
                  <w:marTop w:val="0"/>
                  <w:marBottom w:val="720"/>
                  <w:divBdr>
                    <w:top w:val="none" w:sz="0" w:space="0" w:color="auto"/>
                    <w:left w:val="none" w:sz="0" w:space="0" w:color="auto"/>
                    <w:bottom w:val="none" w:sz="0" w:space="0" w:color="auto"/>
                    <w:right w:val="none" w:sz="0" w:space="0" w:color="auto"/>
                  </w:divBdr>
                  <w:divsChild>
                    <w:div w:id="1328243612">
                      <w:marLeft w:val="0"/>
                      <w:marRight w:val="0"/>
                      <w:marTop w:val="0"/>
                      <w:marBottom w:val="0"/>
                      <w:divBdr>
                        <w:top w:val="none" w:sz="0" w:space="0" w:color="auto"/>
                        <w:left w:val="none" w:sz="0" w:space="0" w:color="auto"/>
                        <w:bottom w:val="none" w:sz="0" w:space="0" w:color="auto"/>
                        <w:right w:val="none" w:sz="0" w:space="0" w:color="auto"/>
                      </w:divBdr>
                    </w:div>
                  </w:divsChild>
                </w:div>
                <w:div w:id="203567829">
                  <w:marLeft w:val="0"/>
                  <w:marRight w:val="0"/>
                  <w:marTop w:val="0"/>
                  <w:marBottom w:val="450"/>
                  <w:divBdr>
                    <w:top w:val="none" w:sz="0" w:space="0" w:color="auto"/>
                    <w:left w:val="none" w:sz="0" w:space="0" w:color="auto"/>
                    <w:bottom w:val="none" w:sz="0" w:space="0" w:color="auto"/>
                    <w:right w:val="none" w:sz="0" w:space="0" w:color="auto"/>
                  </w:divBdr>
                  <w:divsChild>
                    <w:div w:id="257910542">
                      <w:marLeft w:val="0"/>
                      <w:marRight w:val="450"/>
                      <w:marTop w:val="0"/>
                      <w:marBottom w:val="0"/>
                      <w:divBdr>
                        <w:top w:val="none" w:sz="0" w:space="0" w:color="auto"/>
                        <w:left w:val="none" w:sz="0" w:space="0" w:color="auto"/>
                        <w:bottom w:val="none" w:sz="0" w:space="0" w:color="auto"/>
                        <w:right w:val="none" w:sz="0" w:space="0" w:color="auto"/>
                      </w:divBdr>
                    </w:div>
                    <w:div w:id="889073594">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 w:id="1789271480">
          <w:marLeft w:val="0"/>
          <w:marRight w:val="0"/>
          <w:marTop w:val="0"/>
          <w:marBottom w:val="0"/>
          <w:divBdr>
            <w:top w:val="none" w:sz="0" w:space="0" w:color="auto"/>
            <w:left w:val="none" w:sz="0" w:space="0" w:color="auto"/>
            <w:bottom w:val="none" w:sz="0" w:space="0" w:color="auto"/>
            <w:right w:val="none" w:sz="0" w:space="0" w:color="auto"/>
          </w:divBdr>
          <w:divsChild>
            <w:div w:id="801507065">
              <w:marLeft w:val="0"/>
              <w:marRight w:val="0"/>
              <w:marTop w:val="0"/>
              <w:marBottom w:val="0"/>
              <w:divBdr>
                <w:top w:val="none" w:sz="0" w:space="0" w:color="auto"/>
                <w:left w:val="none" w:sz="0" w:space="0" w:color="auto"/>
                <w:bottom w:val="none" w:sz="0" w:space="0" w:color="auto"/>
                <w:right w:val="none" w:sz="0" w:space="0" w:color="auto"/>
              </w:divBdr>
              <w:divsChild>
                <w:div w:id="1293899892">
                  <w:marLeft w:val="2100"/>
                  <w:marRight w:val="2100"/>
                  <w:marTop w:val="0"/>
                  <w:marBottom w:val="435"/>
                  <w:divBdr>
                    <w:top w:val="none" w:sz="0" w:space="0" w:color="auto"/>
                    <w:left w:val="none" w:sz="0" w:space="0" w:color="auto"/>
                    <w:bottom w:val="none" w:sz="0" w:space="0" w:color="auto"/>
                    <w:right w:val="none" w:sz="0" w:space="0" w:color="auto"/>
                  </w:divBdr>
                </w:div>
              </w:divsChild>
            </w:div>
            <w:div w:id="325743058">
              <w:marLeft w:val="0"/>
              <w:marRight w:val="0"/>
              <w:marTop w:val="0"/>
              <w:marBottom w:val="0"/>
              <w:divBdr>
                <w:top w:val="none" w:sz="0" w:space="0" w:color="auto"/>
                <w:left w:val="none" w:sz="0" w:space="0" w:color="auto"/>
                <w:bottom w:val="none" w:sz="0" w:space="0" w:color="auto"/>
                <w:right w:val="none" w:sz="0" w:space="0" w:color="auto"/>
              </w:divBdr>
              <w:divsChild>
                <w:div w:id="69234736">
                  <w:marLeft w:val="2100"/>
                  <w:marRight w:val="2100"/>
                  <w:marTop w:val="0"/>
                  <w:marBottom w:val="435"/>
                  <w:divBdr>
                    <w:top w:val="single" w:sz="6" w:space="0" w:color="EEEEEE"/>
                    <w:left w:val="none" w:sz="0" w:space="0" w:color="auto"/>
                    <w:bottom w:val="none" w:sz="0" w:space="0" w:color="auto"/>
                    <w:right w:val="none" w:sz="0" w:space="0" w:color="auto"/>
                  </w:divBdr>
                </w:div>
              </w:divsChild>
            </w:div>
            <w:div w:id="477573915">
              <w:marLeft w:val="0"/>
              <w:marRight w:val="0"/>
              <w:marTop w:val="0"/>
              <w:marBottom w:val="0"/>
              <w:divBdr>
                <w:top w:val="none" w:sz="0" w:space="0" w:color="auto"/>
                <w:left w:val="none" w:sz="0" w:space="0" w:color="auto"/>
                <w:bottom w:val="none" w:sz="0" w:space="0" w:color="auto"/>
                <w:right w:val="none" w:sz="0" w:space="0" w:color="auto"/>
              </w:divBdr>
              <w:divsChild>
                <w:div w:id="933898768">
                  <w:marLeft w:val="2100"/>
                  <w:marRight w:val="2100"/>
                  <w:marTop w:val="0"/>
                  <w:marBottom w:val="435"/>
                  <w:divBdr>
                    <w:top w:val="single" w:sz="6" w:space="0" w:color="EEEEEE"/>
                    <w:left w:val="none" w:sz="0" w:space="0" w:color="auto"/>
                    <w:bottom w:val="none" w:sz="0" w:space="0" w:color="auto"/>
                    <w:right w:val="none" w:sz="0" w:space="0" w:color="auto"/>
                  </w:divBdr>
                </w:div>
              </w:divsChild>
            </w:div>
            <w:div w:id="1976984960">
              <w:marLeft w:val="0"/>
              <w:marRight w:val="0"/>
              <w:marTop w:val="0"/>
              <w:marBottom w:val="0"/>
              <w:divBdr>
                <w:top w:val="none" w:sz="0" w:space="0" w:color="auto"/>
                <w:left w:val="none" w:sz="0" w:space="0" w:color="auto"/>
                <w:bottom w:val="none" w:sz="0" w:space="0" w:color="auto"/>
                <w:right w:val="none" w:sz="0" w:space="0" w:color="auto"/>
              </w:divBdr>
              <w:divsChild>
                <w:div w:id="502939588">
                  <w:marLeft w:val="2100"/>
                  <w:marRight w:val="2100"/>
                  <w:marTop w:val="0"/>
                  <w:marBottom w:val="435"/>
                  <w:divBdr>
                    <w:top w:val="single" w:sz="6" w:space="0" w:color="EEEEEE"/>
                    <w:left w:val="none" w:sz="0" w:space="0" w:color="auto"/>
                    <w:bottom w:val="none" w:sz="0" w:space="0" w:color="auto"/>
                    <w:right w:val="none" w:sz="0" w:space="0" w:color="auto"/>
                  </w:divBdr>
                </w:div>
              </w:divsChild>
            </w:div>
            <w:div w:id="1245264357">
              <w:marLeft w:val="0"/>
              <w:marRight w:val="0"/>
              <w:marTop w:val="0"/>
              <w:marBottom w:val="0"/>
              <w:divBdr>
                <w:top w:val="none" w:sz="0" w:space="0" w:color="auto"/>
                <w:left w:val="none" w:sz="0" w:space="0" w:color="auto"/>
                <w:bottom w:val="none" w:sz="0" w:space="0" w:color="auto"/>
                <w:right w:val="none" w:sz="0" w:space="0" w:color="auto"/>
              </w:divBdr>
              <w:divsChild>
                <w:div w:id="2061633216">
                  <w:marLeft w:val="2100"/>
                  <w:marRight w:val="2100"/>
                  <w:marTop w:val="0"/>
                  <w:marBottom w:val="435"/>
                  <w:divBdr>
                    <w:top w:val="single" w:sz="6" w:space="0" w:color="EEEEEE"/>
                    <w:left w:val="none" w:sz="0" w:space="0" w:color="auto"/>
                    <w:bottom w:val="none" w:sz="0" w:space="0" w:color="auto"/>
                    <w:right w:val="none" w:sz="0" w:space="0" w:color="auto"/>
                  </w:divBdr>
                </w:div>
              </w:divsChild>
            </w:div>
            <w:div w:id="1266693689">
              <w:marLeft w:val="0"/>
              <w:marRight w:val="0"/>
              <w:marTop w:val="0"/>
              <w:marBottom w:val="0"/>
              <w:divBdr>
                <w:top w:val="none" w:sz="0" w:space="0" w:color="auto"/>
                <w:left w:val="none" w:sz="0" w:space="0" w:color="auto"/>
                <w:bottom w:val="none" w:sz="0" w:space="0" w:color="auto"/>
                <w:right w:val="none" w:sz="0" w:space="0" w:color="auto"/>
              </w:divBdr>
              <w:divsChild>
                <w:div w:id="817847034">
                  <w:marLeft w:val="2100"/>
                  <w:marRight w:val="2100"/>
                  <w:marTop w:val="0"/>
                  <w:marBottom w:val="435"/>
                  <w:divBdr>
                    <w:top w:val="single" w:sz="6" w:space="0" w:color="EEEEEE"/>
                    <w:left w:val="none" w:sz="0" w:space="0" w:color="auto"/>
                    <w:bottom w:val="none" w:sz="0" w:space="0" w:color="auto"/>
                    <w:right w:val="none" w:sz="0" w:space="0" w:color="auto"/>
                  </w:divBdr>
                </w:div>
              </w:divsChild>
            </w:div>
            <w:div w:id="190384189">
              <w:marLeft w:val="0"/>
              <w:marRight w:val="0"/>
              <w:marTop w:val="0"/>
              <w:marBottom w:val="0"/>
              <w:divBdr>
                <w:top w:val="none" w:sz="0" w:space="0" w:color="auto"/>
                <w:left w:val="none" w:sz="0" w:space="0" w:color="auto"/>
                <w:bottom w:val="none" w:sz="0" w:space="0" w:color="auto"/>
                <w:right w:val="none" w:sz="0" w:space="0" w:color="auto"/>
              </w:divBdr>
              <w:divsChild>
                <w:div w:id="1041128687">
                  <w:marLeft w:val="2100"/>
                  <w:marRight w:val="2100"/>
                  <w:marTop w:val="0"/>
                  <w:marBottom w:val="435"/>
                  <w:divBdr>
                    <w:top w:val="single" w:sz="6" w:space="0" w:color="EEEEEE"/>
                    <w:left w:val="none" w:sz="0" w:space="0" w:color="auto"/>
                    <w:bottom w:val="none" w:sz="0" w:space="0" w:color="auto"/>
                    <w:right w:val="none" w:sz="0" w:space="0" w:color="auto"/>
                  </w:divBdr>
                </w:div>
              </w:divsChild>
            </w:div>
            <w:div w:id="1631469801">
              <w:marLeft w:val="0"/>
              <w:marRight w:val="0"/>
              <w:marTop w:val="0"/>
              <w:marBottom w:val="0"/>
              <w:divBdr>
                <w:top w:val="none" w:sz="0" w:space="0" w:color="auto"/>
                <w:left w:val="none" w:sz="0" w:space="0" w:color="auto"/>
                <w:bottom w:val="none" w:sz="0" w:space="0" w:color="auto"/>
                <w:right w:val="none" w:sz="0" w:space="0" w:color="auto"/>
              </w:divBdr>
              <w:divsChild>
                <w:div w:id="353845897">
                  <w:marLeft w:val="2100"/>
                  <w:marRight w:val="2100"/>
                  <w:marTop w:val="0"/>
                  <w:marBottom w:val="435"/>
                  <w:divBdr>
                    <w:top w:val="single" w:sz="6" w:space="0" w:color="EEEEEE"/>
                    <w:left w:val="none" w:sz="0" w:space="0" w:color="auto"/>
                    <w:bottom w:val="none" w:sz="0" w:space="0" w:color="auto"/>
                    <w:right w:val="none" w:sz="0" w:space="0" w:color="auto"/>
                  </w:divBdr>
                </w:div>
              </w:divsChild>
            </w:div>
            <w:div w:id="471411819">
              <w:marLeft w:val="0"/>
              <w:marRight w:val="0"/>
              <w:marTop w:val="0"/>
              <w:marBottom w:val="0"/>
              <w:divBdr>
                <w:top w:val="none" w:sz="0" w:space="0" w:color="auto"/>
                <w:left w:val="none" w:sz="0" w:space="0" w:color="auto"/>
                <w:bottom w:val="none" w:sz="0" w:space="0" w:color="auto"/>
                <w:right w:val="none" w:sz="0" w:space="0" w:color="auto"/>
              </w:divBdr>
              <w:divsChild>
                <w:div w:id="1363549678">
                  <w:marLeft w:val="2100"/>
                  <w:marRight w:val="2100"/>
                  <w:marTop w:val="0"/>
                  <w:marBottom w:val="435"/>
                  <w:divBdr>
                    <w:top w:val="single" w:sz="6" w:space="0" w:color="EEEEEE"/>
                    <w:left w:val="none" w:sz="0" w:space="0" w:color="auto"/>
                    <w:bottom w:val="none" w:sz="0" w:space="0" w:color="auto"/>
                    <w:right w:val="none" w:sz="0" w:space="0" w:color="auto"/>
                  </w:divBdr>
                </w:div>
              </w:divsChild>
            </w:div>
            <w:div w:id="1687101687">
              <w:marLeft w:val="0"/>
              <w:marRight w:val="0"/>
              <w:marTop w:val="0"/>
              <w:marBottom w:val="0"/>
              <w:divBdr>
                <w:top w:val="none" w:sz="0" w:space="0" w:color="auto"/>
                <w:left w:val="none" w:sz="0" w:space="0" w:color="auto"/>
                <w:bottom w:val="none" w:sz="0" w:space="0" w:color="auto"/>
                <w:right w:val="none" w:sz="0" w:space="0" w:color="auto"/>
              </w:divBdr>
              <w:divsChild>
                <w:div w:id="519661215">
                  <w:marLeft w:val="2100"/>
                  <w:marRight w:val="2100"/>
                  <w:marTop w:val="0"/>
                  <w:marBottom w:val="435"/>
                  <w:divBdr>
                    <w:top w:val="single" w:sz="6" w:space="0" w:color="EEEEEE"/>
                    <w:left w:val="none" w:sz="0" w:space="0" w:color="auto"/>
                    <w:bottom w:val="none" w:sz="0" w:space="0" w:color="auto"/>
                    <w:right w:val="none" w:sz="0" w:space="0" w:color="auto"/>
                  </w:divBdr>
                </w:div>
              </w:divsChild>
            </w:div>
            <w:div w:id="651835177">
              <w:marLeft w:val="0"/>
              <w:marRight w:val="0"/>
              <w:marTop w:val="0"/>
              <w:marBottom w:val="0"/>
              <w:divBdr>
                <w:top w:val="none" w:sz="0" w:space="0" w:color="auto"/>
                <w:left w:val="none" w:sz="0" w:space="0" w:color="auto"/>
                <w:bottom w:val="none" w:sz="0" w:space="0" w:color="auto"/>
                <w:right w:val="none" w:sz="0" w:space="0" w:color="auto"/>
              </w:divBdr>
              <w:divsChild>
                <w:div w:id="741174451">
                  <w:marLeft w:val="2100"/>
                  <w:marRight w:val="2100"/>
                  <w:marTop w:val="0"/>
                  <w:marBottom w:val="435"/>
                  <w:divBdr>
                    <w:top w:val="single" w:sz="6" w:space="0" w:color="EEEEEE"/>
                    <w:left w:val="none" w:sz="0" w:space="0" w:color="auto"/>
                    <w:bottom w:val="none" w:sz="0" w:space="0" w:color="auto"/>
                    <w:right w:val="none" w:sz="0" w:space="0" w:color="auto"/>
                  </w:divBdr>
                </w:div>
              </w:divsChild>
            </w:div>
            <w:div w:id="1323773103">
              <w:marLeft w:val="0"/>
              <w:marRight w:val="0"/>
              <w:marTop w:val="0"/>
              <w:marBottom w:val="0"/>
              <w:divBdr>
                <w:top w:val="none" w:sz="0" w:space="0" w:color="auto"/>
                <w:left w:val="none" w:sz="0" w:space="0" w:color="auto"/>
                <w:bottom w:val="none" w:sz="0" w:space="0" w:color="auto"/>
                <w:right w:val="none" w:sz="0" w:space="0" w:color="auto"/>
              </w:divBdr>
              <w:divsChild>
                <w:div w:id="657657410">
                  <w:marLeft w:val="2100"/>
                  <w:marRight w:val="2100"/>
                  <w:marTop w:val="0"/>
                  <w:marBottom w:val="435"/>
                  <w:divBdr>
                    <w:top w:val="single" w:sz="6" w:space="0" w:color="EEEEEE"/>
                    <w:left w:val="none" w:sz="0" w:space="0" w:color="auto"/>
                    <w:bottom w:val="none" w:sz="0" w:space="0" w:color="auto"/>
                    <w:right w:val="none" w:sz="0" w:space="0" w:color="auto"/>
                  </w:divBdr>
                </w:div>
              </w:divsChild>
            </w:div>
            <w:div w:id="1822497643">
              <w:marLeft w:val="0"/>
              <w:marRight w:val="0"/>
              <w:marTop w:val="0"/>
              <w:marBottom w:val="0"/>
              <w:divBdr>
                <w:top w:val="none" w:sz="0" w:space="0" w:color="auto"/>
                <w:left w:val="none" w:sz="0" w:space="0" w:color="auto"/>
                <w:bottom w:val="none" w:sz="0" w:space="0" w:color="auto"/>
                <w:right w:val="none" w:sz="0" w:space="0" w:color="auto"/>
              </w:divBdr>
              <w:divsChild>
                <w:div w:id="1982151173">
                  <w:marLeft w:val="2100"/>
                  <w:marRight w:val="2100"/>
                  <w:marTop w:val="0"/>
                  <w:marBottom w:val="435"/>
                  <w:divBdr>
                    <w:top w:val="none" w:sz="0" w:space="0" w:color="auto"/>
                    <w:left w:val="none" w:sz="0" w:space="0" w:color="auto"/>
                    <w:bottom w:val="none" w:sz="0" w:space="0" w:color="auto"/>
                    <w:right w:val="none" w:sz="0" w:space="0" w:color="auto"/>
                  </w:divBdr>
                  <w:divsChild>
                    <w:div w:id="117232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039572">
      <w:bodyDiv w:val="1"/>
      <w:marLeft w:val="0"/>
      <w:marRight w:val="0"/>
      <w:marTop w:val="0"/>
      <w:marBottom w:val="0"/>
      <w:divBdr>
        <w:top w:val="none" w:sz="0" w:space="0" w:color="auto"/>
        <w:left w:val="none" w:sz="0" w:space="0" w:color="auto"/>
        <w:bottom w:val="none" w:sz="0" w:space="0" w:color="auto"/>
        <w:right w:val="none" w:sz="0" w:space="0" w:color="auto"/>
      </w:divBdr>
    </w:div>
    <w:div w:id="806318631">
      <w:bodyDiv w:val="1"/>
      <w:marLeft w:val="0"/>
      <w:marRight w:val="0"/>
      <w:marTop w:val="0"/>
      <w:marBottom w:val="0"/>
      <w:divBdr>
        <w:top w:val="none" w:sz="0" w:space="0" w:color="auto"/>
        <w:left w:val="none" w:sz="0" w:space="0" w:color="auto"/>
        <w:bottom w:val="none" w:sz="0" w:space="0" w:color="auto"/>
        <w:right w:val="none" w:sz="0" w:space="0" w:color="auto"/>
      </w:divBdr>
    </w:div>
    <w:div w:id="807161633">
      <w:bodyDiv w:val="1"/>
      <w:marLeft w:val="0"/>
      <w:marRight w:val="0"/>
      <w:marTop w:val="0"/>
      <w:marBottom w:val="0"/>
      <w:divBdr>
        <w:top w:val="none" w:sz="0" w:space="0" w:color="auto"/>
        <w:left w:val="none" w:sz="0" w:space="0" w:color="auto"/>
        <w:bottom w:val="none" w:sz="0" w:space="0" w:color="auto"/>
        <w:right w:val="none" w:sz="0" w:space="0" w:color="auto"/>
      </w:divBdr>
    </w:div>
    <w:div w:id="808786677">
      <w:bodyDiv w:val="1"/>
      <w:marLeft w:val="0"/>
      <w:marRight w:val="0"/>
      <w:marTop w:val="0"/>
      <w:marBottom w:val="0"/>
      <w:divBdr>
        <w:top w:val="none" w:sz="0" w:space="0" w:color="auto"/>
        <w:left w:val="none" w:sz="0" w:space="0" w:color="auto"/>
        <w:bottom w:val="none" w:sz="0" w:space="0" w:color="auto"/>
        <w:right w:val="none" w:sz="0" w:space="0" w:color="auto"/>
      </w:divBdr>
    </w:div>
    <w:div w:id="812329377">
      <w:bodyDiv w:val="1"/>
      <w:marLeft w:val="0"/>
      <w:marRight w:val="0"/>
      <w:marTop w:val="0"/>
      <w:marBottom w:val="0"/>
      <w:divBdr>
        <w:top w:val="none" w:sz="0" w:space="0" w:color="auto"/>
        <w:left w:val="none" w:sz="0" w:space="0" w:color="auto"/>
        <w:bottom w:val="none" w:sz="0" w:space="0" w:color="auto"/>
        <w:right w:val="none" w:sz="0" w:space="0" w:color="auto"/>
      </w:divBdr>
    </w:div>
    <w:div w:id="815412547">
      <w:bodyDiv w:val="1"/>
      <w:marLeft w:val="0"/>
      <w:marRight w:val="0"/>
      <w:marTop w:val="0"/>
      <w:marBottom w:val="0"/>
      <w:divBdr>
        <w:top w:val="none" w:sz="0" w:space="0" w:color="auto"/>
        <w:left w:val="none" w:sz="0" w:space="0" w:color="auto"/>
        <w:bottom w:val="none" w:sz="0" w:space="0" w:color="auto"/>
        <w:right w:val="none" w:sz="0" w:space="0" w:color="auto"/>
      </w:divBdr>
    </w:div>
    <w:div w:id="815680412">
      <w:bodyDiv w:val="1"/>
      <w:marLeft w:val="0"/>
      <w:marRight w:val="0"/>
      <w:marTop w:val="0"/>
      <w:marBottom w:val="0"/>
      <w:divBdr>
        <w:top w:val="none" w:sz="0" w:space="0" w:color="auto"/>
        <w:left w:val="none" w:sz="0" w:space="0" w:color="auto"/>
        <w:bottom w:val="none" w:sz="0" w:space="0" w:color="auto"/>
        <w:right w:val="none" w:sz="0" w:space="0" w:color="auto"/>
      </w:divBdr>
    </w:div>
    <w:div w:id="817841817">
      <w:bodyDiv w:val="1"/>
      <w:marLeft w:val="0"/>
      <w:marRight w:val="0"/>
      <w:marTop w:val="0"/>
      <w:marBottom w:val="0"/>
      <w:divBdr>
        <w:top w:val="none" w:sz="0" w:space="0" w:color="auto"/>
        <w:left w:val="none" w:sz="0" w:space="0" w:color="auto"/>
        <w:bottom w:val="none" w:sz="0" w:space="0" w:color="auto"/>
        <w:right w:val="none" w:sz="0" w:space="0" w:color="auto"/>
      </w:divBdr>
    </w:div>
    <w:div w:id="818308608">
      <w:bodyDiv w:val="1"/>
      <w:marLeft w:val="0"/>
      <w:marRight w:val="0"/>
      <w:marTop w:val="0"/>
      <w:marBottom w:val="0"/>
      <w:divBdr>
        <w:top w:val="none" w:sz="0" w:space="0" w:color="auto"/>
        <w:left w:val="none" w:sz="0" w:space="0" w:color="auto"/>
        <w:bottom w:val="none" w:sz="0" w:space="0" w:color="auto"/>
        <w:right w:val="none" w:sz="0" w:space="0" w:color="auto"/>
      </w:divBdr>
    </w:div>
    <w:div w:id="818380421">
      <w:bodyDiv w:val="1"/>
      <w:marLeft w:val="0"/>
      <w:marRight w:val="0"/>
      <w:marTop w:val="0"/>
      <w:marBottom w:val="0"/>
      <w:divBdr>
        <w:top w:val="none" w:sz="0" w:space="0" w:color="auto"/>
        <w:left w:val="none" w:sz="0" w:space="0" w:color="auto"/>
        <w:bottom w:val="none" w:sz="0" w:space="0" w:color="auto"/>
        <w:right w:val="none" w:sz="0" w:space="0" w:color="auto"/>
      </w:divBdr>
    </w:div>
    <w:div w:id="822282196">
      <w:bodyDiv w:val="1"/>
      <w:marLeft w:val="0"/>
      <w:marRight w:val="0"/>
      <w:marTop w:val="0"/>
      <w:marBottom w:val="0"/>
      <w:divBdr>
        <w:top w:val="none" w:sz="0" w:space="0" w:color="auto"/>
        <w:left w:val="none" w:sz="0" w:space="0" w:color="auto"/>
        <w:bottom w:val="none" w:sz="0" w:space="0" w:color="auto"/>
        <w:right w:val="none" w:sz="0" w:space="0" w:color="auto"/>
      </w:divBdr>
    </w:div>
    <w:div w:id="824860218">
      <w:bodyDiv w:val="1"/>
      <w:marLeft w:val="0"/>
      <w:marRight w:val="0"/>
      <w:marTop w:val="0"/>
      <w:marBottom w:val="0"/>
      <w:divBdr>
        <w:top w:val="none" w:sz="0" w:space="0" w:color="auto"/>
        <w:left w:val="none" w:sz="0" w:space="0" w:color="auto"/>
        <w:bottom w:val="none" w:sz="0" w:space="0" w:color="auto"/>
        <w:right w:val="none" w:sz="0" w:space="0" w:color="auto"/>
      </w:divBdr>
    </w:div>
    <w:div w:id="825435562">
      <w:bodyDiv w:val="1"/>
      <w:marLeft w:val="0"/>
      <w:marRight w:val="0"/>
      <w:marTop w:val="0"/>
      <w:marBottom w:val="0"/>
      <w:divBdr>
        <w:top w:val="none" w:sz="0" w:space="0" w:color="auto"/>
        <w:left w:val="none" w:sz="0" w:space="0" w:color="auto"/>
        <w:bottom w:val="none" w:sz="0" w:space="0" w:color="auto"/>
        <w:right w:val="none" w:sz="0" w:space="0" w:color="auto"/>
      </w:divBdr>
    </w:div>
    <w:div w:id="827751987">
      <w:bodyDiv w:val="1"/>
      <w:marLeft w:val="0"/>
      <w:marRight w:val="0"/>
      <w:marTop w:val="0"/>
      <w:marBottom w:val="0"/>
      <w:divBdr>
        <w:top w:val="none" w:sz="0" w:space="0" w:color="auto"/>
        <w:left w:val="none" w:sz="0" w:space="0" w:color="auto"/>
        <w:bottom w:val="none" w:sz="0" w:space="0" w:color="auto"/>
        <w:right w:val="none" w:sz="0" w:space="0" w:color="auto"/>
      </w:divBdr>
    </w:div>
    <w:div w:id="830678092">
      <w:bodyDiv w:val="1"/>
      <w:marLeft w:val="0"/>
      <w:marRight w:val="0"/>
      <w:marTop w:val="0"/>
      <w:marBottom w:val="0"/>
      <w:divBdr>
        <w:top w:val="none" w:sz="0" w:space="0" w:color="auto"/>
        <w:left w:val="none" w:sz="0" w:space="0" w:color="auto"/>
        <w:bottom w:val="none" w:sz="0" w:space="0" w:color="auto"/>
        <w:right w:val="none" w:sz="0" w:space="0" w:color="auto"/>
      </w:divBdr>
    </w:div>
    <w:div w:id="832989825">
      <w:bodyDiv w:val="1"/>
      <w:marLeft w:val="0"/>
      <w:marRight w:val="0"/>
      <w:marTop w:val="0"/>
      <w:marBottom w:val="0"/>
      <w:divBdr>
        <w:top w:val="none" w:sz="0" w:space="0" w:color="auto"/>
        <w:left w:val="none" w:sz="0" w:space="0" w:color="auto"/>
        <w:bottom w:val="none" w:sz="0" w:space="0" w:color="auto"/>
        <w:right w:val="none" w:sz="0" w:space="0" w:color="auto"/>
      </w:divBdr>
    </w:div>
    <w:div w:id="833690825">
      <w:bodyDiv w:val="1"/>
      <w:marLeft w:val="0"/>
      <w:marRight w:val="0"/>
      <w:marTop w:val="0"/>
      <w:marBottom w:val="0"/>
      <w:divBdr>
        <w:top w:val="none" w:sz="0" w:space="0" w:color="auto"/>
        <w:left w:val="none" w:sz="0" w:space="0" w:color="auto"/>
        <w:bottom w:val="none" w:sz="0" w:space="0" w:color="auto"/>
        <w:right w:val="none" w:sz="0" w:space="0" w:color="auto"/>
      </w:divBdr>
    </w:div>
    <w:div w:id="833881739">
      <w:bodyDiv w:val="1"/>
      <w:marLeft w:val="0"/>
      <w:marRight w:val="0"/>
      <w:marTop w:val="0"/>
      <w:marBottom w:val="0"/>
      <w:divBdr>
        <w:top w:val="none" w:sz="0" w:space="0" w:color="auto"/>
        <w:left w:val="none" w:sz="0" w:space="0" w:color="auto"/>
        <w:bottom w:val="none" w:sz="0" w:space="0" w:color="auto"/>
        <w:right w:val="none" w:sz="0" w:space="0" w:color="auto"/>
      </w:divBdr>
    </w:div>
    <w:div w:id="834539099">
      <w:bodyDiv w:val="1"/>
      <w:marLeft w:val="0"/>
      <w:marRight w:val="0"/>
      <w:marTop w:val="0"/>
      <w:marBottom w:val="0"/>
      <w:divBdr>
        <w:top w:val="none" w:sz="0" w:space="0" w:color="auto"/>
        <w:left w:val="none" w:sz="0" w:space="0" w:color="auto"/>
        <w:bottom w:val="none" w:sz="0" w:space="0" w:color="auto"/>
        <w:right w:val="none" w:sz="0" w:space="0" w:color="auto"/>
      </w:divBdr>
    </w:div>
    <w:div w:id="839319555">
      <w:bodyDiv w:val="1"/>
      <w:marLeft w:val="0"/>
      <w:marRight w:val="0"/>
      <w:marTop w:val="0"/>
      <w:marBottom w:val="0"/>
      <w:divBdr>
        <w:top w:val="none" w:sz="0" w:space="0" w:color="auto"/>
        <w:left w:val="none" w:sz="0" w:space="0" w:color="auto"/>
        <w:bottom w:val="none" w:sz="0" w:space="0" w:color="auto"/>
        <w:right w:val="none" w:sz="0" w:space="0" w:color="auto"/>
      </w:divBdr>
    </w:div>
    <w:div w:id="839850935">
      <w:bodyDiv w:val="1"/>
      <w:marLeft w:val="0"/>
      <w:marRight w:val="0"/>
      <w:marTop w:val="0"/>
      <w:marBottom w:val="0"/>
      <w:divBdr>
        <w:top w:val="none" w:sz="0" w:space="0" w:color="auto"/>
        <w:left w:val="none" w:sz="0" w:space="0" w:color="auto"/>
        <w:bottom w:val="none" w:sz="0" w:space="0" w:color="auto"/>
        <w:right w:val="none" w:sz="0" w:space="0" w:color="auto"/>
      </w:divBdr>
    </w:div>
    <w:div w:id="845438335">
      <w:bodyDiv w:val="1"/>
      <w:marLeft w:val="0"/>
      <w:marRight w:val="0"/>
      <w:marTop w:val="0"/>
      <w:marBottom w:val="0"/>
      <w:divBdr>
        <w:top w:val="none" w:sz="0" w:space="0" w:color="auto"/>
        <w:left w:val="none" w:sz="0" w:space="0" w:color="auto"/>
        <w:bottom w:val="none" w:sz="0" w:space="0" w:color="auto"/>
        <w:right w:val="none" w:sz="0" w:space="0" w:color="auto"/>
      </w:divBdr>
    </w:div>
    <w:div w:id="846334175">
      <w:bodyDiv w:val="1"/>
      <w:marLeft w:val="0"/>
      <w:marRight w:val="0"/>
      <w:marTop w:val="0"/>
      <w:marBottom w:val="0"/>
      <w:divBdr>
        <w:top w:val="none" w:sz="0" w:space="0" w:color="auto"/>
        <w:left w:val="none" w:sz="0" w:space="0" w:color="auto"/>
        <w:bottom w:val="none" w:sz="0" w:space="0" w:color="auto"/>
        <w:right w:val="none" w:sz="0" w:space="0" w:color="auto"/>
      </w:divBdr>
    </w:div>
    <w:div w:id="847016882">
      <w:bodyDiv w:val="1"/>
      <w:marLeft w:val="0"/>
      <w:marRight w:val="0"/>
      <w:marTop w:val="0"/>
      <w:marBottom w:val="0"/>
      <w:divBdr>
        <w:top w:val="none" w:sz="0" w:space="0" w:color="auto"/>
        <w:left w:val="none" w:sz="0" w:space="0" w:color="auto"/>
        <w:bottom w:val="none" w:sz="0" w:space="0" w:color="auto"/>
        <w:right w:val="none" w:sz="0" w:space="0" w:color="auto"/>
      </w:divBdr>
    </w:div>
    <w:div w:id="848105546">
      <w:bodyDiv w:val="1"/>
      <w:marLeft w:val="0"/>
      <w:marRight w:val="0"/>
      <w:marTop w:val="0"/>
      <w:marBottom w:val="0"/>
      <w:divBdr>
        <w:top w:val="none" w:sz="0" w:space="0" w:color="auto"/>
        <w:left w:val="none" w:sz="0" w:space="0" w:color="auto"/>
        <w:bottom w:val="none" w:sz="0" w:space="0" w:color="auto"/>
        <w:right w:val="none" w:sz="0" w:space="0" w:color="auto"/>
      </w:divBdr>
    </w:div>
    <w:div w:id="848301225">
      <w:bodyDiv w:val="1"/>
      <w:marLeft w:val="0"/>
      <w:marRight w:val="0"/>
      <w:marTop w:val="0"/>
      <w:marBottom w:val="0"/>
      <w:divBdr>
        <w:top w:val="none" w:sz="0" w:space="0" w:color="auto"/>
        <w:left w:val="none" w:sz="0" w:space="0" w:color="auto"/>
        <w:bottom w:val="none" w:sz="0" w:space="0" w:color="auto"/>
        <w:right w:val="none" w:sz="0" w:space="0" w:color="auto"/>
      </w:divBdr>
    </w:div>
    <w:div w:id="850334428">
      <w:bodyDiv w:val="1"/>
      <w:marLeft w:val="0"/>
      <w:marRight w:val="0"/>
      <w:marTop w:val="0"/>
      <w:marBottom w:val="0"/>
      <w:divBdr>
        <w:top w:val="none" w:sz="0" w:space="0" w:color="auto"/>
        <w:left w:val="none" w:sz="0" w:space="0" w:color="auto"/>
        <w:bottom w:val="none" w:sz="0" w:space="0" w:color="auto"/>
        <w:right w:val="none" w:sz="0" w:space="0" w:color="auto"/>
      </w:divBdr>
    </w:div>
    <w:div w:id="853806669">
      <w:bodyDiv w:val="1"/>
      <w:marLeft w:val="0"/>
      <w:marRight w:val="0"/>
      <w:marTop w:val="0"/>
      <w:marBottom w:val="0"/>
      <w:divBdr>
        <w:top w:val="none" w:sz="0" w:space="0" w:color="auto"/>
        <w:left w:val="none" w:sz="0" w:space="0" w:color="auto"/>
        <w:bottom w:val="none" w:sz="0" w:space="0" w:color="auto"/>
        <w:right w:val="none" w:sz="0" w:space="0" w:color="auto"/>
      </w:divBdr>
      <w:divsChild>
        <w:div w:id="958488170">
          <w:marLeft w:val="360"/>
          <w:marRight w:val="0"/>
          <w:marTop w:val="90"/>
          <w:marBottom w:val="90"/>
          <w:divBdr>
            <w:top w:val="none" w:sz="0" w:space="0" w:color="auto"/>
            <w:left w:val="none" w:sz="0" w:space="0" w:color="auto"/>
            <w:bottom w:val="none" w:sz="0" w:space="0" w:color="auto"/>
            <w:right w:val="none" w:sz="0" w:space="0" w:color="auto"/>
          </w:divBdr>
          <w:divsChild>
            <w:div w:id="1415589676">
              <w:marLeft w:val="0"/>
              <w:marRight w:val="0"/>
              <w:marTop w:val="0"/>
              <w:marBottom w:val="0"/>
              <w:divBdr>
                <w:top w:val="none" w:sz="0" w:space="0" w:color="auto"/>
                <w:left w:val="none" w:sz="0" w:space="0" w:color="auto"/>
                <w:bottom w:val="none" w:sz="0" w:space="0" w:color="auto"/>
                <w:right w:val="none" w:sz="0" w:space="0" w:color="auto"/>
              </w:divBdr>
              <w:divsChild>
                <w:div w:id="467551739">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856693820">
      <w:bodyDiv w:val="1"/>
      <w:marLeft w:val="0"/>
      <w:marRight w:val="0"/>
      <w:marTop w:val="0"/>
      <w:marBottom w:val="0"/>
      <w:divBdr>
        <w:top w:val="none" w:sz="0" w:space="0" w:color="auto"/>
        <w:left w:val="none" w:sz="0" w:space="0" w:color="auto"/>
        <w:bottom w:val="none" w:sz="0" w:space="0" w:color="auto"/>
        <w:right w:val="none" w:sz="0" w:space="0" w:color="auto"/>
      </w:divBdr>
    </w:div>
    <w:div w:id="858469652">
      <w:bodyDiv w:val="1"/>
      <w:marLeft w:val="0"/>
      <w:marRight w:val="0"/>
      <w:marTop w:val="0"/>
      <w:marBottom w:val="0"/>
      <w:divBdr>
        <w:top w:val="none" w:sz="0" w:space="0" w:color="auto"/>
        <w:left w:val="none" w:sz="0" w:space="0" w:color="auto"/>
        <w:bottom w:val="none" w:sz="0" w:space="0" w:color="auto"/>
        <w:right w:val="none" w:sz="0" w:space="0" w:color="auto"/>
      </w:divBdr>
    </w:div>
    <w:div w:id="862673455">
      <w:bodyDiv w:val="1"/>
      <w:marLeft w:val="0"/>
      <w:marRight w:val="0"/>
      <w:marTop w:val="0"/>
      <w:marBottom w:val="0"/>
      <w:divBdr>
        <w:top w:val="none" w:sz="0" w:space="0" w:color="auto"/>
        <w:left w:val="none" w:sz="0" w:space="0" w:color="auto"/>
        <w:bottom w:val="none" w:sz="0" w:space="0" w:color="auto"/>
        <w:right w:val="none" w:sz="0" w:space="0" w:color="auto"/>
      </w:divBdr>
    </w:div>
    <w:div w:id="866141376">
      <w:bodyDiv w:val="1"/>
      <w:marLeft w:val="0"/>
      <w:marRight w:val="0"/>
      <w:marTop w:val="0"/>
      <w:marBottom w:val="0"/>
      <w:divBdr>
        <w:top w:val="none" w:sz="0" w:space="0" w:color="auto"/>
        <w:left w:val="none" w:sz="0" w:space="0" w:color="auto"/>
        <w:bottom w:val="none" w:sz="0" w:space="0" w:color="auto"/>
        <w:right w:val="none" w:sz="0" w:space="0" w:color="auto"/>
      </w:divBdr>
    </w:div>
    <w:div w:id="868031782">
      <w:bodyDiv w:val="1"/>
      <w:marLeft w:val="0"/>
      <w:marRight w:val="0"/>
      <w:marTop w:val="0"/>
      <w:marBottom w:val="0"/>
      <w:divBdr>
        <w:top w:val="none" w:sz="0" w:space="0" w:color="auto"/>
        <w:left w:val="none" w:sz="0" w:space="0" w:color="auto"/>
        <w:bottom w:val="none" w:sz="0" w:space="0" w:color="auto"/>
        <w:right w:val="none" w:sz="0" w:space="0" w:color="auto"/>
      </w:divBdr>
    </w:div>
    <w:div w:id="869806609">
      <w:bodyDiv w:val="1"/>
      <w:marLeft w:val="0"/>
      <w:marRight w:val="0"/>
      <w:marTop w:val="0"/>
      <w:marBottom w:val="0"/>
      <w:divBdr>
        <w:top w:val="none" w:sz="0" w:space="0" w:color="auto"/>
        <w:left w:val="none" w:sz="0" w:space="0" w:color="auto"/>
        <w:bottom w:val="none" w:sz="0" w:space="0" w:color="auto"/>
        <w:right w:val="none" w:sz="0" w:space="0" w:color="auto"/>
      </w:divBdr>
    </w:div>
    <w:div w:id="870338108">
      <w:bodyDiv w:val="1"/>
      <w:marLeft w:val="0"/>
      <w:marRight w:val="0"/>
      <w:marTop w:val="0"/>
      <w:marBottom w:val="0"/>
      <w:divBdr>
        <w:top w:val="none" w:sz="0" w:space="0" w:color="auto"/>
        <w:left w:val="none" w:sz="0" w:space="0" w:color="auto"/>
        <w:bottom w:val="none" w:sz="0" w:space="0" w:color="auto"/>
        <w:right w:val="none" w:sz="0" w:space="0" w:color="auto"/>
      </w:divBdr>
    </w:div>
    <w:div w:id="870998623">
      <w:bodyDiv w:val="1"/>
      <w:marLeft w:val="0"/>
      <w:marRight w:val="0"/>
      <w:marTop w:val="0"/>
      <w:marBottom w:val="0"/>
      <w:divBdr>
        <w:top w:val="none" w:sz="0" w:space="0" w:color="auto"/>
        <w:left w:val="none" w:sz="0" w:space="0" w:color="auto"/>
        <w:bottom w:val="none" w:sz="0" w:space="0" w:color="auto"/>
        <w:right w:val="none" w:sz="0" w:space="0" w:color="auto"/>
      </w:divBdr>
    </w:div>
    <w:div w:id="872382371">
      <w:bodyDiv w:val="1"/>
      <w:marLeft w:val="0"/>
      <w:marRight w:val="0"/>
      <w:marTop w:val="0"/>
      <w:marBottom w:val="0"/>
      <w:divBdr>
        <w:top w:val="none" w:sz="0" w:space="0" w:color="auto"/>
        <w:left w:val="none" w:sz="0" w:space="0" w:color="auto"/>
        <w:bottom w:val="none" w:sz="0" w:space="0" w:color="auto"/>
        <w:right w:val="none" w:sz="0" w:space="0" w:color="auto"/>
      </w:divBdr>
    </w:div>
    <w:div w:id="877666293">
      <w:bodyDiv w:val="1"/>
      <w:marLeft w:val="0"/>
      <w:marRight w:val="0"/>
      <w:marTop w:val="0"/>
      <w:marBottom w:val="0"/>
      <w:divBdr>
        <w:top w:val="none" w:sz="0" w:space="0" w:color="auto"/>
        <w:left w:val="none" w:sz="0" w:space="0" w:color="auto"/>
        <w:bottom w:val="none" w:sz="0" w:space="0" w:color="auto"/>
        <w:right w:val="none" w:sz="0" w:space="0" w:color="auto"/>
      </w:divBdr>
    </w:div>
    <w:div w:id="879363978">
      <w:bodyDiv w:val="1"/>
      <w:marLeft w:val="0"/>
      <w:marRight w:val="0"/>
      <w:marTop w:val="0"/>
      <w:marBottom w:val="0"/>
      <w:divBdr>
        <w:top w:val="none" w:sz="0" w:space="0" w:color="auto"/>
        <w:left w:val="none" w:sz="0" w:space="0" w:color="auto"/>
        <w:bottom w:val="none" w:sz="0" w:space="0" w:color="auto"/>
        <w:right w:val="none" w:sz="0" w:space="0" w:color="auto"/>
      </w:divBdr>
    </w:div>
    <w:div w:id="879368073">
      <w:bodyDiv w:val="1"/>
      <w:marLeft w:val="0"/>
      <w:marRight w:val="0"/>
      <w:marTop w:val="0"/>
      <w:marBottom w:val="0"/>
      <w:divBdr>
        <w:top w:val="none" w:sz="0" w:space="0" w:color="auto"/>
        <w:left w:val="none" w:sz="0" w:space="0" w:color="auto"/>
        <w:bottom w:val="none" w:sz="0" w:space="0" w:color="auto"/>
        <w:right w:val="none" w:sz="0" w:space="0" w:color="auto"/>
      </w:divBdr>
    </w:div>
    <w:div w:id="879591222">
      <w:bodyDiv w:val="1"/>
      <w:marLeft w:val="0"/>
      <w:marRight w:val="0"/>
      <w:marTop w:val="0"/>
      <w:marBottom w:val="0"/>
      <w:divBdr>
        <w:top w:val="none" w:sz="0" w:space="0" w:color="auto"/>
        <w:left w:val="none" w:sz="0" w:space="0" w:color="auto"/>
        <w:bottom w:val="none" w:sz="0" w:space="0" w:color="auto"/>
        <w:right w:val="none" w:sz="0" w:space="0" w:color="auto"/>
      </w:divBdr>
    </w:div>
    <w:div w:id="881211298">
      <w:bodyDiv w:val="1"/>
      <w:marLeft w:val="0"/>
      <w:marRight w:val="0"/>
      <w:marTop w:val="0"/>
      <w:marBottom w:val="0"/>
      <w:divBdr>
        <w:top w:val="none" w:sz="0" w:space="0" w:color="auto"/>
        <w:left w:val="none" w:sz="0" w:space="0" w:color="auto"/>
        <w:bottom w:val="none" w:sz="0" w:space="0" w:color="auto"/>
        <w:right w:val="none" w:sz="0" w:space="0" w:color="auto"/>
      </w:divBdr>
    </w:div>
    <w:div w:id="883175984">
      <w:bodyDiv w:val="1"/>
      <w:marLeft w:val="0"/>
      <w:marRight w:val="0"/>
      <w:marTop w:val="0"/>
      <w:marBottom w:val="0"/>
      <w:divBdr>
        <w:top w:val="none" w:sz="0" w:space="0" w:color="auto"/>
        <w:left w:val="none" w:sz="0" w:space="0" w:color="auto"/>
        <w:bottom w:val="none" w:sz="0" w:space="0" w:color="auto"/>
        <w:right w:val="none" w:sz="0" w:space="0" w:color="auto"/>
      </w:divBdr>
    </w:div>
    <w:div w:id="883910961">
      <w:bodyDiv w:val="1"/>
      <w:marLeft w:val="0"/>
      <w:marRight w:val="0"/>
      <w:marTop w:val="0"/>
      <w:marBottom w:val="0"/>
      <w:divBdr>
        <w:top w:val="none" w:sz="0" w:space="0" w:color="auto"/>
        <w:left w:val="none" w:sz="0" w:space="0" w:color="auto"/>
        <w:bottom w:val="none" w:sz="0" w:space="0" w:color="auto"/>
        <w:right w:val="none" w:sz="0" w:space="0" w:color="auto"/>
      </w:divBdr>
    </w:div>
    <w:div w:id="884832346">
      <w:bodyDiv w:val="1"/>
      <w:marLeft w:val="0"/>
      <w:marRight w:val="0"/>
      <w:marTop w:val="0"/>
      <w:marBottom w:val="0"/>
      <w:divBdr>
        <w:top w:val="none" w:sz="0" w:space="0" w:color="auto"/>
        <w:left w:val="none" w:sz="0" w:space="0" w:color="auto"/>
        <w:bottom w:val="none" w:sz="0" w:space="0" w:color="auto"/>
        <w:right w:val="none" w:sz="0" w:space="0" w:color="auto"/>
      </w:divBdr>
    </w:div>
    <w:div w:id="885793755">
      <w:bodyDiv w:val="1"/>
      <w:marLeft w:val="0"/>
      <w:marRight w:val="0"/>
      <w:marTop w:val="0"/>
      <w:marBottom w:val="0"/>
      <w:divBdr>
        <w:top w:val="none" w:sz="0" w:space="0" w:color="auto"/>
        <w:left w:val="none" w:sz="0" w:space="0" w:color="auto"/>
        <w:bottom w:val="none" w:sz="0" w:space="0" w:color="auto"/>
        <w:right w:val="none" w:sz="0" w:space="0" w:color="auto"/>
      </w:divBdr>
    </w:div>
    <w:div w:id="886454903">
      <w:bodyDiv w:val="1"/>
      <w:marLeft w:val="0"/>
      <w:marRight w:val="0"/>
      <w:marTop w:val="0"/>
      <w:marBottom w:val="0"/>
      <w:divBdr>
        <w:top w:val="none" w:sz="0" w:space="0" w:color="auto"/>
        <w:left w:val="none" w:sz="0" w:space="0" w:color="auto"/>
        <w:bottom w:val="none" w:sz="0" w:space="0" w:color="auto"/>
        <w:right w:val="none" w:sz="0" w:space="0" w:color="auto"/>
      </w:divBdr>
      <w:divsChild>
        <w:div w:id="224679356">
          <w:marLeft w:val="0"/>
          <w:marRight w:val="0"/>
          <w:marTop w:val="0"/>
          <w:marBottom w:val="225"/>
          <w:divBdr>
            <w:top w:val="none" w:sz="0" w:space="0" w:color="auto"/>
            <w:left w:val="none" w:sz="0" w:space="0" w:color="auto"/>
            <w:bottom w:val="none" w:sz="0" w:space="0" w:color="auto"/>
            <w:right w:val="none" w:sz="0" w:space="0" w:color="auto"/>
          </w:divBdr>
        </w:div>
      </w:divsChild>
    </w:div>
    <w:div w:id="886529396">
      <w:bodyDiv w:val="1"/>
      <w:marLeft w:val="0"/>
      <w:marRight w:val="0"/>
      <w:marTop w:val="0"/>
      <w:marBottom w:val="0"/>
      <w:divBdr>
        <w:top w:val="none" w:sz="0" w:space="0" w:color="auto"/>
        <w:left w:val="none" w:sz="0" w:space="0" w:color="auto"/>
        <w:bottom w:val="none" w:sz="0" w:space="0" w:color="auto"/>
        <w:right w:val="none" w:sz="0" w:space="0" w:color="auto"/>
      </w:divBdr>
    </w:div>
    <w:div w:id="887883550">
      <w:bodyDiv w:val="1"/>
      <w:marLeft w:val="0"/>
      <w:marRight w:val="0"/>
      <w:marTop w:val="0"/>
      <w:marBottom w:val="0"/>
      <w:divBdr>
        <w:top w:val="none" w:sz="0" w:space="0" w:color="auto"/>
        <w:left w:val="none" w:sz="0" w:space="0" w:color="auto"/>
        <w:bottom w:val="none" w:sz="0" w:space="0" w:color="auto"/>
        <w:right w:val="none" w:sz="0" w:space="0" w:color="auto"/>
      </w:divBdr>
    </w:div>
    <w:div w:id="888802315">
      <w:bodyDiv w:val="1"/>
      <w:marLeft w:val="0"/>
      <w:marRight w:val="0"/>
      <w:marTop w:val="0"/>
      <w:marBottom w:val="0"/>
      <w:divBdr>
        <w:top w:val="none" w:sz="0" w:space="0" w:color="auto"/>
        <w:left w:val="none" w:sz="0" w:space="0" w:color="auto"/>
        <w:bottom w:val="none" w:sz="0" w:space="0" w:color="auto"/>
        <w:right w:val="none" w:sz="0" w:space="0" w:color="auto"/>
      </w:divBdr>
    </w:div>
    <w:div w:id="889923830">
      <w:bodyDiv w:val="1"/>
      <w:marLeft w:val="0"/>
      <w:marRight w:val="0"/>
      <w:marTop w:val="0"/>
      <w:marBottom w:val="0"/>
      <w:divBdr>
        <w:top w:val="none" w:sz="0" w:space="0" w:color="auto"/>
        <w:left w:val="none" w:sz="0" w:space="0" w:color="auto"/>
        <w:bottom w:val="none" w:sz="0" w:space="0" w:color="auto"/>
        <w:right w:val="none" w:sz="0" w:space="0" w:color="auto"/>
      </w:divBdr>
    </w:div>
    <w:div w:id="890193481">
      <w:bodyDiv w:val="1"/>
      <w:marLeft w:val="0"/>
      <w:marRight w:val="0"/>
      <w:marTop w:val="0"/>
      <w:marBottom w:val="0"/>
      <w:divBdr>
        <w:top w:val="none" w:sz="0" w:space="0" w:color="auto"/>
        <w:left w:val="none" w:sz="0" w:space="0" w:color="auto"/>
        <w:bottom w:val="none" w:sz="0" w:space="0" w:color="auto"/>
        <w:right w:val="none" w:sz="0" w:space="0" w:color="auto"/>
      </w:divBdr>
    </w:div>
    <w:div w:id="891042336">
      <w:bodyDiv w:val="1"/>
      <w:marLeft w:val="0"/>
      <w:marRight w:val="0"/>
      <w:marTop w:val="0"/>
      <w:marBottom w:val="0"/>
      <w:divBdr>
        <w:top w:val="none" w:sz="0" w:space="0" w:color="auto"/>
        <w:left w:val="none" w:sz="0" w:space="0" w:color="auto"/>
        <w:bottom w:val="none" w:sz="0" w:space="0" w:color="auto"/>
        <w:right w:val="none" w:sz="0" w:space="0" w:color="auto"/>
      </w:divBdr>
    </w:div>
    <w:div w:id="891310777">
      <w:bodyDiv w:val="1"/>
      <w:marLeft w:val="0"/>
      <w:marRight w:val="0"/>
      <w:marTop w:val="0"/>
      <w:marBottom w:val="0"/>
      <w:divBdr>
        <w:top w:val="none" w:sz="0" w:space="0" w:color="auto"/>
        <w:left w:val="none" w:sz="0" w:space="0" w:color="auto"/>
        <w:bottom w:val="none" w:sz="0" w:space="0" w:color="auto"/>
        <w:right w:val="none" w:sz="0" w:space="0" w:color="auto"/>
      </w:divBdr>
    </w:div>
    <w:div w:id="891501148">
      <w:bodyDiv w:val="1"/>
      <w:marLeft w:val="0"/>
      <w:marRight w:val="0"/>
      <w:marTop w:val="0"/>
      <w:marBottom w:val="0"/>
      <w:divBdr>
        <w:top w:val="none" w:sz="0" w:space="0" w:color="auto"/>
        <w:left w:val="none" w:sz="0" w:space="0" w:color="auto"/>
        <w:bottom w:val="none" w:sz="0" w:space="0" w:color="auto"/>
        <w:right w:val="none" w:sz="0" w:space="0" w:color="auto"/>
      </w:divBdr>
    </w:div>
    <w:div w:id="891694608">
      <w:bodyDiv w:val="1"/>
      <w:marLeft w:val="0"/>
      <w:marRight w:val="0"/>
      <w:marTop w:val="0"/>
      <w:marBottom w:val="0"/>
      <w:divBdr>
        <w:top w:val="none" w:sz="0" w:space="0" w:color="auto"/>
        <w:left w:val="none" w:sz="0" w:space="0" w:color="auto"/>
        <w:bottom w:val="none" w:sz="0" w:space="0" w:color="auto"/>
        <w:right w:val="none" w:sz="0" w:space="0" w:color="auto"/>
      </w:divBdr>
    </w:div>
    <w:div w:id="893538612">
      <w:bodyDiv w:val="1"/>
      <w:marLeft w:val="0"/>
      <w:marRight w:val="0"/>
      <w:marTop w:val="0"/>
      <w:marBottom w:val="0"/>
      <w:divBdr>
        <w:top w:val="none" w:sz="0" w:space="0" w:color="auto"/>
        <w:left w:val="none" w:sz="0" w:space="0" w:color="auto"/>
        <w:bottom w:val="none" w:sz="0" w:space="0" w:color="auto"/>
        <w:right w:val="none" w:sz="0" w:space="0" w:color="auto"/>
      </w:divBdr>
      <w:divsChild>
        <w:div w:id="1597665278">
          <w:marLeft w:val="0"/>
          <w:marRight w:val="0"/>
          <w:marTop w:val="0"/>
          <w:marBottom w:val="0"/>
          <w:divBdr>
            <w:top w:val="none" w:sz="0" w:space="0" w:color="auto"/>
            <w:left w:val="none" w:sz="0" w:space="0" w:color="auto"/>
            <w:bottom w:val="none" w:sz="0" w:space="0" w:color="auto"/>
            <w:right w:val="none" w:sz="0" w:space="0" w:color="auto"/>
          </w:divBdr>
          <w:divsChild>
            <w:div w:id="1896700266">
              <w:marLeft w:val="-120"/>
              <w:marRight w:val="-120"/>
              <w:marTop w:val="0"/>
              <w:marBottom w:val="0"/>
              <w:divBdr>
                <w:top w:val="none" w:sz="0" w:space="0" w:color="auto"/>
                <w:left w:val="none" w:sz="0" w:space="0" w:color="auto"/>
                <w:bottom w:val="none" w:sz="0" w:space="0" w:color="auto"/>
                <w:right w:val="none" w:sz="0" w:space="0" w:color="auto"/>
              </w:divBdr>
              <w:divsChild>
                <w:div w:id="228076496">
                  <w:marLeft w:val="0"/>
                  <w:marRight w:val="0"/>
                  <w:marTop w:val="0"/>
                  <w:marBottom w:val="0"/>
                  <w:divBdr>
                    <w:top w:val="none" w:sz="0" w:space="0" w:color="auto"/>
                    <w:left w:val="none" w:sz="0" w:space="0" w:color="auto"/>
                    <w:bottom w:val="none" w:sz="0" w:space="0" w:color="auto"/>
                    <w:right w:val="none" w:sz="0" w:space="0" w:color="auto"/>
                  </w:divBdr>
                  <w:divsChild>
                    <w:div w:id="94839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290624">
          <w:marLeft w:val="0"/>
          <w:marRight w:val="0"/>
          <w:marTop w:val="0"/>
          <w:marBottom w:val="0"/>
          <w:divBdr>
            <w:top w:val="none" w:sz="0" w:space="0" w:color="auto"/>
            <w:left w:val="none" w:sz="0" w:space="0" w:color="auto"/>
            <w:bottom w:val="none" w:sz="0" w:space="0" w:color="auto"/>
            <w:right w:val="none" w:sz="0" w:space="0" w:color="auto"/>
          </w:divBdr>
          <w:divsChild>
            <w:div w:id="1172909621">
              <w:marLeft w:val="-120"/>
              <w:marRight w:val="-120"/>
              <w:marTop w:val="0"/>
              <w:marBottom w:val="0"/>
              <w:divBdr>
                <w:top w:val="none" w:sz="0" w:space="0" w:color="auto"/>
                <w:left w:val="none" w:sz="0" w:space="0" w:color="auto"/>
                <w:bottom w:val="none" w:sz="0" w:space="0" w:color="auto"/>
                <w:right w:val="none" w:sz="0" w:space="0" w:color="auto"/>
              </w:divBdr>
              <w:divsChild>
                <w:div w:id="1360086957">
                  <w:marLeft w:val="0"/>
                  <w:marRight w:val="0"/>
                  <w:marTop w:val="0"/>
                  <w:marBottom w:val="0"/>
                  <w:divBdr>
                    <w:top w:val="none" w:sz="0" w:space="0" w:color="auto"/>
                    <w:left w:val="none" w:sz="0" w:space="0" w:color="auto"/>
                    <w:bottom w:val="none" w:sz="0" w:space="0" w:color="auto"/>
                    <w:right w:val="none" w:sz="0" w:space="0" w:color="auto"/>
                  </w:divBdr>
                  <w:divsChild>
                    <w:div w:id="440340740">
                      <w:marLeft w:val="-120"/>
                      <w:marRight w:val="-120"/>
                      <w:marTop w:val="0"/>
                      <w:marBottom w:val="0"/>
                      <w:divBdr>
                        <w:top w:val="none" w:sz="0" w:space="0" w:color="auto"/>
                        <w:left w:val="none" w:sz="0" w:space="0" w:color="auto"/>
                        <w:bottom w:val="none" w:sz="0" w:space="0" w:color="auto"/>
                        <w:right w:val="none" w:sz="0" w:space="0" w:color="auto"/>
                      </w:divBdr>
                      <w:divsChild>
                        <w:div w:id="943997724">
                          <w:marLeft w:val="0"/>
                          <w:marRight w:val="0"/>
                          <w:marTop w:val="0"/>
                          <w:marBottom w:val="0"/>
                          <w:divBdr>
                            <w:top w:val="none" w:sz="0" w:space="0" w:color="auto"/>
                            <w:left w:val="none" w:sz="0" w:space="0" w:color="auto"/>
                            <w:bottom w:val="none" w:sz="0" w:space="0" w:color="auto"/>
                            <w:right w:val="none" w:sz="0" w:space="0" w:color="auto"/>
                          </w:divBdr>
                          <w:divsChild>
                            <w:div w:id="44238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3545821">
      <w:bodyDiv w:val="1"/>
      <w:marLeft w:val="0"/>
      <w:marRight w:val="0"/>
      <w:marTop w:val="0"/>
      <w:marBottom w:val="0"/>
      <w:divBdr>
        <w:top w:val="none" w:sz="0" w:space="0" w:color="auto"/>
        <w:left w:val="none" w:sz="0" w:space="0" w:color="auto"/>
        <w:bottom w:val="none" w:sz="0" w:space="0" w:color="auto"/>
        <w:right w:val="none" w:sz="0" w:space="0" w:color="auto"/>
      </w:divBdr>
    </w:div>
    <w:div w:id="895774151">
      <w:bodyDiv w:val="1"/>
      <w:marLeft w:val="0"/>
      <w:marRight w:val="0"/>
      <w:marTop w:val="0"/>
      <w:marBottom w:val="0"/>
      <w:divBdr>
        <w:top w:val="none" w:sz="0" w:space="0" w:color="auto"/>
        <w:left w:val="none" w:sz="0" w:space="0" w:color="auto"/>
        <w:bottom w:val="none" w:sz="0" w:space="0" w:color="auto"/>
        <w:right w:val="none" w:sz="0" w:space="0" w:color="auto"/>
      </w:divBdr>
    </w:div>
    <w:div w:id="895774582">
      <w:bodyDiv w:val="1"/>
      <w:marLeft w:val="0"/>
      <w:marRight w:val="0"/>
      <w:marTop w:val="0"/>
      <w:marBottom w:val="0"/>
      <w:divBdr>
        <w:top w:val="none" w:sz="0" w:space="0" w:color="auto"/>
        <w:left w:val="none" w:sz="0" w:space="0" w:color="auto"/>
        <w:bottom w:val="none" w:sz="0" w:space="0" w:color="auto"/>
        <w:right w:val="none" w:sz="0" w:space="0" w:color="auto"/>
      </w:divBdr>
    </w:div>
    <w:div w:id="896745096">
      <w:bodyDiv w:val="1"/>
      <w:marLeft w:val="0"/>
      <w:marRight w:val="0"/>
      <w:marTop w:val="0"/>
      <w:marBottom w:val="0"/>
      <w:divBdr>
        <w:top w:val="none" w:sz="0" w:space="0" w:color="auto"/>
        <w:left w:val="none" w:sz="0" w:space="0" w:color="auto"/>
        <w:bottom w:val="none" w:sz="0" w:space="0" w:color="auto"/>
        <w:right w:val="none" w:sz="0" w:space="0" w:color="auto"/>
      </w:divBdr>
    </w:div>
    <w:div w:id="898983517">
      <w:bodyDiv w:val="1"/>
      <w:marLeft w:val="0"/>
      <w:marRight w:val="0"/>
      <w:marTop w:val="0"/>
      <w:marBottom w:val="0"/>
      <w:divBdr>
        <w:top w:val="none" w:sz="0" w:space="0" w:color="auto"/>
        <w:left w:val="none" w:sz="0" w:space="0" w:color="auto"/>
        <w:bottom w:val="none" w:sz="0" w:space="0" w:color="auto"/>
        <w:right w:val="none" w:sz="0" w:space="0" w:color="auto"/>
      </w:divBdr>
    </w:div>
    <w:div w:id="899438718">
      <w:bodyDiv w:val="1"/>
      <w:marLeft w:val="0"/>
      <w:marRight w:val="0"/>
      <w:marTop w:val="0"/>
      <w:marBottom w:val="0"/>
      <w:divBdr>
        <w:top w:val="none" w:sz="0" w:space="0" w:color="auto"/>
        <w:left w:val="none" w:sz="0" w:space="0" w:color="auto"/>
        <w:bottom w:val="none" w:sz="0" w:space="0" w:color="auto"/>
        <w:right w:val="none" w:sz="0" w:space="0" w:color="auto"/>
      </w:divBdr>
      <w:divsChild>
        <w:div w:id="2043743622">
          <w:marLeft w:val="0"/>
          <w:marRight w:val="0"/>
          <w:marTop w:val="0"/>
          <w:marBottom w:val="0"/>
          <w:divBdr>
            <w:top w:val="none" w:sz="0" w:space="0" w:color="auto"/>
            <w:left w:val="none" w:sz="0" w:space="0" w:color="auto"/>
            <w:bottom w:val="none" w:sz="0" w:space="0" w:color="auto"/>
            <w:right w:val="none" w:sz="0" w:space="0" w:color="auto"/>
          </w:divBdr>
          <w:divsChild>
            <w:div w:id="430004587">
              <w:marLeft w:val="-120"/>
              <w:marRight w:val="-120"/>
              <w:marTop w:val="0"/>
              <w:marBottom w:val="0"/>
              <w:divBdr>
                <w:top w:val="none" w:sz="0" w:space="0" w:color="auto"/>
                <w:left w:val="none" w:sz="0" w:space="0" w:color="auto"/>
                <w:bottom w:val="none" w:sz="0" w:space="0" w:color="auto"/>
                <w:right w:val="none" w:sz="0" w:space="0" w:color="auto"/>
              </w:divBdr>
              <w:divsChild>
                <w:div w:id="189488675">
                  <w:marLeft w:val="0"/>
                  <w:marRight w:val="0"/>
                  <w:marTop w:val="0"/>
                  <w:marBottom w:val="0"/>
                  <w:divBdr>
                    <w:top w:val="none" w:sz="0" w:space="0" w:color="auto"/>
                    <w:left w:val="none" w:sz="0" w:space="0" w:color="auto"/>
                    <w:bottom w:val="none" w:sz="0" w:space="0" w:color="auto"/>
                    <w:right w:val="none" w:sz="0" w:space="0" w:color="auto"/>
                  </w:divBdr>
                  <w:divsChild>
                    <w:div w:id="1075202130">
                      <w:marLeft w:val="-120"/>
                      <w:marRight w:val="-120"/>
                      <w:marTop w:val="0"/>
                      <w:marBottom w:val="0"/>
                      <w:divBdr>
                        <w:top w:val="none" w:sz="0" w:space="0" w:color="auto"/>
                        <w:left w:val="none" w:sz="0" w:space="0" w:color="auto"/>
                        <w:bottom w:val="none" w:sz="0" w:space="0" w:color="auto"/>
                        <w:right w:val="none" w:sz="0" w:space="0" w:color="auto"/>
                      </w:divBdr>
                      <w:divsChild>
                        <w:div w:id="311371583">
                          <w:marLeft w:val="0"/>
                          <w:marRight w:val="0"/>
                          <w:marTop w:val="0"/>
                          <w:marBottom w:val="0"/>
                          <w:divBdr>
                            <w:top w:val="none" w:sz="0" w:space="0" w:color="auto"/>
                            <w:left w:val="none" w:sz="0" w:space="0" w:color="auto"/>
                            <w:bottom w:val="none" w:sz="0" w:space="0" w:color="auto"/>
                            <w:right w:val="none" w:sz="0" w:space="0" w:color="auto"/>
                          </w:divBdr>
                          <w:divsChild>
                            <w:div w:id="125790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9905779">
      <w:bodyDiv w:val="1"/>
      <w:marLeft w:val="0"/>
      <w:marRight w:val="0"/>
      <w:marTop w:val="0"/>
      <w:marBottom w:val="0"/>
      <w:divBdr>
        <w:top w:val="none" w:sz="0" w:space="0" w:color="auto"/>
        <w:left w:val="none" w:sz="0" w:space="0" w:color="auto"/>
        <w:bottom w:val="none" w:sz="0" w:space="0" w:color="auto"/>
        <w:right w:val="none" w:sz="0" w:space="0" w:color="auto"/>
      </w:divBdr>
    </w:div>
    <w:div w:id="900403814">
      <w:bodyDiv w:val="1"/>
      <w:marLeft w:val="0"/>
      <w:marRight w:val="0"/>
      <w:marTop w:val="0"/>
      <w:marBottom w:val="0"/>
      <w:divBdr>
        <w:top w:val="none" w:sz="0" w:space="0" w:color="auto"/>
        <w:left w:val="none" w:sz="0" w:space="0" w:color="auto"/>
        <w:bottom w:val="none" w:sz="0" w:space="0" w:color="auto"/>
        <w:right w:val="none" w:sz="0" w:space="0" w:color="auto"/>
      </w:divBdr>
    </w:div>
    <w:div w:id="901139982">
      <w:bodyDiv w:val="1"/>
      <w:marLeft w:val="0"/>
      <w:marRight w:val="0"/>
      <w:marTop w:val="0"/>
      <w:marBottom w:val="0"/>
      <w:divBdr>
        <w:top w:val="none" w:sz="0" w:space="0" w:color="auto"/>
        <w:left w:val="none" w:sz="0" w:space="0" w:color="auto"/>
        <w:bottom w:val="none" w:sz="0" w:space="0" w:color="auto"/>
        <w:right w:val="none" w:sz="0" w:space="0" w:color="auto"/>
      </w:divBdr>
    </w:div>
    <w:div w:id="904997988">
      <w:bodyDiv w:val="1"/>
      <w:marLeft w:val="0"/>
      <w:marRight w:val="0"/>
      <w:marTop w:val="0"/>
      <w:marBottom w:val="0"/>
      <w:divBdr>
        <w:top w:val="none" w:sz="0" w:space="0" w:color="auto"/>
        <w:left w:val="none" w:sz="0" w:space="0" w:color="auto"/>
        <w:bottom w:val="none" w:sz="0" w:space="0" w:color="auto"/>
        <w:right w:val="none" w:sz="0" w:space="0" w:color="auto"/>
      </w:divBdr>
    </w:div>
    <w:div w:id="906261037">
      <w:bodyDiv w:val="1"/>
      <w:marLeft w:val="0"/>
      <w:marRight w:val="0"/>
      <w:marTop w:val="0"/>
      <w:marBottom w:val="0"/>
      <w:divBdr>
        <w:top w:val="none" w:sz="0" w:space="0" w:color="auto"/>
        <w:left w:val="none" w:sz="0" w:space="0" w:color="auto"/>
        <w:bottom w:val="none" w:sz="0" w:space="0" w:color="auto"/>
        <w:right w:val="none" w:sz="0" w:space="0" w:color="auto"/>
      </w:divBdr>
    </w:div>
    <w:div w:id="906766946">
      <w:bodyDiv w:val="1"/>
      <w:marLeft w:val="0"/>
      <w:marRight w:val="0"/>
      <w:marTop w:val="0"/>
      <w:marBottom w:val="0"/>
      <w:divBdr>
        <w:top w:val="none" w:sz="0" w:space="0" w:color="auto"/>
        <w:left w:val="none" w:sz="0" w:space="0" w:color="auto"/>
        <w:bottom w:val="none" w:sz="0" w:space="0" w:color="auto"/>
        <w:right w:val="none" w:sz="0" w:space="0" w:color="auto"/>
      </w:divBdr>
    </w:div>
    <w:div w:id="908540885">
      <w:bodyDiv w:val="1"/>
      <w:marLeft w:val="0"/>
      <w:marRight w:val="0"/>
      <w:marTop w:val="0"/>
      <w:marBottom w:val="0"/>
      <w:divBdr>
        <w:top w:val="none" w:sz="0" w:space="0" w:color="auto"/>
        <w:left w:val="none" w:sz="0" w:space="0" w:color="auto"/>
        <w:bottom w:val="none" w:sz="0" w:space="0" w:color="auto"/>
        <w:right w:val="none" w:sz="0" w:space="0" w:color="auto"/>
      </w:divBdr>
    </w:div>
    <w:div w:id="910770513">
      <w:bodyDiv w:val="1"/>
      <w:marLeft w:val="0"/>
      <w:marRight w:val="0"/>
      <w:marTop w:val="0"/>
      <w:marBottom w:val="0"/>
      <w:divBdr>
        <w:top w:val="none" w:sz="0" w:space="0" w:color="auto"/>
        <w:left w:val="none" w:sz="0" w:space="0" w:color="auto"/>
        <w:bottom w:val="none" w:sz="0" w:space="0" w:color="auto"/>
        <w:right w:val="none" w:sz="0" w:space="0" w:color="auto"/>
      </w:divBdr>
    </w:div>
    <w:div w:id="912474919">
      <w:bodyDiv w:val="1"/>
      <w:marLeft w:val="0"/>
      <w:marRight w:val="0"/>
      <w:marTop w:val="0"/>
      <w:marBottom w:val="0"/>
      <w:divBdr>
        <w:top w:val="none" w:sz="0" w:space="0" w:color="auto"/>
        <w:left w:val="none" w:sz="0" w:space="0" w:color="auto"/>
        <w:bottom w:val="none" w:sz="0" w:space="0" w:color="auto"/>
        <w:right w:val="none" w:sz="0" w:space="0" w:color="auto"/>
      </w:divBdr>
    </w:div>
    <w:div w:id="912929204">
      <w:bodyDiv w:val="1"/>
      <w:marLeft w:val="0"/>
      <w:marRight w:val="0"/>
      <w:marTop w:val="0"/>
      <w:marBottom w:val="0"/>
      <w:divBdr>
        <w:top w:val="none" w:sz="0" w:space="0" w:color="auto"/>
        <w:left w:val="none" w:sz="0" w:space="0" w:color="auto"/>
        <w:bottom w:val="none" w:sz="0" w:space="0" w:color="auto"/>
        <w:right w:val="none" w:sz="0" w:space="0" w:color="auto"/>
      </w:divBdr>
    </w:div>
    <w:div w:id="913467786">
      <w:bodyDiv w:val="1"/>
      <w:marLeft w:val="0"/>
      <w:marRight w:val="0"/>
      <w:marTop w:val="0"/>
      <w:marBottom w:val="0"/>
      <w:divBdr>
        <w:top w:val="none" w:sz="0" w:space="0" w:color="auto"/>
        <w:left w:val="none" w:sz="0" w:space="0" w:color="auto"/>
        <w:bottom w:val="none" w:sz="0" w:space="0" w:color="auto"/>
        <w:right w:val="none" w:sz="0" w:space="0" w:color="auto"/>
      </w:divBdr>
    </w:div>
    <w:div w:id="914707195">
      <w:bodyDiv w:val="1"/>
      <w:marLeft w:val="0"/>
      <w:marRight w:val="0"/>
      <w:marTop w:val="0"/>
      <w:marBottom w:val="0"/>
      <w:divBdr>
        <w:top w:val="none" w:sz="0" w:space="0" w:color="auto"/>
        <w:left w:val="none" w:sz="0" w:space="0" w:color="auto"/>
        <w:bottom w:val="none" w:sz="0" w:space="0" w:color="auto"/>
        <w:right w:val="none" w:sz="0" w:space="0" w:color="auto"/>
      </w:divBdr>
    </w:div>
    <w:div w:id="914971279">
      <w:bodyDiv w:val="1"/>
      <w:marLeft w:val="0"/>
      <w:marRight w:val="0"/>
      <w:marTop w:val="0"/>
      <w:marBottom w:val="0"/>
      <w:divBdr>
        <w:top w:val="none" w:sz="0" w:space="0" w:color="auto"/>
        <w:left w:val="none" w:sz="0" w:space="0" w:color="auto"/>
        <w:bottom w:val="none" w:sz="0" w:space="0" w:color="auto"/>
        <w:right w:val="none" w:sz="0" w:space="0" w:color="auto"/>
      </w:divBdr>
    </w:div>
    <w:div w:id="915017267">
      <w:bodyDiv w:val="1"/>
      <w:marLeft w:val="0"/>
      <w:marRight w:val="0"/>
      <w:marTop w:val="0"/>
      <w:marBottom w:val="0"/>
      <w:divBdr>
        <w:top w:val="none" w:sz="0" w:space="0" w:color="auto"/>
        <w:left w:val="none" w:sz="0" w:space="0" w:color="auto"/>
        <w:bottom w:val="none" w:sz="0" w:space="0" w:color="auto"/>
        <w:right w:val="none" w:sz="0" w:space="0" w:color="auto"/>
      </w:divBdr>
    </w:div>
    <w:div w:id="916786364">
      <w:bodyDiv w:val="1"/>
      <w:marLeft w:val="0"/>
      <w:marRight w:val="0"/>
      <w:marTop w:val="0"/>
      <w:marBottom w:val="0"/>
      <w:divBdr>
        <w:top w:val="none" w:sz="0" w:space="0" w:color="auto"/>
        <w:left w:val="none" w:sz="0" w:space="0" w:color="auto"/>
        <w:bottom w:val="none" w:sz="0" w:space="0" w:color="auto"/>
        <w:right w:val="none" w:sz="0" w:space="0" w:color="auto"/>
      </w:divBdr>
    </w:div>
    <w:div w:id="917440576">
      <w:bodyDiv w:val="1"/>
      <w:marLeft w:val="0"/>
      <w:marRight w:val="0"/>
      <w:marTop w:val="0"/>
      <w:marBottom w:val="0"/>
      <w:divBdr>
        <w:top w:val="none" w:sz="0" w:space="0" w:color="auto"/>
        <w:left w:val="none" w:sz="0" w:space="0" w:color="auto"/>
        <w:bottom w:val="none" w:sz="0" w:space="0" w:color="auto"/>
        <w:right w:val="none" w:sz="0" w:space="0" w:color="auto"/>
      </w:divBdr>
    </w:div>
    <w:div w:id="920413511">
      <w:bodyDiv w:val="1"/>
      <w:marLeft w:val="0"/>
      <w:marRight w:val="0"/>
      <w:marTop w:val="0"/>
      <w:marBottom w:val="0"/>
      <w:divBdr>
        <w:top w:val="none" w:sz="0" w:space="0" w:color="auto"/>
        <w:left w:val="none" w:sz="0" w:space="0" w:color="auto"/>
        <w:bottom w:val="none" w:sz="0" w:space="0" w:color="auto"/>
        <w:right w:val="none" w:sz="0" w:space="0" w:color="auto"/>
      </w:divBdr>
    </w:div>
    <w:div w:id="920599465">
      <w:bodyDiv w:val="1"/>
      <w:marLeft w:val="0"/>
      <w:marRight w:val="0"/>
      <w:marTop w:val="0"/>
      <w:marBottom w:val="0"/>
      <w:divBdr>
        <w:top w:val="none" w:sz="0" w:space="0" w:color="auto"/>
        <w:left w:val="none" w:sz="0" w:space="0" w:color="auto"/>
        <w:bottom w:val="none" w:sz="0" w:space="0" w:color="auto"/>
        <w:right w:val="none" w:sz="0" w:space="0" w:color="auto"/>
      </w:divBdr>
      <w:divsChild>
        <w:div w:id="1618561304">
          <w:marLeft w:val="360"/>
          <w:marRight w:val="0"/>
          <w:marTop w:val="90"/>
          <w:marBottom w:val="90"/>
          <w:divBdr>
            <w:top w:val="none" w:sz="0" w:space="0" w:color="auto"/>
            <w:left w:val="none" w:sz="0" w:space="0" w:color="auto"/>
            <w:bottom w:val="none" w:sz="0" w:space="0" w:color="auto"/>
            <w:right w:val="none" w:sz="0" w:space="0" w:color="auto"/>
          </w:divBdr>
          <w:divsChild>
            <w:div w:id="1599408027">
              <w:marLeft w:val="0"/>
              <w:marRight w:val="0"/>
              <w:marTop w:val="0"/>
              <w:marBottom w:val="0"/>
              <w:divBdr>
                <w:top w:val="none" w:sz="0" w:space="0" w:color="auto"/>
                <w:left w:val="none" w:sz="0" w:space="0" w:color="auto"/>
                <w:bottom w:val="none" w:sz="0" w:space="0" w:color="auto"/>
                <w:right w:val="none" w:sz="0" w:space="0" w:color="auto"/>
              </w:divBdr>
              <w:divsChild>
                <w:div w:id="72884374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920917673">
      <w:bodyDiv w:val="1"/>
      <w:marLeft w:val="0"/>
      <w:marRight w:val="0"/>
      <w:marTop w:val="0"/>
      <w:marBottom w:val="0"/>
      <w:divBdr>
        <w:top w:val="none" w:sz="0" w:space="0" w:color="auto"/>
        <w:left w:val="none" w:sz="0" w:space="0" w:color="auto"/>
        <w:bottom w:val="none" w:sz="0" w:space="0" w:color="auto"/>
        <w:right w:val="none" w:sz="0" w:space="0" w:color="auto"/>
      </w:divBdr>
    </w:div>
    <w:div w:id="922179894">
      <w:bodyDiv w:val="1"/>
      <w:marLeft w:val="0"/>
      <w:marRight w:val="0"/>
      <w:marTop w:val="0"/>
      <w:marBottom w:val="0"/>
      <w:divBdr>
        <w:top w:val="none" w:sz="0" w:space="0" w:color="auto"/>
        <w:left w:val="none" w:sz="0" w:space="0" w:color="auto"/>
        <w:bottom w:val="none" w:sz="0" w:space="0" w:color="auto"/>
        <w:right w:val="none" w:sz="0" w:space="0" w:color="auto"/>
      </w:divBdr>
    </w:div>
    <w:div w:id="924193358">
      <w:bodyDiv w:val="1"/>
      <w:marLeft w:val="0"/>
      <w:marRight w:val="0"/>
      <w:marTop w:val="0"/>
      <w:marBottom w:val="0"/>
      <w:divBdr>
        <w:top w:val="none" w:sz="0" w:space="0" w:color="auto"/>
        <w:left w:val="none" w:sz="0" w:space="0" w:color="auto"/>
        <w:bottom w:val="none" w:sz="0" w:space="0" w:color="auto"/>
        <w:right w:val="none" w:sz="0" w:space="0" w:color="auto"/>
      </w:divBdr>
    </w:div>
    <w:div w:id="924654409">
      <w:bodyDiv w:val="1"/>
      <w:marLeft w:val="0"/>
      <w:marRight w:val="0"/>
      <w:marTop w:val="0"/>
      <w:marBottom w:val="0"/>
      <w:divBdr>
        <w:top w:val="none" w:sz="0" w:space="0" w:color="auto"/>
        <w:left w:val="none" w:sz="0" w:space="0" w:color="auto"/>
        <w:bottom w:val="none" w:sz="0" w:space="0" w:color="auto"/>
        <w:right w:val="none" w:sz="0" w:space="0" w:color="auto"/>
      </w:divBdr>
    </w:div>
    <w:div w:id="931620182">
      <w:bodyDiv w:val="1"/>
      <w:marLeft w:val="0"/>
      <w:marRight w:val="0"/>
      <w:marTop w:val="0"/>
      <w:marBottom w:val="0"/>
      <w:divBdr>
        <w:top w:val="none" w:sz="0" w:space="0" w:color="auto"/>
        <w:left w:val="none" w:sz="0" w:space="0" w:color="auto"/>
        <w:bottom w:val="none" w:sz="0" w:space="0" w:color="auto"/>
        <w:right w:val="none" w:sz="0" w:space="0" w:color="auto"/>
      </w:divBdr>
    </w:div>
    <w:div w:id="932201107">
      <w:bodyDiv w:val="1"/>
      <w:marLeft w:val="0"/>
      <w:marRight w:val="0"/>
      <w:marTop w:val="0"/>
      <w:marBottom w:val="0"/>
      <w:divBdr>
        <w:top w:val="none" w:sz="0" w:space="0" w:color="auto"/>
        <w:left w:val="none" w:sz="0" w:space="0" w:color="auto"/>
        <w:bottom w:val="none" w:sz="0" w:space="0" w:color="auto"/>
        <w:right w:val="none" w:sz="0" w:space="0" w:color="auto"/>
      </w:divBdr>
    </w:div>
    <w:div w:id="933324865">
      <w:bodyDiv w:val="1"/>
      <w:marLeft w:val="0"/>
      <w:marRight w:val="0"/>
      <w:marTop w:val="0"/>
      <w:marBottom w:val="0"/>
      <w:divBdr>
        <w:top w:val="none" w:sz="0" w:space="0" w:color="auto"/>
        <w:left w:val="none" w:sz="0" w:space="0" w:color="auto"/>
        <w:bottom w:val="none" w:sz="0" w:space="0" w:color="auto"/>
        <w:right w:val="none" w:sz="0" w:space="0" w:color="auto"/>
      </w:divBdr>
    </w:div>
    <w:div w:id="933518161">
      <w:bodyDiv w:val="1"/>
      <w:marLeft w:val="0"/>
      <w:marRight w:val="0"/>
      <w:marTop w:val="0"/>
      <w:marBottom w:val="0"/>
      <w:divBdr>
        <w:top w:val="none" w:sz="0" w:space="0" w:color="auto"/>
        <w:left w:val="none" w:sz="0" w:space="0" w:color="auto"/>
        <w:bottom w:val="none" w:sz="0" w:space="0" w:color="auto"/>
        <w:right w:val="none" w:sz="0" w:space="0" w:color="auto"/>
      </w:divBdr>
    </w:div>
    <w:div w:id="934435436">
      <w:bodyDiv w:val="1"/>
      <w:marLeft w:val="0"/>
      <w:marRight w:val="0"/>
      <w:marTop w:val="0"/>
      <w:marBottom w:val="0"/>
      <w:divBdr>
        <w:top w:val="none" w:sz="0" w:space="0" w:color="auto"/>
        <w:left w:val="none" w:sz="0" w:space="0" w:color="auto"/>
        <w:bottom w:val="none" w:sz="0" w:space="0" w:color="auto"/>
        <w:right w:val="none" w:sz="0" w:space="0" w:color="auto"/>
      </w:divBdr>
    </w:div>
    <w:div w:id="936715038">
      <w:bodyDiv w:val="1"/>
      <w:marLeft w:val="0"/>
      <w:marRight w:val="0"/>
      <w:marTop w:val="0"/>
      <w:marBottom w:val="0"/>
      <w:divBdr>
        <w:top w:val="none" w:sz="0" w:space="0" w:color="auto"/>
        <w:left w:val="none" w:sz="0" w:space="0" w:color="auto"/>
        <w:bottom w:val="none" w:sz="0" w:space="0" w:color="auto"/>
        <w:right w:val="none" w:sz="0" w:space="0" w:color="auto"/>
      </w:divBdr>
    </w:div>
    <w:div w:id="937297850">
      <w:bodyDiv w:val="1"/>
      <w:marLeft w:val="0"/>
      <w:marRight w:val="0"/>
      <w:marTop w:val="0"/>
      <w:marBottom w:val="0"/>
      <w:divBdr>
        <w:top w:val="none" w:sz="0" w:space="0" w:color="auto"/>
        <w:left w:val="none" w:sz="0" w:space="0" w:color="auto"/>
        <w:bottom w:val="none" w:sz="0" w:space="0" w:color="auto"/>
        <w:right w:val="none" w:sz="0" w:space="0" w:color="auto"/>
      </w:divBdr>
    </w:div>
    <w:div w:id="937372793">
      <w:bodyDiv w:val="1"/>
      <w:marLeft w:val="0"/>
      <w:marRight w:val="0"/>
      <w:marTop w:val="0"/>
      <w:marBottom w:val="0"/>
      <w:divBdr>
        <w:top w:val="none" w:sz="0" w:space="0" w:color="auto"/>
        <w:left w:val="none" w:sz="0" w:space="0" w:color="auto"/>
        <w:bottom w:val="none" w:sz="0" w:space="0" w:color="auto"/>
        <w:right w:val="none" w:sz="0" w:space="0" w:color="auto"/>
      </w:divBdr>
    </w:div>
    <w:div w:id="937522649">
      <w:bodyDiv w:val="1"/>
      <w:marLeft w:val="0"/>
      <w:marRight w:val="0"/>
      <w:marTop w:val="0"/>
      <w:marBottom w:val="0"/>
      <w:divBdr>
        <w:top w:val="none" w:sz="0" w:space="0" w:color="auto"/>
        <w:left w:val="none" w:sz="0" w:space="0" w:color="auto"/>
        <w:bottom w:val="none" w:sz="0" w:space="0" w:color="auto"/>
        <w:right w:val="none" w:sz="0" w:space="0" w:color="auto"/>
      </w:divBdr>
    </w:div>
    <w:div w:id="940911075">
      <w:bodyDiv w:val="1"/>
      <w:marLeft w:val="0"/>
      <w:marRight w:val="0"/>
      <w:marTop w:val="0"/>
      <w:marBottom w:val="0"/>
      <w:divBdr>
        <w:top w:val="none" w:sz="0" w:space="0" w:color="auto"/>
        <w:left w:val="none" w:sz="0" w:space="0" w:color="auto"/>
        <w:bottom w:val="none" w:sz="0" w:space="0" w:color="auto"/>
        <w:right w:val="none" w:sz="0" w:space="0" w:color="auto"/>
      </w:divBdr>
      <w:divsChild>
        <w:div w:id="620498269">
          <w:marLeft w:val="0"/>
          <w:marRight w:val="0"/>
          <w:marTop w:val="120"/>
          <w:marBottom w:val="0"/>
          <w:divBdr>
            <w:top w:val="none" w:sz="0" w:space="0" w:color="auto"/>
            <w:left w:val="none" w:sz="0" w:space="0" w:color="auto"/>
            <w:bottom w:val="none" w:sz="0" w:space="0" w:color="auto"/>
            <w:right w:val="none" w:sz="0" w:space="0" w:color="auto"/>
          </w:divBdr>
        </w:div>
        <w:div w:id="695353799">
          <w:marLeft w:val="0"/>
          <w:marRight w:val="0"/>
          <w:marTop w:val="120"/>
          <w:marBottom w:val="0"/>
          <w:divBdr>
            <w:top w:val="none" w:sz="0" w:space="0" w:color="auto"/>
            <w:left w:val="none" w:sz="0" w:space="0" w:color="auto"/>
            <w:bottom w:val="none" w:sz="0" w:space="0" w:color="auto"/>
            <w:right w:val="none" w:sz="0" w:space="0" w:color="auto"/>
          </w:divBdr>
        </w:div>
        <w:div w:id="458959639">
          <w:marLeft w:val="0"/>
          <w:marRight w:val="0"/>
          <w:marTop w:val="120"/>
          <w:marBottom w:val="0"/>
          <w:divBdr>
            <w:top w:val="none" w:sz="0" w:space="0" w:color="auto"/>
            <w:left w:val="none" w:sz="0" w:space="0" w:color="auto"/>
            <w:bottom w:val="none" w:sz="0" w:space="0" w:color="auto"/>
            <w:right w:val="none" w:sz="0" w:space="0" w:color="auto"/>
          </w:divBdr>
        </w:div>
      </w:divsChild>
    </w:div>
    <w:div w:id="940991351">
      <w:bodyDiv w:val="1"/>
      <w:marLeft w:val="0"/>
      <w:marRight w:val="0"/>
      <w:marTop w:val="0"/>
      <w:marBottom w:val="0"/>
      <w:divBdr>
        <w:top w:val="none" w:sz="0" w:space="0" w:color="auto"/>
        <w:left w:val="none" w:sz="0" w:space="0" w:color="auto"/>
        <w:bottom w:val="none" w:sz="0" w:space="0" w:color="auto"/>
        <w:right w:val="none" w:sz="0" w:space="0" w:color="auto"/>
      </w:divBdr>
    </w:div>
    <w:div w:id="942148494">
      <w:bodyDiv w:val="1"/>
      <w:marLeft w:val="0"/>
      <w:marRight w:val="0"/>
      <w:marTop w:val="0"/>
      <w:marBottom w:val="0"/>
      <w:divBdr>
        <w:top w:val="none" w:sz="0" w:space="0" w:color="auto"/>
        <w:left w:val="none" w:sz="0" w:space="0" w:color="auto"/>
        <w:bottom w:val="none" w:sz="0" w:space="0" w:color="auto"/>
        <w:right w:val="none" w:sz="0" w:space="0" w:color="auto"/>
      </w:divBdr>
    </w:div>
    <w:div w:id="944926102">
      <w:bodyDiv w:val="1"/>
      <w:marLeft w:val="0"/>
      <w:marRight w:val="0"/>
      <w:marTop w:val="0"/>
      <w:marBottom w:val="0"/>
      <w:divBdr>
        <w:top w:val="none" w:sz="0" w:space="0" w:color="auto"/>
        <w:left w:val="none" w:sz="0" w:space="0" w:color="auto"/>
        <w:bottom w:val="none" w:sz="0" w:space="0" w:color="auto"/>
        <w:right w:val="none" w:sz="0" w:space="0" w:color="auto"/>
      </w:divBdr>
    </w:div>
    <w:div w:id="945624082">
      <w:bodyDiv w:val="1"/>
      <w:marLeft w:val="0"/>
      <w:marRight w:val="0"/>
      <w:marTop w:val="0"/>
      <w:marBottom w:val="0"/>
      <w:divBdr>
        <w:top w:val="none" w:sz="0" w:space="0" w:color="auto"/>
        <w:left w:val="none" w:sz="0" w:space="0" w:color="auto"/>
        <w:bottom w:val="none" w:sz="0" w:space="0" w:color="auto"/>
        <w:right w:val="none" w:sz="0" w:space="0" w:color="auto"/>
      </w:divBdr>
    </w:div>
    <w:div w:id="946039010">
      <w:bodyDiv w:val="1"/>
      <w:marLeft w:val="0"/>
      <w:marRight w:val="0"/>
      <w:marTop w:val="0"/>
      <w:marBottom w:val="0"/>
      <w:divBdr>
        <w:top w:val="none" w:sz="0" w:space="0" w:color="auto"/>
        <w:left w:val="none" w:sz="0" w:space="0" w:color="auto"/>
        <w:bottom w:val="none" w:sz="0" w:space="0" w:color="auto"/>
        <w:right w:val="none" w:sz="0" w:space="0" w:color="auto"/>
      </w:divBdr>
      <w:divsChild>
        <w:div w:id="757138353">
          <w:marLeft w:val="360"/>
          <w:marRight w:val="0"/>
          <w:marTop w:val="90"/>
          <w:marBottom w:val="90"/>
          <w:divBdr>
            <w:top w:val="none" w:sz="0" w:space="0" w:color="auto"/>
            <w:left w:val="none" w:sz="0" w:space="0" w:color="auto"/>
            <w:bottom w:val="none" w:sz="0" w:space="0" w:color="auto"/>
            <w:right w:val="none" w:sz="0" w:space="0" w:color="auto"/>
          </w:divBdr>
          <w:divsChild>
            <w:div w:id="250510653">
              <w:marLeft w:val="0"/>
              <w:marRight w:val="0"/>
              <w:marTop w:val="0"/>
              <w:marBottom w:val="0"/>
              <w:divBdr>
                <w:top w:val="none" w:sz="0" w:space="0" w:color="auto"/>
                <w:left w:val="none" w:sz="0" w:space="0" w:color="auto"/>
                <w:bottom w:val="none" w:sz="0" w:space="0" w:color="auto"/>
                <w:right w:val="none" w:sz="0" w:space="0" w:color="auto"/>
              </w:divBdr>
              <w:divsChild>
                <w:div w:id="174530064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949816217">
      <w:bodyDiv w:val="1"/>
      <w:marLeft w:val="0"/>
      <w:marRight w:val="0"/>
      <w:marTop w:val="0"/>
      <w:marBottom w:val="0"/>
      <w:divBdr>
        <w:top w:val="none" w:sz="0" w:space="0" w:color="auto"/>
        <w:left w:val="none" w:sz="0" w:space="0" w:color="auto"/>
        <w:bottom w:val="none" w:sz="0" w:space="0" w:color="auto"/>
        <w:right w:val="none" w:sz="0" w:space="0" w:color="auto"/>
      </w:divBdr>
    </w:div>
    <w:div w:id="950235666">
      <w:bodyDiv w:val="1"/>
      <w:marLeft w:val="0"/>
      <w:marRight w:val="0"/>
      <w:marTop w:val="0"/>
      <w:marBottom w:val="0"/>
      <w:divBdr>
        <w:top w:val="none" w:sz="0" w:space="0" w:color="auto"/>
        <w:left w:val="none" w:sz="0" w:space="0" w:color="auto"/>
        <w:bottom w:val="none" w:sz="0" w:space="0" w:color="auto"/>
        <w:right w:val="none" w:sz="0" w:space="0" w:color="auto"/>
      </w:divBdr>
    </w:div>
    <w:div w:id="953831638">
      <w:bodyDiv w:val="1"/>
      <w:marLeft w:val="0"/>
      <w:marRight w:val="0"/>
      <w:marTop w:val="0"/>
      <w:marBottom w:val="0"/>
      <w:divBdr>
        <w:top w:val="none" w:sz="0" w:space="0" w:color="auto"/>
        <w:left w:val="none" w:sz="0" w:space="0" w:color="auto"/>
        <w:bottom w:val="none" w:sz="0" w:space="0" w:color="auto"/>
        <w:right w:val="none" w:sz="0" w:space="0" w:color="auto"/>
      </w:divBdr>
    </w:div>
    <w:div w:id="954017629">
      <w:bodyDiv w:val="1"/>
      <w:marLeft w:val="0"/>
      <w:marRight w:val="0"/>
      <w:marTop w:val="0"/>
      <w:marBottom w:val="0"/>
      <w:divBdr>
        <w:top w:val="none" w:sz="0" w:space="0" w:color="auto"/>
        <w:left w:val="none" w:sz="0" w:space="0" w:color="auto"/>
        <w:bottom w:val="none" w:sz="0" w:space="0" w:color="auto"/>
        <w:right w:val="none" w:sz="0" w:space="0" w:color="auto"/>
      </w:divBdr>
    </w:div>
    <w:div w:id="954483770">
      <w:bodyDiv w:val="1"/>
      <w:marLeft w:val="0"/>
      <w:marRight w:val="0"/>
      <w:marTop w:val="0"/>
      <w:marBottom w:val="0"/>
      <w:divBdr>
        <w:top w:val="none" w:sz="0" w:space="0" w:color="auto"/>
        <w:left w:val="none" w:sz="0" w:space="0" w:color="auto"/>
        <w:bottom w:val="none" w:sz="0" w:space="0" w:color="auto"/>
        <w:right w:val="none" w:sz="0" w:space="0" w:color="auto"/>
      </w:divBdr>
    </w:div>
    <w:div w:id="955058626">
      <w:bodyDiv w:val="1"/>
      <w:marLeft w:val="0"/>
      <w:marRight w:val="0"/>
      <w:marTop w:val="0"/>
      <w:marBottom w:val="0"/>
      <w:divBdr>
        <w:top w:val="none" w:sz="0" w:space="0" w:color="auto"/>
        <w:left w:val="none" w:sz="0" w:space="0" w:color="auto"/>
        <w:bottom w:val="none" w:sz="0" w:space="0" w:color="auto"/>
        <w:right w:val="none" w:sz="0" w:space="0" w:color="auto"/>
      </w:divBdr>
    </w:div>
    <w:div w:id="955141878">
      <w:bodyDiv w:val="1"/>
      <w:marLeft w:val="0"/>
      <w:marRight w:val="0"/>
      <w:marTop w:val="0"/>
      <w:marBottom w:val="0"/>
      <w:divBdr>
        <w:top w:val="none" w:sz="0" w:space="0" w:color="auto"/>
        <w:left w:val="none" w:sz="0" w:space="0" w:color="auto"/>
        <w:bottom w:val="none" w:sz="0" w:space="0" w:color="auto"/>
        <w:right w:val="none" w:sz="0" w:space="0" w:color="auto"/>
      </w:divBdr>
    </w:div>
    <w:div w:id="956254849">
      <w:bodyDiv w:val="1"/>
      <w:marLeft w:val="0"/>
      <w:marRight w:val="0"/>
      <w:marTop w:val="0"/>
      <w:marBottom w:val="0"/>
      <w:divBdr>
        <w:top w:val="none" w:sz="0" w:space="0" w:color="auto"/>
        <w:left w:val="none" w:sz="0" w:space="0" w:color="auto"/>
        <w:bottom w:val="none" w:sz="0" w:space="0" w:color="auto"/>
        <w:right w:val="none" w:sz="0" w:space="0" w:color="auto"/>
      </w:divBdr>
    </w:div>
    <w:div w:id="957644404">
      <w:bodyDiv w:val="1"/>
      <w:marLeft w:val="0"/>
      <w:marRight w:val="0"/>
      <w:marTop w:val="0"/>
      <w:marBottom w:val="0"/>
      <w:divBdr>
        <w:top w:val="none" w:sz="0" w:space="0" w:color="auto"/>
        <w:left w:val="none" w:sz="0" w:space="0" w:color="auto"/>
        <w:bottom w:val="none" w:sz="0" w:space="0" w:color="auto"/>
        <w:right w:val="none" w:sz="0" w:space="0" w:color="auto"/>
      </w:divBdr>
    </w:div>
    <w:div w:id="960763441">
      <w:bodyDiv w:val="1"/>
      <w:marLeft w:val="0"/>
      <w:marRight w:val="0"/>
      <w:marTop w:val="0"/>
      <w:marBottom w:val="0"/>
      <w:divBdr>
        <w:top w:val="none" w:sz="0" w:space="0" w:color="auto"/>
        <w:left w:val="none" w:sz="0" w:space="0" w:color="auto"/>
        <w:bottom w:val="none" w:sz="0" w:space="0" w:color="auto"/>
        <w:right w:val="none" w:sz="0" w:space="0" w:color="auto"/>
      </w:divBdr>
    </w:div>
    <w:div w:id="964191752">
      <w:bodyDiv w:val="1"/>
      <w:marLeft w:val="0"/>
      <w:marRight w:val="0"/>
      <w:marTop w:val="0"/>
      <w:marBottom w:val="0"/>
      <w:divBdr>
        <w:top w:val="none" w:sz="0" w:space="0" w:color="auto"/>
        <w:left w:val="none" w:sz="0" w:space="0" w:color="auto"/>
        <w:bottom w:val="none" w:sz="0" w:space="0" w:color="auto"/>
        <w:right w:val="none" w:sz="0" w:space="0" w:color="auto"/>
      </w:divBdr>
    </w:div>
    <w:div w:id="964770870">
      <w:bodyDiv w:val="1"/>
      <w:marLeft w:val="0"/>
      <w:marRight w:val="0"/>
      <w:marTop w:val="0"/>
      <w:marBottom w:val="0"/>
      <w:divBdr>
        <w:top w:val="none" w:sz="0" w:space="0" w:color="auto"/>
        <w:left w:val="none" w:sz="0" w:space="0" w:color="auto"/>
        <w:bottom w:val="none" w:sz="0" w:space="0" w:color="auto"/>
        <w:right w:val="none" w:sz="0" w:space="0" w:color="auto"/>
      </w:divBdr>
    </w:div>
    <w:div w:id="968588597">
      <w:bodyDiv w:val="1"/>
      <w:marLeft w:val="0"/>
      <w:marRight w:val="0"/>
      <w:marTop w:val="0"/>
      <w:marBottom w:val="0"/>
      <w:divBdr>
        <w:top w:val="none" w:sz="0" w:space="0" w:color="auto"/>
        <w:left w:val="none" w:sz="0" w:space="0" w:color="auto"/>
        <w:bottom w:val="none" w:sz="0" w:space="0" w:color="auto"/>
        <w:right w:val="none" w:sz="0" w:space="0" w:color="auto"/>
      </w:divBdr>
    </w:div>
    <w:div w:id="970599213">
      <w:bodyDiv w:val="1"/>
      <w:marLeft w:val="0"/>
      <w:marRight w:val="0"/>
      <w:marTop w:val="0"/>
      <w:marBottom w:val="0"/>
      <w:divBdr>
        <w:top w:val="none" w:sz="0" w:space="0" w:color="auto"/>
        <w:left w:val="none" w:sz="0" w:space="0" w:color="auto"/>
        <w:bottom w:val="none" w:sz="0" w:space="0" w:color="auto"/>
        <w:right w:val="none" w:sz="0" w:space="0" w:color="auto"/>
      </w:divBdr>
    </w:div>
    <w:div w:id="975640285">
      <w:bodyDiv w:val="1"/>
      <w:marLeft w:val="0"/>
      <w:marRight w:val="0"/>
      <w:marTop w:val="0"/>
      <w:marBottom w:val="0"/>
      <w:divBdr>
        <w:top w:val="none" w:sz="0" w:space="0" w:color="auto"/>
        <w:left w:val="none" w:sz="0" w:space="0" w:color="auto"/>
        <w:bottom w:val="none" w:sz="0" w:space="0" w:color="auto"/>
        <w:right w:val="none" w:sz="0" w:space="0" w:color="auto"/>
      </w:divBdr>
    </w:div>
    <w:div w:id="977614868">
      <w:bodyDiv w:val="1"/>
      <w:marLeft w:val="0"/>
      <w:marRight w:val="0"/>
      <w:marTop w:val="0"/>
      <w:marBottom w:val="0"/>
      <w:divBdr>
        <w:top w:val="none" w:sz="0" w:space="0" w:color="auto"/>
        <w:left w:val="none" w:sz="0" w:space="0" w:color="auto"/>
        <w:bottom w:val="none" w:sz="0" w:space="0" w:color="auto"/>
        <w:right w:val="none" w:sz="0" w:space="0" w:color="auto"/>
      </w:divBdr>
      <w:divsChild>
        <w:div w:id="351417033">
          <w:marLeft w:val="0"/>
          <w:marRight w:val="0"/>
          <w:marTop w:val="0"/>
          <w:marBottom w:val="0"/>
          <w:divBdr>
            <w:top w:val="none" w:sz="0" w:space="0" w:color="auto"/>
            <w:left w:val="none" w:sz="0" w:space="0" w:color="auto"/>
            <w:bottom w:val="none" w:sz="0" w:space="0" w:color="auto"/>
            <w:right w:val="none" w:sz="0" w:space="0" w:color="auto"/>
          </w:divBdr>
        </w:div>
        <w:div w:id="1927183161">
          <w:marLeft w:val="0"/>
          <w:marRight w:val="0"/>
          <w:marTop w:val="0"/>
          <w:marBottom w:val="0"/>
          <w:divBdr>
            <w:top w:val="none" w:sz="0" w:space="0" w:color="auto"/>
            <w:left w:val="none" w:sz="0" w:space="0" w:color="auto"/>
            <w:bottom w:val="none" w:sz="0" w:space="0" w:color="auto"/>
            <w:right w:val="none" w:sz="0" w:space="0" w:color="auto"/>
          </w:divBdr>
        </w:div>
        <w:div w:id="1463494821">
          <w:marLeft w:val="0"/>
          <w:marRight w:val="0"/>
          <w:marTop w:val="0"/>
          <w:marBottom w:val="0"/>
          <w:divBdr>
            <w:top w:val="none" w:sz="0" w:space="0" w:color="auto"/>
            <w:left w:val="none" w:sz="0" w:space="0" w:color="auto"/>
            <w:bottom w:val="none" w:sz="0" w:space="0" w:color="auto"/>
            <w:right w:val="none" w:sz="0" w:space="0" w:color="auto"/>
          </w:divBdr>
        </w:div>
        <w:div w:id="1132941342">
          <w:marLeft w:val="0"/>
          <w:marRight w:val="0"/>
          <w:marTop w:val="0"/>
          <w:marBottom w:val="0"/>
          <w:divBdr>
            <w:top w:val="none" w:sz="0" w:space="0" w:color="auto"/>
            <w:left w:val="none" w:sz="0" w:space="0" w:color="auto"/>
            <w:bottom w:val="none" w:sz="0" w:space="0" w:color="auto"/>
            <w:right w:val="none" w:sz="0" w:space="0" w:color="auto"/>
          </w:divBdr>
        </w:div>
      </w:divsChild>
    </w:div>
    <w:div w:id="978996832">
      <w:bodyDiv w:val="1"/>
      <w:marLeft w:val="0"/>
      <w:marRight w:val="0"/>
      <w:marTop w:val="0"/>
      <w:marBottom w:val="0"/>
      <w:divBdr>
        <w:top w:val="none" w:sz="0" w:space="0" w:color="auto"/>
        <w:left w:val="none" w:sz="0" w:space="0" w:color="auto"/>
        <w:bottom w:val="none" w:sz="0" w:space="0" w:color="auto"/>
        <w:right w:val="none" w:sz="0" w:space="0" w:color="auto"/>
      </w:divBdr>
    </w:div>
    <w:div w:id="981619160">
      <w:bodyDiv w:val="1"/>
      <w:marLeft w:val="0"/>
      <w:marRight w:val="0"/>
      <w:marTop w:val="0"/>
      <w:marBottom w:val="0"/>
      <w:divBdr>
        <w:top w:val="none" w:sz="0" w:space="0" w:color="auto"/>
        <w:left w:val="none" w:sz="0" w:space="0" w:color="auto"/>
        <w:bottom w:val="none" w:sz="0" w:space="0" w:color="auto"/>
        <w:right w:val="none" w:sz="0" w:space="0" w:color="auto"/>
      </w:divBdr>
    </w:div>
    <w:div w:id="983773236">
      <w:bodyDiv w:val="1"/>
      <w:marLeft w:val="0"/>
      <w:marRight w:val="0"/>
      <w:marTop w:val="0"/>
      <w:marBottom w:val="0"/>
      <w:divBdr>
        <w:top w:val="none" w:sz="0" w:space="0" w:color="auto"/>
        <w:left w:val="none" w:sz="0" w:space="0" w:color="auto"/>
        <w:bottom w:val="none" w:sz="0" w:space="0" w:color="auto"/>
        <w:right w:val="none" w:sz="0" w:space="0" w:color="auto"/>
      </w:divBdr>
    </w:div>
    <w:div w:id="984240777">
      <w:bodyDiv w:val="1"/>
      <w:marLeft w:val="0"/>
      <w:marRight w:val="0"/>
      <w:marTop w:val="0"/>
      <w:marBottom w:val="0"/>
      <w:divBdr>
        <w:top w:val="none" w:sz="0" w:space="0" w:color="auto"/>
        <w:left w:val="none" w:sz="0" w:space="0" w:color="auto"/>
        <w:bottom w:val="none" w:sz="0" w:space="0" w:color="auto"/>
        <w:right w:val="none" w:sz="0" w:space="0" w:color="auto"/>
      </w:divBdr>
    </w:div>
    <w:div w:id="988165834">
      <w:bodyDiv w:val="1"/>
      <w:marLeft w:val="0"/>
      <w:marRight w:val="0"/>
      <w:marTop w:val="0"/>
      <w:marBottom w:val="0"/>
      <w:divBdr>
        <w:top w:val="none" w:sz="0" w:space="0" w:color="auto"/>
        <w:left w:val="none" w:sz="0" w:space="0" w:color="auto"/>
        <w:bottom w:val="none" w:sz="0" w:space="0" w:color="auto"/>
        <w:right w:val="none" w:sz="0" w:space="0" w:color="auto"/>
      </w:divBdr>
    </w:div>
    <w:div w:id="988166502">
      <w:bodyDiv w:val="1"/>
      <w:marLeft w:val="0"/>
      <w:marRight w:val="0"/>
      <w:marTop w:val="0"/>
      <w:marBottom w:val="0"/>
      <w:divBdr>
        <w:top w:val="none" w:sz="0" w:space="0" w:color="auto"/>
        <w:left w:val="none" w:sz="0" w:space="0" w:color="auto"/>
        <w:bottom w:val="none" w:sz="0" w:space="0" w:color="auto"/>
        <w:right w:val="none" w:sz="0" w:space="0" w:color="auto"/>
      </w:divBdr>
    </w:div>
    <w:div w:id="989136952">
      <w:bodyDiv w:val="1"/>
      <w:marLeft w:val="0"/>
      <w:marRight w:val="0"/>
      <w:marTop w:val="0"/>
      <w:marBottom w:val="0"/>
      <w:divBdr>
        <w:top w:val="none" w:sz="0" w:space="0" w:color="auto"/>
        <w:left w:val="none" w:sz="0" w:space="0" w:color="auto"/>
        <w:bottom w:val="none" w:sz="0" w:space="0" w:color="auto"/>
        <w:right w:val="none" w:sz="0" w:space="0" w:color="auto"/>
      </w:divBdr>
    </w:div>
    <w:div w:id="993145010">
      <w:bodyDiv w:val="1"/>
      <w:marLeft w:val="0"/>
      <w:marRight w:val="0"/>
      <w:marTop w:val="0"/>
      <w:marBottom w:val="0"/>
      <w:divBdr>
        <w:top w:val="none" w:sz="0" w:space="0" w:color="auto"/>
        <w:left w:val="none" w:sz="0" w:space="0" w:color="auto"/>
        <w:bottom w:val="none" w:sz="0" w:space="0" w:color="auto"/>
        <w:right w:val="none" w:sz="0" w:space="0" w:color="auto"/>
      </w:divBdr>
    </w:div>
    <w:div w:id="993950027">
      <w:bodyDiv w:val="1"/>
      <w:marLeft w:val="0"/>
      <w:marRight w:val="0"/>
      <w:marTop w:val="0"/>
      <w:marBottom w:val="0"/>
      <w:divBdr>
        <w:top w:val="none" w:sz="0" w:space="0" w:color="auto"/>
        <w:left w:val="none" w:sz="0" w:space="0" w:color="auto"/>
        <w:bottom w:val="none" w:sz="0" w:space="0" w:color="auto"/>
        <w:right w:val="none" w:sz="0" w:space="0" w:color="auto"/>
      </w:divBdr>
    </w:div>
    <w:div w:id="995575868">
      <w:bodyDiv w:val="1"/>
      <w:marLeft w:val="0"/>
      <w:marRight w:val="0"/>
      <w:marTop w:val="0"/>
      <w:marBottom w:val="0"/>
      <w:divBdr>
        <w:top w:val="none" w:sz="0" w:space="0" w:color="auto"/>
        <w:left w:val="none" w:sz="0" w:space="0" w:color="auto"/>
        <w:bottom w:val="none" w:sz="0" w:space="0" w:color="auto"/>
        <w:right w:val="none" w:sz="0" w:space="0" w:color="auto"/>
      </w:divBdr>
    </w:div>
    <w:div w:id="999311858">
      <w:bodyDiv w:val="1"/>
      <w:marLeft w:val="0"/>
      <w:marRight w:val="0"/>
      <w:marTop w:val="0"/>
      <w:marBottom w:val="0"/>
      <w:divBdr>
        <w:top w:val="none" w:sz="0" w:space="0" w:color="auto"/>
        <w:left w:val="none" w:sz="0" w:space="0" w:color="auto"/>
        <w:bottom w:val="none" w:sz="0" w:space="0" w:color="auto"/>
        <w:right w:val="none" w:sz="0" w:space="0" w:color="auto"/>
      </w:divBdr>
    </w:div>
    <w:div w:id="1000234523">
      <w:bodyDiv w:val="1"/>
      <w:marLeft w:val="0"/>
      <w:marRight w:val="0"/>
      <w:marTop w:val="0"/>
      <w:marBottom w:val="0"/>
      <w:divBdr>
        <w:top w:val="none" w:sz="0" w:space="0" w:color="auto"/>
        <w:left w:val="none" w:sz="0" w:space="0" w:color="auto"/>
        <w:bottom w:val="none" w:sz="0" w:space="0" w:color="auto"/>
        <w:right w:val="none" w:sz="0" w:space="0" w:color="auto"/>
      </w:divBdr>
    </w:div>
    <w:div w:id="1001003745">
      <w:bodyDiv w:val="1"/>
      <w:marLeft w:val="0"/>
      <w:marRight w:val="0"/>
      <w:marTop w:val="0"/>
      <w:marBottom w:val="0"/>
      <w:divBdr>
        <w:top w:val="none" w:sz="0" w:space="0" w:color="auto"/>
        <w:left w:val="none" w:sz="0" w:space="0" w:color="auto"/>
        <w:bottom w:val="none" w:sz="0" w:space="0" w:color="auto"/>
        <w:right w:val="none" w:sz="0" w:space="0" w:color="auto"/>
      </w:divBdr>
    </w:div>
    <w:div w:id="1001618674">
      <w:bodyDiv w:val="1"/>
      <w:marLeft w:val="0"/>
      <w:marRight w:val="0"/>
      <w:marTop w:val="0"/>
      <w:marBottom w:val="0"/>
      <w:divBdr>
        <w:top w:val="none" w:sz="0" w:space="0" w:color="auto"/>
        <w:left w:val="none" w:sz="0" w:space="0" w:color="auto"/>
        <w:bottom w:val="none" w:sz="0" w:space="0" w:color="auto"/>
        <w:right w:val="none" w:sz="0" w:space="0" w:color="auto"/>
      </w:divBdr>
      <w:divsChild>
        <w:div w:id="1658027192">
          <w:marLeft w:val="360"/>
          <w:marRight w:val="0"/>
          <w:marTop w:val="90"/>
          <w:marBottom w:val="90"/>
          <w:divBdr>
            <w:top w:val="none" w:sz="0" w:space="0" w:color="auto"/>
            <w:left w:val="none" w:sz="0" w:space="0" w:color="auto"/>
            <w:bottom w:val="none" w:sz="0" w:space="0" w:color="auto"/>
            <w:right w:val="none" w:sz="0" w:space="0" w:color="auto"/>
          </w:divBdr>
          <w:divsChild>
            <w:div w:id="1316493790">
              <w:marLeft w:val="0"/>
              <w:marRight w:val="0"/>
              <w:marTop w:val="0"/>
              <w:marBottom w:val="0"/>
              <w:divBdr>
                <w:top w:val="none" w:sz="0" w:space="0" w:color="auto"/>
                <w:left w:val="none" w:sz="0" w:space="0" w:color="auto"/>
                <w:bottom w:val="none" w:sz="0" w:space="0" w:color="auto"/>
                <w:right w:val="none" w:sz="0" w:space="0" w:color="auto"/>
              </w:divBdr>
              <w:divsChild>
                <w:div w:id="546406307">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002780287">
      <w:bodyDiv w:val="1"/>
      <w:marLeft w:val="0"/>
      <w:marRight w:val="0"/>
      <w:marTop w:val="0"/>
      <w:marBottom w:val="0"/>
      <w:divBdr>
        <w:top w:val="none" w:sz="0" w:space="0" w:color="auto"/>
        <w:left w:val="none" w:sz="0" w:space="0" w:color="auto"/>
        <w:bottom w:val="none" w:sz="0" w:space="0" w:color="auto"/>
        <w:right w:val="none" w:sz="0" w:space="0" w:color="auto"/>
      </w:divBdr>
      <w:divsChild>
        <w:div w:id="16394798">
          <w:marLeft w:val="0"/>
          <w:marRight w:val="0"/>
          <w:marTop w:val="0"/>
          <w:marBottom w:val="225"/>
          <w:divBdr>
            <w:top w:val="none" w:sz="0" w:space="0" w:color="auto"/>
            <w:left w:val="none" w:sz="0" w:space="0" w:color="auto"/>
            <w:bottom w:val="none" w:sz="0" w:space="0" w:color="auto"/>
            <w:right w:val="none" w:sz="0" w:space="0" w:color="auto"/>
          </w:divBdr>
        </w:div>
      </w:divsChild>
    </w:div>
    <w:div w:id="1003582589">
      <w:bodyDiv w:val="1"/>
      <w:marLeft w:val="0"/>
      <w:marRight w:val="0"/>
      <w:marTop w:val="0"/>
      <w:marBottom w:val="0"/>
      <w:divBdr>
        <w:top w:val="none" w:sz="0" w:space="0" w:color="auto"/>
        <w:left w:val="none" w:sz="0" w:space="0" w:color="auto"/>
        <w:bottom w:val="none" w:sz="0" w:space="0" w:color="auto"/>
        <w:right w:val="none" w:sz="0" w:space="0" w:color="auto"/>
      </w:divBdr>
    </w:div>
    <w:div w:id="1004668339">
      <w:bodyDiv w:val="1"/>
      <w:marLeft w:val="0"/>
      <w:marRight w:val="0"/>
      <w:marTop w:val="0"/>
      <w:marBottom w:val="0"/>
      <w:divBdr>
        <w:top w:val="none" w:sz="0" w:space="0" w:color="auto"/>
        <w:left w:val="none" w:sz="0" w:space="0" w:color="auto"/>
        <w:bottom w:val="none" w:sz="0" w:space="0" w:color="auto"/>
        <w:right w:val="none" w:sz="0" w:space="0" w:color="auto"/>
      </w:divBdr>
      <w:divsChild>
        <w:div w:id="1934313772">
          <w:marLeft w:val="360"/>
          <w:marRight w:val="0"/>
          <w:marTop w:val="90"/>
          <w:marBottom w:val="90"/>
          <w:divBdr>
            <w:top w:val="none" w:sz="0" w:space="0" w:color="auto"/>
            <w:left w:val="none" w:sz="0" w:space="0" w:color="auto"/>
            <w:bottom w:val="none" w:sz="0" w:space="0" w:color="auto"/>
            <w:right w:val="none" w:sz="0" w:space="0" w:color="auto"/>
          </w:divBdr>
          <w:divsChild>
            <w:div w:id="979069345">
              <w:marLeft w:val="0"/>
              <w:marRight w:val="0"/>
              <w:marTop w:val="0"/>
              <w:marBottom w:val="0"/>
              <w:divBdr>
                <w:top w:val="none" w:sz="0" w:space="0" w:color="auto"/>
                <w:left w:val="none" w:sz="0" w:space="0" w:color="auto"/>
                <w:bottom w:val="none" w:sz="0" w:space="0" w:color="auto"/>
                <w:right w:val="none" w:sz="0" w:space="0" w:color="auto"/>
              </w:divBdr>
              <w:divsChild>
                <w:div w:id="616831997">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005088229">
      <w:bodyDiv w:val="1"/>
      <w:marLeft w:val="0"/>
      <w:marRight w:val="0"/>
      <w:marTop w:val="0"/>
      <w:marBottom w:val="0"/>
      <w:divBdr>
        <w:top w:val="none" w:sz="0" w:space="0" w:color="auto"/>
        <w:left w:val="none" w:sz="0" w:space="0" w:color="auto"/>
        <w:bottom w:val="none" w:sz="0" w:space="0" w:color="auto"/>
        <w:right w:val="none" w:sz="0" w:space="0" w:color="auto"/>
      </w:divBdr>
    </w:div>
    <w:div w:id="1005481165">
      <w:bodyDiv w:val="1"/>
      <w:marLeft w:val="0"/>
      <w:marRight w:val="0"/>
      <w:marTop w:val="0"/>
      <w:marBottom w:val="0"/>
      <w:divBdr>
        <w:top w:val="none" w:sz="0" w:space="0" w:color="auto"/>
        <w:left w:val="none" w:sz="0" w:space="0" w:color="auto"/>
        <w:bottom w:val="none" w:sz="0" w:space="0" w:color="auto"/>
        <w:right w:val="none" w:sz="0" w:space="0" w:color="auto"/>
      </w:divBdr>
    </w:div>
    <w:div w:id="1009285237">
      <w:bodyDiv w:val="1"/>
      <w:marLeft w:val="0"/>
      <w:marRight w:val="0"/>
      <w:marTop w:val="0"/>
      <w:marBottom w:val="0"/>
      <w:divBdr>
        <w:top w:val="none" w:sz="0" w:space="0" w:color="auto"/>
        <w:left w:val="none" w:sz="0" w:space="0" w:color="auto"/>
        <w:bottom w:val="none" w:sz="0" w:space="0" w:color="auto"/>
        <w:right w:val="none" w:sz="0" w:space="0" w:color="auto"/>
      </w:divBdr>
    </w:div>
    <w:div w:id="1009722800">
      <w:bodyDiv w:val="1"/>
      <w:marLeft w:val="0"/>
      <w:marRight w:val="0"/>
      <w:marTop w:val="0"/>
      <w:marBottom w:val="0"/>
      <w:divBdr>
        <w:top w:val="none" w:sz="0" w:space="0" w:color="auto"/>
        <w:left w:val="none" w:sz="0" w:space="0" w:color="auto"/>
        <w:bottom w:val="none" w:sz="0" w:space="0" w:color="auto"/>
        <w:right w:val="none" w:sz="0" w:space="0" w:color="auto"/>
      </w:divBdr>
      <w:divsChild>
        <w:div w:id="565411593">
          <w:marLeft w:val="360"/>
          <w:marRight w:val="0"/>
          <w:marTop w:val="90"/>
          <w:marBottom w:val="90"/>
          <w:divBdr>
            <w:top w:val="none" w:sz="0" w:space="0" w:color="auto"/>
            <w:left w:val="none" w:sz="0" w:space="0" w:color="auto"/>
            <w:bottom w:val="none" w:sz="0" w:space="0" w:color="auto"/>
            <w:right w:val="none" w:sz="0" w:space="0" w:color="auto"/>
          </w:divBdr>
          <w:divsChild>
            <w:div w:id="330107058">
              <w:marLeft w:val="0"/>
              <w:marRight w:val="0"/>
              <w:marTop w:val="0"/>
              <w:marBottom w:val="0"/>
              <w:divBdr>
                <w:top w:val="none" w:sz="0" w:space="0" w:color="auto"/>
                <w:left w:val="none" w:sz="0" w:space="0" w:color="auto"/>
                <w:bottom w:val="none" w:sz="0" w:space="0" w:color="auto"/>
                <w:right w:val="none" w:sz="0" w:space="0" w:color="auto"/>
              </w:divBdr>
              <w:divsChild>
                <w:div w:id="584730005">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013074238">
      <w:bodyDiv w:val="1"/>
      <w:marLeft w:val="0"/>
      <w:marRight w:val="0"/>
      <w:marTop w:val="0"/>
      <w:marBottom w:val="0"/>
      <w:divBdr>
        <w:top w:val="none" w:sz="0" w:space="0" w:color="auto"/>
        <w:left w:val="none" w:sz="0" w:space="0" w:color="auto"/>
        <w:bottom w:val="none" w:sz="0" w:space="0" w:color="auto"/>
        <w:right w:val="none" w:sz="0" w:space="0" w:color="auto"/>
      </w:divBdr>
    </w:div>
    <w:div w:id="1013846986">
      <w:bodyDiv w:val="1"/>
      <w:marLeft w:val="0"/>
      <w:marRight w:val="0"/>
      <w:marTop w:val="0"/>
      <w:marBottom w:val="0"/>
      <w:divBdr>
        <w:top w:val="none" w:sz="0" w:space="0" w:color="auto"/>
        <w:left w:val="none" w:sz="0" w:space="0" w:color="auto"/>
        <w:bottom w:val="none" w:sz="0" w:space="0" w:color="auto"/>
        <w:right w:val="none" w:sz="0" w:space="0" w:color="auto"/>
      </w:divBdr>
    </w:div>
    <w:div w:id="1014192774">
      <w:bodyDiv w:val="1"/>
      <w:marLeft w:val="0"/>
      <w:marRight w:val="0"/>
      <w:marTop w:val="0"/>
      <w:marBottom w:val="0"/>
      <w:divBdr>
        <w:top w:val="none" w:sz="0" w:space="0" w:color="auto"/>
        <w:left w:val="none" w:sz="0" w:space="0" w:color="auto"/>
        <w:bottom w:val="none" w:sz="0" w:space="0" w:color="auto"/>
        <w:right w:val="none" w:sz="0" w:space="0" w:color="auto"/>
      </w:divBdr>
    </w:div>
    <w:div w:id="1015503388">
      <w:bodyDiv w:val="1"/>
      <w:marLeft w:val="0"/>
      <w:marRight w:val="0"/>
      <w:marTop w:val="0"/>
      <w:marBottom w:val="0"/>
      <w:divBdr>
        <w:top w:val="none" w:sz="0" w:space="0" w:color="auto"/>
        <w:left w:val="none" w:sz="0" w:space="0" w:color="auto"/>
        <w:bottom w:val="none" w:sz="0" w:space="0" w:color="auto"/>
        <w:right w:val="none" w:sz="0" w:space="0" w:color="auto"/>
      </w:divBdr>
    </w:div>
    <w:div w:id="1017272070">
      <w:bodyDiv w:val="1"/>
      <w:marLeft w:val="0"/>
      <w:marRight w:val="0"/>
      <w:marTop w:val="0"/>
      <w:marBottom w:val="0"/>
      <w:divBdr>
        <w:top w:val="none" w:sz="0" w:space="0" w:color="auto"/>
        <w:left w:val="none" w:sz="0" w:space="0" w:color="auto"/>
        <w:bottom w:val="none" w:sz="0" w:space="0" w:color="auto"/>
        <w:right w:val="none" w:sz="0" w:space="0" w:color="auto"/>
      </w:divBdr>
    </w:div>
    <w:div w:id="1018772798">
      <w:bodyDiv w:val="1"/>
      <w:marLeft w:val="0"/>
      <w:marRight w:val="0"/>
      <w:marTop w:val="0"/>
      <w:marBottom w:val="0"/>
      <w:divBdr>
        <w:top w:val="none" w:sz="0" w:space="0" w:color="auto"/>
        <w:left w:val="none" w:sz="0" w:space="0" w:color="auto"/>
        <w:bottom w:val="none" w:sz="0" w:space="0" w:color="auto"/>
        <w:right w:val="none" w:sz="0" w:space="0" w:color="auto"/>
      </w:divBdr>
    </w:div>
    <w:div w:id="1022053717">
      <w:bodyDiv w:val="1"/>
      <w:marLeft w:val="0"/>
      <w:marRight w:val="0"/>
      <w:marTop w:val="0"/>
      <w:marBottom w:val="0"/>
      <w:divBdr>
        <w:top w:val="none" w:sz="0" w:space="0" w:color="auto"/>
        <w:left w:val="none" w:sz="0" w:space="0" w:color="auto"/>
        <w:bottom w:val="none" w:sz="0" w:space="0" w:color="auto"/>
        <w:right w:val="none" w:sz="0" w:space="0" w:color="auto"/>
      </w:divBdr>
    </w:div>
    <w:div w:id="1022128139">
      <w:bodyDiv w:val="1"/>
      <w:marLeft w:val="0"/>
      <w:marRight w:val="0"/>
      <w:marTop w:val="0"/>
      <w:marBottom w:val="0"/>
      <w:divBdr>
        <w:top w:val="none" w:sz="0" w:space="0" w:color="auto"/>
        <w:left w:val="none" w:sz="0" w:space="0" w:color="auto"/>
        <w:bottom w:val="none" w:sz="0" w:space="0" w:color="auto"/>
        <w:right w:val="none" w:sz="0" w:space="0" w:color="auto"/>
      </w:divBdr>
    </w:div>
    <w:div w:id="1026297467">
      <w:bodyDiv w:val="1"/>
      <w:marLeft w:val="0"/>
      <w:marRight w:val="0"/>
      <w:marTop w:val="0"/>
      <w:marBottom w:val="0"/>
      <w:divBdr>
        <w:top w:val="none" w:sz="0" w:space="0" w:color="auto"/>
        <w:left w:val="none" w:sz="0" w:space="0" w:color="auto"/>
        <w:bottom w:val="none" w:sz="0" w:space="0" w:color="auto"/>
        <w:right w:val="none" w:sz="0" w:space="0" w:color="auto"/>
      </w:divBdr>
    </w:div>
    <w:div w:id="1027297513">
      <w:bodyDiv w:val="1"/>
      <w:marLeft w:val="0"/>
      <w:marRight w:val="0"/>
      <w:marTop w:val="0"/>
      <w:marBottom w:val="0"/>
      <w:divBdr>
        <w:top w:val="none" w:sz="0" w:space="0" w:color="auto"/>
        <w:left w:val="none" w:sz="0" w:space="0" w:color="auto"/>
        <w:bottom w:val="none" w:sz="0" w:space="0" w:color="auto"/>
        <w:right w:val="none" w:sz="0" w:space="0" w:color="auto"/>
      </w:divBdr>
    </w:div>
    <w:div w:id="1028288624">
      <w:bodyDiv w:val="1"/>
      <w:marLeft w:val="0"/>
      <w:marRight w:val="0"/>
      <w:marTop w:val="0"/>
      <w:marBottom w:val="0"/>
      <w:divBdr>
        <w:top w:val="none" w:sz="0" w:space="0" w:color="auto"/>
        <w:left w:val="none" w:sz="0" w:space="0" w:color="auto"/>
        <w:bottom w:val="none" w:sz="0" w:space="0" w:color="auto"/>
        <w:right w:val="none" w:sz="0" w:space="0" w:color="auto"/>
      </w:divBdr>
    </w:div>
    <w:div w:id="1028916121">
      <w:bodyDiv w:val="1"/>
      <w:marLeft w:val="0"/>
      <w:marRight w:val="0"/>
      <w:marTop w:val="0"/>
      <w:marBottom w:val="0"/>
      <w:divBdr>
        <w:top w:val="none" w:sz="0" w:space="0" w:color="auto"/>
        <w:left w:val="none" w:sz="0" w:space="0" w:color="auto"/>
        <w:bottom w:val="none" w:sz="0" w:space="0" w:color="auto"/>
        <w:right w:val="none" w:sz="0" w:space="0" w:color="auto"/>
      </w:divBdr>
    </w:div>
    <w:div w:id="1029456874">
      <w:bodyDiv w:val="1"/>
      <w:marLeft w:val="0"/>
      <w:marRight w:val="0"/>
      <w:marTop w:val="0"/>
      <w:marBottom w:val="0"/>
      <w:divBdr>
        <w:top w:val="none" w:sz="0" w:space="0" w:color="auto"/>
        <w:left w:val="none" w:sz="0" w:space="0" w:color="auto"/>
        <w:bottom w:val="none" w:sz="0" w:space="0" w:color="auto"/>
        <w:right w:val="none" w:sz="0" w:space="0" w:color="auto"/>
      </w:divBdr>
    </w:div>
    <w:div w:id="1030111666">
      <w:bodyDiv w:val="1"/>
      <w:marLeft w:val="0"/>
      <w:marRight w:val="0"/>
      <w:marTop w:val="0"/>
      <w:marBottom w:val="0"/>
      <w:divBdr>
        <w:top w:val="none" w:sz="0" w:space="0" w:color="auto"/>
        <w:left w:val="none" w:sz="0" w:space="0" w:color="auto"/>
        <w:bottom w:val="none" w:sz="0" w:space="0" w:color="auto"/>
        <w:right w:val="none" w:sz="0" w:space="0" w:color="auto"/>
      </w:divBdr>
    </w:div>
    <w:div w:id="1033925398">
      <w:bodyDiv w:val="1"/>
      <w:marLeft w:val="0"/>
      <w:marRight w:val="0"/>
      <w:marTop w:val="0"/>
      <w:marBottom w:val="0"/>
      <w:divBdr>
        <w:top w:val="none" w:sz="0" w:space="0" w:color="auto"/>
        <w:left w:val="none" w:sz="0" w:space="0" w:color="auto"/>
        <w:bottom w:val="none" w:sz="0" w:space="0" w:color="auto"/>
        <w:right w:val="none" w:sz="0" w:space="0" w:color="auto"/>
      </w:divBdr>
    </w:div>
    <w:div w:id="1038235655">
      <w:bodyDiv w:val="1"/>
      <w:marLeft w:val="0"/>
      <w:marRight w:val="0"/>
      <w:marTop w:val="0"/>
      <w:marBottom w:val="0"/>
      <w:divBdr>
        <w:top w:val="none" w:sz="0" w:space="0" w:color="auto"/>
        <w:left w:val="none" w:sz="0" w:space="0" w:color="auto"/>
        <w:bottom w:val="none" w:sz="0" w:space="0" w:color="auto"/>
        <w:right w:val="none" w:sz="0" w:space="0" w:color="auto"/>
      </w:divBdr>
    </w:div>
    <w:div w:id="1038580621">
      <w:bodyDiv w:val="1"/>
      <w:marLeft w:val="0"/>
      <w:marRight w:val="0"/>
      <w:marTop w:val="0"/>
      <w:marBottom w:val="0"/>
      <w:divBdr>
        <w:top w:val="none" w:sz="0" w:space="0" w:color="auto"/>
        <w:left w:val="none" w:sz="0" w:space="0" w:color="auto"/>
        <w:bottom w:val="none" w:sz="0" w:space="0" w:color="auto"/>
        <w:right w:val="none" w:sz="0" w:space="0" w:color="auto"/>
      </w:divBdr>
    </w:div>
    <w:div w:id="1038816919">
      <w:bodyDiv w:val="1"/>
      <w:marLeft w:val="0"/>
      <w:marRight w:val="0"/>
      <w:marTop w:val="0"/>
      <w:marBottom w:val="0"/>
      <w:divBdr>
        <w:top w:val="none" w:sz="0" w:space="0" w:color="auto"/>
        <w:left w:val="none" w:sz="0" w:space="0" w:color="auto"/>
        <w:bottom w:val="none" w:sz="0" w:space="0" w:color="auto"/>
        <w:right w:val="none" w:sz="0" w:space="0" w:color="auto"/>
      </w:divBdr>
    </w:div>
    <w:div w:id="1040593236">
      <w:bodyDiv w:val="1"/>
      <w:marLeft w:val="0"/>
      <w:marRight w:val="0"/>
      <w:marTop w:val="0"/>
      <w:marBottom w:val="0"/>
      <w:divBdr>
        <w:top w:val="none" w:sz="0" w:space="0" w:color="auto"/>
        <w:left w:val="none" w:sz="0" w:space="0" w:color="auto"/>
        <w:bottom w:val="none" w:sz="0" w:space="0" w:color="auto"/>
        <w:right w:val="none" w:sz="0" w:space="0" w:color="auto"/>
      </w:divBdr>
    </w:div>
    <w:div w:id="1041245667">
      <w:bodyDiv w:val="1"/>
      <w:marLeft w:val="0"/>
      <w:marRight w:val="0"/>
      <w:marTop w:val="0"/>
      <w:marBottom w:val="0"/>
      <w:divBdr>
        <w:top w:val="none" w:sz="0" w:space="0" w:color="auto"/>
        <w:left w:val="none" w:sz="0" w:space="0" w:color="auto"/>
        <w:bottom w:val="none" w:sz="0" w:space="0" w:color="auto"/>
        <w:right w:val="none" w:sz="0" w:space="0" w:color="auto"/>
      </w:divBdr>
    </w:div>
    <w:div w:id="1043942201">
      <w:bodyDiv w:val="1"/>
      <w:marLeft w:val="0"/>
      <w:marRight w:val="0"/>
      <w:marTop w:val="0"/>
      <w:marBottom w:val="0"/>
      <w:divBdr>
        <w:top w:val="none" w:sz="0" w:space="0" w:color="auto"/>
        <w:left w:val="none" w:sz="0" w:space="0" w:color="auto"/>
        <w:bottom w:val="none" w:sz="0" w:space="0" w:color="auto"/>
        <w:right w:val="none" w:sz="0" w:space="0" w:color="auto"/>
      </w:divBdr>
    </w:div>
    <w:div w:id="1045790474">
      <w:bodyDiv w:val="1"/>
      <w:marLeft w:val="0"/>
      <w:marRight w:val="0"/>
      <w:marTop w:val="0"/>
      <w:marBottom w:val="0"/>
      <w:divBdr>
        <w:top w:val="none" w:sz="0" w:space="0" w:color="auto"/>
        <w:left w:val="none" w:sz="0" w:space="0" w:color="auto"/>
        <w:bottom w:val="none" w:sz="0" w:space="0" w:color="auto"/>
        <w:right w:val="none" w:sz="0" w:space="0" w:color="auto"/>
      </w:divBdr>
    </w:div>
    <w:div w:id="1046872724">
      <w:bodyDiv w:val="1"/>
      <w:marLeft w:val="0"/>
      <w:marRight w:val="0"/>
      <w:marTop w:val="0"/>
      <w:marBottom w:val="0"/>
      <w:divBdr>
        <w:top w:val="none" w:sz="0" w:space="0" w:color="auto"/>
        <w:left w:val="none" w:sz="0" w:space="0" w:color="auto"/>
        <w:bottom w:val="none" w:sz="0" w:space="0" w:color="auto"/>
        <w:right w:val="none" w:sz="0" w:space="0" w:color="auto"/>
      </w:divBdr>
    </w:div>
    <w:div w:id="1047414675">
      <w:bodyDiv w:val="1"/>
      <w:marLeft w:val="0"/>
      <w:marRight w:val="0"/>
      <w:marTop w:val="0"/>
      <w:marBottom w:val="0"/>
      <w:divBdr>
        <w:top w:val="none" w:sz="0" w:space="0" w:color="auto"/>
        <w:left w:val="none" w:sz="0" w:space="0" w:color="auto"/>
        <w:bottom w:val="none" w:sz="0" w:space="0" w:color="auto"/>
        <w:right w:val="none" w:sz="0" w:space="0" w:color="auto"/>
      </w:divBdr>
    </w:div>
    <w:div w:id="1049838070">
      <w:bodyDiv w:val="1"/>
      <w:marLeft w:val="0"/>
      <w:marRight w:val="0"/>
      <w:marTop w:val="0"/>
      <w:marBottom w:val="0"/>
      <w:divBdr>
        <w:top w:val="none" w:sz="0" w:space="0" w:color="auto"/>
        <w:left w:val="none" w:sz="0" w:space="0" w:color="auto"/>
        <w:bottom w:val="none" w:sz="0" w:space="0" w:color="auto"/>
        <w:right w:val="none" w:sz="0" w:space="0" w:color="auto"/>
      </w:divBdr>
    </w:div>
    <w:div w:id="1050030242">
      <w:bodyDiv w:val="1"/>
      <w:marLeft w:val="0"/>
      <w:marRight w:val="0"/>
      <w:marTop w:val="0"/>
      <w:marBottom w:val="0"/>
      <w:divBdr>
        <w:top w:val="none" w:sz="0" w:space="0" w:color="auto"/>
        <w:left w:val="none" w:sz="0" w:space="0" w:color="auto"/>
        <w:bottom w:val="none" w:sz="0" w:space="0" w:color="auto"/>
        <w:right w:val="none" w:sz="0" w:space="0" w:color="auto"/>
      </w:divBdr>
    </w:div>
    <w:div w:id="1051536972">
      <w:bodyDiv w:val="1"/>
      <w:marLeft w:val="0"/>
      <w:marRight w:val="0"/>
      <w:marTop w:val="0"/>
      <w:marBottom w:val="0"/>
      <w:divBdr>
        <w:top w:val="none" w:sz="0" w:space="0" w:color="auto"/>
        <w:left w:val="none" w:sz="0" w:space="0" w:color="auto"/>
        <w:bottom w:val="none" w:sz="0" w:space="0" w:color="auto"/>
        <w:right w:val="none" w:sz="0" w:space="0" w:color="auto"/>
      </w:divBdr>
    </w:div>
    <w:div w:id="1051688215">
      <w:bodyDiv w:val="1"/>
      <w:marLeft w:val="0"/>
      <w:marRight w:val="0"/>
      <w:marTop w:val="0"/>
      <w:marBottom w:val="0"/>
      <w:divBdr>
        <w:top w:val="none" w:sz="0" w:space="0" w:color="auto"/>
        <w:left w:val="none" w:sz="0" w:space="0" w:color="auto"/>
        <w:bottom w:val="none" w:sz="0" w:space="0" w:color="auto"/>
        <w:right w:val="none" w:sz="0" w:space="0" w:color="auto"/>
      </w:divBdr>
    </w:div>
    <w:div w:id="1053389326">
      <w:bodyDiv w:val="1"/>
      <w:marLeft w:val="0"/>
      <w:marRight w:val="0"/>
      <w:marTop w:val="0"/>
      <w:marBottom w:val="0"/>
      <w:divBdr>
        <w:top w:val="none" w:sz="0" w:space="0" w:color="auto"/>
        <w:left w:val="none" w:sz="0" w:space="0" w:color="auto"/>
        <w:bottom w:val="none" w:sz="0" w:space="0" w:color="auto"/>
        <w:right w:val="none" w:sz="0" w:space="0" w:color="auto"/>
      </w:divBdr>
    </w:div>
    <w:div w:id="1054233391">
      <w:bodyDiv w:val="1"/>
      <w:marLeft w:val="0"/>
      <w:marRight w:val="0"/>
      <w:marTop w:val="0"/>
      <w:marBottom w:val="0"/>
      <w:divBdr>
        <w:top w:val="none" w:sz="0" w:space="0" w:color="auto"/>
        <w:left w:val="none" w:sz="0" w:space="0" w:color="auto"/>
        <w:bottom w:val="none" w:sz="0" w:space="0" w:color="auto"/>
        <w:right w:val="none" w:sz="0" w:space="0" w:color="auto"/>
      </w:divBdr>
    </w:div>
    <w:div w:id="1055810963">
      <w:bodyDiv w:val="1"/>
      <w:marLeft w:val="0"/>
      <w:marRight w:val="0"/>
      <w:marTop w:val="0"/>
      <w:marBottom w:val="0"/>
      <w:divBdr>
        <w:top w:val="none" w:sz="0" w:space="0" w:color="auto"/>
        <w:left w:val="none" w:sz="0" w:space="0" w:color="auto"/>
        <w:bottom w:val="none" w:sz="0" w:space="0" w:color="auto"/>
        <w:right w:val="none" w:sz="0" w:space="0" w:color="auto"/>
      </w:divBdr>
      <w:divsChild>
        <w:div w:id="1337154220">
          <w:marLeft w:val="0"/>
          <w:marRight w:val="0"/>
          <w:marTop w:val="0"/>
          <w:marBottom w:val="960"/>
          <w:divBdr>
            <w:top w:val="none" w:sz="0" w:space="0" w:color="auto"/>
            <w:left w:val="none" w:sz="0" w:space="0" w:color="auto"/>
            <w:bottom w:val="single" w:sz="6" w:space="31" w:color="A8F0E0"/>
            <w:right w:val="none" w:sz="0" w:space="0" w:color="auto"/>
          </w:divBdr>
          <w:divsChild>
            <w:div w:id="1687097437">
              <w:marLeft w:val="0"/>
              <w:marRight w:val="0"/>
              <w:marTop w:val="0"/>
              <w:marBottom w:val="435"/>
              <w:divBdr>
                <w:top w:val="none" w:sz="0" w:space="0" w:color="auto"/>
                <w:left w:val="none" w:sz="0" w:space="0" w:color="auto"/>
                <w:bottom w:val="none" w:sz="0" w:space="0" w:color="auto"/>
                <w:right w:val="none" w:sz="0" w:space="0" w:color="auto"/>
              </w:divBdr>
              <w:divsChild>
                <w:div w:id="1271426182">
                  <w:marLeft w:val="0"/>
                  <w:marRight w:val="0"/>
                  <w:marTop w:val="0"/>
                  <w:marBottom w:val="720"/>
                  <w:divBdr>
                    <w:top w:val="none" w:sz="0" w:space="0" w:color="auto"/>
                    <w:left w:val="none" w:sz="0" w:space="0" w:color="auto"/>
                    <w:bottom w:val="none" w:sz="0" w:space="0" w:color="auto"/>
                    <w:right w:val="none" w:sz="0" w:space="0" w:color="auto"/>
                  </w:divBdr>
                  <w:divsChild>
                    <w:div w:id="1033069660">
                      <w:marLeft w:val="0"/>
                      <w:marRight w:val="0"/>
                      <w:marTop w:val="0"/>
                      <w:marBottom w:val="0"/>
                      <w:divBdr>
                        <w:top w:val="none" w:sz="0" w:space="0" w:color="auto"/>
                        <w:left w:val="none" w:sz="0" w:space="0" w:color="auto"/>
                        <w:bottom w:val="none" w:sz="0" w:space="0" w:color="auto"/>
                        <w:right w:val="none" w:sz="0" w:space="0" w:color="auto"/>
                      </w:divBdr>
                    </w:div>
                  </w:divsChild>
                </w:div>
                <w:div w:id="5715891">
                  <w:marLeft w:val="0"/>
                  <w:marRight w:val="0"/>
                  <w:marTop w:val="0"/>
                  <w:marBottom w:val="450"/>
                  <w:divBdr>
                    <w:top w:val="none" w:sz="0" w:space="0" w:color="auto"/>
                    <w:left w:val="none" w:sz="0" w:space="0" w:color="auto"/>
                    <w:bottom w:val="none" w:sz="0" w:space="0" w:color="auto"/>
                    <w:right w:val="none" w:sz="0" w:space="0" w:color="auto"/>
                  </w:divBdr>
                  <w:divsChild>
                    <w:div w:id="1715038410">
                      <w:marLeft w:val="0"/>
                      <w:marRight w:val="450"/>
                      <w:marTop w:val="0"/>
                      <w:marBottom w:val="0"/>
                      <w:divBdr>
                        <w:top w:val="none" w:sz="0" w:space="0" w:color="auto"/>
                        <w:left w:val="none" w:sz="0" w:space="0" w:color="auto"/>
                        <w:bottom w:val="none" w:sz="0" w:space="0" w:color="auto"/>
                        <w:right w:val="none" w:sz="0" w:space="0" w:color="auto"/>
                      </w:divBdr>
                    </w:div>
                    <w:div w:id="1084180535">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 w:id="2100983244">
          <w:marLeft w:val="0"/>
          <w:marRight w:val="0"/>
          <w:marTop w:val="0"/>
          <w:marBottom w:val="0"/>
          <w:divBdr>
            <w:top w:val="none" w:sz="0" w:space="0" w:color="auto"/>
            <w:left w:val="none" w:sz="0" w:space="0" w:color="auto"/>
            <w:bottom w:val="none" w:sz="0" w:space="0" w:color="auto"/>
            <w:right w:val="none" w:sz="0" w:space="0" w:color="auto"/>
          </w:divBdr>
          <w:divsChild>
            <w:div w:id="1155145729">
              <w:marLeft w:val="0"/>
              <w:marRight w:val="0"/>
              <w:marTop w:val="0"/>
              <w:marBottom w:val="0"/>
              <w:divBdr>
                <w:top w:val="none" w:sz="0" w:space="0" w:color="auto"/>
                <w:left w:val="none" w:sz="0" w:space="0" w:color="auto"/>
                <w:bottom w:val="none" w:sz="0" w:space="0" w:color="auto"/>
                <w:right w:val="none" w:sz="0" w:space="0" w:color="auto"/>
              </w:divBdr>
              <w:divsChild>
                <w:div w:id="301545837">
                  <w:marLeft w:val="0"/>
                  <w:marRight w:val="0"/>
                  <w:marTop w:val="0"/>
                  <w:marBottom w:val="435"/>
                  <w:divBdr>
                    <w:top w:val="none" w:sz="0" w:space="0" w:color="auto"/>
                    <w:left w:val="none" w:sz="0" w:space="0" w:color="auto"/>
                    <w:bottom w:val="none" w:sz="0" w:space="0" w:color="auto"/>
                    <w:right w:val="none" w:sz="0" w:space="0" w:color="auto"/>
                  </w:divBdr>
                </w:div>
              </w:divsChild>
            </w:div>
            <w:div w:id="1482698691">
              <w:marLeft w:val="0"/>
              <w:marRight w:val="0"/>
              <w:marTop w:val="0"/>
              <w:marBottom w:val="0"/>
              <w:divBdr>
                <w:top w:val="none" w:sz="0" w:space="0" w:color="auto"/>
                <w:left w:val="none" w:sz="0" w:space="0" w:color="auto"/>
                <w:bottom w:val="none" w:sz="0" w:space="0" w:color="auto"/>
                <w:right w:val="none" w:sz="0" w:space="0" w:color="auto"/>
              </w:divBdr>
              <w:divsChild>
                <w:div w:id="1157837836">
                  <w:marLeft w:val="0"/>
                  <w:marRight w:val="0"/>
                  <w:marTop w:val="0"/>
                  <w:marBottom w:val="435"/>
                  <w:divBdr>
                    <w:top w:val="single" w:sz="6" w:space="0" w:color="EEEEEE"/>
                    <w:left w:val="none" w:sz="0" w:space="0" w:color="auto"/>
                    <w:bottom w:val="none" w:sz="0" w:space="0" w:color="auto"/>
                    <w:right w:val="none" w:sz="0" w:space="0" w:color="auto"/>
                  </w:divBdr>
                </w:div>
              </w:divsChild>
            </w:div>
            <w:div w:id="1621764014">
              <w:marLeft w:val="0"/>
              <w:marRight w:val="0"/>
              <w:marTop w:val="0"/>
              <w:marBottom w:val="0"/>
              <w:divBdr>
                <w:top w:val="none" w:sz="0" w:space="0" w:color="auto"/>
                <w:left w:val="none" w:sz="0" w:space="0" w:color="auto"/>
                <w:bottom w:val="none" w:sz="0" w:space="0" w:color="auto"/>
                <w:right w:val="none" w:sz="0" w:space="0" w:color="auto"/>
              </w:divBdr>
              <w:divsChild>
                <w:div w:id="1398743361">
                  <w:marLeft w:val="0"/>
                  <w:marRight w:val="0"/>
                  <w:marTop w:val="0"/>
                  <w:marBottom w:val="435"/>
                  <w:divBdr>
                    <w:top w:val="single" w:sz="6" w:space="0" w:color="EEEEEE"/>
                    <w:left w:val="none" w:sz="0" w:space="0" w:color="auto"/>
                    <w:bottom w:val="none" w:sz="0" w:space="0" w:color="auto"/>
                    <w:right w:val="none" w:sz="0" w:space="0" w:color="auto"/>
                  </w:divBdr>
                </w:div>
              </w:divsChild>
            </w:div>
            <w:div w:id="448547562">
              <w:marLeft w:val="0"/>
              <w:marRight w:val="0"/>
              <w:marTop w:val="0"/>
              <w:marBottom w:val="0"/>
              <w:divBdr>
                <w:top w:val="none" w:sz="0" w:space="0" w:color="auto"/>
                <w:left w:val="none" w:sz="0" w:space="0" w:color="auto"/>
                <w:bottom w:val="none" w:sz="0" w:space="0" w:color="auto"/>
                <w:right w:val="none" w:sz="0" w:space="0" w:color="auto"/>
              </w:divBdr>
              <w:divsChild>
                <w:div w:id="1242521446">
                  <w:marLeft w:val="0"/>
                  <w:marRight w:val="0"/>
                  <w:marTop w:val="0"/>
                  <w:marBottom w:val="435"/>
                  <w:divBdr>
                    <w:top w:val="single" w:sz="6" w:space="0" w:color="EEEEEE"/>
                    <w:left w:val="none" w:sz="0" w:space="0" w:color="auto"/>
                    <w:bottom w:val="none" w:sz="0" w:space="0" w:color="auto"/>
                    <w:right w:val="none" w:sz="0" w:space="0" w:color="auto"/>
                  </w:divBdr>
                </w:div>
              </w:divsChild>
            </w:div>
            <w:div w:id="428506417">
              <w:marLeft w:val="0"/>
              <w:marRight w:val="0"/>
              <w:marTop w:val="0"/>
              <w:marBottom w:val="0"/>
              <w:divBdr>
                <w:top w:val="none" w:sz="0" w:space="0" w:color="auto"/>
                <w:left w:val="none" w:sz="0" w:space="0" w:color="auto"/>
                <w:bottom w:val="none" w:sz="0" w:space="0" w:color="auto"/>
                <w:right w:val="none" w:sz="0" w:space="0" w:color="auto"/>
              </w:divBdr>
              <w:divsChild>
                <w:div w:id="476730953">
                  <w:marLeft w:val="0"/>
                  <w:marRight w:val="0"/>
                  <w:marTop w:val="0"/>
                  <w:marBottom w:val="435"/>
                  <w:divBdr>
                    <w:top w:val="single" w:sz="6" w:space="0" w:color="EEEEEE"/>
                    <w:left w:val="none" w:sz="0" w:space="0" w:color="auto"/>
                    <w:bottom w:val="none" w:sz="0" w:space="0" w:color="auto"/>
                    <w:right w:val="none" w:sz="0" w:space="0" w:color="auto"/>
                  </w:divBdr>
                </w:div>
              </w:divsChild>
            </w:div>
            <w:div w:id="1018777813">
              <w:marLeft w:val="0"/>
              <w:marRight w:val="0"/>
              <w:marTop w:val="0"/>
              <w:marBottom w:val="0"/>
              <w:divBdr>
                <w:top w:val="none" w:sz="0" w:space="0" w:color="auto"/>
                <w:left w:val="none" w:sz="0" w:space="0" w:color="auto"/>
                <w:bottom w:val="none" w:sz="0" w:space="0" w:color="auto"/>
                <w:right w:val="none" w:sz="0" w:space="0" w:color="auto"/>
              </w:divBdr>
              <w:divsChild>
                <w:div w:id="1659074231">
                  <w:marLeft w:val="0"/>
                  <w:marRight w:val="0"/>
                  <w:marTop w:val="0"/>
                  <w:marBottom w:val="435"/>
                  <w:divBdr>
                    <w:top w:val="single" w:sz="6" w:space="0" w:color="EEEEEE"/>
                    <w:left w:val="none" w:sz="0" w:space="0" w:color="auto"/>
                    <w:bottom w:val="none" w:sz="0" w:space="0" w:color="auto"/>
                    <w:right w:val="none" w:sz="0" w:space="0" w:color="auto"/>
                  </w:divBdr>
                </w:div>
              </w:divsChild>
            </w:div>
            <w:div w:id="1560364889">
              <w:marLeft w:val="0"/>
              <w:marRight w:val="0"/>
              <w:marTop w:val="0"/>
              <w:marBottom w:val="0"/>
              <w:divBdr>
                <w:top w:val="none" w:sz="0" w:space="0" w:color="auto"/>
                <w:left w:val="none" w:sz="0" w:space="0" w:color="auto"/>
                <w:bottom w:val="none" w:sz="0" w:space="0" w:color="auto"/>
                <w:right w:val="none" w:sz="0" w:space="0" w:color="auto"/>
              </w:divBdr>
              <w:divsChild>
                <w:div w:id="350182042">
                  <w:marLeft w:val="0"/>
                  <w:marRight w:val="0"/>
                  <w:marTop w:val="0"/>
                  <w:marBottom w:val="435"/>
                  <w:divBdr>
                    <w:top w:val="single" w:sz="6" w:space="0" w:color="EEEEEE"/>
                    <w:left w:val="none" w:sz="0" w:space="0" w:color="auto"/>
                    <w:bottom w:val="none" w:sz="0" w:space="0" w:color="auto"/>
                    <w:right w:val="none" w:sz="0" w:space="0" w:color="auto"/>
                  </w:divBdr>
                </w:div>
              </w:divsChild>
            </w:div>
            <w:div w:id="1527212105">
              <w:marLeft w:val="0"/>
              <w:marRight w:val="0"/>
              <w:marTop w:val="0"/>
              <w:marBottom w:val="0"/>
              <w:divBdr>
                <w:top w:val="none" w:sz="0" w:space="0" w:color="auto"/>
                <w:left w:val="none" w:sz="0" w:space="0" w:color="auto"/>
                <w:bottom w:val="none" w:sz="0" w:space="0" w:color="auto"/>
                <w:right w:val="none" w:sz="0" w:space="0" w:color="auto"/>
              </w:divBdr>
              <w:divsChild>
                <w:div w:id="1241258807">
                  <w:marLeft w:val="0"/>
                  <w:marRight w:val="0"/>
                  <w:marTop w:val="0"/>
                  <w:marBottom w:val="435"/>
                  <w:divBdr>
                    <w:top w:val="single" w:sz="6" w:space="0" w:color="EEEEEE"/>
                    <w:left w:val="none" w:sz="0" w:space="0" w:color="auto"/>
                    <w:bottom w:val="none" w:sz="0" w:space="0" w:color="auto"/>
                    <w:right w:val="none" w:sz="0" w:space="0" w:color="auto"/>
                  </w:divBdr>
                </w:div>
              </w:divsChild>
            </w:div>
            <w:div w:id="1566603056">
              <w:marLeft w:val="0"/>
              <w:marRight w:val="0"/>
              <w:marTop w:val="0"/>
              <w:marBottom w:val="0"/>
              <w:divBdr>
                <w:top w:val="none" w:sz="0" w:space="0" w:color="auto"/>
                <w:left w:val="none" w:sz="0" w:space="0" w:color="auto"/>
                <w:bottom w:val="none" w:sz="0" w:space="0" w:color="auto"/>
                <w:right w:val="none" w:sz="0" w:space="0" w:color="auto"/>
              </w:divBdr>
              <w:divsChild>
                <w:div w:id="1292898964">
                  <w:marLeft w:val="0"/>
                  <w:marRight w:val="0"/>
                  <w:marTop w:val="0"/>
                  <w:marBottom w:val="435"/>
                  <w:divBdr>
                    <w:top w:val="single" w:sz="6" w:space="0" w:color="EEEEEE"/>
                    <w:left w:val="none" w:sz="0" w:space="0" w:color="auto"/>
                    <w:bottom w:val="none" w:sz="0" w:space="0" w:color="auto"/>
                    <w:right w:val="none" w:sz="0" w:space="0" w:color="auto"/>
                  </w:divBdr>
                </w:div>
              </w:divsChild>
            </w:div>
            <w:div w:id="1031999662">
              <w:marLeft w:val="0"/>
              <w:marRight w:val="0"/>
              <w:marTop w:val="0"/>
              <w:marBottom w:val="0"/>
              <w:divBdr>
                <w:top w:val="none" w:sz="0" w:space="0" w:color="auto"/>
                <w:left w:val="none" w:sz="0" w:space="0" w:color="auto"/>
                <w:bottom w:val="none" w:sz="0" w:space="0" w:color="auto"/>
                <w:right w:val="none" w:sz="0" w:space="0" w:color="auto"/>
              </w:divBdr>
              <w:divsChild>
                <w:div w:id="664630084">
                  <w:marLeft w:val="0"/>
                  <w:marRight w:val="0"/>
                  <w:marTop w:val="0"/>
                  <w:marBottom w:val="435"/>
                  <w:divBdr>
                    <w:top w:val="single" w:sz="6" w:space="0" w:color="EEEEEE"/>
                    <w:left w:val="none" w:sz="0" w:space="0" w:color="auto"/>
                    <w:bottom w:val="none" w:sz="0" w:space="0" w:color="auto"/>
                    <w:right w:val="none" w:sz="0" w:space="0" w:color="auto"/>
                  </w:divBdr>
                </w:div>
              </w:divsChild>
            </w:div>
            <w:div w:id="825509871">
              <w:marLeft w:val="0"/>
              <w:marRight w:val="0"/>
              <w:marTop w:val="0"/>
              <w:marBottom w:val="0"/>
              <w:divBdr>
                <w:top w:val="none" w:sz="0" w:space="0" w:color="auto"/>
                <w:left w:val="none" w:sz="0" w:space="0" w:color="auto"/>
                <w:bottom w:val="none" w:sz="0" w:space="0" w:color="auto"/>
                <w:right w:val="none" w:sz="0" w:space="0" w:color="auto"/>
              </w:divBdr>
              <w:divsChild>
                <w:div w:id="1923291242">
                  <w:marLeft w:val="0"/>
                  <w:marRight w:val="0"/>
                  <w:marTop w:val="0"/>
                  <w:marBottom w:val="435"/>
                  <w:divBdr>
                    <w:top w:val="single" w:sz="6" w:space="0" w:color="EEEEEE"/>
                    <w:left w:val="none" w:sz="0" w:space="0" w:color="auto"/>
                    <w:bottom w:val="none" w:sz="0" w:space="0" w:color="auto"/>
                    <w:right w:val="none" w:sz="0" w:space="0" w:color="auto"/>
                  </w:divBdr>
                </w:div>
              </w:divsChild>
            </w:div>
            <w:div w:id="1056317645">
              <w:marLeft w:val="0"/>
              <w:marRight w:val="0"/>
              <w:marTop w:val="0"/>
              <w:marBottom w:val="0"/>
              <w:divBdr>
                <w:top w:val="none" w:sz="0" w:space="0" w:color="auto"/>
                <w:left w:val="none" w:sz="0" w:space="0" w:color="auto"/>
                <w:bottom w:val="none" w:sz="0" w:space="0" w:color="auto"/>
                <w:right w:val="none" w:sz="0" w:space="0" w:color="auto"/>
              </w:divBdr>
              <w:divsChild>
                <w:div w:id="1119639453">
                  <w:marLeft w:val="0"/>
                  <w:marRight w:val="0"/>
                  <w:marTop w:val="0"/>
                  <w:marBottom w:val="435"/>
                  <w:divBdr>
                    <w:top w:val="single" w:sz="6" w:space="0" w:color="EEEEEE"/>
                    <w:left w:val="none" w:sz="0" w:space="0" w:color="auto"/>
                    <w:bottom w:val="none" w:sz="0" w:space="0" w:color="auto"/>
                    <w:right w:val="none" w:sz="0" w:space="0" w:color="auto"/>
                  </w:divBdr>
                </w:div>
              </w:divsChild>
            </w:div>
            <w:div w:id="1095327594">
              <w:marLeft w:val="0"/>
              <w:marRight w:val="0"/>
              <w:marTop w:val="0"/>
              <w:marBottom w:val="0"/>
              <w:divBdr>
                <w:top w:val="none" w:sz="0" w:space="0" w:color="auto"/>
                <w:left w:val="none" w:sz="0" w:space="0" w:color="auto"/>
                <w:bottom w:val="none" w:sz="0" w:space="0" w:color="auto"/>
                <w:right w:val="none" w:sz="0" w:space="0" w:color="auto"/>
              </w:divBdr>
              <w:divsChild>
                <w:div w:id="2037458400">
                  <w:marLeft w:val="0"/>
                  <w:marRight w:val="0"/>
                  <w:marTop w:val="0"/>
                  <w:marBottom w:val="435"/>
                  <w:divBdr>
                    <w:top w:val="single" w:sz="6" w:space="0" w:color="EEEEEE"/>
                    <w:left w:val="none" w:sz="0" w:space="0" w:color="auto"/>
                    <w:bottom w:val="none" w:sz="0" w:space="0" w:color="auto"/>
                    <w:right w:val="none" w:sz="0" w:space="0" w:color="auto"/>
                  </w:divBdr>
                </w:div>
              </w:divsChild>
            </w:div>
            <w:div w:id="1003312763">
              <w:marLeft w:val="0"/>
              <w:marRight w:val="0"/>
              <w:marTop w:val="0"/>
              <w:marBottom w:val="0"/>
              <w:divBdr>
                <w:top w:val="none" w:sz="0" w:space="0" w:color="auto"/>
                <w:left w:val="none" w:sz="0" w:space="0" w:color="auto"/>
                <w:bottom w:val="none" w:sz="0" w:space="0" w:color="auto"/>
                <w:right w:val="none" w:sz="0" w:space="0" w:color="auto"/>
              </w:divBdr>
              <w:divsChild>
                <w:div w:id="64689771">
                  <w:marLeft w:val="0"/>
                  <w:marRight w:val="0"/>
                  <w:marTop w:val="0"/>
                  <w:marBottom w:val="435"/>
                  <w:divBdr>
                    <w:top w:val="single" w:sz="6" w:space="0" w:color="EEEEEE"/>
                    <w:left w:val="none" w:sz="0" w:space="0" w:color="auto"/>
                    <w:bottom w:val="none" w:sz="0" w:space="0" w:color="auto"/>
                    <w:right w:val="none" w:sz="0" w:space="0" w:color="auto"/>
                  </w:divBdr>
                </w:div>
              </w:divsChild>
            </w:div>
            <w:div w:id="1693216973">
              <w:marLeft w:val="0"/>
              <w:marRight w:val="0"/>
              <w:marTop w:val="0"/>
              <w:marBottom w:val="0"/>
              <w:divBdr>
                <w:top w:val="none" w:sz="0" w:space="0" w:color="auto"/>
                <w:left w:val="none" w:sz="0" w:space="0" w:color="auto"/>
                <w:bottom w:val="none" w:sz="0" w:space="0" w:color="auto"/>
                <w:right w:val="none" w:sz="0" w:space="0" w:color="auto"/>
              </w:divBdr>
              <w:divsChild>
                <w:div w:id="1449229789">
                  <w:marLeft w:val="0"/>
                  <w:marRight w:val="0"/>
                  <w:marTop w:val="0"/>
                  <w:marBottom w:val="435"/>
                  <w:divBdr>
                    <w:top w:val="single" w:sz="6" w:space="0" w:color="EEEEEE"/>
                    <w:left w:val="none" w:sz="0" w:space="0" w:color="auto"/>
                    <w:bottom w:val="none" w:sz="0" w:space="0" w:color="auto"/>
                    <w:right w:val="none" w:sz="0" w:space="0" w:color="auto"/>
                  </w:divBdr>
                </w:div>
              </w:divsChild>
            </w:div>
            <w:div w:id="1512643319">
              <w:marLeft w:val="0"/>
              <w:marRight w:val="0"/>
              <w:marTop w:val="0"/>
              <w:marBottom w:val="0"/>
              <w:divBdr>
                <w:top w:val="none" w:sz="0" w:space="0" w:color="auto"/>
                <w:left w:val="none" w:sz="0" w:space="0" w:color="auto"/>
                <w:bottom w:val="none" w:sz="0" w:space="0" w:color="auto"/>
                <w:right w:val="none" w:sz="0" w:space="0" w:color="auto"/>
              </w:divBdr>
              <w:divsChild>
                <w:div w:id="239608965">
                  <w:marLeft w:val="0"/>
                  <w:marRight w:val="0"/>
                  <w:marTop w:val="0"/>
                  <w:marBottom w:val="435"/>
                  <w:divBdr>
                    <w:top w:val="single" w:sz="6" w:space="0" w:color="EEEEEE"/>
                    <w:left w:val="none" w:sz="0" w:space="0" w:color="auto"/>
                    <w:bottom w:val="none" w:sz="0" w:space="0" w:color="auto"/>
                    <w:right w:val="none" w:sz="0" w:space="0" w:color="auto"/>
                  </w:divBdr>
                </w:div>
              </w:divsChild>
            </w:div>
            <w:div w:id="1305502128">
              <w:marLeft w:val="0"/>
              <w:marRight w:val="0"/>
              <w:marTop w:val="0"/>
              <w:marBottom w:val="0"/>
              <w:divBdr>
                <w:top w:val="none" w:sz="0" w:space="0" w:color="auto"/>
                <w:left w:val="none" w:sz="0" w:space="0" w:color="auto"/>
                <w:bottom w:val="none" w:sz="0" w:space="0" w:color="auto"/>
                <w:right w:val="none" w:sz="0" w:space="0" w:color="auto"/>
              </w:divBdr>
              <w:divsChild>
                <w:div w:id="2026440554">
                  <w:marLeft w:val="0"/>
                  <w:marRight w:val="0"/>
                  <w:marTop w:val="0"/>
                  <w:marBottom w:val="435"/>
                  <w:divBdr>
                    <w:top w:val="single" w:sz="6" w:space="0" w:color="EEEEEE"/>
                    <w:left w:val="none" w:sz="0" w:space="0" w:color="auto"/>
                    <w:bottom w:val="none" w:sz="0" w:space="0" w:color="auto"/>
                    <w:right w:val="none" w:sz="0" w:space="0" w:color="auto"/>
                  </w:divBdr>
                </w:div>
              </w:divsChild>
            </w:div>
            <w:div w:id="565334014">
              <w:marLeft w:val="0"/>
              <w:marRight w:val="0"/>
              <w:marTop w:val="0"/>
              <w:marBottom w:val="0"/>
              <w:divBdr>
                <w:top w:val="none" w:sz="0" w:space="0" w:color="auto"/>
                <w:left w:val="none" w:sz="0" w:space="0" w:color="auto"/>
                <w:bottom w:val="none" w:sz="0" w:space="0" w:color="auto"/>
                <w:right w:val="none" w:sz="0" w:space="0" w:color="auto"/>
              </w:divBdr>
              <w:divsChild>
                <w:div w:id="1262492927">
                  <w:marLeft w:val="0"/>
                  <w:marRight w:val="0"/>
                  <w:marTop w:val="0"/>
                  <w:marBottom w:val="435"/>
                  <w:divBdr>
                    <w:top w:val="single" w:sz="6" w:space="0" w:color="EEEEEE"/>
                    <w:left w:val="none" w:sz="0" w:space="0" w:color="auto"/>
                    <w:bottom w:val="none" w:sz="0" w:space="0" w:color="auto"/>
                    <w:right w:val="none" w:sz="0" w:space="0" w:color="auto"/>
                  </w:divBdr>
                </w:div>
              </w:divsChild>
            </w:div>
            <w:div w:id="1755858993">
              <w:marLeft w:val="0"/>
              <w:marRight w:val="0"/>
              <w:marTop w:val="0"/>
              <w:marBottom w:val="0"/>
              <w:divBdr>
                <w:top w:val="none" w:sz="0" w:space="0" w:color="auto"/>
                <w:left w:val="none" w:sz="0" w:space="0" w:color="auto"/>
                <w:bottom w:val="none" w:sz="0" w:space="0" w:color="auto"/>
                <w:right w:val="none" w:sz="0" w:space="0" w:color="auto"/>
              </w:divBdr>
              <w:divsChild>
                <w:div w:id="1949659325">
                  <w:marLeft w:val="0"/>
                  <w:marRight w:val="0"/>
                  <w:marTop w:val="0"/>
                  <w:marBottom w:val="435"/>
                  <w:divBdr>
                    <w:top w:val="single" w:sz="6" w:space="0" w:color="EEEEEE"/>
                    <w:left w:val="none" w:sz="0" w:space="0" w:color="auto"/>
                    <w:bottom w:val="none" w:sz="0" w:space="0" w:color="auto"/>
                    <w:right w:val="none" w:sz="0" w:space="0" w:color="auto"/>
                  </w:divBdr>
                </w:div>
              </w:divsChild>
            </w:div>
            <w:div w:id="627904446">
              <w:marLeft w:val="0"/>
              <w:marRight w:val="0"/>
              <w:marTop w:val="0"/>
              <w:marBottom w:val="0"/>
              <w:divBdr>
                <w:top w:val="none" w:sz="0" w:space="0" w:color="auto"/>
                <w:left w:val="none" w:sz="0" w:space="0" w:color="auto"/>
                <w:bottom w:val="none" w:sz="0" w:space="0" w:color="auto"/>
                <w:right w:val="none" w:sz="0" w:space="0" w:color="auto"/>
              </w:divBdr>
              <w:divsChild>
                <w:div w:id="328407032">
                  <w:marLeft w:val="0"/>
                  <w:marRight w:val="0"/>
                  <w:marTop w:val="0"/>
                  <w:marBottom w:val="435"/>
                  <w:divBdr>
                    <w:top w:val="none" w:sz="0" w:space="0" w:color="auto"/>
                    <w:left w:val="none" w:sz="0" w:space="0" w:color="auto"/>
                    <w:bottom w:val="none" w:sz="0" w:space="0" w:color="auto"/>
                    <w:right w:val="none" w:sz="0" w:space="0" w:color="auto"/>
                  </w:divBdr>
                  <w:divsChild>
                    <w:div w:id="53079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660457">
      <w:bodyDiv w:val="1"/>
      <w:marLeft w:val="0"/>
      <w:marRight w:val="0"/>
      <w:marTop w:val="0"/>
      <w:marBottom w:val="0"/>
      <w:divBdr>
        <w:top w:val="none" w:sz="0" w:space="0" w:color="auto"/>
        <w:left w:val="none" w:sz="0" w:space="0" w:color="auto"/>
        <w:bottom w:val="none" w:sz="0" w:space="0" w:color="auto"/>
        <w:right w:val="none" w:sz="0" w:space="0" w:color="auto"/>
      </w:divBdr>
    </w:div>
    <w:div w:id="1057975291">
      <w:bodyDiv w:val="1"/>
      <w:marLeft w:val="0"/>
      <w:marRight w:val="0"/>
      <w:marTop w:val="0"/>
      <w:marBottom w:val="0"/>
      <w:divBdr>
        <w:top w:val="none" w:sz="0" w:space="0" w:color="auto"/>
        <w:left w:val="none" w:sz="0" w:space="0" w:color="auto"/>
        <w:bottom w:val="none" w:sz="0" w:space="0" w:color="auto"/>
        <w:right w:val="none" w:sz="0" w:space="0" w:color="auto"/>
      </w:divBdr>
    </w:div>
    <w:div w:id="1058090469">
      <w:bodyDiv w:val="1"/>
      <w:marLeft w:val="0"/>
      <w:marRight w:val="0"/>
      <w:marTop w:val="0"/>
      <w:marBottom w:val="0"/>
      <w:divBdr>
        <w:top w:val="none" w:sz="0" w:space="0" w:color="auto"/>
        <w:left w:val="none" w:sz="0" w:space="0" w:color="auto"/>
        <w:bottom w:val="none" w:sz="0" w:space="0" w:color="auto"/>
        <w:right w:val="none" w:sz="0" w:space="0" w:color="auto"/>
      </w:divBdr>
    </w:div>
    <w:div w:id="1063256655">
      <w:bodyDiv w:val="1"/>
      <w:marLeft w:val="0"/>
      <w:marRight w:val="0"/>
      <w:marTop w:val="0"/>
      <w:marBottom w:val="0"/>
      <w:divBdr>
        <w:top w:val="none" w:sz="0" w:space="0" w:color="auto"/>
        <w:left w:val="none" w:sz="0" w:space="0" w:color="auto"/>
        <w:bottom w:val="none" w:sz="0" w:space="0" w:color="auto"/>
        <w:right w:val="none" w:sz="0" w:space="0" w:color="auto"/>
      </w:divBdr>
    </w:div>
    <w:div w:id="1065254431">
      <w:bodyDiv w:val="1"/>
      <w:marLeft w:val="0"/>
      <w:marRight w:val="0"/>
      <w:marTop w:val="0"/>
      <w:marBottom w:val="0"/>
      <w:divBdr>
        <w:top w:val="none" w:sz="0" w:space="0" w:color="auto"/>
        <w:left w:val="none" w:sz="0" w:space="0" w:color="auto"/>
        <w:bottom w:val="none" w:sz="0" w:space="0" w:color="auto"/>
        <w:right w:val="none" w:sz="0" w:space="0" w:color="auto"/>
      </w:divBdr>
    </w:div>
    <w:div w:id="1067996797">
      <w:bodyDiv w:val="1"/>
      <w:marLeft w:val="0"/>
      <w:marRight w:val="0"/>
      <w:marTop w:val="0"/>
      <w:marBottom w:val="0"/>
      <w:divBdr>
        <w:top w:val="none" w:sz="0" w:space="0" w:color="auto"/>
        <w:left w:val="none" w:sz="0" w:space="0" w:color="auto"/>
        <w:bottom w:val="none" w:sz="0" w:space="0" w:color="auto"/>
        <w:right w:val="none" w:sz="0" w:space="0" w:color="auto"/>
      </w:divBdr>
    </w:div>
    <w:div w:id="1071579938">
      <w:bodyDiv w:val="1"/>
      <w:marLeft w:val="0"/>
      <w:marRight w:val="0"/>
      <w:marTop w:val="0"/>
      <w:marBottom w:val="0"/>
      <w:divBdr>
        <w:top w:val="none" w:sz="0" w:space="0" w:color="auto"/>
        <w:left w:val="none" w:sz="0" w:space="0" w:color="auto"/>
        <w:bottom w:val="none" w:sz="0" w:space="0" w:color="auto"/>
        <w:right w:val="none" w:sz="0" w:space="0" w:color="auto"/>
      </w:divBdr>
    </w:div>
    <w:div w:id="1071582155">
      <w:bodyDiv w:val="1"/>
      <w:marLeft w:val="0"/>
      <w:marRight w:val="0"/>
      <w:marTop w:val="0"/>
      <w:marBottom w:val="0"/>
      <w:divBdr>
        <w:top w:val="none" w:sz="0" w:space="0" w:color="auto"/>
        <w:left w:val="none" w:sz="0" w:space="0" w:color="auto"/>
        <w:bottom w:val="none" w:sz="0" w:space="0" w:color="auto"/>
        <w:right w:val="none" w:sz="0" w:space="0" w:color="auto"/>
      </w:divBdr>
    </w:div>
    <w:div w:id="1075081391">
      <w:bodyDiv w:val="1"/>
      <w:marLeft w:val="0"/>
      <w:marRight w:val="0"/>
      <w:marTop w:val="0"/>
      <w:marBottom w:val="0"/>
      <w:divBdr>
        <w:top w:val="none" w:sz="0" w:space="0" w:color="auto"/>
        <w:left w:val="none" w:sz="0" w:space="0" w:color="auto"/>
        <w:bottom w:val="none" w:sz="0" w:space="0" w:color="auto"/>
        <w:right w:val="none" w:sz="0" w:space="0" w:color="auto"/>
      </w:divBdr>
    </w:div>
    <w:div w:id="1075199210">
      <w:bodyDiv w:val="1"/>
      <w:marLeft w:val="0"/>
      <w:marRight w:val="0"/>
      <w:marTop w:val="0"/>
      <w:marBottom w:val="0"/>
      <w:divBdr>
        <w:top w:val="none" w:sz="0" w:space="0" w:color="auto"/>
        <w:left w:val="none" w:sz="0" w:space="0" w:color="auto"/>
        <w:bottom w:val="none" w:sz="0" w:space="0" w:color="auto"/>
        <w:right w:val="none" w:sz="0" w:space="0" w:color="auto"/>
      </w:divBdr>
    </w:div>
    <w:div w:id="1075665570">
      <w:bodyDiv w:val="1"/>
      <w:marLeft w:val="0"/>
      <w:marRight w:val="0"/>
      <w:marTop w:val="0"/>
      <w:marBottom w:val="0"/>
      <w:divBdr>
        <w:top w:val="none" w:sz="0" w:space="0" w:color="auto"/>
        <w:left w:val="none" w:sz="0" w:space="0" w:color="auto"/>
        <w:bottom w:val="none" w:sz="0" w:space="0" w:color="auto"/>
        <w:right w:val="none" w:sz="0" w:space="0" w:color="auto"/>
      </w:divBdr>
    </w:div>
    <w:div w:id="1077829012">
      <w:bodyDiv w:val="1"/>
      <w:marLeft w:val="0"/>
      <w:marRight w:val="0"/>
      <w:marTop w:val="0"/>
      <w:marBottom w:val="0"/>
      <w:divBdr>
        <w:top w:val="none" w:sz="0" w:space="0" w:color="auto"/>
        <w:left w:val="none" w:sz="0" w:space="0" w:color="auto"/>
        <w:bottom w:val="none" w:sz="0" w:space="0" w:color="auto"/>
        <w:right w:val="none" w:sz="0" w:space="0" w:color="auto"/>
      </w:divBdr>
    </w:div>
    <w:div w:id="1078013468">
      <w:bodyDiv w:val="1"/>
      <w:marLeft w:val="0"/>
      <w:marRight w:val="0"/>
      <w:marTop w:val="0"/>
      <w:marBottom w:val="0"/>
      <w:divBdr>
        <w:top w:val="none" w:sz="0" w:space="0" w:color="auto"/>
        <w:left w:val="none" w:sz="0" w:space="0" w:color="auto"/>
        <w:bottom w:val="none" w:sz="0" w:space="0" w:color="auto"/>
        <w:right w:val="none" w:sz="0" w:space="0" w:color="auto"/>
      </w:divBdr>
      <w:divsChild>
        <w:div w:id="1087730891">
          <w:marLeft w:val="360"/>
          <w:marRight w:val="0"/>
          <w:marTop w:val="90"/>
          <w:marBottom w:val="90"/>
          <w:divBdr>
            <w:top w:val="none" w:sz="0" w:space="0" w:color="auto"/>
            <w:left w:val="none" w:sz="0" w:space="0" w:color="auto"/>
            <w:bottom w:val="none" w:sz="0" w:space="0" w:color="auto"/>
            <w:right w:val="none" w:sz="0" w:space="0" w:color="auto"/>
          </w:divBdr>
          <w:divsChild>
            <w:div w:id="936063228">
              <w:marLeft w:val="0"/>
              <w:marRight w:val="0"/>
              <w:marTop w:val="0"/>
              <w:marBottom w:val="0"/>
              <w:divBdr>
                <w:top w:val="none" w:sz="0" w:space="0" w:color="auto"/>
                <w:left w:val="none" w:sz="0" w:space="0" w:color="auto"/>
                <w:bottom w:val="none" w:sz="0" w:space="0" w:color="auto"/>
                <w:right w:val="none" w:sz="0" w:space="0" w:color="auto"/>
              </w:divBdr>
              <w:divsChild>
                <w:div w:id="485970914">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079984066">
      <w:bodyDiv w:val="1"/>
      <w:marLeft w:val="0"/>
      <w:marRight w:val="0"/>
      <w:marTop w:val="0"/>
      <w:marBottom w:val="0"/>
      <w:divBdr>
        <w:top w:val="none" w:sz="0" w:space="0" w:color="auto"/>
        <w:left w:val="none" w:sz="0" w:space="0" w:color="auto"/>
        <w:bottom w:val="none" w:sz="0" w:space="0" w:color="auto"/>
        <w:right w:val="none" w:sz="0" w:space="0" w:color="auto"/>
      </w:divBdr>
    </w:div>
    <w:div w:id="1081366949">
      <w:bodyDiv w:val="1"/>
      <w:marLeft w:val="0"/>
      <w:marRight w:val="0"/>
      <w:marTop w:val="0"/>
      <w:marBottom w:val="0"/>
      <w:divBdr>
        <w:top w:val="none" w:sz="0" w:space="0" w:color="auto"/>
        <w:left w:val="none" w:sz="0" w:space="0" w:color="auto"/>
        <w:bottom w:val="none" w:sz="0" w:space="0" w:color="auto"/>
        <w:right w:val="none" w:sz="0" w:space="0" w:color="auto"/>
      </w:divBdr>
    </w:div>
    <w:div w:id="1081682538">
      <w:bodyDiv w:val="1"/>
      <w:marLeft w:val="0"/>
      <w:marRight w:val="0"/>
      <w:marTop w:val="0"/>
      <w:marBottom w:val="0"/>
      <w:divBdr>
        <w:top w:val="none" w:sz="0" w:space="0" w:color="auto"/>
        <w:left w:val="none" w:sz="0" w:space="0" w:color="auto"/>
        <w:bottom w:val="none" w:sz="0" w:space="0" w:color="auto"/>
        <w:right w:val="none" w:sz="0" w:space="0" w:color="auto"/>
      </w:divBdr>
    </w:div>
    <w:div w:id="1082724568">
      <w:bodyDiv w:val="1"/>
      <w:marLeft w:val="0"/>
      <w:marRight w:val="0"/>
      <w:marTop w:val="0"/>
      <w:marBottom w:val="0"/>
      <w:divBdr>
        <w:top w:val="none" w:sz="0" w:space="0" w:color="auto"/>
        <w:left w:val="none" w:sz="0" w:space="0" w:color="auto"/>
        <w:bottom w:val="none" w:sz="0" w:space="0" w:color="auto"/>
        <w:right w:val="none" w:sz="0" w:space="0" w:color="auto"/>
      </w:divBdr>
    </w:div>
    <w:div w:id="1083649993">
      <w:bodyDiv w:val="1"/>
      <w:marLeft w:val="0"/>
      <w:marRight w:val="0"/>
      <w:marTop w:val="0"/>
      <w:marBottom w:val="0"/>
      <w:divBdr>
        <w:top w:val="none" w:sz="0" w:space="0" w:color="auto"/>
        <w:left w:val="none" w:sz="0" w:space="0" w:color="auto"/>
        <w:bottom w:val="none" w:sz="0" w:space="0" w:color="auto"/>
        <w:right w:val="none" w:sz="0" w:space="0" w:color="auto"/>
      </w:divBdr>
    </w:div>
    <w:div w:id="1084767556">
      <w:bodyDiv w:val="1"/>
      <w:marLeft w:val="0"/>
      <w:marRight w:val="0"/>
      <w:marTop w:val="0"/>
      <w:marBottom w:val="0"/>
      <w:divBdr>
        <w:top w:val="none" w:sz="0" w:space="0" w:color="auto"/>
        <w:left w:val="none" w:sz="0" w:space="0" w:color="auto"/>
        <w:bottom w:val="none" w:sz="0" w:space="0" w:color="auto"/>
        <w:right w:val="none" w:sz="0" w:space="0" w:color="auto"/>
      </w:divBdr>
    </w:div>
    <w:div w:id="1089741900">
      <w:bodyDiv w:val="1"/>
      <w:marLeft w:val="0"/>
      <w:marRight w:val="0"/>
      <w:marTop w:val="0"/>
      <w:marBottom w:val="0"/>
      <w:divBdr>
        <w:top w:val="none" w:sz="0" w:space="0" w:color="auto"/>
        <w:left w:val="none" w:sz="0" w:space="0" w:color="auto"/>
        <w:bottom w:val="none" w:sz="0" w:space="0" w:color="auto"/>
        <w:right w:val="none" w:sz="0" w:space="0" w:color="auto"/>
      </w:divBdr>
    </w:div>
    <w:div w:id="1091585168">
      <w:bodyDiv w:val="1"/>
      <w:marLeft w:val="0"/>
      <w:marRight w:val="0"/>
      <w:marTop w:val="0"/>
      <w:marBottom w:val="0"/>
      <w:divBdr>
        <w:top w:val="none" w:sz="0" w:space="0" w:color="auto"/>
        <w:left w:val="none" w:sz="0" w:space="0" w:color="auto"/>
        <w:bottom w:val="none" w:sz="0" w:space="0" w:color="auto"/>
        <w:right w:val="none" w:sz="0" w:space="0" w:color="auto"/>
      </w:divBdr>
    </w:div>
    <w:div w:id="1095514693">
      <w:bodyDiv w:val="1"/>
      <w:marLeft w:val="0"/>
      <w:marRight w:val="0"/>
      <w:marTop w:val="0"/>
      <w:marBottom w:val="0"/>
      <w:divBdr>
        <w:top w:val="none" w:sz="0" w:space="0" w:color="auto"/>
        <w:left w:val="none" w:sz="0" w:space="0" w:color="auto"/>
        <w:bottom w:val="none" w:sz="0" w:space="0" w:color="auto"/>
        <w:right w:val="none" w:sz="0" w:space="0" w:color="auto"/>
      </w:divBdr>
    </w:div>
    <w:div w:id="1095707587">
      <w:bodyDiv w:val="1"/>
      <w:marLeft w:val="0"/>
      <w:marRight w:val="0"/>
      <w:marTop w:val="0"/>
      <w:marBottom w:val="0"/>
      <w:divBdr>
        <w:top w:val="none" w:sz="0" w:space="0" w:color="auto"/>
        <w:left w:val="none" w:sz="0" w:space="0" w:color="auto"/>
        <w:bottom w:val="none" w:sz="0" w:space="0" w:color="auto"/>
        <w:right w:val="none" w:sz="0" w:space="0" w:color="auto"/>
      </w:divBdr>
    </w:div>
    <w:div w:id="1104806992">
      <w:bodyDiv w:val="1"/>
      <w:marLeft w:val="0"/>
      <w:marRight w:val="0"/>
      <w:marTop w:val="0"/>
      <w:marBottom w:val="0"/>
      <w:divBdr>
        <w:top w:val="none" w:sz="0" w:space="0" w:color="auto"/>
        <w:left w:val="none" w:sz="0" w:space="0" w:color="auto"/>
        <w:bottom w:val="none" w:sz="0" w:space="0" w:color="auto"/>
        <w:right w:val="none" w:sz="0" w:space="0" w:color="auto"/>
      </w:divBdr>
    </w:div>
    <w:div w:id="1105811893">
      <w:bodyDiv w:val="1"/>
      <w:marLeft w:val="0"/>
      <w:marRight w:val="0"/>
      <w:marTop w:val="0"/>
      <w:marBottom w:val="0"/>
      <w:divBdr>
        <w:top w:val="none" w:sz="0" w:space="0" w:color="auto"/>
        <w:left w:val="none" w:sz="0" w:space="0" w:color="auto"/>
        <w:bottom w:val="none" w:sz="0" w:space="0" w:color="auto"/>
        <w:right w:val="none" w:sz="0" w:space="0" w:color="auto"/>
      </w:divBdr>
    </w:div>
    <w:div w:id="1107233976">
      <w:bodyDiv w:val="1"/>
      <w:marLeft w:val="0"/>
      <w:marRight w:val="0"/>
      <w:marTop w:val="0"/>
      <w:marBottom w:val="0"/>
      <w:divBdr>
        <w:top w:val="none" w:sz="0" w:space="0" w:color="auto"/>
        <w:left w:val="none" w:sz="0" w:space="0" w:color="auto"/>
        <w:bottom w:val="none" w:sz="0" w:space="0" w:color="auto"/>
        <w:right w:val="none" w:sz="0" w:space="0" w:color="auto"/>
      </w:divBdr>
      <w:divsChild>
        <w:div w:id="32536049">
          <w:marLeft w:val="360"/>
          <w:marRight w:val="0"/>
          <w:marTop w:val="90"/>
          <w:marBottom w:val="90"/>
          <w:divBdr>
            <w:top w:val="none" w:sz="0" w:space="0" w:color="auto"/>
            <w:left w:val="none" w:sz="0" w:space="0" w:color="auto"/>
            <w:bottom w:val="none" w:sz="0" w:space="0" w:color="auto"/>
            <w:right w:val="none" w:sz="0" w:space="0" w:color="auto"/>
          </w:divBdr>
          <w:divsChild>
            <w:div w:id="284775190">
              <w:marLeft w:val="0"/>
              <w:marRight w:val="0"/>
              <w:marTop w:val="0"/>
              <w:marBottom w:val="0"/>
              <w:divBdr>
                <w:top w:val="none" w:sz="0" w:space="0" w:color="auto"/>
                <w:left w:val="none" w:sz="0" w:space="0" w:color="auto"/>
                <w:bottom w:val="none" w:sz="0" w:space="0" w:color="auto"/>
                <w:right w:val="none" w:sz="0" w:space="0" w:color="auto"/>
              </w:divBdr>
              <w:divsChild>
                <w:div w:id="99564438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963729937">
          <w:marLeft w:val="360"/>
          <w:marRight w:val="0"/>
          <w:marTop w:val="90"/>
          <w:marBottom w:val="90"/>
          <w:divBdr>
            <w:top w:val="none" w:sz="0" w:space="0" w:color="auto"/>
            <w:left w:val="none" w:sz="0" w:space="0" w:color="auto"/>
            <w:bottom w:val="none" w:sz="0" w:space="0" w:color="auto"/>
            <w:right w:val="none" w:sz="0" w:space="0" w:color="auto"/>
          </w:divBdr>
          <w:divsChild>
            <w:div w:id="136212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710606">
      <w:bodyDiv w:val="1"/>
      <w:marLeft w:val="0"/>
      <w:marRight w:val="0"/>
      <w:marTop w:val="0"/>
      <w:marBottom w:val="0"/>
      <w:divBdr>
        <w:top w:val="none" w:sz="0" w:space="0" w:color="auto"/>
        <w:left w:val="none" w:sz="0" w:space="0" w:color="auto"/>
        <w:bottom w:val="none" w:sz="0" w:space="0" w:color="auto"/>
        <w:right w:val="none" w:sz="0" w:space="0" w:color="auto"/>
      </w:divBdr>
    </w:div>
    <w:div w:id="1111818509">
      <w:bodyDiv w:val="1"/>
      <w:marLeft w:val="0"/>
      <w:marRight w:val="0"/>
      <w:marTop w:val="0"/>
      <w:marBottom w:val="0"/>
      <w:divBdr>
        <w:top w:val="none" w:sz="0" w:space="0" w:color="auto"/>
        <w:left w:val="none" w:sz="0" w:space="0" w:color="auto"/>
        <w:bottom w:val="none" w:sz="0" w:space="0" w:color="auto"/>
        <w:right w:val="none" w:sz="0" w:space="0" w:color="auto"/>
      </w:divBdr>
    </w:div>
    <w:div w:id="1111825942">
      <w:bodyDiv w:val="1"/>
      <w:marLeft w:val="0"/>
      <w:marRight w:val="0"/>
      <w:marTop w:val="0"/>
      <w:marBottom w:val="0"/>
      <w:divBdr>
        <w:top w:val="none" w:sz="0" w:space="0" w:color="auto"/>
        <w:left w:val="none" w:sz="0" w:space="0" w:color="auto"/>
        <w:bottom w:val="none" w:sz="0" w:space="0" w:color="auto"/>
        <w:right w:val="none" w:sz="0" w:space="0" w:color="auto"/>
      </w:divBdr>
    </w:div>
    <w:div w:id="1112482254">
      <w:bodyDiv w:val="1"/>
      <w:marLeft w:val="0"/>
      <w:marRight w:val="0"/>
      <w:marTop w:val="0"/>
      <w:marBottom w:val="0"/>
      <w:divBdr>
        <w:top w:val="none" w:sz="0" w:space="0" w:color="auto"/>
        <w:left w:val="none" w:sz="0" w:space="0" w:color="auto"/>
        <w:bottom w:val="none" w:sz="0" w:space="0" w:color="auto"/>
        <w:right w:val="none" w:sz="0" w:space="0" w:color="auto"/>
      </w:divBdr>
      <w:divsChild>
        <w:div w:id="855727255">
          <w:marLeft w:val="360"/>
          <w:marRight w:val="0"/>
          <w:marTop w:val="90"/>
          <w:marBottom w:val="90"/>
          <w:divBdr>
            <w:top w:val="none" w:sz="0" w:space="0" w:color="auto"/>
            <w:left w:val="none" w:sz="0" w:space="0" w:color="auto"/>
            <w:bottom w:val="none" w:sz="0" w:space="0" w:color="auto"/>
            <w:right w:val="none" w:sz="0" w:space="0" w:color="auto"/>
          </w:divBdr>
          <w:divsChild>
            <w:div w:id="855654846">
              <w:marLeft w:val="0"/>
              <w:marRight w:val="0"/>
              <w:marTop w:val="0"/>
              <w:marBottom w:val="0"/>
              <w:divBdr>
                <w:top w:val="none" w:sz="0" w:space="0" w:color="auto"/>
                <w:left w:val="none" w:sz="0" w:space="0" w:color="auto"/>
                <w:bottom w:val="none" w:sz="0" w:space="0" w:color="auto"/>
                <w:right w:val="none" w:sz="0" w:space="0" w:color="auto"/>
              </w:divBdr>
              <w:divsChild>
                <w:div w:id="54482975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114011996">
      <w:bodyDiv w:val="1"/>
      <w:marLeft w:val="0"/>
      <w:marRight w:val="0"/>
      <w:marTop w:val="0"/>
      <w:marBottom w:val="0"/>
      <w:divBdr>
        <w:top w:val="none" w:sz="0" w:space="0" w:color="auto"/>
        <w:left w:val="none" w:sz="0" w:space="0" w:color="auto"/>
        <w:bottom w:val="none" w:sz="0" w:space="0" w:color="auto"/>
        <w:right w:val="none" w:sz="0" w:space="0" w:color="auto"/>
      </w:divBdr>
    </w:div>
    <w:div w:id="1115171520">
      <w:bodyDiv w:val="1"/>
      <w:marLeft w:val="0"/>
      <w:marRight w:val="0"/>
      <w:marTop w:val="0"/>
      <w:marBottom w:val="0"/>
      <w:divBdr>
        <w:top w:val="none" w:sz="0" w:space="0" w:color="auto"/>
        <w:left w:val="none" w:sz="0" w:space="0" w:color="auto"/>
        <w:bottom w:val="none" w:sz="0" w:space="0" w:color="auto"/>
        <w:right w:val="none" w:sz="0" w:space="0" w:color="auto"/>
      </w:divBdr>
    </w:div>
    <w:div w:id="1115514474">
      <w:bodyDiv w:val="1"/>
      <w:marLeft w:val="0"/>
      <w:marRight w:val="0"/>
      <w:marTop w:val="0"/>
      <w:marBottom w:val="0"/>
      <w:divBdr>
        <w:top w:val="none" w:sz="0" w:space="0" w:color="auto"/>
        <w:left w:val="none" w:sz="0" w:space="0" w:color="auto"/>
        <w:bottom w:val="none" w:sz="0" w:space="0" w:color="auto"/>
        <w:right w:val="none" w:sz="0" w:space="0" w:color="auto"/>
      </w:divBdr>
    </w:div>
    <w:div w:id="1115948054">
      <w:bodyDiv w:val="1"/>
      <w:marLeft w:val="0"/>
      <w:marRight w:val="0"/>
      <w:marTop w:val="0"/>
      <w:marBottom w:val="0"/>
      <w:divBdr>
        <w:top w:val="none" w:sz="0" w:space="0" w:color="auto"/>
        <w:left w:val="none" w:sz="0" w:space="0" w:color="auto"/>
        <w:bottom w:val="none" w:sz="0" w:space="0" w:color="auto"/>
        <w:right w:val="none" w:sz="0" w:space="0" w:color="auto"/>
      </w:divBdr>
    </w:div>
    <w:div w:id="1116290205">
      <w:bodyDiv w:val="1"/>
      <w:marLeft w:val="0"/>
      <w:marRight w:val="0"/>
      <w:marTop w:val="0"/>
      <w:marBottom w:val="0"/>
      <w:divBdr>
        <w:top w:val="none" w:sz="0" w:space="0" w:color="auto"/>
        <w:left w:val="none" w:sz="0" w:space="0" w:color="auto"/>
        <w:bottom w:val="none" w:sz="0" w:space="0" w:color="auto"/>
        <w:right w:val="none" w:sz="0" w:space="0" w:color="auto"/>
      </w:divBdr>
    </w:div>
    <w:div w:id="1116871961">
      <w:bodyDiv w:val="1"/>
      <w:marLeft w:val="0"/>
      <w:marRight w:val="0"/>
      <w:marTop w:val="0"/>
      <w:marBottom w:val="0"/>
      <w:divBdr>
        <w:top w:val="none" w:sz="0" w:space="0" w:color="auto"/>
        <w:left w:val="none" w:sz="0" w:space="0" w:color="auto"/>
        <w:bottom w:val="none" w:sz="0" w:space="0" w:color="auto"/>
        <w:right w:val="none" w:sz="0" w:space="0" w:color="auto"/>
      </w:divBdr>
      <w:divsChild>
        <w:div w:id="1198422435">
          <w:marLeft w:val="0"/>
          <w:marRight w:val="0"/>
          <w:marTop w:val="0"/>
          <w:marBottom w:val="0"/>
          <w:divBdr>
            <w:top w:val="none" w:sz="0" w:space="0" w:color="auto"/>
            <w:left w:val="none" w:sz="0" w:space="0" w:color="auto"/>
            <w:bottom w:val="none" w:sz="0" w:space="0" w:color="auto"/>
            <w:right w:val="none" w:sz="0" w:space="0" w:color="auto"/>
          </w:divBdr>
          <w:divsChild>
            <w:div w:id="1403797824">
              <w:marLeft w:val="-120"/>
              <w:marRight w:val="-120"/>
              <w:marTop w:val="0"/>
              <w:marBottom w:val="0"/>
              <w:divBdr>
                <w:top w:val="none" w:sz="0" w:space="0" w:color="auto"/>
                <w:left w:val="none" w:sz="0" w:space="0" w:color="auto"/>
                <w:bottom w:val="none" w:sz="0" w:space="0" w:color="auto"/>
                <w:right w:val="none" w:sz="0" w:space="0" w:color="auto"/>
              </w:divBdr>
              <w:divsChild>
                <w:div w:id="522136508">
                  <w:marLeft w:val="0"/>
                  <w:marRight w:val="0"/>
                  <w:marTop w:val="0"/>
                  <w:marBottom w:val="0"/>
                  <w:divBdr>
                    <w:top w:val="none" w:sz="0" w:space="0" w:color="auto"/>
                    <w:left w:val="none" w:sz="0" w:space="0" w:color="auto"/>
                    <w:bottom w:val="none" w:sz="0" w:space="0" w:color="auto"/>
                    <w:right w:val="none" w:sz="0" w:space="0" w:color="auto"/>
                  </w:divBdr>
                  <w:divsChild>
                    <w:div w:id="80801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139499">
          <w:marLeft w:val="0"/>
          <w:marRight w:val="0"/>
          <w:marTop w:val="0"/>
          <w:marBottom w:val="0"/>
          <w:divBdr>
            <w:top w:val="none" w:sz="0" w:space="0" w:color="auto"/>
            <w:left w:val="none" w:sz="0" w:space="0" w:color="auto"/>
            <w:bottom w:val="none" w:sz="0" w:space="0" w:color="auto"/>
            <w:right w:val="none" w:sz="0" w:space="0" w:color="auto"/>
          </w:divBdr>
          <w:divsChild>
            <w:div w:id="75320368">
              <w:marLeft w:val="-120"/>
              <w:marRight w:val="-120"/>
              <w:marTop w:val="0"/>
              <w:marBottom w:val="0"/>
              <w:divBdr>
                <w:top w:val="none" w:sz="0" w:space="0" w:color="auto"/>
                <w:left w:val="none" w:sz="0" w:space="0" w:color="auto"/>
                <w:bottom w:val="none" w:sz="0" w:space="0" w:color="auto"/>
                <w:right w:val="none" w:sz="0" w:space="0" w:color="auto"/>
              </w:divBdr>
              <w:divsChild>
                <w:div w:id="130637891">
                  <w:marLeft w:val="0"/>
                  <w:marRight w:val="0"/>
                  <w:marTop w:val="0"/>
                  <w:marBottom w:val="0"/>
                  <w:divBdr>
                    <w:top w:val="none" w:sz="0" w:space="0" w:color="auto"/>
                    <w:left w:val="none" w:sz="0" w:space="0" w:color="auto"/>
                    <w:bottom w:val="none" w:sz="0" w:space="0" w:color="auto"/>
                    <w:right w:val="none" w:sz="0" w:space="0" w:color="auto"/>
                  </w:divBdr>
                  <w:divsChild>
                    <w:div w:id="1040711840">
                      <w:marLeft w:val="-120"/>
                      <w:marRight w:val="-120"/>
                      <w:marTop w:val="0"/>
                      <w:marBottom w:val="0"/>
                      <w:divBdr>
                        <w:top w:val="none" w:sz="0" w:space="0" w:color="auto"/>
                        <w:left w:val="none" w:sz="0" w:space="0" w:color="auto"/>
                        <w:bottom w:val="none" w:sz="0" w:space="0" w:color="auto"/>
                        <w:right w:val="none" w:sz="0" w:space="0" w:color="auto"/>
                      </w:divBdr>
                      <w:divsChild>
                        <w:div w:id="1560747422">
                          <w:marLeft w:val="0"/>
                          <w:marRight w:val="0"/>
                          <w:marTop w:val="0"/>
                          <w:marBottom w:val="0"/>
                          <w:divBdr>
                            <w:top w:val="none" w:sz="0" w:space="0" w:color="auto"/>
                            <w:left w:val="none" w:sz="0" w:space="0" w:color="auto"/>
                            <w:bottom w:val="none" w:sz="0" w:space="0" w:color="auto"/>
                            <w:right w:val="none" w:sz="0" w:space="0" w:color="auto"/>
                          </w:divBdr>
                          <w:divsChild>
                            <w:div w:id="55295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8909212">
      <w:bodyDiv w:val="1"/>
      <w:marLeft w:val="0"/>
      <w:marRight w:val="0"/>
      <w:marTop w:val="0"/>
      <w:marBottom w:val="0"/>
      <w:divBdr>
        <w:top w:val="none" w:sz="0" w:space="0" w:color="auto"/>
        <w:left w:val="none" w:sz="0" w:space="0" w:color="auto"/>
        <w:bottom w:val="none" w:sz="0" w:space="0" w:color="auto"/>
        <w:right w:val="none" w:sz="0" w:space="0" w:color="auto"/>
      </w:divBdr>
    </w:div>
    <w:div w:id="1120223279">
      <w:bodyDiv w:val="1"/>
      <w:marLeft w:val="0"/>
      <w:marRight w:val="0"/>
      <w:marTop w:val="0"/>
      <w:marBottom w:val="0"/>
      <w:divBdr>
        <w:top w:val="none" w:sz="0" w:space="0" w:color="auto"/>
        <w:left w:val="none" w:sz="0" w:space="0" w:color="auto"/>
        <w:bottom w:val="none" w:sz="0" w:space="0" w:color="auto"/>
        <w:right w:val="none" w:sz="0" w:space="0" w:color="auto"/>
      </w:divBdr>
    </w:div>
    <w:div w:id="1131098511">
      <w:bodyDiv w:val="1"/>
      <w:marLeft w:val="0"/>
      <w:marRight w:val="0"/>
      <w:marTop w:val="0"/>
      <w:marBottom w:val="0"/>
      <w:divBdr>
        <w:top w:val="none" w:sz="0" w:space="0" w:color="auto"/>
        <w:left w:val="none" w:sz="0" w:space="0" w:color="auto"/>
        <w:bottom w:val="none" w:sz="0" w:space="0" w:color="auto"/>
        <w:right w:val="none" w:sz="0" w:space="0" w:color="auto"/>
      </w:divBdr>
    </w:div>
    <w:div w:id="1131285087">
      <w:bodyDiv w:val="1"/>
      <w:marLeft w:val="0"/>
      <w:marRight w:val="0"/>
      <w:marTop w:val="0"/>
      <w:marBottom w:val="0"/>
      <w:divBdr>
        <w:top w:val="none" w:sz="0" w:space="0" w:color="auto"/>
        <w:left w:val="none" w:sz="0" w:space="0" w:color="auto"/>
        <w:bottom w:val="none" w:sz="0" w:space="0" w:color="auto"/>
        <w:right w:val="none" w:sz="0" w:space="0" w:color="auto"/>
      </w:divBdr>
    </w:div>
    <w:div w:id="1132331231">
      <w:bodyDiv w:val="1"/>
      <w:marLeft w:val="0"/>
      <w:marRight w:val="0"/>
      <w:marTop w:val="0"/>
      <w:marBottom w:val="0"/>
      <w:divBdr>
        <w:top w:val="none" w:sz="0" w:space="0" w:color="auto"/>
        <w:left w:val="none" w:sz="0" w:space="0" w:color="auto"/>
        <w:bottom w:val="none" w:sz="0" w:space="0" w:color="auto"/>
        <w:right w:val="none" w:sz="0" w:space="0" w:color="auto"/>
      </w:divBdr>
    </w:div>
    <w:div w:id="1132938287">
      <w:bodyDiv w:val="1"/>
      <w:marLeft w:val="0"/>
      <w:marRight w:val="0"/>
      <w:marTop w:val="0"/>
      <w:marBottom w:val="0"/>
      <w:divBdr>
        <w:top w:val="none" w:sz="0" w:space="0" w:color="auto"/>
        <w:left w:val="none" w:sz="0" w:space="0" w:color="auto"/>
        <w:bottom w:val="none" w:sz="0" w:space="0" w:color="auto"/>
        <w:right w:val="none" w:sz="0" w:space="0" w:color="auto"/>
      </w:divBdr>
    </w:div>
    <w:div w:id="1135218262">
      <w:bodyDiv w:val="1"/>
      <w:marLeft w:val="0"/>
      <w:marRight w:val="0"/>
      <w:marTop w:val="0"/>
      <w:marBottom w:val="0"/>
      <w:divBdr>
        <w:top w:val="none" w:sz="0" w:space="0" w:color="auto"/>
        <w:left w:val="none" w:sz="0" w:space="0" w:color="auto"/>
        <w:bottom w:val="none" w:sz="0" w:space="0" w:color="auto"/>
        <w:right w:val="none" w:sz="0" w:space="0" w:color="auto"/>
      </w:divBdr>
    </w:div>
    <w:div w:id="1135561886">
      <w:bodyDiv w:val="1"/>
      <w:marLeft w:val="0"/>
      <w:marRight w:val="0"/>
      <w:marTop w:val="0"/>
      <w:marBottom w:val="0"/>
      <w:divBdr>
        <w:top w:val="none" w:sz="0" w:space="0" w:color="auto"/>
        <w:left w:val="none" w:sz="0" w:space="0" w:color="auto"/>
        <w:bottom w:val="none" w:sz="0" w:space="0" w:color="auto"/>
        <w:right w:val="none" w:sz="0" w:space="0" w:color="auto"/>
      </w:divBdr>
    </w:div>
    <w:div w:id="1135876705">
      <w:bodyDiv w:val="1"/>
      <w:marLeft w:val="0"/>
      <w:marRight w:val="0"/>
      <w:marTop w:val="0"/>
      <w:marBottom w:val="0"/>
      <w:divBdr>
        <w:top w:val="none" w:sz="0" w:space="0" w:color="auto"/>
        <w:left w:val="none" w:sz="0" w:space="0" w:color="auto"/>
        <w:bottom w:val="none" w:sz="0" w:space="0" w:color="auto"/>
        <w:right w:val="none" w:sz="0" w:space="0" w:color="auto"/>
      </w:divBdr>
    </w:div>
    <w:div w:id="1138498933">
      <w:bodyDiv w:val="1"/>
      <w:marLeft w:val="0"/>
      <w:marRight w:val="0"/>
      <w:marTop w:val="0"/>
      <w:marBottom w:val="0"/>
      <w:divBdr>
        <w:top w:val="none" w:sz="0" w:space="0" w:color="auto"/>
        <w:left w:val="none" w:sz="0" w:space="0" w:color="auto"/>
        <w:bottom w:val="none" w:sz="0" w:space="0" w:color="auto"/>
        <w:right w:val="none" w:sz="0" w:space="0" w:color="auto"/>
      </w:divBdr>
    </w:div>
    <w:div w:id="1140343929">
      <w:bodyDiv w:val="1"/>
      <w:marLeft w:val="0"/>
      <w:marRight w:val="0"/>
      <w:marTop w:val="0"/>
      <w:marBottom w:val="0"/>
      <w:divBdr>
        <w:top w:val="none" w:sz="0" w:space="0" w:color="auto"/>
        <w:left w:val="none" w:sz="0" w:space="0" w:color="auto"/>
        <w:bottom w:val="none" w:sz="0" w:space="0" w:color="auto"/>
        <w:right w:val="none" w:sz="0" w:space="0" w:color="auto"/>
      </w:divBdr>
    </w:div>
    <w:div w:id="1140463011">
      <w:bodyDiv w:val="1"/>
      <w:marLeft w:val="0"/>
      <w:marRight w:val="0"/>
      <w:marTop w:val="0"/>
      <w:marBottom w:val="0"/>
      <w:divBdr>
        <w:top w:val="none" w:sz="0" w:space="0" w:color="auto"/>
        <w:left w:val="none" w:sz="0" w:space="0" w:color="auto"/>
        <w:bottom w:val="none" w:sz="0" w:space="0" w:color="auto"/>
        <w:right w:val="none" w:sz="0" w:space="0" w:color="auto"/>
      </w:divBdr>
    </w:div>
    <w:div w:id="1140996731">
      <w:bodyDiv w:val="1"/>
      <w:marLeft w:val="0"/>
      <w:marRight w:val="0"/>
      <w:marTop w:val="0"/>
      <w:marBottom w:val="0"/>
      <w:divBdr>
        <w:top w:val="none" w:sz="0" w:space="0" w:color="auto"/>
        <w:left w:val="none" w:sz="0" w:space="0" w:color="auto"/>
        <w:bottom w:val="none" w:sz="0" w:space="0" w:color="auto"/>
        <w:right w:val="none" w:sz="0" w:space="0" w:color="auto"/>
      </w:divBdr>
    </w:div>
    <w:div w:id="1141384145">
      <w:bodyDiv w:val="1"/>
      <w:marLeft w:val="0"/>
      <w:marRight w:val="0"/>
      <w:marTop w:val="0"/>
      <w:marBottom w:val="0"/>
      <w:divBdr>
        <w:top w:val="none" w:sz="0" w:space="0" w:color="auto"/>
        <w:left w:val="none" w:sz="0" w:space="0" w:color="auto"/>
        <w:bottom w:val="none" w:sz="0" w:space="0" w:color="auto"/>
        <w:right w:val="none" w:sz="0" w:space="0" w:color="auto"/>
      </w:divBdr>
    </w:div>
    <w:div w:id="1142770741">
      <w:bodyDiv w:val="1"/>
      <w:marLeft w:val="0"/>
      <w:marRight w:val="0"/>
      <w:marTop w:val="0"/>
      <w:marBottom w:val="0"/>
      <w:divBdr>
        <w:top w:val="none" w:sz="0" w:space="0" w:color="auto"/>
        <w:left w:val="none" w:sz="0" w:space="0" w:color="auto"/>
        <w:bottom w:val="none" w:sz="0" w:space="0" w:color="auto"/>
        <w:right w:val="none" w:sz="0" w:space="0" w:color="auto"/>
      </w:divBdr>
    </w:div>
    <w:div w:id="1143162764">
      <w:bodyDiv w:val="1"/>
      <w:marLeft w:val="0"/>
      <w:marRight w:val="0"/>
      <w:marTop w:val="0"/>
      <w:marBottom w:val="0"/>
      <w:divBdr>
        <w:top w:val="none" w:sz="0" w:space="0" w:color="auto"/>
        <w:left w:val="none" w:sz="0" w:space="0" w:color="auto"/>
        <w:bottom w:val="none" w:sz="0" w:space="0" w:color="auto"/>
        <w:right w:val="none" w:sz="0" w:space="0" w:color="auto"/>
      </w:divBdr>
    </w:div>
    <w:div w:id="1143423315">
      <w:bodyDiv w:val="1"/>
      <w:marLeft w:val="0"/>
      <w:marRight w:val="0"/>
      <w:marTop w:val="0"/>
      <w:marBottom w:val="0"/>
      <w:divBdr>
        <w:top w:val="none" w:sz="0" w:space="0" w:color="auto"/>
        <w:left w:val="none" w:sz="0" w:space="0" w:color="auto"/>
        <w:bottom w:val="none" w:sz="0" w:space="0" w:color="auto"/>
        <w:right w:val="none" w:sz="0" w:space="0" w:color="auto"/>
      </w:divBdr>
    </w:div>
    <w:div w:id="1144005395">
      <w:bodyDiv w:val="1"/>
      <w:marLeft w:val="0"/>
      <w:marRight w:val="0"/>
      <w:marTop w:val="0"/>
      <w:marBottom w:val="0"/>
      <w:divBdr>
        <w:top w:val="none" w:sz="0" w:space="0" w:color="auto"/>
        <w:left w:val="none" w:sz="0" w:space="0" w:color="auto"/>
        <w:bottom w:val="none" w:sz="0" w:space="0" w:color="auto"/>
        <w:right w:val="none" w:sz="0" w:space="0" w:color="auto"/>
      </w:divBdr>
    </w:div>
    <w:div w:id="1144157903">
      <w:bodyDiv w:val="1"/>
      <w:marLeft w:val="0"/>
      <w:marRight w:val="0"/>
      <w:marTop w:val="0"/>
      <w:marBottom w:val="0"/>
      <w:divBdr>
        <w:top w:val="none" w:sz="0" w:space="0" w:color="auto"/>
        <w:left w:val="none" w:sz="0" w:space="0" w:color="auto"/>
        <w:bottom w:val="none" w:sz="0" w:space="0" w:color="auto"/>
        <w:right w:val="none" w:sz="0" w:space="0" w:color="auto"/>
      </w:divBdr>
    </w:div>
    <w:div w:id="1144349127">
      <w:bodyDiv w:val="1"/>
      <w:marLeft w:val="0"/>
      <w:marRight w:val="0"/>
      <w:marTop w:val="0"/>
      <w:marBottom w:val="0"/>
      <w:divBdr>
        <w:top w:val="none" w:sz="0" w:space="0" w:color="auto"/>
        <w:left w:val="none" w:sz="0" w:space="0" w:color="auto"/>
        <w:bottom w:val="none" w:sz="0" w:space="0" w:color="auto"/>
        <w:right w:val="none" w:sz="0" w:space="0" w:color="auto"/>
      </w:divBdr>
    </w:div>
    <w:div w:id="1144810802">
      <w:bodyDiv w:val="1"/>
      <w:marLeft w:val="0"/>
      <w:marRight w:val="0"/>
      <w:marTop w:val="0"/>
      <w:marBottom w:val="0"/>
      <w:divBdr>
        <w:top w:val="none" w:sz="0" w:space="0" w:color="auto"/>
        <w:left w:val="none" w:sz="0" w:space="0" w:color="auto"/>
        <w:bottom w:val="none" w:sz="0" w:space="0" w:color="auto"/>
        <w:right w:val="none" w:sz="0" w:space="0" w:color="auto"/>
      </w:divBdr>
    </w:div>
    <w:div w:id="1146430215">
      <w:bodyDiv w:val="1"/>
      <w:marLeft w:val="0"/>
      <w:marRight w:val="0"/>
      <w:marTop w:val="0"/>
      <w:marBottom w:val="0"/>
      <w:divBdr>
        <w:top w:val="none" w:sz="0" w:space="0" w:color="auto"/>
        <w:left w:val="none" w:sz="0" w:space="0" w:color="auto"/>
        <w:bottom w:val="none" w:sz="0" w:space="0" w:color="auto"/>
        <w:right w:val="none" w:sz="0" w:space="0" w:color="auto"/>
      </w:divBdr>
    </w:div>
    <w:div w:id="1147238407">
      <w:bodyDiv w:val="1"/>
      <w:marLeft w:val="0"/>
      <w:marRight w:val="0"/>
      <w:marTop w:val="0"/>
      <w:marBottom w:val="0"/>
      <w:divBdr>
        <w:top w:val="none" w:sz="0" w:space="0" w:color="auto"/>
        <w:left w:val="none" w:sz="0" w:space="0" w:color="auto"/>
        <w:bottom w:val="none" w:sz="0" w:space="0" w:color="auto"/>
        <w:right w:val="none" w:sz="0" w:space="0" w:color="auto"/>
      </w:divBdr>
    </w:div>
    <w:div w:id="1148085345">
      <w:bodyDiv w:val="1"/>
      <w:marLeft w:val="0"/>
      <w:marRight w:val="0"/>
      <w:marTop w:val="0"/>
      <w:marBottom w:val="0"/>
      <w:divBdr>
        <w:top w:val="none" w:sz="0" w:space="0" w:color="auto"/>
        <w:left w:val="none" w:sz="0" w:space="0" w:color="auto"/>
        <w:bottom w:val="none" w:sz="0" w:space="0" w:color="auto"/>
        <w:right w:val="none" w:sz="0" w:space="0" w:color="auto"/>
      </w:divBdr>
      <w:divsChild>
        <w:div w:id="2100055933">
          <w:marLeft w:val="0"/>
          <w:marRight w:val="0"/>
          <w:marTop w:val="100"/>
          <w:marBottom w:val="100"/>
          <w:divBdr>
            <w:top w:val="none" w:sz="0" w:space="0" w:color="auto"/>
            <w:left w:val="none" w:sz="0" w:space="0" w:color="auto"/>
            <w:bottom w:val="none" w:sz="0" w:space="0" w:color="auto"/>
            <w:right w:val="none" w:sz="0" w:space="0" w:color="auto"/>
          </w:divBdr>
          <w:divsChild>
            <w:div w:id="1563179882">
              <w:marLeft w:val="0"/>
              <w:marRight w:val="0"/>
              <w:marTop w:val="0"/>
              <w:marBottom w:val="0"/>
              <w:divBdr>
                <w:top w:val="none" w:sz="0" w:space="0" w:color="auto"/>
                <w:left w:val="none" w:sz="0" w:space="0" w:color="auto"/>
                <w:bottom w:val="none" w:sz="0" w:space="0" w:color="auto"/>
                <w:right w:val="none" w:sz="0" w:space="0" w:color="auto"/>
              </w:divBdr>
              <w:divsChild>
                <w:div w:id="9367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270470">
          <w:marLeft w:val="0"/>
          <w:marRight w:val="0"/>
          <w:marTop w:val="0"/>
          <w:marBottom w:val="0"/>
          <w:divBdr>
            <w:top w:val="none" w:sz="0" w:space="0" w:color="auto"/>
            <w:left w:val="none" w:sz="0" w:space="0" w:color="auto"/>
            <w:bottom w:val="none" w:sz="0" w:space="0" w:color="auto"/>
            <w:right w:val="none" w:sz="0" w:space="0" w:color="auto"/>
          </w:divBdr>
          <w:divsChild>
            <w:div w:id="832643559">
              <w:marLeft w:val="0"/>
              <w:marRight w:val="0"/>
              <w:marTop w:val="100"/>
              <w:marBottom w:val="100"/>
              <w:divBdr>
                <w:top w:val="none" w:sz="0" w:space="0" w:color="auto"/>
                <w:left w:val="none" w:sz="0" w:space="0" w:color="auto"/>
                <w:bottom w:val="none" w:sz="0" w:space="0" w:color="auto"/>
                <w:right w:val="none" w:sz="0" w:space="0" w:color="auto"/>
              </w:divBdr>
              <w:divsChild>
                <w:div w:id="168327831">
                  <w:marLeft w:val="0"/>
                  <w:marRight w:val="0"/>
                  <w:marTop w:val="0"/>
                  <w:marBottom w:val="285"/>
                  <w:divBdr>
                    <w:top w:val="none" w:sz="0" w:space="0" w:color="auto"/>
                    <w:left w:val="none" w:sz="0" w:space="0" w:color="auto"/>
                    <w:bottom w:val="none" w:sz="0" w:space="0" w:color="auto"/>
                    <w:right w:val="none" w:sz="0" w:space="0" w:color="auto"/>
                  </w:divBdr>
                </w:div>
                <w:div w:id="32285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595680">
      <w:bodyDiv w:val="1"/>
      <w:marLeft w:val="0"/>
      <w:marRight w:val="0"/>
      <w:marTop w:val="0"/>
      <w:marBottom w:val="0"/>
      <w:divBdr>
        <w:top w:val="none" w:sz="0" w:space="0" w:color="auto"/>
        <w:left w:val="none" w:sz="0" w:space="0" w:color="auto"/>
        <w:bottom w:val="none" w:sz="0" w:space="0" w:color="auto"/>
        <w:right w:val="none" w:sz="0" w:space="0" w:color="auto"/>
      </w:divBdr>
      <w:divsChild>
        <w:div w:id="1994289442">
          <w:marLeft w:val="360"/>
          <w:marRight w:val="0"/>
          <w:marTop w:val="90"/>
          <w:marBottom w:val="90"/>
          <w:divBdr>
            <w:top w:val="none" w:sz="0" w:space="0" w:color="auto"/>
            <w:left w:val="none" w:sz="0" w:space="0" w:color="auto"/>
            <w:bottom w:val="none" w:sz="0" w:space="0" w:color="auto"/>
            <w:right w:val="none" w:sz="0" w:space="0" w:color="auto"/>
          </w:divBdr>
          <w:divsChild>
            <w:div w:id="537859320">
              <w:marLeft w:val="0"/>
              <w:marRight w:val="0"/>
              <w:marTop w:val="0"/>
              <w:marBottom w:val="0"/>
              <w:divBdr>
                <w:top w:val="none" w:sz="0" w:space="0" w:color="auto"/>
                <w:left w:val="none" w:sz="0" w:space="0" w:color="auto"/>
                <w:bottom w:val="none" w:sz="0" w:space="0" w:color="auto"/>
                <w:right w:val="none" w:sz="0" w:space="0" w:color="auto"/>
              </w:divBdr>
              <w:divsChild>
                <w:div w:id="259535956">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148940274">
      <w:bodyDiv w:val="1"/>
      <w:marLeft w:val="0"/>
      <w:marRight w:val="0"/>
      <w:marTop w:val="0"/>
      <w:marBottom w:val="0"/>
      <w:divBdr>
        <w:top w:val="none" w:sz="0" w:space="0" w:color="auto"/>
        <w:left w:val="none" w:sz="0" w:space="0" w:color="auto"/>
        <w:bottom w:val="none" w:sz="0" w:space="0" w:color="auto"/>
        <w:right w:val="none" w:sz="0" w:space="0" w:color="auto"/>
      </w:divBdr>
    </w:div>
    <w:div w:id="1149975204">
      <w:bodyDiv w:val="1"/>
      <w:marLeft w:val="0"/>
      <w:marRight w:val="0"/>
      <w:marTop w:val="0"/>
      <w:marBottom w:val="0"/>
      <w:divBdr>
        <w:top w:val="none" w:sz="0" w:space="0" w:color="auto"/>
        <w:left w:val="none" w:sz="0" w:space="0" w:color="auto"/>
        <w:bottom w:val="none" w:sz="0" w:space="0" w:color="auto"/>
        <w:right w:val="none" w:sz="0" w:space="0" w:color="auto"/>
      </w:divBdr>
      <w:divsChild>
        <w:div w:id="270934690">
          <w:marLeft w:val="360"/>
          <w:marRight w:val="0"/>
          <w:marTop w:val="90"/>
          <w:marBottom w:val="90"/>
          <w:divBdr>
            <w:top w:val="none" w:sz="0" w:space="0" w:color="auto"/>
            <w:left w:val="none" w:sz="0" w:space="0" w:color="auto"/>
            <w:bottom w:val="none" w:sz="0" w:space="0" w:color="auto"/>
            <w:right w:val="none" w:sz="0" w:space="0" w:color="auto"/>
          </w:divBdr>
          <w:divsChild>
            <w:div w:id="1435517567">
              <w:marLeft w:val="0"/>
              <w:marRight w:val="0"/>
              <w:marTop w:val="0"/>
              <w:marBottom w:val="0"/>
              <w:divBdr>
                <w:top w:val="none" w:sz="0" w:space="0" w:color="auto"/>
                <w:left w:val="none" w:sz="0" w:space="0" w:color="auto"/>
                <w:bottom w:val="none" w:sz="0" w:space="0" w:color="auto"/>
                <w:right w:val="none" w:sz="0" w:space="0" w:color="auto"/>
              </w:divBdr>
              <w:divsChild>
                <w:div w:id="2049986524">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150905991">
      <w:bodyDiv w:val="1"/>
      <w:marLeft w:val="0"/>
      <w:marRight w:val="0"/>
      <w:marTop w:val="0"/>
      <w:marBottom w:val="0"/>
      <w:divBdr>
        <w:top w:val="none" w:sz="0" w:space="0" w:color="auto"/>
        <w:left w:val="none" w:sz="0" w:space="0" w:color="auto"/>
        <w:bottom w:val="none" w:sz="0" w:space="0" w:color="auto"/>
        <w:right w:val="none" w:sz="0" w:space="0" w:color="auto"/>
      </w:divBdr>
    </w:div>
    <w:div w:id="1154299651">
      <w:bodyDiv w:val="1"/>
      <w:marLeft w:val="0"/>
      <w:marRight w:val="0"/>
      <w:marTop w:val="0"/>
      <w:marBottom w:val="0"/>
      <w:divBdr>
        <w:top w:val="none" w:sz="0" w:space="0" w:color="auto"/>
        <w:left w:val="none" w:sz="0" w:space="0" w:color="auto"/>
        <w:bottom w:val="none" w:sz="0" w:space="0" w:color="auto"/>
        <w:right w:val="none" w:sz="0" w:space="0" w:color="auto"/>
      </w:divBdr>
    </w:div>
    <w:div w:id="1154837193">
      <w:bodyDiv w:val="1"/>
      <w:marLeft w:val="0"/>
      <w:marRight w:val="0"/>
      <w:marTop w:val="0"/>
      <w:marBottom w:val="0"/>
      <w:divBdr>
        <w:top w:val="none" w:sz="0" w:space="0" w:color="auto"/>
        <w:left w:val="none" w:sz="0" w:space="0" w:color="auto"/>
        <w:bottom w:val="none" w:sz="0" w:space="0" w:color="auto"/>
        <w:right w:val="none" w:sz="0" w:space="0" w:color="auto"/>
      </w:divBdr>
    </w:div>
    <w:div w:id="1155100905">
      <w:bodyDiv w:val="1"/>
      <w:marLeft w:val="0"/>
      <w:marRight w:val="0"/>
      <w:marTop w:val="0"/>
      <w:marBottom w:val="0"/>
      <w:divBdr>
        <w:top w:val="none" w:sz="0" w:space="0" w:color="auto"/>
        <w:left w:val="none" w:sz="0" w:space="0" w:color="auto"/>
        <w:bottom w:val="none" w:sz="0" w:space="0" w:color="auto"/>
        <w:right w:val="none" w:sz="0" w:space="0" w:color="auto"/>
      </w:divBdr>
    </w:div>
    <w:div w:id="1155220804">
      <w:bodyDiv w:val="1"/>
      <w:marLeft w:val="0"/>
      <w:marRight w:val="0"/>
      <w:marTop w:val="0"/>
      <w:marBottom w:val="0"/>
      <w:divBdr>
        <w:top w:val="none" w:sz="0" w:space="0" w:color="auto"/>
        <w:left w:val="none" w:sz="0" w:space="0" w:color="auto"/>
        <w:bottom w:val="none" w:sz="0" w:space="0" w:color="auto"/>
        <w:right w:val="none" w:sz="0" w:space="0" w:color="auto"/>
      </w:divBdr>
    </w:div>
    <w:div w:id="1160345009">
      <w:bodyDiv w:val="1"/>
      <w:marLeft w:val="0"/>
      <w:marRight w:val="0"/>
      <w:marTop w:val="0"/>
      <w:marBottom w:val="0"/>
      <w:divBdr>
        <w:top w:val="none" w:sz="0" w:space="0" w:color="auto"/>
        <w:left w:val="none" w:sz="0" w:space="0" w:color="auto"/>
        <w:bottom w:val="none" w:sz="0" w:space="0" w:color="auto"/>
        <w:right w:val="none" w:sz="0" w:space="0" w:color="auto"/>
      </w:divBdr>
    </w:div>
    <w:div w:id="1162087381">
      <w:bodyDiv w:val="1"/>
      <w:marLeft w:val="0"/>
      <w:marRight w:val="0"/>
      <w:marTop w:val="0"/>
      <w:marBottom w:val="0"/>
      <w:divBdr>
        <w:top w:val="none" w:sz="0" w:space="0" w:color="auto"/>
        <w:left w:val="none" w:sz="0" w:space="0" w:color="auto"/>
        <w:bottom w:val="none" w:sz="0" w:space="0" w:color="auto"/>
        <w:right w:val="none" w:sz="0" w:space="0" w:color="auto"/>
      </w:divBdr>
    </w:div>
    <w:div w:id="1162311479">
      <w:bodyDiv w:val="1"/>
      <w:marLeft w:val="0"/>
      <w:marRight w:val="0"/>
      <w:marTop w:val="0"/>
      <w:marBottom w:val="0"/>
      <w:divBdr>
        <w:top w:val="none" w:sz="0" w:space="0" w:color="auto"/>
        <w:left w:val="none" w:sz="0" w:space="0" w:color="auto"/>
        <w:bottom w:val="none" w:sz="0" w:space="0" w:color="auto"/>
        <w:right w:val="none" w:sz="0" w:space="0" w:color="auto"/>
      </w:divBdr>
    </w:div>
    <w:div w:id="1162625471">
      <w:bodyDiv w:val="1"/>
      <w:marLeft w:val="0"/>
      <w:marRight w:val="0"/>
      <w:marTop w:val="0"/>
      <w:marBottom w:val="0"/>
      <w:divBdr>
        <w:top w:val="none" w:sz="0" w:space="0" w:color="auto"/>
        <w:left w:val="none" w:sz="0" w:space="0" w:color="auto"/>
        <w:bottom w:val="none" w:sz="0" w:space="0" w:color="auto"/>
        <w:right w:val="none" w:sz="0" w:space="0" w:color="auto"/>
      </w:divBdr>
    </w:div>
    <w:div w:id="1162819693">
      <w:bodyDiv w:val="1"/>
      <w:marLeft w:val="0"/>
      <w:marRight w:val="0"/>
      <w:marTop w:val="0"/>
      <w:marBottom w:val="0"/>
      <w:divBdr>
        <w:top w:val="none" w:sz="0" w:space="0" w:color="auto"/>
        <w:left w:val="none" w:sz="0" w:space="0" w:color="auto"/>
        <w:bottom w:val="none" w:sz="0" w:space="0" w:color="auto"/>
        <w:right w:val="none" w:sz="0" w:space="0" w:color="auto"/>
      </w:divBdr>
    </w:div>
    <w:div w:id="1163396992">
      <w:bodyDiv w:val="1"/>
      <w:marLeft w:val="0"/>
      <w:marRight w:val="0"/>
      <w:marTop w:val="0"/>
      <w:marBottom w:val="0"/>
      <w:divBdr>
        <w:top w:val="none" w:sz="0" w:space="0" w:color="auto"/>
        <w:left w:val="none" w:sz="0" w:space="0" w:color="auto"/>
        <w:bottom w:val="none" w:sz="0" w:space="0" w:color="auto"/>
        <w:right w:val="none" w:sz="0" w:space="0" w:color="auto"/>
      </w:divBdr>
    </w:div>
    <w:div w:id="1168207975">
      <w:bodyDiv w:val="1"/>
      <w:marLeft w:val="0"/>
      <w:marRight w:val="0"/>
      <w:marTop w:val="0"/>
      <w:marBottom w:val="0"/>
      <w:divBdr>
        <w:top w:val="none" w:sz="0" w:space="0" w:color="auto"/>
        <w:left w:val="none" w:sz="0" w:space="0" w:color="auto"/>
        <w:bottom w:val="none" w:sz="0" w:space="0" w:color="auto"/>
        <w:right w:val="none" w:sz="0" w:space="0" w:color="auto"/>
      </w:divBdr>
    </w:div>
    <w:div w:id="1169755612">
      <w:bodyDiv w:val="1"/>
      <w:marLeft w:val="0"/>
      <w:marRight w:val="0"/>
      <w:marTop w:val="0"/>
      <w:marBottom w:val="0"/>
      <w:divBdr>
        <w:top w:val="none" w:sz="0" w:space="0" w:color="auto"/>
        <w:left w:val="none" w:sz="0" w:space="0" w:color="auto"/>
        <w:bottom w:val="none" w:sz="0" w:space="0" w:color="auto"/>
        <w:right w:val="none" w:sz="0" w:space="0" w:color="auto"/>
      </w:divBdr>
      <w:divsChild>
        <w:div w:id="2007130501">
          <w:marLeft w:val="360"/>
          <w:marRight w:val="0"/>
          <w:marTop w:val="90"/>
          <w:marBottom w:val="90"/>
          <w:divBdr>
            <w:top w:val="none" w:sz="0" w:space="0" w:color="auto"/>
            <w:left w:val="none" w:sz="0" w:space="0" w:color="auto"/>
            <w:bottom w:val="none" w:sz="0" w:space="0" w:color="auto"/>
            <w:right w:val="none" w:sz="0" w:space="0" w:color="auto"/>
          </w:divBdr>
          <w:divsChild>
            <w:div w:id="1636567167">
              <w:marLeft w:val="0"/>
              <w:marRight w:val="0"/>
              <w:marTop w:val="0"/>
              <w:marBottom w:val="0"/>
              <w:divBdr>
                <w:top w:val="none" w:sz="0" w:space="0" w:color="auto"/>
                <w:left w:val="none" w:sz="0" w:space="0" w:color="auto"/>
                <w:bottom w:val="none" w:sz="0" w:space="0" w:color="auto"/>
                <w:right w:val="none" w:sz="0" w:space="0" w:color="auto"/>
              </w:divBdr>
              <w:divsChild>
                <w:div w:id="1237324035">
                  <w:marLeft w:val="0"/>
                  <w:marRight w:val="0"/>
                  <w:marTop w:val="0"/>
                  <w:marBottom w:val="0"/>
                  <w:divBdr>
                    <w:top w:val="none" w:sz="0" w:space="0" w:color="auto"/>
                    <w:left w:val="none" w:sz="0" w:space="0" w:color="auto"/>
                    <w:bottom w:val="none" w:sz="0" w:space="0" w:color="auto"/>
                    <w:right w:val="none" w:sz="0" w:space="0" w:color="auto"/>
                  </w:divBdr>
                  <w:divsChild>
                    <w:div w:id="768357405">
                      <w:marLeft w:val="0"/>
                      <w:marRight w:val="0"/>
                      <w:marTop w:val="0"/>
                      <w:marBottom w:val="0"/>
                      <w:divBdr>
                        <w:top w:val="none" w:sz="0" w:space="0" w:color="auto"/>
                        <w:left w:val="none" w:sz="0" w:space="0" w:color="auto"/>
                        <w:bottom w:val="none" w:sz="0" w:space="0" w:color="auto"/>
                        <w:right w:val="none" w:sz="0" w:space="0" w:color="auto"/>
                      </w:divBdr>
                    </w:div>
                  </w:divsChild>
                </w:div>
                <w:div w:id="306398599">
                  <w:marLeft w:val="0"/>
                  <w:marRight w:val="0"/>
                  <w:marTop w:val="0"/>
                  <w:marBottom w:val="0"/>
                  <w:divBdr>
                    <w:top w:val="none" w:sz="0" w:space="0" w:color="auto"/>
                    <w:left w:val="none" w:sz="0" w:space="0" w:color="auto"/>
                    <w:bottom w:val="none" w:sz="0" w:space="0" w:color="auto"/>
                    <w:right w:val="none" w:sz="0" w:space="0" w:color="auto"/>
                  </w:divBdr>
                  <w:divsChild>
                    <w:div w:id="52186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601547">
      <w:bodyDiv w:val="1"/>
      <w:marLeft w:val="0"/>
      <w:marRight w:val="0"/>
      <w:marTop w:val="0"/>
      <w:marBottom w:val="0"/>
      <w:divBdr>
        <w:top w:val="none" w:sz="0" w:space="0" w:color="auto"/>
        <w:left w:val="none" w:sz="0" w:space="0" w:color="auto"/>
        <w:bottom w:val="none" w:sz="0" w:space="0" w:color="auto"/>
        <w:right w:val="none" w:sz="0" w:space="0" w:color="auto"/>
      </w:divBdr>
    </w:div>
    <w:div w:id="1172573745">
      <w:bodyDiv w:val="1"/>
      <w:marLeft w:val="0"/>
      <w:marRight w:val="0"/>
      <w:marTop w:val="0"/>
      <w:marBottom w:val="0"/>
      <w:divBdr>
        <w:top w:val="none" w:sz="0" w:space="0" w:color="auto"/>
        <w:left w:val="none" w:sz="0" w:space="0" w:color="auto"/>
        <w:bottom w:val="none" w:sz="0" w:space="0" w:color="auto"/>
        <w:right w:val="none" w:sz="0" w:space="0" w:color="auto"/>
      </w:divBdr>
    </w:div>
    <w:div w:id="1174876939">
      <w:bodyDiv w:val="1"/>
      <w:marLeft w:val="0"/>
      <w:marRight w:val="0"/>
      <w:marTop w:val="0"/>
      <w:marBottom w:val="0"/>
      <w:divBdr>
        <w:top w:val="none" w:sz="0" w:space="0" w:color="auto"/>
        <w:left w:val="none" w:sz="0" w:space="0" w:color="auto"/>
        <w:bottom w:val="none" w:sz="0" w:space="0" w:color="auto"/>
        <w:right w:val="none" w:sz="0" w:space="0" w:color="auto"/>
      </w:divBdr>
    </w:div>
    <w:div w:id="1178422014">
      <w:bodyDiv w:val="1"/>
      <w:marLeft w:val="0"/>
      <w:marRight w:val="0"/>
      <w:marTop w:val="0"/>
      <w:marBottom w:val="0"/>
      <w:divBdr>
        <w:top w:val="none" w:sz="0" w:space="0" w:color="auto"/>
        <w:left w:val="none" w:sz="0" w:space="0" w:color="auto"/>
        <w:bottom w:val="none" w:sz="0" w:space="0" w:color="auto"/>
        <w:right w:val="none" w:sz="0" w:space="0" w:color="auto"/>
      </w:divBdr>
    </w:div>
    <w:div w:id="1179923679">
      <w:bodyDiv w:val="1"/>
      <w:marLeft w:val="0"/>
      <w:marRight w:val="0"/>
      <w:marTop w:val="0"/>
      <w:marBottom w:val="0"/>
      <w:divBdr>
        <w:top w:val="none" w:sz="0" w:space="0" w:color="auto"/>
        <w:left w:val="none" w:sz="0" w:space="0" w:color="auto"/>
        <w:bottom w:val="none" w:sz="0" w:space="0" w:color="auto"/>
        <w:right w:val="none" w:sz="0" w:space="0" w:color="auto"/>
      </w:divBdr>
    </w:div>
    <w:div w:id="1180124246">
      <w:bodyDiv w:val="1"/>
      <w:marLeft w:val="0"/>
      <w:marRight w:val="0"/>
      <w:marTop w:val="0"/>
      <w:marBottom w:val="0"/>
      <w:divBdr>
        <w:top w:val="none" w:sz="0" w:space="0" w:color="auto"/>
        <w:left w:val="none" w:sz="0" w:space="0" w:color="auto"/>
        <w:bottom w:val="none" w:sz="0" w:space="0" w:color="auto"/>
        <w:right w:val="none" w:sz="0" w:space="0" w:color="auto"/>
      </w:divBdr>
    </w:div>
    <w:div w:id="1182940064">
      <w:bodyDiv w:val="1"/>
      <w:marLeft w:val="0"/>
      <w:marRight w:val="0"/>
      <w:marTop w:val="0"/>
      <w:marBottom w:val="0"/>
      <w:divBdr>
        <w:top w:val="none" w:sz="0" w:space="0" w:color="auto"/>
        <w:left w:val="none" w:sz="0" w:space="0" w:color="auto"/>
        <w:bottom w:val="none" w:sz="0" w:space="0" w:color="auto"/>
        <w:right w:val="none" w:sz="0" w:space="0" w:color="auto"/>
      </w:divBdr>
    </w:div>
    <w:div w:id="1183398045">
      <w:bodyDiv w:val="1"/>
      <w:marLeft w:val="0"/>
      <w:marRight w:val="0"/>
      <w:marTop w:val="0"/>
      <w:marBottom w:val="0"/>
      <w:divBdr>
        <w:top w:val="none" w:sz="0" w:space="0" w:color="auto"/>
        <w:left w:val="none" w:sz="0" w:space="0" w:color="auto"/>
        <w:bottom w:val="none" w:sz="0" w:space="0" w:color="auto"/>
        <w:right w:val="none" w:sz="0" w:space="0" w:color="auto"/>
      </w:divBdr>
      <w:divsChild>
        <w:div w:id="1464538309">
          <w:marLeft w:val="360"/>
          <w:marRight w:val="0"/>
          <w:marTop w:val="90"/>
          <w:marBottom w:val="90"/>
          <w:divBdr>
            <w:top w:val="none" w:sz="0" w:space="0" w:color="auto"/>
            <w:left w:val="none" w:sz="0" w:space="0" w:color="auto"/>
            <w:bottom w:val="none" w:sz="0" w:space="0" w:color="auto"/>
            <w:right w:val="none" w:sz="0" w:space="0" w:color="auto"/>
          </w:divBdr>
          <w:divsChild>
            <w:div w:id="576787506">
              <w:marLeft w:val="0"/>
              <w:marRight w:val="0"/>
              <w:marTop w:val="0"/>
              <w:marBottom w:val="0"/>
              <w:divBdr>
                <w:top w:val="none" w:sz="0" w:space="0" w:color="auto"/>
                <w:left w:val="none" w:sz="0" w:space="0" w:color="auto"/>
                <w:bottom w:val="none" w:sz="0" w:space="0" w:color="auto"/>
                <w:right w:val="none" w:sz="0" w:space="0" w:color="auto"/>
              </w:divBdr>
              <w:divsChild>
                <w:div w:id="1787894640">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186137628">
      <w:bodyDiv w:val="1"/>
      <w:marLeft w:val="0"/>
      <w:marRight w:val="0"/>
      <w:marTop w:val="0"/>
      <w:marBottom w:val="0"/>
      <w:divBdr>
        <w:top w:val="none" w:sz="0" w:space="0" w:color="auto"/>
        <w:left w:val="none" w:sz="0" w:space="0" w:color="auto"/>
        <w:bottom w:val="none" w:sz="0" w:space="0" w:color="auto"/>
        <w:right w:val="none" w:sz="0" w:space="0" w:color="auto"/>
      </w:divBdr>
    </w:div>
    <w:div w:id="1186554556">
      <w:bodyDiv w:val="1"/>
      <w:marLeft w:val="0"/>
      <w:marRight w:val="0"/>
      <w:marTop w:val="0"/>
      <w:marBottom w:val="0"/>
      <w:divBdr>
        <w:top w:val="none" w:sz="0" w:space="0" w:color="auto"/>
        <w:left w:val="none" w:sz="0" w:space="0" w:color="auto"/>
        <w:bottom w:val="none" w:sz="0" w:space="0" w:color="auto"/>
        <w:right w:val="none" w:sz="0" w:space="0" w:color="auto"/>
      </w:divBdr>
    </w:div>
    <w:div w:id="1186600794">
      <w:bodyDiv w:val="1"/>
      <w:marLeft w:val="0"/>
      <w:marRight w:val="0"/>
      <w:marTop w:val="0"/>
      <w:marBottom w:val="0"/>
      <w:divBdr>
        <w:top w:val="none" w:sz="0" w:space="0" w:color="auto"/>
        <w:left w:val="none" w:sz="0" w:space="0" w:color="auto"/>
        <w:bottom w:val="none" w:sz="0" w:space="0" w:color="auto"/>
        <w:right w:val="none" w:sz="0" w:space="0" w:color="auto"/>
      </w:divBdr>
    </w:div>
    <w:div w:id="1187868171">
      <w:bodyDiv w:val="1"/>
      <w:marLeft w:val="0"/>
      <w:marRight w:val="0"/>
      <w:marTop w:val="0"/>
      <w:marBottom w:val="0"/>
      <w:divBdr>
        <w:top w:val="none" w:sz="0" w:space="0" w:color="auto"/>
        <w:left w:val="none" w:sz="0" w:space="0" w:color="auto"/>
        <w:bottom w:val="none" w:sz="0" w:space="0" w:color="auto"/>
        <w:right w:val="none" w:sz="0" w:space="0" w:color="auto"/>
      </w:divBdr>
    </w:div>
    <w:div w:id="1189223170">
      <w:bodyDiv w:val="1"/>
      <w:marLeft w:val="0"/>
      <w:marRight w:val="0"/>
      <w:marTop w:val="0"/>
      <w:marBottom w:val="0"/>
      <w:divBdr>
        <w:top w:val="none" w:sz="0" w:space="0" w:color="auto"/>
        <w:left w:val="none" w:sz="0" w:space="0" w:color="auto"/>
        <w:bottom w:val="none" w:sz="0" w:space="0" w:color="auto"/>
        <w:right w:val="none" w:sz="0" w:space="0" w:color="auto"/>
      </w:divBdr>
    </w:div>
    <w:div w:id="1191069224">
      <w:bodyDiv w:val="1"/>
      <w:marLeft w:val="0"/>
      <w:marRight w:val="0"/>
      <w:marTop w:val="0"/>
      <w:marBottom w:val="0"/>
      <w:divBdr>
        <w:top w:val="none" w:sz="0" w:space="0" w:color="auto"/>
        <w:left w:val="none" w:sz="0" w:space="0" w:color="auto"/>
        <w:bottom w:val="none" w:sz="0" w:space="0" w:color="auto"/>
        <w:right w:val="none" w:sz="0" w:space="0" w:color="auto"/>
      </w:divBdr>
    </w:div>
    <w:div w:id="1191187357">
      <w:bodyDiv w:val="1"/>
      <w:marLeft w:val="0"/>
      <w:marRight w:val="0"/>
      <w:marTop w:val="0"/>
      <w:marBottom w:val="0"/>
      <w:divBdr>
        <w:top w:val="none" w:sz="0" w:space="0" w:color="auto"/>
        <w:left w:val="none" w:sz="0" w:space="0" w:color="auto"/>
        <w:bottom w:val="none" w:sz="0" w:space="0" w:color="auto"/>
        <w:right w:val="none" w:sz="0" w:space="0" w:color="auto"/>
      </w:divBdr>
    </w:div>
    <w:div w:id="1191723575">
      <w:bodyDiv w:val="1"/>
      <w:marLeft w:val="0"/>
      <w:marRight w:val="0"/>
      <w:marTop w:val="0"/>
      <w:marBottom w:val="0"/>
      <w:divBdr>
        <w:top w:val="none" w:sz="0" w:space="0" w:color="auto"/>
        <w:left w:val="none" w:sz="0" w:space="0" w:color="auto"/>
        <w:bottom w:val="none" w:sz="0" w:space="0" w:color="auto"/>
        <w:right w:val="none" w:sz="0" w:space="0" w:color="auto"/>
      </w:divBdr>
    </w:div>
    <w:div w:id="1196649745">
      <w:bodyDiv w:val="1"/>
      <w:marLeft w:val="0"/>
      <w:marRight w:val="0"/>
      <w:marTop w:val="0"/>
      <w:marBottom w:val="0"/>
      <w:divBdr>
        <w:top w:val="none" w:sz="0" w:space="0" w:color="auto"/>
        <w:left w:val="none" w:sz="0" w:space="0" w:color="auto"/>
        <w:bottom w:val="none" w:sz="0" w:space="0" w:color="auto"/>
        <w:right w:val="none" w:sz="0" w:space="0" w:color="auto"/>
      </w:divBdr>
    </w:div>
    <w:div w:id="1197422800">
      <w:bodyDiv w:val="1"/>
      <w:marLeft w:val="0"/>
      <w:marRight w:val="0"/>
      <w:marTop w:val="0"/>
      <w:marBottom w:val="0"/>
      <w:divBdr>
        <w:top w:val="none" w:sz="0" w:space="0" w:color="auto"/>
        <w:left w:val="none" w:sz="0" w:space="0" w:color="auto"/>
        <w:bottom w:val="none" w:sz="0" w:space="0" w:color="auto"/>
        <w:right w:val="none" w:sz="0" w:space="0" w:color="auto"/>
      </w:divBdr>
    </w:div>
    <w:div w:id="1197817851">
      <w:bodyDiv w:val="1"/>
      <w:marLeft w:val="0"/>
      <w:marRight w:val="0"/>
      <w:marTop w:val="0"/>
      <w:marBottom w:val="0"/>
      <w:divBdr>
        <w:top w:val="none" w:sz="0" w:space="0" w:color="auto"/>
        <w:left w:val="none" w:sz="0" w:space="0" w:color="auto"/>
        <w:bottom w:val="none" w:sz="0" w:space="0" w:color="auto"/>
        <w:right w:val="none" w:sz="0" w:space="0" w:color="auto"/>
      </w:divBdr>
    </w:div>
    <w:div w:id="1198422631">
      <w:bodyDiv w:val="1"/>
      <w:marLeft w:val="0"/>
      <w:marRight w:val="0"/>
      <w:marTop w:val="0"/>
      <w:marBottom w:val="0"/>
      <w:divBdr>
        <w:top w:val="none" w:sz="0" w:space="0" w:color="auto"/>
        <w:left w:val="none" w:sz="0" w:space="0" w:color="auto"/>
        <w:bottom w:val="none" w:sz="0" w:space="0" w:color="auto"/>
        <w:right w:val="none" w:sz="0" w:space="0" w:color="auto"/>
      </w:divBdr>
    </w:div>
    <w:div w:id="1199702844">
      <w:bodyDiv w:val="1"/>
      <w:marLeft w:val="0"/>
      <w:marRight w:val="0"/>
      <w:marTop w:val="0"/>
      <w:marBottom w:val="0"/>
      <w:divBdr>
        <w:top w:val="none" w:sz="0" w:space="0" w:color="auto"/>
        <w:left w:val="none" w:sz="0" w:space="0" w:color="auto"/>
        <w:bottom w:val="none" w:sz="0" w:space="0" w:color="auto"/>
        <w:right w:val="none" w:sz="0" w:space="0" w:color="auto"/>
      </w:divBdr>
    </w:div>
    <w:div w:id="1201014486">
      <w:bodyDiv w:val="1"/>
      <w:marLeft w:val="0"/>
      <w:marRight w:val="0"/>
      <w:marTop w:val="0"/>
      <w:marBottom w:val="0"/>
      <w:divBdr>
        <w:top w:val="none" w:sz="0" w:space="0" w:color="auto"/>
        <w:left w:val="none" w:sz="0" w:space="0" w:color="auto"/>
        <w:bottom w:val="none" w:sz="0" w:space="0" w:color="auto"/>
        <w:right w:val="none" w:sz="0" w:space="0" w:color="auto"/>
      </w:divBdr>
    </w:div>
    <w:div w:id="1203207573">
      <w:bodyDiv w:val="1"/>
      <w:marLeft w:val="0"/>
      <w:marRight w:val="0"/>
      <w:marTop w:val="0"/>
      <w:marBottom w:val="0"/>
      <w:divBdr>
        <w:top w:val="none" w:sz="0" w:space="0" w:color="auto"/>
        <w:left w:val="none" w:sz="0" w:space="0" w:color="auto"/>
        <w:bottom w:val="none" w:sz="0" w:space="0" w:color="auto"/>
        <w:right w:val="none" w:sz="0" w:space="0" w:color="auto"/>
      </w:divBdr>
    </w:div>
    <w:div w:id="1203518879">
      <w:bodyDiv w:val="1"/>
      <w:marLeft w:val="0"/>
      <w:marRight w:val="0"/>
      <w:marTop w:val="0"/>
      <w:marBottom w:val="0"/>
      <w:divBdr>
        <w:top w:val="none" w:sz="0" w:space="0" w:color="auto"/>
        <w:left w:val="none" w:sz="0" w:space="0" w:color="auto"/>
        <w:bottom w:val="none" w:sz="0" w:space="0" w:color="auto"/>
        <w:right w:val="none" w:sz="0" w:space="0" w:color="auto"/>
      </w:divBdr>
      <w:divsChild>
        <w:div w:id="2088187116">
          <w:marLeft w:val="0"/>
          <w:marRight w:val="0"/>
          <w:marTop w:val="1410"/>
          <w:marBottom w:val="0"/>
          <w:divBdr>
            <w:top w:val="none" w:sz="0" w:space="0" w:color="auto"/>
            <w:left w:val="none" w:sz="0" w:space="0" w:color="auto"/>
            <w:bottom w:val="none" w:sz="0" w:space="0" w:color="auto"/>
            <w:right w:val="none" w:sz="0" w:space="0" w:color="auto"/>
          </w:divBdr>
          <w:divsChild>
            <w:div w:id="1317998202">
              <w:marLeft w:val="2100"/>
              <w:marRight w:val="2100"/>
              <w:marTop w:val="0"/>
              <w:marBottom w:val="0"/>
              <w:divBdr>
                <w:top w:val="none" w:sz="0" w:space="0" w:color="auto"/>
                <w:left w:val="none" w:sz="0" w:space="0" w:color="auto"/>
                <w:bottom w:val="none" w:sz="0" w:space="0" w:color="auto"/>
                <w:right w:val="none" w:sz="0" w:space="0" w:color="auto"/>
              </w:divBdr>
              <w:divsChild>
                <w:div w:id="1455637250">
                  <w:marLeft w:val="0"/>
                  <w:marRight w:val="0"/>
                  <w:marTop w:val="0"/>
                  <w:marBottom w:val="870"/>
                  <w:divBdr>
                    <w:top w:val="single" w:sz="6" w:space="31" w:color="EEEEEE"/>
                    <w:left w:val="none" w:sz="0" w:space="0" w:color="auto"/>
                    <w:bottom w:val="none" w:sz="0" w:space="0" w:color="auto"/>
                    <w:right w:val="none" w:sz="0" w:space="0" w:color="auto"/>
                  </w:divBdr>
                  <w:divsChild>
                    <w:div w:id="577208304">
                      <w:marLeft w:val="0"/>
                      <w:marRight w:val="0"/>
                      <w:marTop w:val="0"/>
                      <w:marBottom w:val="735"/>
                      <w:divBdr>
                        <w:top w:val="none" w:sz="0" w:space="0" w:color="auto"/>
                        <w:left w:val="none" w:sz="0" w:space="0" w:color="auto"/>
                        <w:bottom w:val="none" w:sz="0" w:space="0" w:color="auto"/>
                        <w:right w:val="none" w:sz="0" w:space="0" w:color="auto"/>
                      </w:divBdr>
                    </w:div>
                  </w:divsChild>
                </w:div>
              </w:divsChild>
            </w:div>
          </w:divsChild>
        </w:div>
      </w:divsChild>
    </w:div>
    <w:div w:id="1204904681">
      <w:bodyDiv w:val="1"/>
      <w:marLeft w:val="0"/>
      <w:marRight w:val="0"/>
      <w:marTop w:val="0"/>
      <w:marBottom w:val="0"/>
      <w:divBdr>
        <w:top w:val="none" w:sz="0" w:space="0" w:color="auto"/>
        <w:left w:val="none" w:sz="0" w:space="0" w:color="auto"/>
        <w:bottom w:val="none" w:sz="0" w:space="0" w:color="auto"/>
        <w:right w:val="none" w:sz="0" w:space="0" w:color="auto"/>
      </w:divBdr>
    </w:div>
    <w:div w:id="1205560670">
      <w:bodyDiv w:val="1"/>
      <w:marLeft w:val="0"/>
      <w:marRight w:val="0"/>
      <w:marTop w:val="0"/>
      <w:marBottom w:val="0"/>
      <w:divBdr>
        <w:top w:val="none" w:sz="0" w:space="0" w:color="auto"/>
        <w:left w:val="none" w:sz="0" w:space="0" w:color="auto"/>
        <w:bottom w:val="none" w:sz="0" w:space="0" w:color="auto"/>
        <w:right w:val="none" w:sz="0" w:space="0" w:color="auto"/>
      </w:divBdr>
    </w:div>
    <w:div w:id="1206066157">
      <w:bodyDiv w:val="1"/>
      <w:marLeft w:val="0"/>
      <w:marRight w:val="0"/>
      <w:marTop w:val="0"/>
      <w:marBottom w:val="0"/>
      <w:divBdr>
        <w:top w:val="none" w:sz="0" w:space="0" w:color="auto"/>
        <w:left w:val="none" w:sz="0" w:space="0" w:color="auto"/>
        <w:bottom w:val="none" w:sz="0" w:space="0" w:color="auto"/>
        <w:right w:val="none" w:sz="0" w:space="0" w:color="auto"/>
      </w:divBdr>
    </w:div>
    <w:div w:id="1206869930">
      <w:bodyDiv w:val="1"/>
      <w:marLeft w:val="0"/>
      <w:marRight w:val="0"/>
      <w:marTop w:val="0"/>
      <w:marBottom w:val="0"/>
      <w:divBdr>
        <w:top w:val="none" w:sz="0" w:space="0" w:color="auto"/>
        <w:left w:val="none" w:sz="0" w:space="0" w:color="auto"/>
        <w:bottom w:val="none" w:sz="0" w:space="0" w:color="auto"/>
        <w:right w:val="none" w:sz="0" w:space="0" w:color="auto"/>
      </w:divBdr>
    </w:div>
    <w:div w:id="1208180980">
      <w:bodyDiv w:val="1"/>
      <w:marLeft w:val="0"/>
      <w:marRight w:val="0"/>
      <w:marTop w:val="0"/>
      <w:marBottom w:val="0"/>
      <w:divBdr>
        <w:top w:val="none" w:sz="0" w:space="0" w:color="auto"/>
        <w:left w:val="none" w:sz="0" w:space="0" w:color="auto"/>
        <w:bottom w:val="none" w:sz="0" w:space="0" w:color="auto"/>
        <w:right w:val="none" w:sz="0" w:space="0" w:color="auto"/>
      </w:divBdr>
      <w:divsChild>
        <w:div w:id="421420040">
          <w:marLeft w:val="360"/>
          <w:marRight w:val="0"/>
          <w:marTop w:val="90"/>
          <w:marBottom w:val="90"/>
          <w:divBdr>
            <w:top w:val="none" w:sz="0" w:space="0" w:color="auto"/>
            <w:left w:val="none" w:sz="0" w:space="0" w:color="auto"/>
            <w:bottom w:val="none" w:sz="0" w:space="0" w:color="auto"/>
            <w:right w:val="none" w:sz="0" w:space="0" w:color="auto"/>
          </w:divBdr>
          <w:divsChild>
            <w:div w:id="1659916054">
              <w:marLeft w:val="0"/>
              <w:marRight w:val="0"/>
              <w:marTop w:val="0"/>
              <w:marBottom w:val="0"/>
              <w:divBdr>
                <w:top w:val="none" w:sz="0" w:space="0" w:color="auto"/>
                <w:left w:val="none" w:sz="0" w:space="0" w:color="auto"/>
                <w:bottom w:val="none" w:sz="0" w:space="0" w:color="auto"/>
                <w:right w:val="none" w:sz="0" w:space="0" w:color="auto"/>
              </w:divBdr>
              <w:divsChild>
                <w:div w:id="1372808118">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738937591">
          <w:marLeft w:val="360"/>
          <w:marRight w:val="0"/>
          <w:marTop w:val="90"/>
          <w:marBottom w:val="90"/>
          <w:divBdr>
            <w:top w:val="none" w:sz="0" w:space="0" w:color="auto"/>
            <w:left w:val="none" w:sz="0" w:space="0" w:color="auto"/>
            <w:bottom w:val="none" w:sz="0" w:space="0" w:color="auto"/>
            <w:right w:val="none" w:sz="0" w:space="0" w:color="auto"/>
          </w:divBdr>
          <w:divsChild>
            <w:div w:id="145340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461272">
      <w:bodyDiv w:val="1"/>
      <w:marLeft w:val="0"/>
      <w:marRight w:val="0"/>
      <w:marTop w:val="0"/>
      <w:marBottom w:val="0"/>
      <w:divBdr>
        <w:top w:val="none" w:sz="0" w:space="0" w:color="auto"/>
        <w:left w:val="none" w:sz="0" w:space="0" w:color="auto"/>
        <w:bottom w:val="none" w:sz="0" w:space="0" w:color="auto"/>
        <w:right w:val="none" w:sz="0" w:space="0" w:color="auto"/>
      </w:divBdr>
    </w:div>
    <w:div w:id="1210650833">
      <w:bodyDiv w:val="1"/>
      <w:marLeft w:val="0"/>
      <w:marRight w:val="0"/>
      <w:marTop w:val="0"/>
      <w:marBottom w:val="0"/>
      <w:divBdr>
        <w:top w:val="none" w:sz="0" w:space="0" w:color="auto"/>
        <w:left w:val="none" w:sz="0" w:space="0" w:color="auto"/>
        <w:bottom w:val="none" w:sz="0" w:space="0" w:color="auto"/>
        <w:right w:val="none" w:sz="0" w:space="0" w:color="auto"/>
      </w:divBdr>
    </w:div>
    <w:div w:id="1212570637">
      <w:bodyDiv w:val="1"/>
      <w:marLeft w:val="0"/>
      <w:marRight w:val="0"/>
      <w:marTop w:val="0"/>
      <w:marBottom w:val="0"/>
      <w:divBdr>
        <w:top w:val="none" w:sz="0" w:space="0" w:color="auto"/>
        <w:left w:val="none" w:sz="0" w:space="0" w:color="auto"/>
        <w:bottom w:val="none" w:sz="0" w:space="0" w:color="auto"/>
        <w:right w:val="none" w:sz="0" w:space="0" w:color="auto"/>
      </w:divBdr>
    </w:div>
    <w:div w:id="1216160539">
      <w:bodyDiv w:val="1"/>
      <w:marLeft w:val="0"/>
      <w:marRight w:val="0"/>
      <w:marTop w:val="0"/>
      <w:marBottom w:val="0"/>
      <w:divBdr>
        <w:top w:val="none" w:sz="0" w:space="0" w:color="auto"/>
        <w:left w:val="none" w:sz="0" w:space="0" w:color="auto"/>
        <w:bottom w:val="none" w:sz="0" w:space="0" w:color="auto"/>
        <w:right w:val="none" w:sz="0" w:space="0" w:color="auto"/>
      </w:divBdr>
    </w:div>
    <w:div w:id="1216429436">
      <w:bodyDiv w:val="1"/>
      <w:marLeft w:val="0"/>
      <w:marRight w:val="0"/>
      <w:marTop w:val="0"/>
      <w:marBottom w:val="0"/>
      <w:divBdr>
        <w:top w:val="none" w:sz="0" w:space="0" w:color="auto"/>
        <w:left w:val="none" w:sz="0" w:space="0" w:color="auto"/>
        <w:bottom w:val="none" w:sz="0" w:space="0" w:color="auto"/>
        <w:right w:val="none" w:sz="0" w:space="0" w:color="auto"/>
      </w:divBdr>
    </w:div>
    <w:div w:id="1217743548">
      <w:bodyDiv w:val="1"/>
      <w:marLeft w:val="0"/>
      <w:marRight w:val="0"/>
      <w:marTop w:val="0"/>
      <w:marBottom w:val="0"/>
      <w:divBdr>
        <w:top w:val="none" w:sz="0" w:space="0" w:color="auto"/>
        <w:left w:val="none" w:sz="0" w:space="0" w:color="auto"/>
        <w:bottom w:val="none" w:sz="0" w:space="0" w:color="auto"/>
        <w:right w:val="none" w:sz="0" w:space="0" w:color="auto"/>
      </w:divBdr>
    </w:div>
    <w:div w:id="1218542808">
      <w:bodyDiv w:val="1"/>
      <w:marLeft w:val="0"/>
      <w:marRight w:val="0"/>
      <w:marTop w:val="0"/>
      <w:marBottom w:val="0"/>
      <w:divBdr>
        <w:top w:val="none" w:sz="0" w:space="0" w:color="auto"/>
        <w:left w:val="none" w:sz="0" w:space="0" w:color="auto"/>
        <w:bottom w:val="none" w:sz="0" w:space="0" w:color="auto"/>
        <w:right w:val="none" w:sz="0" w:space="0" w:color="auto"/>
      </w:divBdr>
    </w:div>
    <w:div w:id="1221096279">
      <w:bodyDiv w:val="1"/>
      <w:marLeft w:val="0"/>
      <w:marRight w:val="0"/>
      <w:marTop w:val="0"/>
      <w:marBottom w:val="0"/>
      <w:divBdr>
        <w:top w:val="none" w:sz="0" w:space="0" w:color="auto"/>
        <w:left w:val="none" w:sz="0" w:space="0" w:color="auto"/>
        <w:bottom w:val="none" w:sz="0" w:space="0" w:color="auto"/>
        <w:right w:val="none" w:sz="0" w:space="0" w:color="auto"/>
      </w:divBdr>
    </w:div>
    <w:div w:id="1221136755">
      <w:bodyDiv w:val="1"/>
      <w:marLeft w:val="0"/>
      <w:marRight w:val="0"/>
      <w:marTop w:val="0"/>
      <w:marBottom w:val="0"/>
      <w:divBdr>
        <w:top w:val="none" w:sz="0" w:space="0" w:color="auto"/>
        <w:left w:val="none" w:sz="0" w:space="0" w:color="auto"/>
        <w:bottom w:val="none" w:sz="0" w:space="0" w:color="auto"/>
        <w:right w:val="none" w:sz="0" w:space="0" w:color="auto"/>
      </w:divBdr>
    </w:div>
    <w:div w:id="1222061662">
      <w:bodyDiv w:val="1"/>
      <w:marLeft w:val="0"/>
      <w:marRight w:val="0"/>
      <w:marTop w:val="0"/>
      <w:marBottom w:val="0"/>
      <w:divBdr>
        <w:top w:val="none" w:sz="0" w:space="0" w:color="auto"/>
        <w:left w:val="none" w:sz="0" w:space="0" w:color="auto"/>
        <w:bottom w:val="none" w:sz="0" w:space="0" w:color="auto"/>
        <w:right w:val="none" w:sz="0" w:space="0" w:color="auto"/>
      </w:divBdr>
    </w:div>
    <w:div w:id="1222213597">
      <w:bodyDiv w:val="1"/>
      <w:marLeft w:val="0"/>
      <w:marRight w:val="0"/>
      <w:marTop w:val="0"/>
      <w:marBottom w:val="0"/>
      <w:divBdr>
        <w:top w:val="none" w:sz="0" w:space="0" w:color="auto"/>
        <w:left w:val="none" w:sz="0" w:space="0" w:color="auto"/>
        <w:bottom w:val="none" w:sz="0" w:space="0" w:color="auto"/>
        <w:right w:val="none" w:sz="0" w:space="0" w:color="auto"/>
      </w:divBdr>
      <w:divsChild>
        <w:div w:id="84153400">
          <w:marLeft w:val="0"/>
          <w:marRight w:val="0"/>
          <w:marTop w:val="0"/>
          <w:marBottom w:val="750"/>
          <w:divBdr>
            <w:top w:val="none" w:sz="0" w:space="0" w:color="auto"/>
            <w:left w:val="none" w:sz="0" w:space="0" w:color="auto"/>
            <w:bottom w:val="none" w:sz="0" w:space="0" w:color="auto"/>
            <w:right w:val="none" w:sz="0" w:space="0" w:color="auto"/>
          </w:divBdr>
        </w:div>
        <w:div w:id="629433008">
          <w:marLeft w:val="0"/>
          <w:marRight w:val="0"/>
          <w:marTop w:val="0"/>
          <w:marBottom w:val="750"/>
          <w:divBdr>
            <w:top w:val="none" w:sz="0" w:space="0" w:color="auto"/>
            <w:left w:val="none" w:sz="0" w:space="0" w:color="auto"/>
            <w:bottom w:val="none" w:sz="0" w:space="0" w:color="auto"/>
            <w:right w:val="none" w:sz="0" w:space="0" w:color="auto"/>
          </w:divBdr>
        </w:div>
        <w:div w:id="329871006">
          <w:marLeft w:val="0"/>
          <w:marRight w:val="0"/>
          <w:marTop w:val="0"/>
          <w:marBottom w:val="750"/>
          <w:divBdr>
            <w:top w:val="none" w:sz="0" w:space="0" w:color="auto"/>
            <w:left w:val="none" w:sz="0" w:space="0" w:color="auto"/>
            <w:bottom w:val="none" w:sz="0" w:space="0" w:color="auto"/>
            <w:right w:val="none" w:sz="0" w:space="0" w:color="auto"/>
          </w:divBdr>
        </w:div>
        <w:div w:id="1522815914">
          <w:marLeft w:val="0"/>
          <w:marRight w:val="0"/>
          <w:marTop w:val="0"/>
          <w:marBottom w:val="900"/>
          <w:divBdr>
            <w:top w:val="single" w:sz="6" w:space="31" w:color="F5F4F4"/>
            <w:left w:val="none" w:sz="0" w:space="0" w:color="auto"/>
            <w:bottom w:val="single" w:sz="6" w:space="31" w:color="F5F4F4"/>
            <w:right w:val="none" w:sz="0" w:space="0" w:color="auto"/>
          </w:divBdr>
          <w:divsChild>
            <w:div w:id="171452671">
              <w:marLeft w:val="0"/>
              <w:marRight w:val="0"/>
              <w:marTop w:val="0"/>
              <w:marBottom w:val="600"/>
              <w:divBdr>
                <w:top w:val="none" w:sz="0" w:space="0" w:color="auto"/>
                <w:left w:val="none" w:sz="0" w:space="0" w:color="auto"/>
                <w:bottom w:val="none" w:sz="0" w:space="0" w:color="auto"/>
                <w:right w:val="none" w:sz="0" w:space="0" w:color="auto"/>
              </w:divBdr>
              <w:divsChild>
                <w:div w:id="101149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985481">
      <w:bodyDiv w:val="1"/>
      <w:marLeft w:val="0"/>
      <w:marRight w:val="0"/>
      <w:marTop w:val="0"/>
      <w:marBottom w:val="0"/>
      <w:divBdr>
        <w:top w:val="none" w:sz="0" w:space="0" w:color="auto"/>
        <w:left w:val="none" w:sz="0" w:space="0" w:color="auto"/>
        <w:bottom w:val="none" w:sz="0" w:space="0" w:color="auto"/>
        <w:right w:val="none" w:sz="0" w:space="0" w:color="auto"/>
      </w:divBdr>
    </w:div>
    <w:div w:id="1223446515">
      <w:bodyDiv w:val="1"/>
      <w:marLeft w:val="0"/>
      <w:marRight w:val="0"/>
      <w:marTop w:val="0"/>
      <w:marBottom w:val="0"/>
      <w:divBdr>
        <w:top w:val="none" w:sz="0" w:space="0" w:color="auto"/>
        <w:left w:val="none" w:sz="0" w:space="0" w:color="auto"/>
        <w:bottom w:val="none" w:sz="0" w:space="0" w:color="auto"/>
        <w:right w:val="none" w:sz="0" w:space="0" w:color="auto"/>
      </w:divBdr>
    </w:div>
    <w:div w:id="1224102388">
      <w:bodyDiv w:val="1"/>
      <w:marLeft w:val="0"/>
      <w:marRight w:val="0"/>
      <w:marTop w:val="0"/>
      <w:marBottom w:val="0"/>
      <w:divBdr>
        <w:top w:val="none" w:sz="0" w:space="0" w:color="auto"/>
        <w:left w:val="none" w:sz="0" w:space="0" w:color="auto"/>
        <w:bottom w:val="none" w:sz="0" w:space="0" w:color="auto"/>
        <w:right w:val="none" w:sz="0" w:space="0" w:color="auto"/>
      </w:divBdr>
    </w:div>
    <w:div w:id="1226717853">
      <w:bodyDiv w:val="1"/>
      <w:marLeft w:val="0"/>
      <w:marRight w:val="0"/>
      <w:marTop w:val="0"/>
      <w:marBottom w:val="0"/>
      <w:divBdr>
        <w:top w:val="none" w:sz="0" w:space="0" w:color="auto"/>
        <w:left w:val="none" w:sz="0" w:space="0" w:color="auto"/>
        <w:bottom w:val="none" w:sz="0" w:space="0" w:color="auto"/>
        <w:right w:val="none" w:sz="0" w:space="0" w:color="auto"/>
      </w:divBdr>
    </w:div>
    <w:div w:id="1227032297">
      <w:bodyDiv w:val="1"/>
      <w:marLeft w:val="0"/>
      <w:marRight w:val="0"/>
      <w:marTop w:val="0"/>
      <w:marBottom w:val="0"/>
      <w:divBdr>
        <w:top w:val="none" w:sz="0" w:space="0" w:color="auto"/>
        <w:left w:val="none" w:sz="0" w:space="0" w:color="auto"/>
        <w:bottom w:val="none" w:sz="0" w:space="0" w:color="auto"/>
        <w:right w:val="none" w:sz="0" w:space="0" w:color="auto"/>
      </w:divBdr>
    </w:div>
    <w:div w:id="1229995879">
      <w:bodyDiv w:val="1"/>
      <w:marLeft w:val="0"/>
      <w:marRight w:val="0"/>
      <w:marTop w:val="0"/>
      <w:marBottom w:val="0"/>
      <w:divBdr>
        <w:top w:val="none" w:sz="0" w:space="0" w:color="auto"/>
        <w:left w:val="none" w:sz="0" w:space="0" w:color="auto"/>
        <w:bottom w:val="none" w:sz="0" w:space="0" w:color="auto"/>
        <w:right w:val="none" w:sz="0" w:space="0" w:color="auto"/>
      </w:divBdr>
    </w:div>
    <w:div w:id="1233850098">
      <w:bodyDiv w:val="1"/>
      <w:marLeft w:val="0"/>
      <w:marRight w:val="0"/>
      <w:marTop w:val="0"/>
      <w:marBottom w:val="0"/>
      <w:divBdr>
        <w:top w:val="none" w:sz="0" w:space="0" w:color="auto"/>
        <w:left w:val="none" w:sz="0" w:space="0" w:color="auto"/>
        <w:bottom w:val="none" w:sz="0" w:space="0" w:color="auto"/>
        <w:right w:val="none" w:sz="0" w:space="0" w:color="auto"/>
      </w:divBdr>
    </w:div>
    <w:div w:id="1234314945">
      <w:bodyDiv w:val="1"/>
      <w:marLeft w:val="0"/>
      <w:marRight w:val="0"/>
      <w:marTop w:val="0"/>
      <w:marBottom w:val="0"/>
      <w:divBdr>
        <w:top w:val="none" w:sz="0" w:space="0" w:color="auto"/>
        <w:left w:val="none" w:sz="0" w:space="0" w:color="auto"/>
        <w:bottom w:val="none" w:sz="0" w:space="0" w:color="auto"/>
        <w:right w:val="none" w:sz="0" w:space="0" w:color="auto"/>
      </w:divBdr>
    </w:div>
    <w:div w:id="1237010210">
      <w:bodyDiv w:val="1"/>
      <w:marLeft w:val="0"/>
      <w:marRight w:val="0"/>
      <w:marTop w:val="0"/>
      <w:marBottom w:val="0"/>
      <w:divBdr>
        <w:top w:val="none" w:sz="0" w:space="0" w:color="auto"/>
        <w:left w:val="none" w:sz="0" w:space="0" w:color="auto"/>
        <w:bottom w:val="none" w:sz="0" w:space="0" w:color="auto"/>
        <w:right w:val="none" w:sz="0" w:space="0" w:color="auto"/>
      </w:divBdr>
    </w:div>
    <w:div w:id="1238512588">
      <w:bodyDiv w:val="1"/>
      <w:marLeft w:val="0"/>
      <w:marRight w:val="0"/>
      <w:marTop w:val="0"/>
      <w:marBottom w:val="0"/>
      <w:divBdr>
        <w:top w:val="none" w:sz="0" w:space="0" w:color="auto"/>
        <w:left w:val="none" w:sz="0" w:space="0" w:color="auto"/>
        <w:bottom w:val="none" w:sz="0" w:space="0" w:color="auto"/>
        <w:right w:val="none" w:sz="0" w:space="0" w:color="auto"/>
      </w:divBdr>
    </w:div>
    <w:div w:id="1239249015">
      <w:bodyDiv w:val="1"/>
      <w:marLeft w:val="0"/>
      <w:marRight w:val="0"/>
      <w:marTop w:val="0"/>
      <w:marBottom w:val="0"/>
      <w:divBdr>
        <w:top w:val="none" w:sz="0" w:space="0" w:color="auto"/>
        <w:left w:val="none" w:sz="0" w:space="0" w:color="auto"/>
        <w:bottom w:val="none" w:sz="0" w:space="0" w:color="auto"/>
        <w:right w:val="none" w:sz="0" w:space="0" w:color="auto"/>
      </w:divBdr>
    </w:div>
    <w:div w:id="1240289702">
      <w:bodyDiv w:val="1"/>
      <w:marLeft w:val="0"/>
      <w:marRight w:val="0"/>
      <w:marTop w:val="0"/>
      <w:marBottom w:val="0"/>
      <w:divBdr>
        <w:top w:val="none" w:sz="0" w:space="0" w:color="auto"/>
        <w:left w:val="none" w:sz="0" w:space="0" w:color="auto"/>
        <w:bottom w:val="none" w:sz="0" w:space="0" w:color="auto"/>
        <w:right w:val="none" w:sz="0" w:space="0" w:color="auto"/>
      </w:divBdr>
    </w:div>
    <w:div w:id="1240946529">
      <w:bodyDiv w:val="1"/>
      <w:marLeft w:val="0"/>
      <w:marRight w:val="0"/>
      <w:marTop w:val="0"/>
      <w:marBottom w:val="0"/>
      <w:divBdr>
        <w:top w:val="none" w:sz="0" w:space="0" w:color="auto"/>
        <w:left w:val="none" w:sz="0" w:space="0" w:color="auto"/>
        <w:bottom w:val="none" w:sz="0" w:space="0" w:color="auto"/>
        <w:right w:val="none" w:sz="0" w:space="0" w:color="auto"/>
      </w:divBdr>
    </w:div>
    <w:div w:id="1246526738">
      <w:bodyDiv w:val="1"/>
      <w:marLeft w:val="0"/>
      <w:marRight w:val="0"/>
      <w:marTop w:val="0"/>
      <w:marBottom w:val="0"/>
      <w:divBdr>
        <w:top w:val="none" w:sz="0" w:space="0" w:color="auto"/>
        <w:left w:val="none" w:sz="0" w:space="0" w:color="auto"/>
        <w:bottom w:val="none" w:sz="0" w:space="0" w:color="auto"/>
        <w:right w:val="none" w:sz="0" w:space="0" w:color="auto"/>
      </w:divBdr>
    </w:div>
    <w:div w:id="1249340038">
      <w:bodyDiv w:val="1"/>
      <w:marLeft w:val="0"/>
      <w:marRight w:val="0"/>
      <w:marTop w:val="0"/>
      <w:marBottom w:val="0"/>
      <w:divBdr>
        <w:top w:val="none" w:sz="0" w:space="0" w:color="auto"/>
        <w:left w:val="none" w:sz="0" w:space="0" w:color="auto"/>
        <w:bottom w:val="none" w:sz="0" w:space="0" w:color="auto"/>
        <w:right w:val="none" w:sz="0" w:space="0" w:color="auto"/>
      </w:divBdr>
    </w:div>
    <w:div w:id="1250504895">
      <w:bodyDiv w:val="1"/>
      <w:marLeft w:val="0"/>
      <w:marRight w:val="0"/>
      <w:marTop w:val="0"/>
      <w:marBottom w:val="0"/>
      <w:divBdr>
        <w:top w:val="none" w:sz="0" w:space="0" w:color="auto"/>
        <w:left w:val="none" w:sz="0" w:space="0" w:color="auto"/>
        <w:bottom w:val="none" w:sz="0" w:space="0" w:color="auto"/>
        <w:right w:val="none" w:sz="0" w:space="0" w:color="auto"/>
      </w:divBdr>
    </w:div>
    <w:div w:id="1253195820">
      <w:bodyDiv w:val="1"/>
      <w:marLeft w:val="0"/>
      <w:marRight w:val="0"/>
      <w:marTop w:val="0"/>
      <w:marBottom w:val="0"/>
      <w:divBdr>
        <w:top w:val="none" w:sz="0" w:space="0" w:color="auto"/>
        <w:left w:val="none" w:sz="0" w:space="0" w:color="auto"/>
        <w:bottom w:val="none" w:sz="0" w:space="0" w:color="auto"/>
        <w:right w:val="none" w:sz="0" w:space="0" w:color="auto"/>
      </w:divBdr>
    </w:div>
    <w:div w:id="1253860285">
      <w:bodyDiv w:val="1"/>
      <w:marLeft w:val="0"/>
      <w:marRight w:val="0"/>
      <w:marTop w:val="0"/>
      <w:marBottom w:val="0"/>
      <w:divBdr>
        <w:top w:val="none" w:sz="0" w:space="0" w:color="auto"/>
        <w:left w:val="none" w:sz="0" w:space="0" w:color="auto"/>
        <w:bottom w:val="none" w:sz="0" w:space="0" w:color="auto"/>
        <w:right w:val="none" w:sz="0" w:space="0" w:color="auto"/>
      </w:divBdr>
      <w:divsChild>
        <w:div w:id="799342727">
          <w:marLeft w:val="0"/>
          <w:marRight w:val="0"/>
          <w:marTop w:val="0"/>
          <w:marBottom w:val="225"/>
          <w:divBdr>
            <w:top w:val="none" w:sz="0" w:space="0" w:color="auto"/>
            <w:left w:val="none" w:sz="0" w:space="0" w:color="auto"/>
            <w:bottom w:val="none" w:sz="0" w:space="0" w:color="auto"/>
            <w:right w:val="none" w:sz="0" w:space="0" w:color="auto"/>
          </w:divBdr>
        </w:div>
      </w:divsChild>
    </w:div>
    <w:div w:id="1254317274">
      <w:bodyDiv w:val="1"/>
      <w:marLeft w:val="0"/>
      <w:marRight w:val="0"/>
      <w:marTop w:val="0"/>
      <w:marBottom w:val="0"/>
      <w:divBdr>
        <w:top w:val="none" w:sz="0" w:space="0" w:color="auto"/>
        <w:left w:val="none" w:sz="0" w:space="0" w:color="auto"/>
        <w:bottom w:val="none" w:sz="0" w:space="0" w:color="auto"/>
        <w:right w:val="none" w:sz="0" w:space="0" w:color="auto"/>
      </w:divBdr>
    </w:div>
    <w:div w:id="1254968313">
      <w:bodyDiv w:val="1"/>
      <w:marLeft w:val="0"/>
      <w:marRight w:val="0"/>
      <w:marTop w:val="0"/>
      <w:marBottom w:val="0"/>
      <w:divBdr>
        <w:top w:val="none" w:sz="0" w:space="0" w:color="auto"/>
        <w:left w:val="none" w:sz="0" w:space="0" w:color="auto"/>
        <w:bottom w:val="none" w:sz="0" w:space="0" w:color="auto"/>
        <w:right w:val="none" w:sz="0" w:space="0" w:color="auto"/>
      </w:divBdr>
    </w:div>
    <w:div w:id="1255212679">
      <w:bodyDiv w:val="1"/>
      <w:marLeft w:val="0"/>
      <w:marRight w:val="0"/>
      <w:marTop w:val="0"/>
      <w:marBottom w:val="0"/>
      <w:divBdr>
        <w:top w:val="none" w:sz="0" w:space="0" w:color="auto"/>
        <w:left w:val="none" w:sz="0" w:space="0" w:color="auto"/>
        <w:bottom w:val="none" w:sz="0" w:space="0" w:color="auto"/>
        <w:right w:val="none" w:sz="0" w:space="0" w:color="auto"/>
      </w:divBdr>
    </w:div>
    <w:div w:id="1258555957">
      <w:bodyDiv w:val="1"/>
      <w:marLeft w:val="0"/>
      <w:marRight w:val="0"/>
      <w:marTop w:val="0"/>
      <w:marBottom w:val="0"/>
      <w:divBdr>
        <w:top w:val="none" w:sz="0" w:space="0" w:color="auto"/>
        <w:left w:val="none" w:sz="0" w:space="0" w:color="auto"/>
        <w:bottom w:val="none" w:sz="0" w:space="0" w:color="auto"/>
        <w:right w:val="none" w:sz="0" w:space="0" w:color="auto"/>
      </w:divBdr>
    </w:div>
    <w:div w:id="1259019292">
      <w:bodyDiv w:val="1"/>
      <w:marLeft w:val="0"/>
      <w:marRight w:val="0"/>
      <w:marTop w:val="0"/>
      <w:marBottom w:val="0"/>
      <w:divBdr>
        <w:top w:val="none" w:sz="0" w:space="0" w:color="auto"/>
        <w:left w:val="none" w:sz="0" w:space="0" w:color="auto"/>
        <w:bottom w:val="none" w:sz="0" w:space="0" w:color="auto"/>
        <w:right w:val="none" w:sz="0" w:space="0" w:color="auto"/>
      </w:divBdr>
    </w:div>
    <w:div w:id="1260062278">
      <w:bodyDiv w:val="1"/>
      <w:marLeft w:val="0"/>
      <w:marRight w:val="0"/>
      <w:marTop w:val="0"/>
      <w:marBottom w:val="0"/>
      <w:divBdr>
        <w:top w:val="none" w:sz="0" w:space="0" w:color="auto"/>
        <w:left w:val="none" w:sz="0" w:space="0" w:color="auto"/>
        <w:bottom w:val="none" w:sz="0" w:space="0" w:color="auto"/>
        <w:right w:val="none" w:sz="0" w:space="0" w:color="auto"/>
      </w:divBdr>
    </w:div>
    <w:div w:id="1260790583">
      <w:bodyDiv w:val="1"/>
      <w:marLeft w:val="0"/>
      <w:marRight w:val="0"/>
      <w:marTop w:val="0"/>
      <w:marBottom w:val="0"/>
      <w:divBdr>
        <w:top w:val="none" w:sz="0" w:space="0" w:color="auto"/>
        <w:left w:val="none" w:sz="0" w:space="0" w:color="auto"/>
        <w:bottom w:val="none" w:sz="0" w:space="0" w:color="auto"/>
        <w:right w:val="none" w:sz="0" w:space="0" w:color="auto"/>
      </w:divBdr>
    </w:div>
    <w:div w:id="1262033176">
      <w:bodyDiv w:val="1"/>
      <w:marLeft w:val="0"/>
      <w:marRight w:val="0"/>
      <w:marTop w:val="0"/>
      <w:marBottom w:val="0"/>
      <w:divBdr>
        <w:top w:val="none" w:sz="0" w:space="0" w:color="auto"/>
        <w:left w:val="none" w:sz="0" w:space="0" w:color="auto"/>
        <w:bottom w:val="none" w:sz="0" w:space="0" w:color="auto"/>
        <w:right w:val="none" w:sz="0" w:space="0" w:color="auto"/>
      </w:divBdr>
    </w:div>
    <w:div w:id="1267150113">
      <w:bodyDiv w:val="1"/>
      <w:marLeft w:val="0"/>
      <w:marRight w:val="0"/>
      <w:marTop w:val="0"/>
      <w:marBottom w:val="0"/>
      <w:divBdr>
        <w:top w:val="none" w:sz="0" w:space="0" w:color="auto"/>
        <w:left w:val="none" w:sz="0" w:space="0" w:color="auto"/>
        <w:bottom w:val="none" w:sz="0" w:space="0" w:color="auto"/>
        <w:right w:val="none" w:sz="0" w:space="0" w:color="auto"/>
      </w:divBdr>
    </w:div>
    <w:div w:id="1267691272">
      <w:bodyDiv w:val="1"/>
      <w:marLeft w:val="0"/>
      <w:marRight w:val="0"/>
      <w:marTop w:val="0"/>
      <w:marBottom w:val="0"/>
      <w:divBdr>
        <w:top w:val="none" w:sz="0" w:space="0" w:color="auto"/>
        <w:left w:val="none" w:sz="0" w:space="0" w:color="auto"/>
        <w:bottom w:val="none" w:sz="0" w:space="0" w:color="auto"/>
        <w:right w:val="none" w:sz="0" w:space="0" w:color="auto"/>
      </w:divBdr>
    </w:div>
    <w:div w:id="1267998806">
      <w:bodyDiv w:val="1"/>
      <w:marLeft w:val="0"/>
      <w:marRight w:val="0"/>
      <w:marTop w:val="0"/>
      <w:marBottom w:val="0"/>
      <w:divBdr>
        <w:top w:val="none" w:sz="0" w:space="0" w:color="auto"/>
        <w:left w:val="none" w:sz="0" w:space="0" w:color="auto"/>
        <w:bottom w:val="none" w:sz="0" w:space="0" w:color="auto"/>
        <w:right w:val="none" w:sz="0" w:space="0" w:color="auto"/>
      </w:divBdr>
    </w:div>
    <w:div w:id="1268074224">
      <w:bodyDiv w:val="1"/>
      <w:marLeft w:val="0"/>
      <w:marRight w:val="0"/>
      <w:marTop w:val="0"/>
      <w:marBottom w:val="0"/>
      <w:divBdr>
        <w:top w:val="none" w:sz="0" w:space="0" w:color="auto"/>
        <w:left w:val="none" w:sz="0" w:space="0" w:color="auto"/>
        <w:bottom w:val="none" w:sz="0" w:space="0" w:color="auto"/>
        <w:right w:val="none" w:sz="0" w:space="0" w:color="auto"/>
      </w:divBdr>
    </w:div>
    <w:div w:id="1270503837">
      <w:bodyDiv w:val="1"/>
      <w:marLeft w:val="0"/>
      <w:marRight w:val="0"/>
      <w:marTop w:val="0"/>
      <w:marBottom w:val="0"/>
      <w:divBdr>
        <w:top w:val="none" w:sz="0" w:space="0" w:color="auto"/>
        <w:left w:val="none" w:sz="0" w:space="0" w:color="auto"/>
        <w:bottom w:val="none" w:sz="0" w:space="0" w:color="auto"/>
        <w:right w:val="none" w:sz="0" w:space="0" w:color="auto"/>
      </w:divBdr>
    </w:div>
    <w:div w:id="1280910811">
      <w:bodyDiv w:val="1"/>
      <w:marLeft w:val="0"/>
      <w:marRight w:val="0"/>
      <w:marTop w:val="0"/>
      <w:marBottom w:val="0"/>
      <w:divBdr>
        <w:top w:val="none" w:sz="0" w:space="0" w:color="auto"/>
        <w:left w:val="none" w:sz="0" w:space="0" w:color="auto"/>
        <w:bottom w:val="none" w:sz="0" w:space="0" w:color="auto"/>
        <w:right w:val="none" w:sz="0" w:space="0" w:color="auto"/>
      </w:divBdr>
    </w:div>
    <w:div w:id="1282492246">
      <w:bodyDiv w:val="1"/>
      <w:marLeft w:val="0"/>
      <w:marRight w:val="0"/>
      <w:marTop w:val="0"/>
      <w:marBottom w:val="0"/>
      <w:divBdr>
        <w:top w:val="none" w:sz="0" w:space="0" w:color="auto"/>
        <w:left w:val="none" w:sz="0" w:space="0" w:color="auto"/>
        <w:bottom w:val="none" w:sz="0" w:space="0" w:color="auto"/>
        <w:right w:val="none" w:sz="0" w:space="0" w:color="auto"/>
      </w:divBdr>
    </w:div>
    <w:div w:id="1283725732">
      <w:bodyDiv w:val="1"/>
      <w:marLeft w:val="0"/>
      <w:marRight w:val="0"/>
      <w:marTop w:val="0"/>
      <w:marBottom w:val="0"/>
      <w:divBdr>
        <w:top w:val="none" w:sz="0" w:space="0" w:color="auto"/>
        <w:left w:val="none" w:sz="0" w:space="0" w:color="auto"/>
        <w:bottom w:val="none" w:sz="0" w:space="0" w:color="auto"/>
        <w:right w:val="none" w:sz="0" w:space="0" w:color="auto"/>
      </w:divBdr>
    </w:div>
    <w:div w:id="1287353427">
      <w:bodyDiv w:val="1"/>
      <w:marLeft w:val="0"/>
      <w:marRight w:val="0"/>
      <w:marTop w:val="0"/>
      <w:marBottom w:val="0"/>
      <w:divBdr>
        <w:top w:val="none" w:sz="0" w:space="0" w:color="auto"/>
        <w:left w:val="none" w:sz="0" w:space="0" w:color="auto"/>
        <w:bottom w:val="none" w:sz="0" w:space="0" w:color="auto"/>
        <w:right w:val="none" w:sz="0" w:space="0" w:color="auto"/>
      </w:divBdr>
    </w:div>
    <w:div w:id="1289553083">
      <w:bodyDiv w:val="1"/>
      <w:marLeft w:val="0"/>
      <w:marRight w:val="0"/>
      <w:marTop w:val="0"/>
      <w:marBottom w:val="0"/>
      <w:divBdr>
        <w:top w:val="none" w:sz="0" w:space="0" w:color="auto"/>
        <w:left w:val="none" w:sz="0" w:space="0" w:color="auto"/>
        <w:bottom w:val="none" w:sz="0" w:space="0" w:color="auto"/>
        <w:right w:val="none" w:sz="0" w:space="0" w:color="auto"/>
      </w:divBdr>
    </w:div>
    <w:div w:id="1290236519">
      <w:bodyDiv w:val="1"/>
      <w:marLeft w:val="0"/>
      <w:marRight w:val="0"/>
      <w:marTop w:val="0"/>
      <w:marBottom w:val="0"/>
      <w:divBdr>
        <w:top w:val="none" w:sz="0" w:space="0" w:color="auto"/>
        <w:left w:val="none" w:sz="0" w:space="0" w:color="auto"/>
        <w:bottom w:val="none" w:sz="0" w:space="0" w:color="auto"/>
        <w:right w:val="none" w:sz="0" w:space="0" w:color="auto"/>
      </w:divBdr>
    </w:div>
    <w:div w:id="1291326227">
      <w:bodyDiv w:val="1"/>
      <w:marLeft w:val="0"/>
      <w:marRight w:val="0"/>
      <w:marTop w:val="0"/>
      <w:marBottom w:val="0"/>
      <w:divBdr>
        <w:top w:val="none" w:sz="0" w:space="0" w:color="auto"/>
        <w:left w:val="none" w:sz="0" w:space="0" w:color="auto"/>
        <w:bottom w:val="none" w:sz="0" w:space="0" w:color="auto"/>
        <w:right w:val="none" w:sz="0" w:space="0" w:color="auto"/>
      </w:divBdr>
    </w:div>
    <w:div w:id="1295216712">
      <w:bodyDiv w:val="1"/>
      <w:marLeft w:val="0"/>
      <w:marRight w:val="0"/>
      <w:marTop w:val="0"/>
      <w:marBottom w:val="0"/>
      <w:divBdr>
        <w:top w:val="none" w:sz="0" w:space="0" w:color="auto"/>
        <w:left w:val="none" w:sz="0" w:space="0" w:color="auto"/>
        <w:bottom w:val="none" w:sz="0" w:space="0" w:color="auto"/>
        <w:right w:val="none" w:sz="0" w:space="0" w:color="auto"/>
      </w:divBdr>
    </w:div>
    <w:div w:id="1295451582">
      <w:bodyDiv w:val="1"/>
      <w:marLeft w:val="0"/>
      <w:marRight w:val="0"/>
      <w:marTop w:val="0"/>
      <w:marBottom w:val="0"/>
      <w:divBdr>
        <w:top w:val="none" w:sz="0" w:space="0" w:color="auto"/>
        <w:left w:val="none" w:sz="0" w:space="0" w:color="auto"/>
        <w:bottom w:val="none" w:sz="0" w:space="0" w:color="auto"/>
        <w:right w:val="none" w:sz="0" w:space="0" w:color="auto"/>
      </w:divBdr>
    </w:div>
    <w:div w:id="1295523153">
      <w:bodyDiv w:val="1"/>
      <w:marLeft w:val="0"/>
      <w:marRight w:val="0"/>
      <w:marTop w:val="0"/>
      <w:marBottom w:val="0"/>
      <w:divBdr>
        <w:top w:val="none" w:sz="0" w:space="0" w:color="auto"/>
        <w:left w:val="none" w:sz="0" w:space="0" w:color="auto"/>
        <w:bottom w:val="none" w:sz="0" w:space="0" w:color="auto"/>
        <w:right w:val="none" w:sz="0" w:space="0" w:color="auto"/>
      </w:divBdr>
    </w:div>
    <w:div w:id="1296368264">
      <w:bodyDiv w:val="1"/>
      <w:marLeft w:val="0"/>
      <w:marRight w:val="0"/>
      <w:marTop w:val="0"/>
      <w:marBottom w:val="0"/>
      <w:divBdr>
        <w:top w:val="none" w:sz="0" w:space="0" w:color="auto"/>
        <w:left w:val="none" w:sz="0" w:space="0" w:color="auto"/>
        <w:bottom w:val="none" w:sz="0" w:space="0" w:color="auto"/>
        <w:right w:val="none" w:sz="0" w:space="0" w:color="auto"/>
      </w:divBdr>
    </w:div>
    <w:div w:id="1298678083">
      <w:bodyDiv w:val="1"/>
      <w:marLeft w:val="0"/>
      <w:marRight w:val="0"/>
      <w:marTop w:val="0"/>
      <w:marBottom w:val="0"/>
      <w:divBdr>
        <w:top w:val="none" w:sz="0" w:space="0" w:color="auto"/>
        <w:left w:val="none" w:sz="0" w:space="0" w:color="auto"/>
        <w:bottom w:val="none" w:sz="0" w:space="0" w:color="auto"/>
        <w:right w:val="none" w:sz="0" w:space="0" w:color="auto"/>
      </w:divBdr>
    </w:div>
    <w:div w:id="1301151852">
      <w:bodyDiv w:val="1"/>
      <w:marLeft w:val="0"/>
      <w:marRight w:val="0"/>
      <w:marTop w:val="0"/>
      <w:marBottom w:val="0"/>
      <w:divBdr>
        <w:top w:val="none" w:sz="0" w:space="0" w:color="auto"/>
        <w:left w:val="none" w:sz="0" w:space="0" w:color="auto"/>
        <w:bottom w:val="none" w:sz="0" w:space="0" w:color="auto"/>
        <w:right w:val="none" w:sz="0" w:space="0" w:color="auto"/>
      </w:divBdr>
    </w:div>
    <w:div w:id="1305113061">
      <w:bodyDiv w:val="1"/>
      <w:marLeft w:val="0"/>
      <w:marRight w:val="0"/>
      <w:marTop w:val="0"/>
      <w:marBottom w:val="0"/>
      <w:divBdr>
        <w:top w:val="none" w:sz="0" w:space="0" w:color="auto"/>
        <w:left w:val="none" w:sz="0" w:space="0" w:color="auto"/>
        <w:bottom w:val="none" w:sz="0" w:space="0" w:color="auto"/>
        <w:right w:val="none" w:sz="0" w:space="0" w:color="auto"/>
      </w:divBdr>
    </w:div>
    <w:div w:id="1308247850">
      <w:bodyDiv w:val="1"/>
      <w:marLeft w:val="0"/>
      <w:marRight w:val="0"/>
      <w:marTop w:val="0"/>
      <w:marBottom w:val="0"/>
      <w:divBdr>
        <w:top w:val="none" w:sz="0" w:space="0" w:color="auto"/>
        <w:left w:val="none" w:sz="0" w:space="0" w:color="auto"/>
        <w:bottom w:val="none" w:sz="0" w:space="0" w:color="auto"/>
        <w:right w:val="none" w:sz="0" w:space="0" w:color="auto"/>
      </w:divBdr>
    </w:div>
    <w:div w:id="1308364234">
      <w:bodyDiv w:val="1"/>
      <w:marLeft w:val="0"/>
      <w:marRight w:val="0"/>
      <w:marTop w:val="0"/>
      <w:marBottom w:val="0"/>
      <w:divBdr>
        <w:top w:val="none" w:sz="0" w:space="0" w:color="auto"/>
        <w:left w:val="none" w:sz="0" w:space="0" w:color="auto"/>
        <w:bottom w:val="none" w:sz="0" w:space="0" w:color="auto"/>
        <w:right w:val="none" w:sz="0" w:space="0" w:color="auto"/>
      </w:divBdr>
    </w:div>
    <w:div w:id="1311515947">
      <w:bodyDiv w:val="1"/>
      <w:marLeft w:val="0"/>
      <w:marRight w:val="0"/>
      <w:marTop w:val="0"/>
      <w:marBottom w:val="0"/>
      <w:divBdr>
        <w:top w:val="none" w:sz="0" w:space="0" w:color="auto"/>
        <w:left w:val="none" w:sz="0" w:space="0" w:color="auto"/>
        <w:bottom w:val="none" w:sz="0" w:space="0" w:color="auto"/>
        <w:right w:val="none" w:sz="0" w:space="0" w:color="auto"/>
      </w:divBdr>
    </w:div>
    <w:div w:id="1317690513">
      <w:bodyDiv w:val="1"/>
      <w:marLeft w:val="0"/>
      <w:marRight w:val="0"/>
      <w:marTop w:val="0"/>
      <w:marBottom w:val="0"/>
      <w:divBdr>
        <w:top w:val="none" w:sz="0" w:space="0" w:color="auto"/>
        <w:left w:val="none" w:sz="0" w:space="0" w:color="auto"/>
        <w:bottom w:val="none" w:sz="0" w:space="0" w:color="auto"/>
        <w:right w:val="none" w:sz="0" w:space="0" w:color="auto"/>
      </w:divBdr>
    </w:div>
    <w:div w:id="1320773481">
      <w:bodyDiv w:val="1"/>
      <w:marLeft w:val="0"/>
      <w:marRight w:val="0"/>
      <w:marTop w:val="0"/>
      <w:marBottom w:val="0"/>
      <w:divBdr>
        <w:top w:val="none" w:sz="0" w:space="0" w:color="auto"/>
        <w:left w:val="none" w:sz="0" w:space="0" w:color="auto"/>
        <w:bottom w:val="none" w:sz="0" w:space="0" w:color="auto"/>
        <w:right w:val="none" w:sz="0" w:space="0" w:color="auto"/>
      </w:divBdr>
    </w:div>
    <w:div w:id="1320812956">
      <w:bodyDiv w:val="1"/>
      <w:marLeft w:val="0"/>
      <w:marRight w:val="0"/>
      <w:marTop w:val="0"/>
      <w:marBottom w:val="0"/>
      <w:divBdr>
        <w:top w:val="none" w:sz="0" w:space="0" w:color="auto"/>
        <w:left w:val="none" w:sz="0" w:space="0" w:color="auto"/>
        <w:bottom w:val="none" w:sz="0" w:space="0" w:color="auto"/>
        <w:right w:val="none" w:sz="0" w:space="0" w:color="auto"/>
      </w:divBdr>
    </w:div>
    <w:div w:id="1321348655">
      <w:bodyDiv w:val="1"/>
      <w:marLeft w:val="0"/>
      <w:marRight w:val="0"/>
      <w:marTop w:val="0"/>
      <w:marBottom w:val="0"/>
      <w:divBdr>
        <w:top w:val="none" w:sz="0" w:space="0" w:color="auto"/>
        <w:left w:val="none" w:sz="0" w:space="0" w:color="auto"/>
        <w:bottom w:val="none" w:sz="0" w:space="0" w:color="auto"/>
        <w:right w:val="none" w:sz="0" w:space="0" w:color="auto"/>
      </w:divBdr>
    </w:div>
    <w:div w:id="1326516678">
      <w:bodyDiv w:val="1"/>
      <w:marLeft w:val="0"/>
      <w:marRight w:val="0"/>
      <w:marTop w:val="0"/>
      <w:marBottom w:val="0"/>
      <w:divBdr>
        <w:top w:val="none" w:sz="0" w:space="0" w:color="auto"/>
        <w:left w:val="none" w:sz="0" w:space="0" w:color="auto"/>
        <w:bottom w:val="none" w:sz="0" w:space="0" w:color="auto"/>
        <w:right w:val="none" w:sz="0" w:space="0" w:color="auto"/>
      </w:divBdr>
    </w:div>
    <w:div w:id="1328678048">
      <w:bodyDiv w:val="1"/>
      <w:marLeft w:val="0"/>
      <w:marRight w:val="0"/>
      <w:marTop w:val="0"/>
      <w:marBottom w:val="0"/>
      <w:divBdr>
        <w:top w:val="none" w:sz="0" w:space="0" w:color="auto"/>
        <w:left w:val="none" w:sz="0" w:space="0" w:color="auto"/>
        <w:bottom w:val="none" w:sz="0" w:space="0" w:color="auto"/>
        <w:right w:val="none" w:sz="0" w:space="0" w:color="auto"/>
      </w:divBdr>
    </w:div>
    <w:div w:id="1329989900">
      <w:bodyDiv w:val="1"/>
      <w:marLeft w:val="0"/>
      <w:marRight w:val="0"/>
      <w:marTop w:val="0"/>
      <w:marBottom w:val="0"/>
      <w:divBdr>
        <w:top w:val="none" w:sz="0" w:space="0" w:color="auto"/>
        <w:left w:val="none" w:sz="0" w:space="0" w:color="auto"/>
        <w:bottom w:val="none" w:sz="0" w:space="0" w:color="auto"/>
        <w:right w:val="none" w:sz="0" w:space="0" w:color="auto"/>
      </w:divBdr>
    </w:div>
    <w:div w:id="1331522684">
      <w:bodyDiv w:val="1"/>
      <w:marLeft w:val="0"/>
      <w:marRight w:val="0"/>
      <w:marTop w:val="0"/>
      <w:marBottom w:val="0"/>
      <w:divBdr>
        <w:top w:val="none" w:sz="0" w:space="0" w:color="auto"/>
        <w:left w:val="none" w:sz="0" w:space="0" w:color="auto"/>
        <w:bottom w:val="none" w:sz="0" w:space="0" w:color="auto"/>
        <w:right w:val="none" w:sz="0" w:space="0" w:color="auto"/>
      </w:divBdr>
    </w:div>
    <w:div w:id="1335186387">
      <w:bodyDiv w:val="1"/>
      <w:marLeft w:val="0"/>
      <w:marRight w:val="0"/>
      <w:marTop w:val="0"/>
      <w:marBottom w:val="0"/>
      <w:divBdr>
        <w:top w:val="none" w:sz="0" w:space="0" w:color="auto"/>
        <w:left w:val="none" w:sz="0" w:space="0" w:color="auto"/>
        <w:bottom w:val="none" w:sz="0" w:space="0" w:color="auto"/>
        <w:right w:val="none" w:sz="0" w:space="0" w:color="auto"/>
      </w:divBdr>
    </w:div>
    <w:div w:id="1335574415">
      <w:bodyDiv w:val="1"/>
      <w:marLeft w:val="0"/>
      <w:marRight w:val="0"/>
      <w:marTop w:val="0"/>
      <w:marBottom w:val="0"/>
      <w:divBdr>
        <w:top w:val="none" w:sz="0" w:space="0" w:color="auto"/>
        <w:left w:val="none" w:sz="0" w:space="0" w:color="auto"/>
        <w:bottom w:val="none" w:sz="0" w:space="0" w:color="auto"/>
        <w:right w:val="none" w:sz="0" w:space="0" w:color="auto"/>
      </w:divBdr>
    </w:div>
    <w:div w:id="1341737123">
      <w:bodyDiv w:val="1"/>
      <w:marLeft w:val="0"/>
      <w:marRight w:val="0"/>
      <w:marTop w:val="0"/>
      <w:marBottom w:val="0"/>
      <w:divBdr>
        <w:top w:val="none" w:sz="0" w:space="0" w:color="auto"/>
        <w:left w:val="none" w:sz="0" w:space="0" w:color="auto"/>
        <w:bottom w:val="none" w:sz="0" w:space="0" w:color="auto"/>
        <w:right w:val="none" w:sz="0" w:space="0" w:color="auto"/>
      </w:divBdr>
    </w:div>
    <w:div w:id="1343314012">
      <w:bodyDiv w:val="1"/>
      <w:marLeft w:val="0"/>
      <w:marRight w:val="0"/>
      <w:marTop w:val="0"/>
      <w:marBottom w:val="0"/>
      <w:divBdr>
        <w:top w:val="none" w:sz="0" w:space="0" w:color="auto"/>
        <w:left w:val="none" w:sz="0" w:space="0" w:color="auto"/>
        <w:bottom w:val="none" w:sz="0" w:space="0" w:color="auto"/>
        <w:right w:val="none" w:sz="0" w:space="0" w:color="auto"/>
      </w:divBdr>
    </w:div>
    <w:div w:id="1343698703">
      <w:bodyDiv w:val="1"/>
      <w:marLeft w:val="0"/>
      <w:marRight w:val="0"/>
      <w:marTop w:val="0"/>
      <w:marBottom w:val="0"/>
      <w:divBdr>
        <w:top w:val="none" w:sz="0" w:space="0" w:color="auto"/>
        <w:left w:val="none" w:sz="0" w:space="0" w:color="auto"/>
        <w:bottom w:val="none" w:sz="0" w:space="0" w:color="auto"/>
        <w:right w:val="none" w:sz="0" w:space="0" w:color="auto"/>
      </w:divBdr>
    </w:div>
    <w:div w:id="1343816959">
      <w:bodyDiv w:val="1"/>
      <w:marLeft w:val="0"/>
      <w:marRight w:val="0"/>
      <w:marTop w:val="0"/>
      <w:marBottom w:val="0"/>
      <w:divBdr>
        <w:top w:val="none" w:sz="0" w:space="0" w:color="auto"/>
        <w:left w:val="none" w:sz="0" w:space="0" w:color="auto"/>
        <w:bottom w:val="none" w:sz="0" w:space="0" w:color="auto"/>
        <w:right w:val="none" w:sz="0" w:space="0" w:color="auto"/>
      </w:divBdr>
    </w:div>
    <w:div w:id="1344553182">
      <w:bodyDiv w:val="1"/>
      <w:marLeft w:val="0"/>
      <w:marRight w:val="0"/>
      <w:marTop w:val="0"/>
      <w:marBottom w:val="0"/>
      <w:divBdr>
        <w:top w:val="none" w:sz="0" w:space="0" w:color="auto"/>
        <w:left w:val="none" w:sz="0" w:space="0" w:color="auto"/>
        <w:bottom w:val="none" w:sz="0" w:space="0" w:color="auto"/>
        <w:right w:val="none" w:sz="0" w:space="0" w:color="auto"/>
      </w:divBdr>
    </w:div>
    <w:div w:id="1344891219">
      <w:bodyDiv w:val="1"/>
      <w:marLeft w:val="0"/>
      <w:marRight w:val="0"/>
      <w:marTop w:val="0"/>
      <w:marBottom w:val="0"/>
      <w:divBdr>
        <w:top w:val="none" w:sz="0" w:space="0" w:color="auto"/>
        <w:left w:val="none" w:sz="0" w:space="0" w:color="auto"/>
        <w:bottom w:val="none" w:sz="0" w:space="0" w:color="auto"/>
        <w:right w:val="none" w:sz="0" w:space="0" w:color="auto"/>
      </w:divBdr>
      <w:divsChild>
        <w:div w:id="481432933">
          <w:marLeft w:val="0"/>
          <w:marRight w:val="0"/>
          <w:marTop w:val="0"/>
          <w:marBottom w:val="180"/>
          <w:divBdr>
            <w:top w:val="none" w:sz="0" w:space="0" w:color="auto"/>
            <w:left w:val="none" w:sz="0" w:space="0" w:color="auto"/>
            <w:bottom w:val="none" w:sz="0" w:space="0" w:color="auto"/>
            <w:right w:val="none" w:sz="0" w:space="0" w:color="auto"/>
          </w:divBdr>
        </w:div>
      </w:divsChild>
    </w:div>
    <w:div w:id="1344894632">
      <w:bodyDiv w:val="1"/>
      <w:marLeft w:val="0"/>
      <w:marRight w:val="0"/>
      <w:marTop w:val="0"/>
      <w:marBottom w:val="0"/>
      <w:divBdr>
        <w:top w:val="none" w:sz="0" w:space="0" w:color="auto"/>
        <w:left w:val="none" w:sz="0" w:space="0" w:color="auto"/>
        <w:bottom w:val="none" w:sz="0" w:space="0" w:color="auto"/>
        <w:right w:val="none" w:sz="0" w:space="0" w:color="auto"/>
      </w:divBdr>
    </w:div>
    <w:div w:id="1349915114">
      <w:bodyDiv w:val="1"/>
      <w:marLeft w:val="0"/>
      <w:marRight w:val="0"/>
      <w:marTop w:val="0"/>
      <w:marBottom w:val="0"/>
      <w:divBdr>
        <w:top w:val="none" w:sz="0" w:space="0" w:color="auto"/>
        <w:left w:val="none" w:sz="0" w:space="0" w:color="auto"/>
        <w:bottom w:val="none" w:sz="0" w:space="0" w:color="auto"/>
        <w:right w:val="none" w:sz="0" w:space="0" w:color="auto"/>
      </w:divBdr>
    </w:div>
    <w:div w:id="1350138462">
      <w:bodyDiv w:val="1"/>
      <w:marLeft w:val="0"/>
      <w:marRight w:val="0"/>
      <w:marTop w:val="0"/>
      <w:marBottom w:val="0"/>
      <w:divBdr>
        <w:top w:val="none" w:sz="0" w:space="0" w:color="auto"/>
        <w:left w:val="none" w:sz="0" w:space="0" w:color="auto"/>
        <w:bottom w:val="none" w:sz="0" w:space="0" w:color="auto"/>
        <w:right w:val="none" w:sz="0" w:space="0" w:color="auto"/>
      </w:divBdr>
    </w:div>
    <w:div w:id="1350184181">
      <w:bodyDiv w:val="1"/>
      <w:marLeft w:val="0"/>
      <w:marRight w:val="0"/>
      <w:marTop w:val="0"/>
      <w:marBottom w:val="0"/>
      <w:divBdr>
        <w:top w:val="none" w:sz="0" w:space="0" w:color="auto"/>
        <w:left w:val="none" w:sz="0" w:space="0" w:color="auto"/>
        <w:bottom w:val="none" w:sz="0" w:space="0" w:color="auto"/>
        <w:right w:val="none" w:sz="0" w:space="0" w:color="auto"/>
      </w:divBdr>
      <w:divsChild>
        <w:div w:id="1019356373">
          <w:marLeft w:val="0"/>
          <w:marRight w:val="0"/>
          <w:marTop w:val="0"/>
          <w:marBottom w:val="0"/>
          <w:divBdr>
            <w:top w:val="none" w:sz="0" w:space="0" w:color="auto"/>
            <w:left w:val="none" w:sz="0" w:space="0" w:color="auto"/>
            <w:bottom w:val="none" w:sz="0" w:space="0" w:color="auto"/>
            <w:right w:val="none" w:sz="0" w:space="0" w:color="auto"/>
          </w:divBdr>
        </w:div>
        <w:div w:id="618609657">
          <w:marLeft w:val="0"/>
          <w:marRight w:val="0"/>
          <w:marTop w:val="0"/>
          <w:marBottom w:val="0"/>
          <w:divBdr>
            <w:top w:val="none" w:sz="0" w:space="0" w:color="auto"/>
            <w:left w:val="none" w:sz="0" w:space="0" w:color="auto"/>
            <w:bottom w:val="none" w:sz="0" w:space="0" w:color="auto"/>
            <w:right w:val="none" w:sz="0" w:space="0" w:color="auto"/>
          </w:divBdr>
        </w:div>
        <w:div w:id="1358627772">
          <w:marLeft w:val="0"/>
          <w:marRight w:val="0"/>
          <w:marTop w:val="0"/>
          <w:marBottom w:val="0"/>
          <w:divBdr>
            <w:top w:val="none" w:sz="0" w:space="0" w:color="auto"/>
            <w:left w:val="none" w:sz="0" w:space="0" w:color="auto"/>
            <w:bottom w:val="none" w:sz="0" w:space="0" w:color="auto"/>
            <w:right w:val="none" w:sz="0" w:space="0" w:color="auto"/>
          </w:divBdr>
        </w:div>
      </w:divsChild>
    </w:div>
    <w:div w:id="1350369830">
      <w:bodyDiv w:val="1"/>
      <w:marLeft w:val="0"/>
      <w:marRight w:val="0"/>
      <w:marTop w:val="0"/>
      <w:marBottom w:val="0"/>
      <w:divBdr>
        <w:top w:val="none" w:sz="0" w:space="0" w:color="auto"/>
        <w:left w:val="none" w:sz="0" w:space="0" w:color="auto"/>
        <w:bottom w:val="none" w:sz="0" w:space="0" w:color="auto"/>
        <w:right w:val="none" w:sz="0" w:space="0" w:color="auto"/>
      </w:divBdr>
    </w:div>
    <w:div w:id="1351029715">
      <w:bodyDiv w:val="1"/>
      <w:marLeft w:val="0"/>
      <w:marRight w:val="0"/>
      <w:marTop w:val="0"/>
      <w:marBottom w:val="0"/>
      <w:divBdr>
        <w:top w:val="none" w:sz="0" w:space="0" w:color="auto"/>
        <w:left w:val="none" w:sz="0" w:space="0" w:color="auto"/>
        <w:bottom w:val="none" w:sz="0" w:space="0" w:color="auto"/>
        <w:right w:val="none" w:sz="0" w:space="0" w:color="auto"/>
      </w:divBdr>
    </w:div>
    <w:div w:id="1351760788">
      <w:bodyDiv w:val="1"/>
      <w:marLeft w:val="0"/>
      <w:marRight w:val="0"/>
      <w:marTop w:val="0"/>
      <w:marBottom w:val="0"/>
      <w:divBdr>
        <w:top w:val="none" w:sz="0" w:space="0" w:color="auto"/>
        <w:left w:val="none" w:sz="0" w:space="0" w:color="auto"/>
        <w:bottom w:val="none" w:sz="0" w:space="0" w:color="auto"/>
        <w:right w:val="none" w:sz="0" w:space="0" w:color="auto"/>
      </w:divBdr>
      <w:divsChild>
        <w:div w:id="780684018">
          <w:marLeft w:val="0"/>
          <w:marRight w:val="0"/>
          <w:marTop w:val="100"/>
          <w:marBottom w:val="100"/>
          <w:divBdr>
            <w:top w:val="none" w:sz="0" w:space="0" w:color="auto"/>
            <w:left w:val="none" w:sz="0" w:space="0" w:color="auto"/>
            <w:bottom w:val="none" w:sz="0" w:space="0" w:color="auto"/>
            <w:right w:val="none" w:sz="0" w:space="0" w:color="auto"/>
          </w:divBdr>
          <w:divsChild>
            <w:div w:id="1803890245">
              <w:marLeft w:val="0"/>
              <w:marRight w:val="0"/>
              <w:marTop w:val="0"/>
              <w:marBottom w:val="0"/>
              <w:divBdr>
                <w:top w:val="none" w:sz="0" w:space="0" w:color="auto"/>
                <w:left w:val="none" w:sz="0" w:space="0" w:color="auto"/>
                <w:bottom w:val="none" w:sz="0" w:space="0" w:color="auto"/>
                <w:right w:val="none" w:sz="0" w:space="0" w:color="auto"/>
              </w:divBdr>
            </w:div>
          </w:divsChild>
        </w:div>
        <w:div w:id="644241306">
          <w:marLeft w:val="585"/>
          <w:marRight w:val="585"/>
          <w:marTop w:val="690"/>
          <w:marBottom w:val="555"/>
          <w:divBdr>
            <w:top w:val="none" w:sz="0" w:space="0" w:color="auto"/>
            <w:left w:val="none" w:sz="0" w:space="0" w:color="auto"/>
            <w:bottom w:val="none" w:sz="0" w:space="0" w:color="auto"/>
            <w:right w:val="none" w:sz="0" w:space="0" w:color="auto"/>
          </w:divBdr>
          <w:divsChild>
            <w:div w:id="421224175">
              <w:marLeft w:val="0"/>
              <w:marRight w:val="0"/>
              <w:marTop w:val="100"/>
              <w:marBottom w:val="100"/>
              <w:divBdr>
                <w:top w:val="none" w:sz="0" w:space="0" w:color="auto"/>
                <w:left w:val="none" w:sz="0" w:space="0" w:color="auto"/>
                <w:bottom w:val="none" w:sz="0" w:space="0" w:color="auto"/>
                <w:right w:val="none" w:sz="0" w:space="0" w:color="auto"/>
              </w:divBdr>
              <w:divsChild>
                <w:div w:id="981008825">
                  <w:marLeft w:val="0"/>
                  <w:marRight w:val="2010"/>
                  <w:marTop w:val="0"/>
                  <w:marBottom w:val="0"/>
                  <w:divBdr>
                    <w:top w:val="none" w:sz="0" w:space="0" w:color="auto"/>
                    <w:left w:val="none" w:sz="0" w:space="0" w:color="auto"/>
                    <w:bottom w:val="none" w:sz="0" w:space="0" w:color="auto"/>
                    <w:right w:val="none" w:sz="0" w:space="0" w:color="auto"/>
                  </w:divBdr>
                  <w:divsChild>
                    <w:div w:id="1645313815">
                      <w:marLeft w:val="0"/>
                      <w:marRight w:val="0"/>
                      <w:marTop w:val="0"/>
                      <w:marBottom w:val="0"/>
                      <w:divBdr>
                        <w:top w:val="none" w:sz="0" w:space="0" w:color="auto"/>
                        <w:left w:val="none" w:sz="0" w:space="0" w:color="auto"/>
                        <w:bottom w:val="none" w:sz="0" w:space="0" w:color="auto"/>
                        <w:right w:val="none" w:sz="0" w:space="0" w:color="auto"/>
                      </w:divBdr>
                      <w:divsChild>
                        <w:div w:id="1466847066">
                          <w:marLeft w:val="0"/>
                          <w:marRight w:val="0"/>
                          <w:marTop w:val="0"/>
                          <w:marBottom w:val="0"/>
                          <w:divBdr>
                            <w:top w:val="none" w:sz="0" w:space="0" w:color="auto"/>
                            <w:left w:val="none" w:sz="0" w:space="0" w:color="auto"/>
                            <w:bottom w:val="none" w:sz="0" w:space="0" w:color="auto"/>
                            <w:right w:val="none" w:sz="0" w:space="0" w:color="auto"/>
                          </w:divBdr>
                          <w:divsChild>
                            <w:div w:id="87194328">
                              <w:marLeft w:val="0"/>
                              <w:marRight w:val="0"/>
                              <w:marTop w:val="0"/>
                              <w:marBottom w:val="0"/>
                              <w:divBdr>
                                <w:top w:val="none" w:sz="0" w:space="0" w:color="auto"/>
                                <w:left w:val="none" w:sz="0" w:space="0" w:color="auto"/>
                                <w:bottom w:val="none" w:sz="0" w:space="0" w:color="auto"/>
                                <w:right w:val="none" w:sz="0" w:space="0" w:color="auto"/>
                              </w:divBdr>
                              <w:divsChild>
                                <w:div w:id="104497024">
                                  <w:marLeft w:val="0"/>
                                  <w:marRight w:val="585"/>
                                  <w:marTop w:val="0"/>
                                  <w:marBottom w:val="0"/>
                                  <w:divBdr>
                                    <w:top w:val="none" w:sz="0" w:space="0" w:color="auto"/>
                                    <w:left w:val="none" w:sz="0" w:space="0" w:color="auto"/>
                                    <w:bottom w:val="none" w:sz="0" w:space="0" w:color="auto"/>
                                    <w:right w:val="none" w:sz="0" w:space="0" w:color="auto"/>
                                  </w:divBdr>
                                  <w:divsChild>
                                    <w:div w:id="104282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9228633">
                  <w:marLeft w:val="0"/>
                  <w:marRight w:val="2010"/>
                  <w:marTop w:val="0"/>
                  <w:marBottom w:val="0"/>
                  <w:divBdr>
                    <w:top w:val="none" w:sz="0" w:space="0" w:color="auto"/>
                    <w:left w:val="none" w:sz="0" w:space="0" w:color="auto"/>
                    <w:bottom w:val="none" w:sz="0" w:space="0" w:color="auto"/>
                    <w:right w:val="none" w:sz="0" w:space="0" w:color="auto"/>
                  </w:divBdr>
                  <w:divsChild>
                    <w:div w:id="1546867476">
                      <w:marLeft w:val="0"/>
                      <w:marRight w:val="0"/>
                      <w:marTop w:val="0"/>
                      <w:marBottom w:val="0"/>
                      <w:divBdr>
                        <w:top w:val="none" w:sz="0" w:space="0" w:color="auto"/>
                        <w:left w:val="none" w:sz="0" w:space="0" w:color="auto"/>
                        <w:bottom w:val="none" w:sz="0" w:space="0" w:color="auto"/>
                        <w:right w:val="none" w:sz="0" w:space="0" w:color="auto"/>
                      </w:divBdr>
                      <w:divsChild>
                        <w:div w:id="1302805444">
                          <w:marLeft w:val="0"/>
                          <w:marRight w:val="0"/>
                          <w:marTop w:val="0"/>
                          <w:marBottom w:val="0"/>
                          <w:divBdr>
                            <w:top w:val="none" w:sz="0" w:space="0" w:color="auto"/>
                            <w:left w:val="none" w:sz="0" w:space="0" w:color="auto"/>
                            <w:bottom w:val="none" w:sz="0" w:space="0" w:color="auto"/>
                            <w:right w:val="none" w:sz="0" w:space="0" w:color="auto"/>
                          </w:divBdr>
                          <w:divsChild>
                            <w:div w:id="1140810464">
                              <w:marLeft w:val="0"/>
                              <w:marRight w:val="0"/>
                              <w:marTop w:val="0"/>
                              <w:marBottom w:val="0"/>
                              <w:divBdr>
                                <w:top w:val="none" w:sz="0" w:space="0" w:color="auto"/>
                                <w:left w:val="none" w:sz="0" w:space="0" w:color="auto"/>
                                <w:bottom w:val="none" w:sz="0" w:space="0" w:color="auto"/>
                                <w:right w:val="none" w:sz="0" w:space="0" w:color="auto"/>
                              </w:divBdr>
                              <w:divsChild>
                                <w:div w:id="708144704">
                                  <w:marLeft w:val="0"/>
                                  <w:marRight w:val="0"/>
                                  <w:marTop w:val="28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2220654">
      <w:bodyDiv w:val="1"/>
      <w:marLeft w:val="0"/>
      <w:marRight w:val="0"/>
      <w:marTop w:val="0"/>
      <w:marBottom w:val="0"/>
      <w:divBdr>
        <w:top w:val="none" w:sz="0" w:space="0" w:color="auto"/>
        <w:left w:val="none" w:sz="0" w:space="0" w:color="auto"/>
        <w:bottom w:val="none" w:sz="0" w:space="0" w:color="auto"/>
        <w:right w:val="none" w:sz="0" w:space="0" w:color="auto"/>
      </w:divBdr>
    </w:div>
    <w:div w:id="1354456574">
      <w:bodyDiv w:val="1"/>
      <w:marLeft w:val="0"/>
      <w:marRight w:val="0"/>
      <w:marTop w:val="0"/>
      <w:marBottom w:val="0"/>
      <w:divBdr>
        <w:top w:val="none" w:sz="0" w:space="0" w:color="auto"/>
        <w:left w:val="none" w:sz="0" w:space="0" w:color="auto"/>
        <w:bottom w:val="none" w:sz="0" w:space="0" w:color="auto"/>
        <w:right w:val="none" w:sz="0" w:space="0" w:color="auto"/>
      </w:divBdr>
    </w:div>
    <w:div w:id="1355423713">
      <w:bodyDiv w:val="1"/>
      <w:marLeft w:val="0"/>
      <w:marRight w:val="0"/>
      <w:marTop w:val="0"/>
      <w:marBottom w:val="0"/>
      <w:divBdr>
        <w:top w:val="none" w:sz="0" w:space="0" w:color="auto"/>
        <w:left w:val="none" w:sz="0" w:space="0" w:color="auto"/>
        <w:bottom w:val="none" w:sz="0" w:space="0" w:color="auto"/>
        <w:right w:val="none" w:sz="0" w:space="0" w:color="auto"/>
      </w:divBdr>
    </w:div>
    <w:div w:id="1361592740">
      <w:bodyDiv w:val="1"/>
      <w:marLeft w:val="0"/>
      <w:marRight w:val="0"/>
      <w:marTop w:val="0"/>
      <w:marBottom w:val="0"/>
      <w:divBdr>
        <w:top w:val="none" w:sz="0" w:space="0" w:color="auto"/>
        <w:left w:val="none" w:sz="0" w:space="0" w:color="auto"/>
        <w:bottom w:val="none" w:sz="0" w:space="0" w:color="auto"/>
        <w:right w:val="none" w:sz="0" w:space="0" w:color="auto"/>
      </w:divBdr>
      <w:divsChild>
        <w:div w:id="1147355313">
          <w:marLeft w:val="360"/>
          <w:marRight w:val="0"/>
          <w:marTop w:val="90"/>
          <w:marBottom w:val="90"/>
          <w:divBdr>
            <w:top w:val="none" w:sz="0" w:space="0" w:color="auto"/>
            <w:left w:val="none" w:sz="0" w:space="0" w:color="auto"/>
            <w:bottom w:val="none" w:sz="0" w:space="0" w:color="auto"/>
            <w:right w:val="none" w:sz="0" w:space="0" w:color="auto"/>
          </w:divBdr>
          <w:divsChild>
            <w:div w:id="814227206">
              <w:marLeft w:val="0"/>
              <w:marRight w:val="0"/>
              <w:marTop w:val="0"/>
              <w:marBottom w:val="0"/>
              <w:divBdr>
                <w:top w:val="none" w:sz="0" w:space="0" w:color="auto"/>
                <w:left w:val="none" w:sz="0" w:space="0" w:color="auto"/>
                <w:bottom w:val="none" w:sz="0" w:space="0" w:color="auto"/>
                <w:right w:val="none" w:sz="0" w:space="0" w:color="auto"/>
              </w:divBdr>
              <w:divsChild>
                <w:div w:id="2114400788">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362898434">
      <w:bodyDiv w:val="1"/>
      <w:marLeft w:val="0"/>
      <w:marRight w:val="0"/>
      <w:marTop w:val="0"/>
      <w:marBottom w:val="0"/>
      <w:divBdr>
        <w:top w:val="none" w:sz="0" w:space="0" w:color="auto"/>
        <w:left w:val="none" w:sz="0" w:space="0" w:color="auto"/>
        <w:bottom w:val="none" w:sz="0" w:space="0" w:color="auto"/>
        <w:right w:val="none" w:sz="0" w:space="0" w:color="auto"/>
      </w:divBdr>
      <w:divsChild>
        <w:div w:id="1194732609">
          <w:marLeft w:val="0"/>
          <w:marRight w:val="0"/>
          <w:marTop w:val="0"/>
          <w:marBottom w:val="0"/>
          <w:divBdr>
            <w:top w:val="none" w:sz="0" w:space="0" w:color="auto"/>
            <w:left w:val="none" w:sz="0" w:space="0" w:color="auto"/>
            <w:bottom w:val="none" w:sz="0" w:space="0" w:color="auto"/>
            <w:right w:val="none" w:sz="0" w:space="0" w:color="auto"/>
          </w:divBdr>
          <w:divsChild>
            <w:div w:id="49344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670457">
      <w:bodyDiv w:val="1"/>
      <w:marLeft w:val="0"/>
      <w:marRight w:val="0"/>
      <w:marTop w:val="0"/>
      <w:marBottom w:val="0"/>
      <w:divBdr>
        <w:top w:val="none" w:sz="0" w:space="0" w:color="auto"/>
        <w:left w:val="none" w:sz="0" w:space="0" w:color="auto"/>
        <w:bottom w:val="none" w:sz="0" w:space="0" w:color="auto"/>
        <w:right w:val="none" w:sz="0" w:space="0" w:color="auto"/>
      </w:divBdr>
    </w:div>
    <w:div w:id="1366368664">
      <w:bodyDiv w:val="1"/>
      <w:marLeft w:val="0"/>
      <w:marRight w:val="0"/>
      <w:marTop w:val="0"/>
      <w:marBottom w:val="0"/>
      <w:divBdr>
        <w:top w:val="none" w:sz="0" w:space="0" w:color="auto"/>
        <w:left w:val="none" w:sz="0" w:space="0" w:color="auto"/>
        <w:bottom w:val="none" w:sz="0" w:space="0" w:color="auto"/>
        <w:right w:val="none" w:sz="0" w:space="0" w:color="auto"/>
      </w:divBdr>
    </w:div>
    <w:div w:id="1368335805">
      <w:bodyDiv w:val="1"/>
      <w:marLeft w:val="0"/>
      <w:marRight w:val="0"/>
      <w:marTop w:val="0"/>
      <w:marBottom w:val="0"/>
      <w:divBdr>
        <w:top w:val="none" w:sz="0" w:space="0" w:color="auto"/>
        <w:left w:val="none" w:sz="0" w:space="0" w:color="auto"/>
        <w:bottom w:val="none" w:sz="0" w:space="0" w:color="auto"/>
        <w:right w:val="none" w:sz="0" w:space="0" w:color="auto"/>
      </w:divBdr>
    </w:div>
    <w:div w:id="1370374184">
      <w:bodyDiv w:val="1"/>
      <w:marLeft w:val="0"/>
      <w:marRight w:val="0"/>
      <w:marTop w:val="0"/>
      <w:marBottom w:val="0"/>
      <w:divBdr>
        <w:top w:val="none" w:sz="0" w:space="0" w:color="auto"/>
        <w:left w:val="none" w:sz="0" w:space="0" w:color="auto"/>
        <w:bottom w:val="none" w:sz="0" w:space="0" w:color="auto"/>
        <w:right w:val="none" w:sz="0" w:space="0" w:color="auto"/>
      </w:divBdr>
    </w:div>
    <w:div w:id="1370379967">
      <w:bodyDiv w:val="1"/>
      <w:marLeft w:val="0"/>
      <w:marRight w:val="0"/>
      <w:marTop w:val="0"/>
      <w:marBottom w:val="0"/>
      <w:divBdr>
        <w:top w:val="none" w:sz="0" w:space="0" w:color="auto"/>
        <w:left w:val="none" w:sz="0" w:space="0" w:color="auto"/>
        <w:bottom w:val="none" w:sz="0" w:space="0" w:color="auto"/>
        <w:right w:val="none" w:sz="0" w:space="0" w:color="auto"/>
      </w:divBdr>
    </w:div>
    <w:div w:id="1371110525">
      <w:bodyDiv w:val="1"/>
      <w:marLeft w:val="0"/>
      <w:marRight w:val="0"/>
      <w:marTop w:val="0"/>
      <w:marBottom w:val="0"/>
      <w:divBdr>
        <w:top w:val="none" w:sz="0" w:space="0" w:color="auto"/>
        <w:left w:val="none" w:sz="0" w:space="0" w:color="auto"/>
        <w:bottom w:val="none" w:sz="0" w:space="0" w:color="auto"/>
        <w:right w:val="none" w:sz="0" w:space="0" w:color="auto"/>
      </w:divBdr>
    </w:div>
    <w:div w:id="1371688991">
      <w:bodyDiv w:val="1"/>
      <w:marLeft w:val="0"/>
      <w:marRight w:val="0"/>
      <w:marTop w:val="0"/>
      <w:marBottom w:val="0"/>
      <w:divBdr>
        <w:top w:val="none" w:sz="0" w:space="0" w:color="auto"/>
        <w:left w:val="none" w:sz="0" w:space="0" w:color="auto"/>
        <w:bottom w:val="none" w:sz="0" w:space="0" w:color="auto"/>
        <w:right w:val="none" w:sz="0" w:space="0" w:color="auto"/>
      </w:divBdr>
    </w:div>
    <w:div w:id="1371878627">
      <w:bodyDiv w:val="1"/>
      <w:marLeft w:val="0"/>
      <w:marRight w:val="0"/>
      <w:marTop w:val="0"/>
      <w:marBottom w:val="0"/>
      <w:divBdr>
        <w:top w:val="none" w:sz="0" w:space="0" w:color="auto"/>
        <w:left w:val="none" w:sz="0" w:space="0" w:color="auto"/>
        <w:bottom w:val="none" w:sz="0" w:space="0" w:color="auto"/>
        <w:right w:val="none" w:sz="0" w:space="0" w:color="auto"/>
      </w:divBdr>
    </w:div>
    <w:div w:id="1374498904">
      <w:bodyDiv w:val="1"/>
      <w:marLeft w:val="0"/>
      <w:marRight w:val="0"/>
      <w:marTop w:val="0"/>
      <w:marBottom w:val="0"/>
      <w:divBdr>
        <w:top w:val="none" w:sz="0" w:space="0" w:color="auto"/>
        <w:left w:val="none" w:sz="0" w:space="0" w:color="auto"/>
        <w:bottom w:val="none" w:sz="0" w:space="0" w:color="auto"/>
        <w:right w:val="none" w:sz="0" w:space="0" w:color="auto"/>
      </w:divBdr>
    </w:div>
    <w:div w:id="1374622240">
      <w:bodyDiv w:val="1"/>
      <w:marLeft w:val="0"/>
      <w:marRight w:val="0"/>
      <w:marTop w:val="0"/>
      <w:marBottom w:val="0"/>
      <w:divBdr>
        <w:top w:val="none" w:sz="0" w:space="0" w:color="auto"/>
        <w:left w:val="none" w:sz="0" w:space="0" w:color="auto"/>
        <w:bottom w:val="none" w:sz="0" w:space="0" w:color="auto"/>
        <w:right w:val="none" w:sz="0" w:space="0" w:color="auto"/>
      </w:divBdr>
    </w:div>
    <w:div w:id="1378431649">
      <w:bodyDiv w:val="1"/>
      <w:marLeft w:val="0"/>
      <w:marRight w:val="0"/>
      <w:marTop w:val="0"/>
      <w:marBottom w:val="0"/>
      <w:divBdr>
        <w:top w:val="none" w:sz="0" w:space="0" w:color="auto"/>
        <w:left w:val="none" w:sz="0" w:space="0" w:color="auto"/>
        <w:bottom w:val="none" w:sz="0" w:space="0" w:color="auto"/>
        <w:right w:val="none" w:sz="0" w:space="0" w:color="auto"/>
      </w:divBdr>
    </w:div>
    <w:div w:id="1379863850">
      <w:bodyDiv w:val="1"/>
      <w:marLeft w:val="0"/>
      <w:marRight w:val="0"/>
      <w:marTop w:val="0"/>
      <w:marBottom w:val="0"/>
      <w:divBdr>
        <w:top w:val="none" w:sz="0" w:space="0" w:color="auto"/>
        <w:left w:val="none" w:sz="0" w:space="0" w:color="auto"/>
        <w:bottom w:val="none" w:sz="0" w:space="0" w:color="auto"/>
        <w:right w:val="none" w:sz="0" w:space="0" w:color="auto"/>
      </w:divBdr>
    </w:div>
    <w:div w:id="1380011601">
      <w:bodyDiv w:val="1"/>
      <w:marLeft w:val="0"/>
      <w:marRight w:val="0"/>
      <w:marTop w:val="0"/>
      <w:marBottom w:val="0"/>
      <w:divBdr>
        <w:top w:val="none" w:sz="0" w:space="0" w:color="auto"/>
        <w:left w:val="none" w:sz="0" w:space="0" w:color="auto"/>
        <w:bottom w:val="none" w:sz="0" w:space="0" w:color="auto"/>
        <w:right w:val="none" w:sz="0" w:space="0" w:color="auto"/>
      </w:divBdr>
    </w:div>
    <w:div w:id="1381246038">
      <w:bodyDiv w:val="1"/>
      <w:marLeft w:val="0"/>
      <w:marRight w:val="0"/>
      <w:marTop w:val="0"/>
      <w:marBottom w:val="0"/>
      <w:divBdr>
        <w:top w:val="none" w:sz="0" w:space="0" w:color="auto"/>
        <w:left w:val="none" w:sz="0" w:space="0" w:color="auto"/>
        <w:bottom w:val="none" w:sz="0" w:space="0" w:color="auto"/>
        <w:right w:val="none" w:sz="0" w:space="0" w:color="auto"/>
      </w:divBdr>
      <w:divsChild>
        <w:div w:id="1614558256">
          <w:blockQuote w:val="1"/>
          <w:marLeft w:val="0"/>
          <w:marRight w:val="0"/>
          <w:marTop w:val="720"/>
          <w:marBottom w:val="945"/>
          <w:divBdr>
            <w:top w:val="none" w:sz="0" w:space="0" w:color="auto"/>
            <w:left w:val="none" w:sz="0" w:space="0" w:color="auto"/>
            <w:bottom w:val="none" w:sz="0" w:space="0" w:color="auto"/>
            <w:right w:val="none" w:sz="0" w:space="0" w:color="auto"/>
          </w:divBdr>
        </w:div>
        <w:div w:id="711852270">
          <w:blockQuote w:val="1"/>
          <w:marLeft w:val="0"/>
          <w:marRight w:val="0"/>
          <w:marTop w:val="720"/>
          <w:marBottom w:val="945"/>
          <w:divBdr>
            <w:top w:val="none" w:sz="0" w:space="0" w:color="auto"/>
            <w:left w:val="none" w:sz="0" w:space="0" w:color="auto"/>
            <w:bottom w:val="none" w:sz="0" w:space="0" w:color="auto"/>
            <w:right w:val="none" w:sz="0" w:space="0" w:color="auto"/>
          </w:divBdr>
        </w:div>
        <w:div w:id="658266147">
          <w:blockQuote w:val="1"/>
          <w:marLeft w:val="0"/>
          <w:marRight w:val="0"/>
          <w:marTop w:val="720"/>
          <w:marBottom w:val="945"/>
          <w:divBdr>
            <w:top w:val="none" w:sz="0" w:space="0" w:color="auto"/>
            <w:left w:val="none" w:sz="0" w:space="0" w:color="auto"/>
            <w:bottom w:val="none" w:sz="0" w:space="0" w:color="auto"/>
            <w:right w:val="none" w:sz="0" w:space="0" w:color="auto"/>
          </w:divBdr>
        </w:div>
      </w:divsChild>
    </w:div>
    <w:div w:id="1382557591">
      <w:bodyDiv w:val="1"/>
      <w:marLeft w:val="0"/>
      <w:marRight w:val="0"/>
      <w:marTop w:val="0"/>
      <w:marBottom w:val="0"/>
      <w:divBdr>
        <w:top w:val="none" w:sz="0" w:space="0" w:color="auto"/>
        <w:left w:val="none" w:sz="0" w:space="0" w:color="auto"/>
        <w:bottom w:val="none" w:sz="0" w:space="0" w:color="auto"/>
        <w:right w:val="none" w:sz="0" w:space="0" w:color="auto"/>
      </w:divBdr>
    </w:div>
    <w:div w:id="1383284252">
      <w:bodyDiv w:val="1"/>
      <w:marLeft w:val="0"/>
      <w:marRight w:val="0"/>
      <w:marTop w:val="0"/>
      <w:marBottom w:val="0"/>
      <w:divBdr>
        <w:top w:val="none" w:sz="0" w:space="0" w:color="auto"/>
        <w:left w:val="none" w:sz="0" w:space="0" w:color="auto"/>
        <w:bottom w:val="none" w:sz="0" w:space="0" w:color="auto"/>
        <w:right w:val="none" w:sz="0" w:space="0" w:color="auto"/>
      </w:divBdr>
    </w:div>
    <w:div w:id="1384018597">
      <w:bodyDiv w:val="1"/>
      <w:marLeft w:val="0"/>
      <w:marRight w:val="0"/>
      <w:marTop w:val="0"/>
      <w:marBottom w:val="0"/>
      <w:divBdr>
        <w:top w:val="none" w:sz="0" w:space="0" w:color="auto"/>
        <w:left w:val="none" w:sz="0" w:space="0" w:color="auto"/>
        <w:bottom w:val="none" w:sz="0" w:space="0" w:color="auto"/>
        <w:right w:val="none" w:sz="0" w:space="0" w:color="auto"/>
      </w:divBdr>
    </w:div>
    <w:div w:id="1385831129">
      <w:bodyDiv w:val="1"/>
      <w:marLeft w:val="0"/>
      <w:marRight w:val="0"/>
      <w:marTop w:val="0"/>
      <w:marBottom w:val="0"/>
      <w:divBdr>
        <w:top w:val="none" w:sz="0" w:space="0" w:color="auto"/>
        <w:left w:val="none" w:sz="0" w:space="0" w:color="auto"/>
        <w:bottom w:val="none" w:sz="0" w:space="0" w:color="auto"/>
        <w:right w:val="none" w:sz="0" w:space="0" w:color="auto"/>
      </w:divBdr>
    </w:div>
    <w:div w:id="1387798179">
      <w:bodyDiv w:val="1"/>
      <w:marLeft w:val="0"/>
      <w:marRight w:val="0"/>
      <w:marTop w:val="0"/>
      <w:marBottom w:val="0"/>
      <w:divBdr>
        <w:top w:val="none" w:sz="0" w:space="0" w:color="auto"/>
        <w:left w:val="none" w:sz="0" w:space="0" w:color="auto"/>
        <w:bottom w:val="none" w:sz="0" w:space="0" w:color="auto"/>
        <w:right w:val="none" w:sz="0" w:space="0" w:color="auto"/>
      </w:divBdr>
    </w:div>
    <w:div w:id="1389766137">
      <w:bodyDiv w:val="1"/>
      <w:marLeft w:val="0"/>
      <w:marRight w:val="0"/>
      <w:marTop w:val="0"/>
      <w:marBottom w:val="0"/>
      <w:divBdr>
        <w:top w:val="none" w:sz="0" w:space="0" w:color="auto"/>
        <w:left w:val="none" w:sz="0" w:space="0" w:color="auto"/>
        <w:bottom w:val="none" w:sz="0" w:space="0" w:color="auto"/>
        <w:right w:val="none" w:sz="0" w:space="0" w:color="auto"/>
      </w:divBdr>
      <w:divsChild>
        <w:div w:id="229388690">
          <w:marLeft w:val="0"/>
          <w:marRight w:val="0"/>
          <w:marTop w:val="0"/>
          <w:marBottom w:val="180"/>
          <w:divBdr>
            <w:top w:val="none" w:sz="0" w:space="0" w:color="auto"/>
            <w:left w:val="none" w:sz="0" w:space="0" w:color="auto"/>
            <w:bottom w:val="none" w:sz="0" w:space="0" w:color="auto"/>
            <w:right w:val="none" w:sz="0" w:space="0" w:color="auto"/>
          </w:divBdr>
        </w:div>
      </w:divsChild>
    </w:div>
    <w:div w:id="1391536388">
      <w:bodyDiv w:val="1"/>
      <w:marLeft w:val="0"/>
      <w:marRight w:val="0"/>
      <w:marTop w:val="0"/>
      <w:marBottom w:val="0"/>
      <w:divBdr>
        <w:top w:val="none" w:sz="0" w:space="0" w:color="auto"/>
        <w:left w:val="none" w:sz="0" w:space="0" w:color="auto"/>
        <w:bottom w:val="none" w:sz="0" w:space="0" w:color="auto"/>
        <w:right w:val="none" w:sz="0" w:space="0" w:color="auto"/>
      </w:divBdr>
      <w:divsChild>
        <w:div w:id="1221790212">
          <w:marLeft w:val="360"/>
          <w:marRight w:val="0"/>
          <w:marTop w:val="90"/>
          <w:marBottom w:val="90"/>
          <w:divBdr>
            <w:top w:val="none" w:sz="0" w:space="0" w:color="auto"/>
            <w:left w:val="none" w:sz="0" w:space="0" w:color="auto"/>
            <w:bottom w:val="none" w:sz="0" w:space="0" w:color="auto"/>
            <w:right w:val="none" w:sz="0" w:space="0" w:color="auto"/>
          </w:divBdr>
          <w:divsChild>
            <w:div w:id="666441848">
              <w:marLeft w:val="0"/>
              <w:marRight w:val="0"/>
              <w:marTop w:val="0"/>
              <w:marBottom w:val="0"/>
              <w:divBdr>
                <w:top w:val="none" w:sz="0" w:space="0" w:color="auto"/>
                <w:left w:val="none" w:sz="0" w:space="0" w:color="auto"/>
                <w:bottom w:val="none" w:sz="0" w:space="0" w:color="auto"/>
                <w:right w:val="none" w:sz="0" w:space="0" w:color="auto"/>
              </w:divBdr>
              <w:divsChild>
                <w:div w:id="810253038">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391684256">
      <w:bodyDiv w:val="1"/>
      <w:marLeft w:val="0"/>
      <w:marRight w:val="0"/>
      <w:marTop w:val="0"/>
      <w:marBottom w:val="0"/>
      <w:divBdr>
        <w:top w:val="none" w:sz="0" w:space="0" w:color="auto"/>
        <w:left w:val="none" w:sz="0" w:space="0" w:color="auto"/>
        <w:bottom w:val="none" w:sz="0" w:space="0" w:color="auto"/>
        <w:right w:val="none" w:sz="0" w:space="0" w:color="auto"/>
      </w:divBdr>
    </w:div>
    <w:div w:id="1392534010">
      <w:bodyDiv w:val="1"/>
      <w:marLeft w:val="0"/>
      <w:marRight w:val="0"/>
      <w:marTop w:val="0"/>
      <w:marBottom w:val="0"/>
      <w:divBdr>
        <w:top w:val="none" w:sz="0" w:space="0" w:color="auto"/>
        <w:left w:val="none" w:sz="0" w:space="0" w:color="auto"/>
        <w:bottom w:val="none" w:sz="0" w:space="0" w:color="auto"/>
        <w:right w:val="none" w:sz="0" w:space="0" w:color="auto"/>
      </w:divBdr>
      <w:divsChild>
        <w:div w:id="1180701776">
          <w:marLeft w:val="0"/>
          <w:marRight w:val="0"/>
          <w:marTop w:val="0"/>
          <w:marBottom w:val="0"/>
          <w:divBdr>
            <w:top w:val="none" w:sz="0" w:space="0" w:color="auto"/>
            <w:left w:val="none" w:sz="0" w:space="0" w:color="auto"/>
            <w:bottom w:val="none" w:sz="0" w:space="0" w:color="auto"/>
            <w:right w:val="none" w:sz="0" w:space="0" w:color="auto"/>
          </w:divBdr>
          <w:divsChild>
            <w:div w:id="13292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733457">
      <w:bodyDiv w:val="1"/>
      <w:marLeft w:val="0"/>
      <w:marRight w:val="0"/>
      <w:marTop w:val="0"/>
      <w:marBottom w:val="0"/>
      <w:divBdr>
        <w:top w:val="none" w:sz="0" w:space="0" w:color="auto"/>
        <w:left w:val="none" w:sz="0" w:space="0" w:color="auto"/>
        <w:bottom w:val="none" w:sz="0" w:space="0" w:color="auto"/>
        <w:right w:val="none" w:sz="0" w:space="0" w:color="auto"/>
      </w:divBdr>
    </w:div>
    <w:div w:id="1396050825">
      <w:bodyDiv w:val="1"/>
      <w:marLeft w:val="0"/>
      <w:marRight w:val="0"/>
      <w:marTop w:val="0"/>
      <w:marBottom w:val="0"/>
      <w:divBdr>
        <w:top w:val="none" w:sz="0" w:space="0" w:color="auto"/>
        <w:left w:val="none" w:sz="0" w:space="0" w:color="auto"/>
        <w:bottom w:val="none" w:sz="0" w:space="0" w:color="auto"/>
        <w:right w:val="none" w:sz="0" w:space="0" w:color="auto"/>
      </w:divBdr>
    </w:div>
    <w:div w:id="1397975752">
      <w:bodyDiv w:val="1"/>
      <w:marLeft w:val="0"/>
      <w:marRight w:val="0"/>
      <w:marTop w:val="0"/>
      <w:marBottom w:val="0"/>
      <w:divBdr>
        <w:top w:val="none" w:sz="0" w:space="0" w:color="auto"/>
        <w:left w:val="none" w:sz="0" w:space="0" w:color="auto"/>
        <w:bottom w:val="none" w:sz="0" w:space="0" w:color="auto"/>
        <w:right w:val="none" w:sz="0" w:space="0" w:color="auto"/>
      </w:divBdr>
    </w:div>
    <w:div w:id="1399089102">
      <w:bodyDiv w:val="1"/>
      <w:marLeft w:val="0"/>
      <w:marRight w:val="0"/>
      <w:marTop w:val="0"/>
      <w:marBottom w:val="0"/>
      <w:divBdr>
        <w:top w:val="none" w:sz="0" w:space="0" w:color="auto"/>
        <w:left w:val="none" w:sz="0" w:space="0" w:color="auto"/>
        <w:bottom w:val="none" w:sz="0" w:space="0" w:color="auto"/>
        <w:right w:val="none" w:sz="0" w:space="0" w:color="auto"/>
      </w:divBdr>
    </w:div>
    <w:div w:id="1401561810">
      <w:bodyDiv w:val="1"/>
      <w:marLeft w:val="0"/>
      <w:marRight w:val="0"/>
      <w:marTop w:val="0"/>
      <w:marBottom w:val="0"/>
      <w:divBdr>
        <w:top w:val="none" w:sz="0" w:space="0" w:color="auto"/>
        <w:left w:val="none" w:sz="0" w:space="0" w:color="auto"/>
        <w:bottom w:val="none" w:sz="0" w:space="0" w:color="auto"/>
        <w:right w:val="none" w:sz="0" w:space="0" w:color="auto"/>
      </w:divBdr>
    </w:div>
    <w:div w:id="1402604864">
      <w:bodyDiv w:val="1"/>
      <w:marLeft w:val="0"/>
      <w:marRight w:val="0"/>
      <w:marTop w:val="0"/>
      <w:marBottom w:val="0"/>
      <w:divBdr>
        <w:top w:val="none" w:sz="0" w:space="0" w:color="auto"/>
        <w:left w:val="none" w:sz="0" w:space="0" w:color="auto"/>
        <w:bottom w:val="none" w:sz="0" w:space="0" w:color="auto"/>
        <w:right w:val="none" w:sz="0" w:space="0" w:color="auto"/>
      </w:divBdr>
    </w:div>
    <w:div w:id="1403407252">
      <w:bodyDiv w:val="1"/>
      <w:marLeft w:val="0"/>
      <w:marRight w:val="0"/>
      <w:marTop w:val="0"/>
      <w:marBottom w:val="0"/>
      <w:divBdr>
        <w:top w:val="none" w:sz="0" w:space="0" w:color="auto"/>
        <w:left w:val="none" w:sz="0" w:space="0" w:color="auto"/>
        <w:bottom w:val="none" w:sz="0" w:space="0" w:color="auto"/>
        <w:right w:val="none" w:sz="0" w:space="0" w:color="auto"/>
      </w:divBdr>
      <w:divsChild>
        <w:div w:id="980694751">
          <w:marLeft w:val="0"/>
          <w:marRight w:val="0"/>
          <w:marTop w:val="0"/>
          <w:marBottom w:val="0"/>
          <w:divBdr>
            <w:top w:val="none" w:sz="0" w:space="0" w:color="auto"/>
            <w:left w:val="none" w:sz="0" w:space="0" w:color="auto"/>
            <w:bottom w:val="none" w:sz="0" w:space="0" w:color="auto"/>
            <w:right w:val="none" w:sz="0" w:space="0" w:color="auto"/>
          </w:divBdr>
        </w:div>
        <w:div w:id="354696666">
          <w:marLeft w:val="0"/>
          <w:marRight w:val="0"/>
          <w:marTop w:val="0"/>
          <w:marBottom w:val="0"/>
          <w:divBdr>
            <w:top w:val="none" w:sz="0" w:space="0" w:color="auto"/>
            <w:left w:val="none" w:sz="0" w:space="0" w:color="auto"/>
            <w:bottom w:val="none" w:sz="0" w:space="0" w:color="auto"/>
            <w:right w:val="none" w:sz="0" w:space="0" w:color="auto"/>
          </w:divBdr>
        </w:div>
        <w:div w:id="1784422051">
          <w:marLeft w:val="0"/>
          <w:marRight w:val="0"/>
          <w:marTop w:val="0"/>
          <w:marBottom w:val="0"/>
          <w:divBdr>
            <w:top w:val="none" w:sz="0" w:space="0" w:color="auto"/>
            <w:left w:val="none" w:sz="0" w:space="0" w:color="auto"/>
            <w:bottom w:val="none" w:sz="0" w:space="0" w:color="auto"/>
            <w:right w:val="none" w:sz="0" w:space="0" w:color="auto"/>
          </w:divBdr>
        </w:div>
      </w:divsChild>
    </w:div>
    <w:div w:id="1403793378">
      <w:bodyDiv w:val="1"/>
      <w:marLeft w:val="0"/>
      <w:marRight w:val="0"/>
      <w:marTop w:val="0"/>
      <w:marBottom w:val="0"/>
      <w:divBdr>
        <w:top w:val="none" w:sz="0" w:space="0" w:color="auto"/>
        <w:left w:val="none" w:sz="0" w:space="0" w:color="auto"/>
        <w:bottom w:val="none" w:sz="0" w:space="0" w:color="auto"/>
        <w:right w:val="none" w:sz="0" w:space="0" w:color="auto"/>
      </w:divBdr>
    </w:div>
    <w:div w:id="1405687183">
      <w:bodyDiv w:val="1"/>
      <w:marLeft w:val="0"/>
      <w:marRight w:val="0"/>
      <w:marTop w:val="0"/>
      <w:marBottom w:val="0"/>
      <w:divBdr>
        <w:top w:val="none" w:sz="0" w:space="0" w:color="auto"/>
        <w:left w:val="none" w:sz="0" w:space="0" w:color="auto"/>
        <w:bottom w:val="none" w:sz="0" w:space="0" w:color="auto"/>
        <w:right w:val="none" w:sz="0" w:space="0" w:color="auto"/>
      </w:divBdr>
    </w:div>
    <w:div w:id="1410228347">
      <w:bodyDiv w:val="1"/>
      <w:marLeft w:val="0"/>
      <w:marRight w:val="0"/>
      <w:marTop w:val="0"/>
      <w:marBottom w:val="0"/>
      <w:divBdr>
        <w:top w:val="none" w:sz="0" w:space="0" w:color="auto"/>
        <w:left w:val="none" w:sz="0" w:space="0" w:color="auto"/>
        <w:bottom w:val="none" w:sz="0" w:space="0" w:color="auto"/>
        <w:right w:val="none" w:sz="0" w:space="0" w:color="auto"/>
      </w:divBdr>
    </w:div>
    <w:div w:id="1411850397">
      <w:bodyDiv w:val="1"/>
      <w:marLeft w:val="0"/>
      <w:marRight w:val="0"/>
      <w:marTop w:val="0"/>
      <w:marBottom w:val="0"/>
      <w:divBdr>
        <w:top w:val="none" w:sz="0" w:space="0" w:color="auto"/>
        <w:left w:val="none" w:sz="0" w:space="0" w:color="auto"/>
        <w:bottom w:val="none" w:sz="0" w:space="0" w:color="auto"/>
        <w:right w:val="none" w:sz="0" w:space="0" w:color="auto"/>
      </w:divBdr>
    </w:div>
    <w:div w:id="1412308881">
      <w:bodyDiv w:val="1"/>
      <w:marLeft w:val="0"/>
      <w:marRight w:val="0"/>
      <w:marTop w:val="0"/>
      <w:marBottom w:val="0"/>
      <w:divBdr>
        <w:top w:val="none" w:sz="0" w:space="0" w:color="auto"/>
        <w:left w:val="none" w:sz="0" w:space="0" w:color="auto"/>
        <w:bottom w:val="none" w:sz="0" w:space="0" w:color="auto"/>
        <w:right w:val="none" w:sz="0" w:space="0" w:color="auto"/>
      </w:divBdr>
      <w:divsChild>
        <w:div w:id="887649474">
          <w:marLeft w:val="360"/>
          <w:marRight w:val="0"/>
          <w:marTop w:val="90"/>
          <w:marBottom w:val="90"/>
          <w:divBdr>
            <w:top w:val="none" w:sz="0" w:space="0" w:color="auto"/>
            <w:left w:val="none" w:sz="0" w:space="0" w:color="auto"/>
            <w:bottom w:val="none" w:sz="0" w:space="0" w:color="auto"/>
            <w:right w:val="none" w:sz="0" w:space="0" w:color="auto"/>
          </w:divBdr>
          <w:divsChild>
            <w:div w:id="569392183">
              <w:marLeft w:val="0"/>
              <w:marRight w:val="0"/>
              <w:marTop w:val="0"/>
              <w:marBottom w:val="0"/>
              <w:divBdr>
                <w:top w:val="none" w:sz="0" w:space="0" w:color="auto"/>
                <w:left w:val="none" w:sz="0" w:space="0" w:color="auto"/>
                <w:bottom w:val="none" w:sz="0" w:space="0" w:color="auto"/>
                <w:right w:val="none" w:sz="0" w:space="0" w:color="auto"/>
              </w:divBdr>
              <w:divsChild>
                <w:div w:id="1291285927">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412965183">
      <w:bodyDiv w:val="1"/>
      <w:marLeft w:val="0"/>
      <w:marRight w:val="0"/>
      <w:marTop w:val="0"/>
      <w:marBottom w:val="0"/>
      <w:divBdr>
        <w:top w:val="none" w:sz="0" w:space="0" w:color="auto"/>
        <w:left w:val="none" w:sz="0" w:space="0" w:color="auto"/>
        <w:bottom w:val="none" w:sz="0" w:space="0" w:color="auto"/>
        <w:right w:val="none" w:sz="0" w:space="0" w:color="auto"/>
      </w:divBdr>
    </w:div>
    <w:div w:id="1413431784">
      <w:bodyDiv w:val="1"/>
      <w:marLeft w:val="0"/>
      <w:marRight w:val="0"/>
      <w:marTop w:val="0"/>
      <w:marBottom w:val="0"/>
      <w:divBdr>
        <w:top w:val="none" w:sz="0" w:space="0" w:color="auto"/>
        <w:left w:val="none" w:sz="0" w:space="0" w:color="auto"/>
        <w:bottom w:val="none" w:sz="0" w:space="0" w:color="auto"/>
        <w:right w:val="none" w:sz="0" w:space="0" w:color="auto"/>
      </w:divBdr>
    </w:div>
    <w:div w:id="1414931172">
      <w:bodyDiv w:val="1"/>
      <w:marLeft w:val="0"/>
      <w:marRight w:val="0"/>
      <w:marTop w:val="0"/>
      <w:marBottom w:val="0"/>
      <w:divBdr>
        <w:top w:val="none" w:sz="0" w:space="0" w:color="auto"/>
        <w:left w:val="none" w:sz="0" w:space="0" w:color="auto"/>
        <w:bottom w:val="none" w:sz="0" w:space="0" w:color="auto"/>
        <w:right w:val="none" w:sz="0" w:space="0" w:color="auto"/>
      </w:divBdr>
    </w:div>
    <w:div w:id="1416438604">
      <w:bodyDiv w:val="1"/>
      <w:marLeft w:val="0"/>
      <w:marRight w:val="0"/>
      <w:marTop w:val="0"/>
      <w:marBottom w:val="0"/>
      <w:divBdr>
        <w:top w:val="none" w:sz="0" w:space="0" w:color="auto"/>
        <w:left w:val="none" w:sz="0" w:space="0" w:color="auto"/>
        <w:bottom w:val="none" w:sz="0" w:space="0" w:color="auto"/>
        <w:right w:val="none" w:sz="0" w:space="0" w:color="auto"/>
      </w:divBdr>
    </w:div>
    <w:div w:id="1416705359">
      <w:bodyDiv w:val="1"/>
      <w:marLeft w:val="0"/>
      <w:marRight w:val="0"/>
      <w:marTop w:val="0"/>
      <w:marBottom w:val="0"/>
      <w:divBdr>
        <w:top w:val="none" w:sz="0" w:space="0" w:color="auto"/>
        <w:left w:val="none" w:sz="0" w:space="0" w:color="auto"/>
        <w:bottom w:val="none" w:sz="0" w:space="0" w:color="auto"/>
        <w:right w:val="none" w:sz="0" w:space="0" w:color="auto"/>
      </w:divBdr>
      <w:divsChild>
        <w:div w:id="1962805851">
          <w:marLeft w:val="0"/>
          <w:marRight w:val="0"/>
          <w:marTop w:val="0"/>
          <w:marBottom w:val="225"/>
          <w:divBdr>
            <w:top w:val="none" w:sz="0" w:space="0" w:color="auto"/>
            <w:left w:val="none" w:sz="0" w:space="0" w:color="auto"/>
            <w:bottom w:val="none" w:sz="0" w:space="0" w:color="auto"/>
            <w:right w:val="none" w:sz="0" w:space="0" w:color="auto"/>
          </w:divBdr>
        </w:div>
      </w:divsChild>
    </w:div>
    <w:div w:id="1416896322">
      <w:bodyDiv w:val="1"/>
      <w:marLeft w:val="0"/>
      <w:marRight w:val="0"/>
      <w:marTop w:val="0"/>
      <w:marBottom w:val="0"/>
      <w:divBdr>
        <w:top w:val="none" w:sz="0" w:space="0" w:color="auto"/>
        <w:left w:val="none" w:sz="0" w:space="0" w:color="auto"/>
        <w:bottom w:val="none" w:sz="0" w:space="0" w:color="auto"/>
        <w:right w:val="none" w:sz="0" w:space="0" w:color="auto"/>
      </w:divBdr>
    </w:div>
    <w:div w:id="1417242074">
      <w:bodyDiv w:val="1"/>
      <w:marLeft w:val="0"/>
      <w:marRight w:val="0"/>
      <w:marTop w:val="0"/>
      <w:marBottom w:val="0"/>
      <w:divBdr>
        <w:top w:val="none" w:sz="0" w:space="0" w:color="auto"/>
        <w:left w:val="none" w:sz="0" w:space="0" w:color="auto"/>
        <w:bottom w:val="none" w:sz="0" w:space="0" w:color="auto"/>
        <w:right w:val="none" w:sz="0" w:space="0" w:color="auto"/>
      </w:divBdr>
    </w:div>
    <w:div w:id="1417559454">
      <w:bodyDiv w:val="1"/>
      <w:marLeft w:val="0"/>
      <w:marRight w:val="0"/>
      <w:marTop w:val="0"/>
      <w:marBottom w:val="0"/>
      <w:divBdr>
        <w:top w:val="none" w:sz="0" w:space="0" w:color="auto"/>
        <w:left w:val="none" w:sz="0" w:space="0" w:color="auto"/>
        <w:bottom w:val="none" w:sz="0" w:space="0" w:color="auto"/>
        <w:right w:val="none" w:sz="0" w:space="0" w:color="auto"/>
      </w:divBdr>
    </w:div>
    <w:div w:id="1418404973">
      <w:bodyDiv w:val="1"/>
      <w:marLeft w:val="0"/>
      <w:marRight w:val="0"/>
      <w:marTop w:val="0"/>
      <w:marBottom w:val="0"/>
      <w:divBdr>
        <w:top w:val="none" w:sz="0" w:space="0" w:color="auto"/>
        <w:left w:val="none" w:sz="0" w:space="0" w:color="auto"/>
        <w:bottom w:val="none" w:sz="0" w:space="0" w:color="auto"/>
        <w:right w:val="none" w:sz="0" w:space="0" w:color="auto"/>
      </w:divBdr>
    </w:div>
    <w:div w:id="1419205967">
      <w:bodyDiv w:val="1"/>
      <w:marLeft w:val="0"/>
      <w:marRight w:val="0"/>
      <w:marTop w:val="0"/>
      <w:marBottom w:val="0"/>
      <w:divBdr>
        <w:top w:val="none" w:sz="0" w:space="0" w:color="auto"/>
        <w:left w:val="none" w:sz="0" w:space="0" w:color="auto"/>
        <w:bottom w:val="none" w:sz="0" w:space="0" w:color="auto"/>
        <w:right w:val="none" w:sz="0" w:space="0" w:color="auto"/>
      </w:divBdr>
    </w:div>
    <w:div w:id="1420444792">
      <w:bodyDiv w:val="1"/>
      <w:marLeft w:val="0"/>
      <w:marRight w:val="0"/>
      <w:marTop w:val="0"/>
      <w:marBottom w:val="0"/>
      <w:divBdr>
        <w:top w:val="none" w:sz="0" w:space="0" w:color="auto"/>
        <w:left w:val="none" w:sz="0" w:space="0" w:color="auto"/>
        <w:bottom w:val="none" w:sz="0" w:space="0" w:color="auto"/>
        <w:right w:val="none" w:sz="0" w:space="0" w:color="auto"/>
      </w:divBdr>
    </w:div>
    <w:div w:id="1420633782">
      <w:bodyDiv w:val="1"/>
      <w:marLeft w:val="0"/>
      <w:marRight w:val="0"/>
      <w:marTop w:val="0"/>
      <w:marBottom w:val="0"/>
      <w:divBdr>
        <w:top w:val="none" w:sz="0" w:space="0" w:color="auto"/>
        <w:left w:val="none" w:sz="0" w:space="0" w:color="auto"/>
        <w:bottom w:val="none" w:sz="0" w:space="0" w:color="auto"/>
        <w:right w:val="none" w:sz="0" w:space="0" w:color="auto"/>
      </w:divBdr>
    </w:div>
    <w:div w:id="1424761011">
      <w:bodyDiv w:val="1"/>
      <w:marLeft w:val="0"/>
      <w:marRight w:val="0"/>
      <w:marTop w:val="0"/>
      <w:marBottom w:val="0"/>
      <w:divBdr>
        <w:top w:val="none" w:sz="0" w:space="0" w:color="auto"/>
        <w:left w:val="none" w:sz="0" w:space="0" w:color="auto"/>
        <w:bottom w:val="none" w:sz="0" w:space="0" w:color="auto"/>
        <w:right w:val="none" w:sz="0" w:space="0" w:color="auto"/>
      </w:divBdr>
    </w:div>
    <w:div w:id="1426147355">
      <w:bodyDiv w:val="1"/>
      <w:marLeft w:val="0"/>
      <w:marRight w:val="0"/>
      <w:marTop w:val="0"/>
      <w:marBottom w:val="0"/>
      <w:divBdr>
        <w:top w:val="none" w:sz="0" w:space="0" w:color="auto"/>
        <w:left w:val="none" w:sz="0" w:space="0" w:color="auto"/>
        <w:bottom w:val="none" w:sz="0" w:space="0" w:color="auto"/>
        <w:right w:val="none" w:sz="0" w:space="0" w:color="auto"/>
      </w:divBdr>
    </w:div>
    <w:div w:id="1428186389">
      <w:bodyDiv w:val="1"/>
      <w:marLeft w:val="0"/>
      <w:marRight w:val="0"/>
      <w:marTop w:val="0"/>
      <w:marBottom w:val="0"/>
      <w:divBdr>
        <w:top w:val="none" w:sz="0" w:space="0" w:color="auto"/>
        <w:left w:val="none" w:sz="0" w:space="0" w:color="auto"/>
        <w:bottom w:val="none" w:sz="0" w:space="0" w:color="auto"/>
        <w:right w:val="none" w:sz="0" w:space="0" w:color="auto"/>
      </w:divBdr>
    </w:div>
    <w:div w:id="1428623675">
      <w:bodyDiv w:val="1"/>
      <w:marLeft w:val="0"/>
      <w:marRight w:val="0"/>
      <w:marTop w:val="0"/>
      <w:marBottom w:val="0"/>
      <w:divBdr>
        <w:top w:val="none" w:sz="0" w:space="0" w:color="auto"/>
        <w:left w:val="none" w:sz="0" w:space="0" w:color="auto"/>
        <w:bottom w:val="none" w:sz="0" w:space="0" w:color="auto"/>
        <w:right w:val="none" w:sz="0" w:space="0" w:color="auto"/>
      </w:divBdr>
    </w:div>
    <w:div w:id="1428961093">
      <w:bodyDiv w:val="1"/>
      <w:marLeft w:val="0"/>
      <w:marRight w:val="0"/>
      <w:marTop w:val="0"/>
      <w:marBottom w:val="0"/>
      <w:divBdr>
        <w:top w:val="none" w:sz="0" w:space="0" w:color="auto"/>
        <w:left w:val="none" w:sz="0" w:space="0" w:color="auto"/>
        <w:bottom w:val="none" w:sz="0" w:space="0" w:color="auto"/>
        <w:right w:val="none" w:sz="0" w:space="0" w:color="auto"/>
      </w:divBdr>
    </w:div>
    <w:div w:id="1429500381">
      <w:bodyDiv w:val="1"/>
      <w:marLeft w:val="0"/>
      <w:marRight w:val="0"/>
      <w:marTop w:val="0"/>
      <w:marBottom w:val="0"/>
      <w:divBdr>
        <w:top w:val="none" w:sz="0" w:space="0" w:color="auto"/>
        <w:left w:val="none" w:sz="0" w:space="0" w:color="auto"/>
        <w:bottom w:val="none" w:sz="0" w:space="0" w:color="auto"/>
        <w:right w:val="none" w:sz="0" w:space="0" w:color="auto"/>
      </w:divBdr>
    </w:div>
    <w:div w:id="1434935038">
      <w:bodyDiv w:val="1"/>
      <w:marLeft w:val="0"/>
      <w:marRight w:val="0"/>
      <w:marTop w:val="0"/>
      <w:marBottom w:val="0"/>
      <w:divBdr>
        <w:top w:val="none" w:sz="0" w:space="0" w:color="auto"/>
        <w:left w:val="none" w:sz="0" w:space="0" w:color="auto"/>
        <w:bottom w:val="none" w:sz="0" w:space="0" w:color="auto"/>
        <w:right w:val="none" w:sz="0" w:space="0" w:color="auto"/>
      </w:divBdr>
    </w:div>
    <w:div w:id="1436633649">
      <w:bodyDiv w:val="1"/>
      <w:marLeft w:val="0"/>
      <w:marRight w:val="0"/>
      <w:marTop w:val="0"/>
      <w:marBottom w:val="0"/>
      <w:divBdr>
        <w:top w:val="none" w:sz="0" w:space="0" w:color="auto"/>
        <w:left w:val="none" w:sz="0" w:space="0" w:color="auto"/>
        <w:bottom w:val="none" w:sz="0" w:space="0" w:color="auto"/>
        <w:right w:val="none" w:sz="0" w:space="0" w:color="auto"/>
      </w:divBdr>
    </w:div>
    <w:div w:id="1438410168">
      <w:bodyDiv w:val="1"/>
      <w:marLeft w:val="0"/>
      <w:marRight w:val="0"/>
      <w:marTop w:val="0"/>
      <w:marBottom w:val="0"/>
      <w:divBdr>
        <w:top w:val="none" w:sz="0" w:space="0" w:color="auto"/>
        <w:left w:val="none" w:sz="0" w:space="0" w:color="auto"/>
        <w:bottom w:val="none" w:sz="0" w:space="0" w:color="auto"/>
        <w:right w:val="none" w:sz="0" w:space="0" w:color="auto"/>
      </w:divBdr>
    </w:div>
    <w:div w:id="1442797531">
      <w:bodyDiv w:val="1"/>
      <w:marLeft w:val="0"/>
      <w:marRight w:val="0"/>
      <w:marTop w:val="0"/>
      <w:marBottom w:val="0"/>
      <w:divBdr>
        <w:top w:val="none" w:sz="0" w:space="0" w:color="auto"/>
        <w:left w:val="none" w:sz="0" w:space="0" w:color="auto"/>
        <w:bottom w:val="none" w:sz="0" w:space="0" w:color="auto"/>
        <w:right w:val="none" w:sz="0" w:space="0" w:color="auto"/>
      </w:divBdr>
    </w:div>
    <w:div w:id="1443838586">
      <w:bodyDiv w:val="1"/>
      <w:marLeft w:val="0"/>
      <w:marRight w:val="0"/>
      <w:marTop w:val="0"/>
      <w:marBottom w:val="0"/>
      <w:divBdr>
        <w:top w:val="none" w:sz="0" w:space="0" w:color="auto"/>
        <w:left w:val="none" w:sz="0" w:space="0" w:color="auto"/>
        <w:bottom w:val="none" w:sz="0" w:space="0" w:color="auto"/>
        <w:right w:val="none" w:sz="0" w:space="0" w:color="auto"/>
      </w:divBdr>
    </w:div>
    <w:div w:id="1444501145">
      <w:bodyDiv w:val="1"/>
      <w:marLeft w:val="0"/>
      <w:marRight w:val="0"/>
      <w:marTop w:val="0"/>
      <w:marBottom w:val="0"/>
      <w:divBdr>
        <w:top w:val="none" w:sz="0" w:space="0" w:color="auto"/>
        <w:left w:val="none" w:sz="0" w:space="0" w:color="auto"/>
        <w:bottom w:val="none" w:sz="0" w:space="0" w:color="auto"/>
        <w:right w:val="none" w:sz="0" w:space="0" w:color="auto"/>
      </w:divBdr>
    </w:div>
    <w:div w:id="1445153223">
      <w:bodyDiv w:val="1"/>
      <w:marLeft w:val="0"/>
      <w:marRight w:val="0"/>
      <w:marTop w:val="0"/>
      <w:marBottom w:val="0"/>
      <w:divBdr>
        <w:top w:val="none" w:sz="0" w:space="0" w:color="auto"/>
        <w:left w:val="none" w:sz="0" w:space="0" w:color="auto"/>
        <w:bottom w:val="none" w:sz="0" w:space="0" w:color="auto"/>
        <w:right w:val="none" w:sz="0" w:space="0" w:color="auto"/>
      </w:divBdr>
    </w:div>
    <w:div w:id="1453013968">
      <w:bodyDiv w:val="1"/>
      <w:marLeft w:val="0"/>
      <w:marRight w:val="0"/>
      <w:marTop w:val="0"/>
      <w:marBottom w:val="0"/>
      <w:divBdr>
        <w:top w:val="none" w:sz="0" w:space="0" w:color="auto"/>
        <w:left w:val="none" w:sz="0" w:space="0" w:color="auto"/>
        <w:bottom w:val="none" w:sz="0" w:space="0" w:color="auto"/>
        <w:right w:val="none" w:sz="0" w:space="0" w:color="auto"/>
      </w:divBdr>
    </w:div>
    <w:div w:id="1454010048">
      <w:bodyDiv w:val="1"/>
      <w:marLeft w:val="0"/>
      <w:marRight w:val="0"/>
      <w:marTop w:val="0"/>
      <w:marBottom w:val="0"/>
      <w:divBdr>
        <w:top w:val="none" w:sz="0" w:space="0" w:color="auto"/>
        <w:left w:val="none" w:sz="0" w:space="0" w:color="auto"/>
        <w:bottom w:val="none" w:sz="0" w:space="0" w:color="auto"/>
        <w:right w:val="none" w:sz="0" w:space="0" w:color="auto"/>
      </w:divBdr>
    </w:div>
    <w:div w:id="1454716349">
      <w:bodyDiv w:val="1"/>
      <w:marLeft w:val="0"/>
      <w:marRight w:val="0"/>
      <w:marTop w:val="0"/>
      <w:marBottom w:val="0"/>
      <w:divBdr>
        <w:top w:val="none" w:sz="0" w:space="0" w:color="auto"/>
        <w:left w:val="none" w:sz="0" w:space="0" w:color="auto"/>
        <w:bottom w:val="none" w:sz="0" w:space="0" w:color="auto"/>
        <w:right w:val="none" w:sz="0" w:space="0" w:color="auto"/>
      </w:divBdr>
    </w:div>
    <w:div w:id="1454905280">
      <w:bodyDiv w:val="1"/>
      <w:marLeft w:val="0"/>
      <w:marRight w:val="0"/>
      <w:marTop w:val="0"/>
      <w:marBottom w:val="0"/>
      <w:divBdr>
        <w:top w:val="none" w:sz="0" w:space="0" w:color="auto"/>
        <w:left w:val="none" w:sz="0" w:space="0" w:color="auto"/>
        <w:bottom w:val="none" w:sz="0" w:space="0" w:color="auto"/>
        <w:right w:val="none" w:sz="0" w:space="0" w:color="auto"/>
      </w:divBdr>
    </w:div>
    <w:div w:id="1458183666">
      <w:bodyDiv w:val="1"/>
      <w:marLeft w:val="0"/>
      <w:marRight w:val="0"/>
      <w:marTop w:val="0"/>
      <w:marBottom w:val="0"/>
      <w:divBdr>
        <w:top w:val="none" w:sz="0" w:space="0" w:color="auto"/>
        <w:left w:val="none" w:sz="0" w:space="0" w:color="auto"/>
        <w:bottom w:val="none" w:sz="0" w:space="0" w:color="auto"/>
        <w:right w:val="none" w:sz="0" w:space="0" w:color="auto"/>
      </w:divBdr>
      <w:divsChild>
        <w:div w:id="1875145318">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1459029010">
      <w:bodyDiv w:val="1"/>
      <w:marLeft w:val="0"/>
      <w:marRight w:val="0"/>
      <w:marTop w:val="0"/>
      <w:marBottom w:val="0"/>
      <w:divBdr>
        <w:top w:val="none" w:sz="0" w:space="0" w:color="auto"/>
        <w:left w:val="none" w:sz="0" w:space="0" w:color="auto"/>
        <w:bottom w:val="none" w:sz="0" w:space="0" w:color="auto"/>
        <w:right w:val="none" w:sz="0" w:space="0" w:color="auto"/>
      </w:divBdr>
    </w:div>
    <w:div w:id="1460538027">
      <w:bodyDiv w:val="1"/>
      <w:marLeft w:val="0"/>
      <w:marRight w:val="0"/>
      <w:marTop w:val="0"/>
      <w:marBottom w:val="0"/>
      <w:divBdr>
        <w:top w:val="none" w:sz="0" w:space="0" w:color="auto"/>
        <w:left w:val="none" w:sz="0" w:space="0" w:color="auto"/>
        <w:bottom w:val="none" w:sz="0" w:space="0" w:color="auto"/>
        <w:right w:val="none" w:sz="0" w:space="0" w:color="auto"/>
      </w:divBdr>
    </w:div>
    <w:div w:id="1460763848">
      <w:bodyDiv w:val="1"/>
      <w:marLeft w:val="0"/>
      <w:marRight w:val="0"/>
      <w:marTop w:val="0"/>
      <w:marBottom w:val="0"/>
      <w:divBdr>
        <w:top w:val="none" w:sz="0" w:space="0" w:color="auto"/>
        <w:left w:val="none" w:sz="0" w:space="0" w:color="auto"/>
        <w:bottom w:val="none" w:sz="0" w:space="0" w:color="auto"/>
        <w:right w:val="none" w:sz="0" w:space="0" w:color="auto"/>
      </w:divBdr>
    </w:div>
    <w:div w:id="1464958752">
      <w:bodyDiv w:val="1"/>
      <w:marLeft w:val="0"/>
      <w:marRight w:val="0"/>
      <w:marTop w:val="0"/>
      <w:marBottom w:val="0"/>
      <w:divBdr>
        <w:top w:val="none" w:sz="0" w:space="0" w:color="auto"/>
        <w:left w:val="none" w:sz="0" w:space="0" w:color="auto"/>
        <w:bottom w:val="none" w:sz="0" w:space="0" w:color="auto"/>
        <w:right w:val="none" w:sz="0" w:space="0" w:color="auto"/>
      </w:divBdr>
    </w:div>
    <w:div w:id="1466384926">
      <w:bodyDiv w:val="1"/>
      <w:marLeft w:val="0"/>
      <w:marRight w:val="0"/>
      <w:marTop w:val="0"/>
      <w:marBottom w:val="0"/>
      <w:divBdr>
        <w:top w:val="none" w:sz="0" w:space="0" w:color="auto"/>
        <w:left w:val="none" w:sz="0" w:space="0" w:color="auto"/>
        <w:bottom w:val="none" w:sz="0" w:space="0" w:color="auto"/>
        <w:right w:val="none" w:sz="0" w:space="0" w:color="auto"/>
      </w:divBdr>
    </w:div>
    <w:div w:id="1468089811">
      <w:bodyDiv w:val="1"/>
      <w:marLeft w:val="0"/>
      <w:marRight w:val="0"/>
      <w:marTop w:val="0"/>
      <w:marBottom w:val="0"/>
      <w:divBdr>
        <w:top w:val="none" w:sz="0" w:space="0" w:color="auto"/>
        <w:left w:val="none" w:sz="0" w:space="0" w:color="auto"/>
        <w:bottom w:val="none" w:sz="0" w:space="0" w:color="auto"/>
        <w:right w:val="none" w:sz="0" w:space="0" w:color="auto"/>
      </w:divBdr>
    </w:div>
    <w:div w:id="1469783464">
      <w:bodyDiv w:val="1"/>
      <w:marLeft w:val="0"/>
      <w:marRight w:val="0"/>
      <w:marTop w:val="0"/>
      <w:marBottom w:val="0"/>
      <w:divBdr>
        <w:top w:val="none" w:sz="0" w:space="0" w:color="auto"/>
        <w:left w:val="none" w:sz="0" w:space="0" w:color="auto"/>
        <w:bottom w:val="none" w:sz="0" w:space="0" w:color="auto"/>
        <w:right w:val="none" w:sz="0" w:space="0" w:color="auto"/>
      </w:divBdr>
    </w:div>
    <w:div w:id="1470635273">
      <w:bodyDiv w:val="1"/>
      <w:marLeft w:val="0"/>
      <w:marRight w:val="0"/>
      <w:marTop w:val="0"/>
      <w:marBottom w:val="0"/>
      <w:divBdr>
        <w:top w:val="none" w:sz="0" w:space="0" w:color="auto"/>
        <w:left w:val="none" w:sz="0" w:space="0" w:color="auto"/>
        <w:bottom w:val="none" w:sz="0" w:space="0" w:color="auto"/>
        <w:right w:val="none" w:sz="0" w:space="0" w:color="auto"/>
      </w:divBdr>
    </w:div>
    <w:div w:id="1472333150">
      <w:bodyDiv w:val="1"/>
      <w:marLeft w:val="0"/>
      <w:marRight w:val="0"/>
      <w:marTop w:val="0"/>
      <w:marBottom w:val="0"/>
      <w:divBdr>
        <w:top w:val="none" w:sz="0" w:space="0" w:color="auto"/>
        <w:left w:val="none" w:sz="0" w:space="0" w:color="auto"/>
        <w:bottom w:val="none" w:sz="0" w:space="0" w:color="auto"/>
        <w:right w:val="none" w:sz="0" w:space="0" w:color="auto"/>
      </w:divBdr>
    </w:div>
    <w:div w:id="1472795373">
      <w:bodyDiv w:val="1"/>
      <w:marLeft w:val="0"/>
      <w:marRight w:val="0"/>
      <w:marTop w:val="0"/>
      <w:marBottom w:val="0"/>
      <w:divBdr>
        <w:top w:val="none" w:sz="0" w:space="0" w:color="auto"/>
        <w:left w:val="none" w:sz="0" w:space="0" w:color="auto"/>
        <w:bottom w:val="none" w:sz="0" w:space="0" w:color="auto"/>
        <w:right w:val="none" w:sz="0" w:space="0" w:color="auto"/>
      </w:divBdr>
    </w:div>
    <w:div w:id="1473792346">
      <w:bodyDiv w:val="1"/>
      <w:marLeft w:val="0"/>
      <w:marRight w:val="0"/>
      <w:marTop w:val="0"/>
      <w:marBottom w:val="0"/>
      <w:divBdr>
        <w:top w:val="none" w:sz="0" w:space="0" w:color="auto"/>
        <w:left w:val="none" w:sz="0" w:space="0" w:color="auto"/>
        <w:bottom w:val="none" w:sz="0" w:space="0" w:color="auto"/>
        <w:right w:val="none" w:sz="0" w:space="0" w:color="auto"/>
      </w:divBdr>
    </w:div>
    <w:div w:id="1474639849">
      <w:bodyDiv w:val="1"/>
      <w:marLeft w:val="0"/>
      <w:marRight w:val="0"/>
      <w:marTop w:val="0"/>
      <w:marBottom w:val="0"/>
      <w:divBdr>
        <w:top w:val="none" w:sz="0" w:space="0" w:color="auto"/>
        <w:left w:val="none" w:sz="0" w:space="0" w:color="auto"/>
        <w:bottom w:val="none" w:sz="0" w:space="0" w:color="auto"/>
        <w:right w:val="none" w:sz="0" w:space="0" w:color="auto"/>
      </w:divBdr>
    </w:div>
    <w:div w:id="1476799478">
      <w:bodyDiv w:val="1"/>
      <w:marLeft w:val="0"/>
      <w:marRight w:val="0"/>
      <w:marTop w:val="0"/>
      <w:marBottom w:val="0"/>
      <w:divBdr>
        <w:top w:val="none" w:sz="0" w:space="0" w:color="auto"/>
        <w:left w:val="none" w:sz="0" w:space="0" w:color="auto"/>
        <w:bottom w:val="none" w:sz="0" w:space="0" w:color="auto"/>
        <w:right w:val="none" w:sz="0" w:space="0" w:color="auto"/>
      </w:divBdr>
    </w:div>
    <w:div w:id="1477918473">
      <w:bodyDiv w:val="1"/>
      <w:marLeft w:val="0"/>
      <w:marRight w:val="0"/>
      <w:marTop w:val="0"/>
      <w:marBottom w:val="0"/>
      <w:divBdr>
        <w:top w:val="none" w:sz="0" w:space="0" w:color="auto"/>
        <w:left w:val="none" w:sz="0" w:space="0" w:color="auto"/>
        <w:bottom w:val="none" w:sz="0" w:space="0" w:color="auto"/>
        <w:right w:val="none" w:sz="0" w:space="0" w:color="auto"/>
      </w:divBdr>
    </w:div>
    <w:div w:id="1479607734">
      <w:bodyDiv w:val="1"/>
      <w:marLeft w:val="0"/>
      <w:marRight w:val="0"/>
      <w:marTop w:val="0"/>
      <w:marBottom w:val="0"/>
      <w:divBdr>
        <w:top w:val="none" w:sz="0" w:space="0" w:color="auto"/>
        <w:left w:val="none" w:sz="0" w:space="0" w:color="auto"/>
        <w:bottom w:val="none" w:sz="0" w:space="0" w:color="auto"/>
        <w:right w:val="none" w:sz="0" w:space="0" w:color="auto"/>
      </w:divBdr>
    </w:div>
    <w:div w:id="1480073032">
      <w:bodyDiv w:val="1"/>
      <w:marLeft w:val="0"/>
      <w:marRight w:val="0"/>
      <w:marTop w:val="0"/>
      <w:marBottom w:val="0"/>
      <w:divBdr>
        <w:top w:val="none" w:sz="0" w:space="0" w:color="auto"/>
        <w:left w:val="none" w:sz="0" w:space="0" w:color="auto"/>
        <w:bottom w:val="none" w:sz="0" w:space="0" w:color="auto"/>
        <w:right w:val="none" w:sz="0" w:space="0" w:color="auto"/>
      </w:divBdr>
    </w:div>
    <w:div w:id="1480415600">
      <w:bodyDiv w:val="1"/>
      <w:marLeft w:val="0"/>
      <w:marRight w:val="0"/>
      <w:marTop w:val="0"/>
      <w:marBottom w:val="0"/>
      <w:divBdr>
        <w:top w:val="none" w:sz="0" w:space="0" w:color="auto"/>
        <w:left w:val="none" w:sz="0" w:space="0" w:color="auto"/>
        <w:bottom w:val="none" w:sz="0" w:space="0" w:color="auto"/>
        <w:right w:val="none" w:sz="0" w:space="0" w:color="auto"/>
      </w:divBdr>
    </w:div>
    <w:div w:id="1483232868">
      <w:bodyDiv w:val="1"/>
      <w:marLeft w:val="0"/>
      <w:marRight w:val="0"/>
      <w:marTop w:val="0"/>
      <w:marBottom w:val="0"/>
      <w:divBdr>
        <w:top w:val="none" w:sz="0" w:space="0" w:color="auto"/>
        <w:left w:val="none" w:sz="0" w:space="0" w:color="auto"/>
        <w:bottom w:val="none" w:sz="0" w:space="0" w:color="auto"/>
        <w:right w:val="none" w:sz="0" w:space="0" w:color="auto"/>
      </w:divBdr>
    </w:div>
    <w:div w:id="1484007396">
      <w:bodyDiv w:val="1"/>
      <w:marLeft w:val="0"/>
      <w:marRight w:val="0"/>
      <w:marTop w:val="0"/>
      <w:marBottom w:val="0"/>
      <w:divBdr>
        <w:top w:val="none" w:sz="0" w:space="0" w:color="auto"/>
        <w:left w:val="none" w:sz="0" w:space="0" w:color="auto"/>
        <w:bottom w:val="none" w:sz="0" w:space="0" w:color="auto"/>
        <w:right w:val="none" w:sz="0" w:space="0" w:color="auto"/>
      </w:divBdr>
    </w:div>
    <w:div w:id="1485389195">
      <w:bodyDiv w:val="1"/>
      <w:marLeft w:val="0"/>
      <w:marRight w:val="0"/>
      <w:marTop w:val="0"/>
      <w:marBottom w:val="0"/>
      <w:divBdr>
        <w:top w:val="none" w:sz="0" w:space="0" w:color="auto"/>
        <w:left w:val="none" w:sz="0" w:space="0" w:color="auto"/>
        <w:bottom w:val="none" w:sz="0" w:space="0" w:color="auto"/>
        <w:right w:val="none" w:sz="0" w:space="0" w:color="auto"/>
      </w:divBdr>
    </w:div>
    <w:div w:id="1486622427">
      <w:bodyDiv w:val="1"/>
      <w:marLeft w:val="0"/>
      <w:marRight w:val="0"/>
      <w:marTop w:val="0"/>
      <w:marBottom w:val="0"/>
      <w:divBdr>
        <w:top w:val="none" w:sz="0" w:space="0" w:color="auto"/>
        <w:left w:val="none" w:sz="0" w:space="0" w:color="auto"/>
        <w:bottom w:val="none" w:sz="0" w:space="0" w:color="auto"/>
        <w:right w:val="none" w:sz="0" w:space="0" w:color="auto"/>
      </w:divBdr>
    </w:div>
    <w:div w:id="1487361236">
      <w:bodyDiv w:val="1"/>
      <w:marLeft w:val="0"/>
      <w:marRight w:val="0"/>
      <w:marTop w:val="0"/>
      <w:marBottom w:val="0"/>
      <w:divBdr>
        <w:top w:val="none" w:sz="0" w:space="0" w:color="auto"/>
        <w:left w:val="none" w:sz="0" w:space="0" w:color="auto"/>
        <w:bottom w:val="none" w:sz="0" w:space="0" w:color="auto"/>
        <w:right w:val="none" w:sz="0" w:space="0" w:color="auto"/>
      </w:divBdr>
    </w:div>
    <w:div w:id="1491289636">
      <w:bodyDiv w:val="1"/>
      <w:marLeft w:val="0"/>
      <w:marRight w:val="0"/>
      <w:marTop w:val="0"/>
      <w:marBottom w:val="0"/>
      <w:divBdr>
        <w:top w:val="none" w:sz="0" w:space="0" w:color="auto"/>
        <w:left w:val="none" w:sz="0" w:space="0" w:color="auto"/>
        <w:bottom w:val="none" w:sz="0" w:space="0" w:color="auto"/>
        <w:right w:val="none" w:sz="0" w:space="0" w:color="auto"/>
      </w:divBdr>
      <w:divsChild>
        <w:div w:id="217016279">
          <w:marLeft w:val="0"/>
          <w:marRight w:val="0"/>
          <w:marTop w:val="0"/>
          <w:marBottom w:val="225"/>
          <w:divBdr>
            <w:top w:val="none" w:sz="0" w:space="0" w:color="auto"/>
            <w:left w:val="none" w:sz="0" w:space="0" w:color="auto"/>
            <w:bottom w:val="none" w:sz="0" w:space="0" w:color="auto"/>
            <w:right w:val="none" w:sz="0" w:space="0" w:color="auto"/>
          </w:divBdr>
        </w:div>
      </w:divsChild>
    </w:div>
    <w:div w:id="1493566173">
      <w:bodyDiv w:val="1"/>
      <w:marLeft w:val="0"/>
      <w:marRight w:val="0"/>
      <w:marTop w:val="0"/>
      <w:marBottom w:val="0"/>
      <w:divBdr>
        <w:top w:val="none" w:sz="0" w:space="0" w:color="auto"/>
        <w:left w:val="none" w:sz="0" w:space="0" w:color="auto"/>
        <w:bottom w:val="none" w:sz="0" w:space="0" w:color="auto"/>
        <w:right w:val="none" w:sz="0" w:space="0" w:color="auto"/>
      </w:divBdr>
    </w:div>
    <w:div w:id="1496726471">
      <w:bodyDiv w:val="1"/>
      <w:marLeft w:val="0"/>
      <w:marRight w:val="0"/>
      <w:marTop w:val="0"/>
      <w:marBottom w:val="0"/>
      <w:divBdr>
        <w:top w:val="none" w:sz="0" w:space="0" w:color="auto"/>
        <w:left w:val="none" w:sz="0" w:space="0" w:color="auto"/>
        <w:bottom w:val="none" w:sz="0" w:space="0" w:color="auto"/>
        <w:right w:val="none" w:sz="0" w:space="0" w:color="auto"/>
      </w:divBdr>
    </w:div>
    <w:div w:id="1500341646">
      <w:bodyDiv w:val="1"/>
      <w:marLeft w:val="0"/>
      <w:marRight w:val="0"/>
      <w:marTop w:val="0"/>
      <w:marBottom w:val="0"/>
      <w:divBdr>
        <w:top w:val="none" w:sz="0" w:space="0" w:color="auto"/>
        <w:left w:val="none" w:sz="0" w:space="0" w:color="auto"/>
        <w:bottom w:val="none" w:sz="0" w:space="0" w:color="auto"/>
        <w:right w:val="none" w:sz="0" w:space="0" w:color="auto"/>
      </w:divBdr>
      <w:divsChild>
        <w:div w:id="1781953544">
          <w:marLeft w:val="360"/>
          <w:marRight w:val="0"/>
          <w:marTop w:val="90"/>
          <w:marBottom w:val="90"/>
          <w:divBdr>
            <w:top w:val="none" w:sz="0" w:space="0" w:color="auto"/>
            <w:left w:val="none" w:sz="0" w:space="0" w:color="auto"/>
            <w:bottom w:val="none" w:sz="0" w:space="0" w:color="auto"/>
            <w:right w:val="none" w:sz="0" w:space="0" w:color="auto"/>
          </w:divBdr>
          <w:divsChild>
            <w:div w:id="1868324019">
              <w:marLeft w:val="0"/>
              <w:marRight w:val="0"/>
              <w:marTop w:val="0"/>
              <w:marBottom w:val="0"/>
              <w:divBdr>
                <w:top w:val="none" w:sz="0" w:space="0" w:color="auto"/>
                <w:left w:val="none" w:sz="0" w:space="0" w:color="auto"/>
                <w:bottom w:val="none" w:sz="0" w:space="0" w:color="auto"/>
                <w:right w:val="none" w:sz="0" w:space="0" w:color="auto"/>
              </w:divBdr>
              <w:divsChild>
                <w:div w:id="2003046995">
                  <w:marLeft w:val="0"/>
                  <w:marRight w:val="0"/>
                  <w:marTop w:val="0"/>
                  <w:marBottom w:val="0"/>
                  <w:divBdr>
                    <w:top w:val="none" w:sz="0" w:space="0" w:color="auto"/>
                    <w:left w:val="none" w:sz="0" w:space="0" w:color="auto"/>
                    <w:bottom w:val="none" w:sz="0" w:space="0" w:color="auto"/>
                    <w:right w:val="none" w:sz="0" w:space="0" w:color="auto"/>
                  </w:divBdr>
                  <w:divsChild>
                    <w:div w:id="1066296947">
                      <w:marLeft w:val="0"/>
                      <w:marRight w:val="0"/>
                      <w:marTop w:val="0"/>
                      <w:marBottom w:val="0"/>
                      <w:divBdr>
                        <w:top w:val="none" w:sz="0" w:space="0" w:color="auto"/>
                        <w:left w:val="none" w:sz="0" w:space="0" w:color="auto"/>
                        <w:bottom w:val="none" w:sz="0" w:space="0" w:color="auto"/>
                        <w:right w:val="none" w:sz="0" w:space="0" w:color="auto"/>
                      </w:divBdr>
                    </w:div>
                  </w:divsChild>
                </w:div>
                <w:div w:id="1013994258">
                  <w:marLeft w:val="0"/>
                  <w:marRight w:val="0"/>
                  <w:marTop w:val="0"/>
                  <w:marBottom w:val="0"/>
                  <w:divBdr>
                    <w:top w:val="none" w:sz="0" w:space="0" w:color="auto"/>
                    <w:left w:val="none" w:sz="0" w:space="0" w:color="auto"/>
                    <w:bottom w:val="none" w:sz="0" w:space="0" w:color="auto"/>
                    <w:right w:val="none" w:sz="0" w:space="0" w:color="auto"/>
                  </w:divBdr>
                  <w:divsChild>
                    <w:div w:id="15056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999470">
      <w:bodyDiv w:val="1"/>
      <w:marLeft w:val="0"/>
      <w:marRight w:val="0"/>
      <w:marTop w:val="0"/>
      <w:marBottom w:val="0"/>
      <w:divBdr>
        <w:top w:val="none" w:sz="0" w:space="0" w:color="auto"/>
        <w:left w:val="none" w:sz="0" w:space="0" w:color="auto"/>
        <w:bottom w:val="none" w:sz="0" w:space="0" w:color="auto"/>
        <w:right w:val="none" w:sz="0" w:space="0" w:color="auto"/>
      </w:divBdr>
    </w:div>
    <w:div w:id="1505827291">
      <w:bodyDiv w:val="1"/>
      <w:marLeft w:val="0"/>
      <w:marRight w:val="0"/>
      <w:marTop w:val="0"/>
      <w:marBottom w:val="0"/>
      <w:divBdr>
        <w:top w:val="none" w:sz="0" w:space="0" w:color="auto"/>
        <w:left w:val="none" w:sz="0" w:space="0" w:color="auto"/>
        <w:bottom w:val="none" w:sz="0" w:space="0" w:color="auto"/>
        <w:right w:val="none" w:sz="0" w:space="0" w:color="auto"/>
      </w:divBdr>
      <w:divsChild>
        <w:div w:id="400952892">
          <w:marLeft w:val="0"/>
          <w:marRight w:val="0"/>
          <w:marTop w:val="0"/>
          <w:marBottom w:val="0"/>
          <w:divBdr>
            <w:top w:val="none" w:sz="0" w:space="0" w:color="auto"/>
            <w:left w:val="none" w:sz="0" w:space="0" w:color="auto"/>
            <w:bottom w:val="none" w:sz="0" w:space="0" w:color="auto"/>
            <w:right w:val="none" w:sz="0" w:space="0" w:color="auto"/>
          </w:divBdr>
          <w:divsChild>
            <w:div w:id="1100301224">
              <w:marLeft w:val="0"/>
              <w:marRight w:val="0"/>
              <w:marTop w:val="0"/>
              <w:marBottom w:val="0"/>
              <w:divBdr>
                <w:top w:val="none" w:sz="0" w:space="0" w:color="auto"/>
                <w:left w:val="none" w:sz="0" w:space="0" w:color="auto"/>
                <w:bottom w:val="none" w:sz="0" w:space="0" w:color="auto"/>
                <w:right w:val="none" w:sz="0" w:space="0" w:color="auto"/>
              </w:divBdr>
            </w:div>
          </w:divsChild>
        </w:div>
        <w:div w:id="383914519">
          <w:marLeft w:val="0"/>
          <w:marRight w:val="0"/>
          <w:marTop w:val="0"/>
          <w:marBottom w:val="255"/>
          <w:divBdr>
            <w:top w:val="none" w:sz="0" w:space="0" w:color="auto"/>
            <w:left w:val="none" w:sz="0" w:space="0" w:color="auto"/>
            <w:bottom w:val="none" w:sz="0" w:space="0" w:color="auto"/>
            <w:right w:val="none" w:sz="0" w:space="0" w:color="auto"/>
          </w:divBdr>
        </w:div>
        <w:div w:id="632491571">
          <w:marLeft w:val="0"/>
          <w:marRight w:val="0"/>
          <w:marTop w:val="0"/>
          <w:marBottom w:val="180"/>
          <w:divBdr>
            <w:top w:val="single" w:sz="6" w:space="5" w:color="CCCCCC"/>
            <w:left w:val="none" w:sz="0" w:space="0" w:color="auto"/>
            <w:bottom w:val="none" w:sz="0" w:space="0" w:color="auto"/>
            <w:right w:val="none" w:sz="0" w:space="15" w:color="auto"/>
          </w:divBdr>
        </w:div>
        <w:div w:id="893005893">
          <w:marLeft w:val="0"/>
          <w:marRight w:val="0"/>
          <w:marTop w:val="0"/>
          <w:marBottom w:val="240"/>
          <w:divBdr>
            <w:top w:val="none" w:sz="0" w:space="0" w:color="auto"/>
            <w:left w:val="none" w:sz="0" w:space="0" w:color="auto"/>
            <w:bottom w:val="none" w:sz="0" w:space="0" w:color="auto"/>
            <w:right w:val="none" w:sz="0" w:space="0" w:color="auto"/>
          </w:divBdr>
          <w:divsChild>
            <w:div w:id="1799562964">
              <w:marLeft w:val="450"/>
              <w:marRight w:val="0"/>
              <w:marTop w:val="135"/>
              <w:marBottom w:val="450"/>
              <w:divBdr>
                <w:top w:val="none" w:sz="0" w:space="0" w:color="auto"/>
                <w:left w:val="none" w:sz="0" w:space="0" w:color="auto"/>
                <w:bottom w:val="none" w:sz="0" w:space="0" w:color="auto"/>
                <w:right w:val="none" w:sz="0" w:space="0" w:color="auto"/>
              </w:divBdr>
              <w:divsChild>
                <w:div w:id="1108045134">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 w:id="1506289924">
      <w:bodyDiv w:val="1"/>
      <w:marLeft w:val="0"/>
      <w:marRight w:val="0"/>
      <w:marTop w:val="0"/>
      <w:marBottom w:val="0"/>
      <w:divBdr>
        <w:top w:val="none" w:sz="0" w:space="0" w:color="auto"/>
        <w:left w:val="none" w:sz="0" w:space="0" w:color="auto"/>
        <w:bottom w:val="none" w:sz="0" w:space="0" w:color="auto"/>
        <w:right w:val="none" w:sz="0" w:space="0" w:color="auto"/>
      </w:divBdr>
    </w:div>
    <w:div w:id="1508444193">
      <w:bodyDiv w:val="1"/>
      <w:marLeft w:val="0"/>
      <w:marRight w:val="0"/>
      <w:marTop w:val="0"/>
      <w:marBottom w:val="0"/>
      <w:divBdr>
        <w:top w:val="none" w:sz="0" w:space="0" w:color="auto"/>
        <w:left w:val="none" w:sz="0" w:space="0" w:color="auto"/>
        <w:bottom w:val="none" w:sz="0" w:space="0" w:color="auto"/>
        <w:right w:val="none" w:sz="0" w:space="0" w:color="auto"/>
      </w:divBdr>
    </w:div>
    <w:div w:id="1508712480">
      <w:bodyDiv w:val="1"/>
      <w:marLeft w:val="0"/>
      <w:marRight w:val="0"/>
      <w:marTop w:val="0"/>
      <w:marBottom w:val="0"/>
      <w:divBdr>
        <w:top w:val="none" w:sz="0" w:space="0" w:color="auto"/>
        <w:left w:val="none" w:sz="0" w:space="0" w:color="auto"/>
        <w:bottom w:val="none" w:sz="0" w:space="0" w:color="auto"/>
        <w:right w:val="none" w:sz="0" w:space="0" w:color="auto"/>
      </w:divBdr>
      <w:divsChild>
        <w:div w:id="282344501">
          <w:marLeft w:val="360"/>
          <w:marRight w:val="0"/>
          <w:marTop w:val="90"/>
          <w:marBottom w:val="90"/>
          <w:divBdr>
            <w:top w:val="none" w:sz="0" w:space="0" w:color="auto"/>
            <w:left w:val="none" w:sz="0" w:space="0" w:color="auto"/>
            <w:bottom w:val="none" w:sz="0" w:space="0" w:color="auto"/>
            <w:right w:val="none" w:sz="0" w:space="0" w:color="auto"/>
          </w:divBdr>
          <w:divsChild>
            <w:div w:id="1136490218">
              <w:marLeft w:val="0"/>
              <w:marRight w:val="0"/>
              <w:marTop w:val="0"/>
              <w:marBottom w:val="0"/>
              <w:divBdr>
                <w:top w:val="none" w:sz="0" w:space="0" w:color="auto"/>
                <w:left w:val="none" w:sz="0" w:space="0" w:color="auto"/>
                <w:bottom w:val="none" w:sz="0" w:space="0" w:color="auto"/>
                <w:right w:val="none" w:sz="0" w:space="0" w:color="auto"/>
              </w:divBdr>
              <w:divsChild>
                <w:div w:id="77459135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508865519">
      <w:bodyDiv w:val="1"/>
      <w:marLeft w:val="0"/>
      <w:marRight w:val="0"/>
      <w:marTop w:val="0"/>
      <w:marBottom w:val="0"/>
      <w:divBdr>
        <w:top w:val="none" w:sz="0" w:space="0" w:color="auto"/>
        <w:left w:val="none" w:sz="0" w:space="0" w:color="auto"/>
        <w:bottom w:val="none" w:sz="0" w:space="0" w:color="auto"/>
        <w:right w:val="none" w:sz="0" w:space="0" w:color="auto"/>
      </w:divBdr>
    </w:div>
    <w:div w:id="1511488910">
      <w:bodyDiv w:val="1"/>
      <w:marLeft w:val="0"/>
      <w:marRight w:val="0"/>
      <w:marTop w:val="0"/>
      <w:marBottom w:val="0"/>
      <w:divBdr>
        <w:top w:val="none" w:sz="0" w:space="0" w:color="auto"/>
        <w:left w:val="none" w:sz="0" w:space="0" w:color="auto"/>
        <w:bottom w:val="none" w:sz="0" w:space="0" w:color="auto"/>
        <w:right w:val="none" w:sz="0" w:space="0" w:color="auto"/>
      </w:divBdr>
    </w:div>
    <w:div w:id="1512647581">
      <w:bodyDiv w:val="1"/>
      <w:marLeft w:val="0"/>
      <w:marRight w:val="0"/>
      <w:marTop w:val="0"/>
      <w:marBottom w:val="0"/>
      <w:divBdr>
        <w:top w:val="none" w:sz="0" w:space="0" w:color="auto"/>
        <w:left w:val="none" w:sz="0" w:space="0" w:color="auto"/>
        <w:bottom w:val="none" w:sz="0" w:space="0" w:color="auto"/>
        <w:right w:val="none" w:sz="0" w:space="0" w:color="auto"/>
      </w:divBdr>
    </w:div>
    <w:div w:id="1513303287">
      <w:bodyDiv w:val="1"/>
      <w:marLeft w:val="0"/>
      <w:marRight w:val="0"/>
      <w:marTop w:val="0"/>
      <w:marBottom w:val="0"/>
      <w:divBdr>
        <w:top w:val="none" w:sz="0" w:space="0" w:color="auto"/>
        <w:left w:val="none" w:sz="0" w:space="0" w:color="auto"/>
        <w:bottom w:val="none" w:sz="0" w:space="0" w:color="auto"/>
        <w:right w:val="none" w:sz="0" w:space="0" w:color="auto"/>
      </w:divBdr>
    </w:div>
    <w:div w:id="1521122177">
      <w:bodyDiv w:val="1"/>
      <w:marLeft w:val="0"/>
      <w:marRight w:val="0"/>
      <w:marTop w:val="0"/>
      <w:marBottom w:val="0"/>
      <w:divBdr>
        <w:top w:val="none" w:sz="0" w:space="0" w:color="auto"/>
        <w:left w:val="none" w:sz="0" w:space="0" w:color="auto"/>
        <w:bottom w:val="none" w:sz="0" w:space="0" w:color="auto"/>
        <w:right w:val="none" w:sz="0" w:space="0" w:color="auto"/>
      </w:divBdr>
    </w:div>
    <w:div w:id="1521503672">
      <w:bodyDiv w:val="1"/>
      <w:marLeft w:val="0"/>
      <w:marRight w:val="0"/>
      <w:marTop w:val="0"/>
      <w:marBottom w:val="0"/>
      <w:divBdr>
        <w:top w:val="none" w:sz="0" w:space="0" w:color="auto"/>
        <w:left w:val="none" w:sz="0" w:space="0" w:color="auto"/>
        <w:bottom w:val="none" w:sz="0" w:space="0" w:color="auto"/>
        <w:right w:val="none" w:sz="0" w:space="0" w:color="auto"/>
      </w:divBdr>
      <w:divsChild>
        <w:div w:id="2097440539">
          <w:marLeft w:val="0"/>
          <w:marRight w:val="0"/>
          <w:marTop w:val="0"/>
          <w:marBottom w:val="750"/>
          <w:divBdr>
            <w:top w:val="none" w:sz="0" w:space="0" w:color="auto"/>
            <w:left w:val="none" w:sz="0" w:space="0" w:color="auto"/>
            <w:bottom w:val="none" w:sz="0" w:space="0" w:color="auto"/>
            <w:right w:val="none" w:sz="0" w:space="0" w:color="auto"/>
          </w:divBdr>
        </w:div>
        <w:div w:id="562180900">
          <w:marLeft w:val="0"/>
          <w:marRight w:val="0"/>
          <w:marTop w:val="0"/>
          <w:marBottom w:val="750"/>
          <w:divBdr>
            <w:top w:val="none" w:sz="0" w:space="0" w:color="auto"/>
            <w:left w:val="none" w:sz="0" w:space="0" w:color="auto"/>
            <w:bottom w:val="none" w:sz="0" w:space="0" w:color="auto"/>
            <w:right w:val="none" w:sz="0" w:space="0" w:color="auto"/>
          </w:divBdr>
        </w:div>
        <w:div w:id="17973331">
          <w:marLeft w:val="0"/>
          <w:marRight w:val="0"/>
          <w:marTop w:val="0"/>
          <w:marBottom w:val="750"/>
          <w:divBdr>
            <w:top w:val="none" w:sz="0" w:space="0" w:color="auto"/>
            <w:left w:val="none" w:sz="0" w:space="0" w:color="auto"/>
            <w:bottom w:val="none" w:sz="0" w:space="0" w:color="auto"/>
            <w:right w:val="none" w:sz="0" w:space="0" w:color="auto"/>
          </w:divBdr>
        </w:div>
      </w:divsChild>
    </w:div>
    <w:div w:id="1523124411">
      <w:bodyDiv w:val="1"/>
      <w:marLeft w:val="0"/>
      <w:marRight w:val="0"/>
      <w:marTop w:val="0"/>
      <w:marBottom w:val="0"/>
      <w:divBdr>
        <w:top w:val="none" w:sz="0" w:space="0" w:color="auto"/>
        <w:left w:val="none" w:sz="0" w:space="0" w:color="auto"/>
        <w:bottom w:val="none" w:sz="0" w:space="0" w:color="auto"/>
        <w:right w:val="none" w:sz="0" w:space="0" w:color="auto"/>
      </w:divBdr>
      <w:divsChild>
        <w:div w:id="297494529">
          <w:marLeft w:val="0"/>
          <w:marRight w:val="0"/>
          <w:marTop w:val="0"/>
          <w:marBottom w:val="0"/>
          <w:divBdr>
            <w:top w:val="none" w:sz="0" w:space="0" w:color="auto"/>
            <w:left w:val="none" w:sz="0" w:space="0" w:color="auto"/>
            <w:bottom w:val="none" w:sz="0" w:space="0" w:color="auto"/>
            <w:right w:val="none" w:sz="0" w:space="0" w:color="auto"/>
          </w:divBdr>
          <w:divsChild>
            <w:div w:id="98070843">
              <w:marLeft w:val="-120"/>
              <w:marRight w:val="-120"/>
              <w:marTop w:val="0"/>
              <w:marBottom w:val="0"/>
              <w:divBdr>
                <w:top w:val="none" w:sz="0" w:space="0" w:color="auto"/>
                <w:left w:val="none" w:sz="0" w:space="0" w:color="auto"/>
                <w:bottom w:val="none" w:sz="0" w:space="0" w:color="auto"/>
                <w:right w:val="none" w:sz="0" w:space="0" w:color="auto"/>
              </w:divBdr>
              <w:divsChild>
                <w:div w:id="681976761">
                  <w:marLeft w:val="0"/>
                  <w:marRight w:val="0"/>
                  <w:marTop w:val="0"/>
                  <w:marBottom w:val="0"/>
                  <w:divBdr>
                    <w:top w:val="none" w:sz="0" w:space="0" w:color="auto"/>
                    <w:left w:val="none" w:sz="0" w:space="0" w:color="auto"/>
                    <w:bottom w:val="none" w:sz="0" w:space="0" w:color="auto"/>
                    <w:right w:val="none" w:sz="0" w:space="0" w:color="auto"/>
                  </w:divBdr>
                  <w:divsChild>
                    <w:div w:id="141068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766987">
          <w:marLeft w:val="0"/>
          <w:marRight w:val="0"/>
          <w:marTop w:val="0"/>
          <w:marBottom w:val="0"/>
          <w:divBdr>
            <w:top w:val="none" w:sz="0" w:space="0" w:color="auto"/>
            <w:left w:val="none" w:sz="0" w:space="0" w:color="auto"/>
            <w:bottom w:val="none" w:sz="0" w:space="0" w:color="auto"/>
            <w:right w:val="none" w:sz="0" w:space="0" w:color="auto"/>
          </w:divBdr>
          <w:divsChild>
            <w:div w:id="160436527">
              <w:marLeft w:val="-120"/>
              <w:marRight w:val="-120"/>
              <w:marTop w:val="0"/>
              <w:marBottom w:val="0"/>
              <w:divBdr>
                <w:top w:val="none" w:sz="0" w:space="0" w:color="auto"/>
                <w:left w:val="none" w:sz="0" w:space="0" w:color="auto"/>
                <w:bottom w:val="none" w:sz="0" w:space="0" w:color="auto"/>
                <w:right w:val="none" w:sz="0" w:space="0" w:color="auto"/>
              </w:divBdr>
              <w:divsChild>
                <w:div w:id="1250235590">
                  <w:marLeft w:val="0"/>
                  <w:marRight w:val="0"/>
                  <w:marTop w:val="0"/>
                  <w:marBottom w:val="0"/>
                  <w:divBdr>
                    <w:top w:val="none" w:sz="0" w:space="0" w:color="auto"/>
                    <w:left w:val="none" w:sz="0" w:space="0" w:color="auto"/>
                    <w:bottom w:val="none" w:sz="0" w:space="0" w:color="auto"/>
                    <w:right w:val="none" w:sz="0" w:space="0" w:color="auto"/>
                  </w:divBdr>
                  <w:divsChild>
                    <w:div w:id="1803227199">
                      <w:marLeft w:val="-120"/>
                      <w:marRight w:val="-120"/>
                      <w:marTop w:val="0"/>
                      <w:marBottom w:val="0"/>
                      <w:divBdr>
                        <w:top w:val="none" w:sz="0" w:space="0" w:color="auto"/>
                        <w:left w:val="none" w:sz="0" w:space="0" w:color="auto"/>
                        <w:bottom w:val="none" w:sz="0" w:space="0" w:color="auto"/>
                        <w:right w:val="none" w:sz="0" w:space="0" w:color="auto"/>
                      </w:divBdr>
                      <w:divsChild>
                        <w:div w:id="2068141371">
                          <w:marLeft w:val="0"/>
                          <w:marRight w:val="0"/>
                          <w:marTop w:val="0"/>
                          <w:marBottom w:val="0"/>
                          <w:divBdr>
                            <w:top w:val="none" w:sz="0" w:space="0" w:color="auto"/>
                            <w:left w:val="none" w:sz="0" w:space="0" w:color="auto"/>
                            <w:bottom w:val="none" w:sz="0" w:space="0" w:color="auto"/>
                            <w:right w:val="none" w:sz="0" w:space="0" w:color="auto"/>
                          </w:divBdr>
                          <w:divsChild>
                            <w:div w:id="70918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661367">
      <w:bodyDiv w:val="1"/>
      <w:marLeft w:val="0"/>
      <w:marRight w:val="0"/>
      <w:marTop w:val="0"/>
      <w:marBottom w:val="0"/>
      <w:divBdr>
        <w:top w:val="none" w:sz="0" w:space="0" w:color="auto"/>
        <w:left w:val="none" w:sz="0" w:space="0" w:color="auto"/>
        <w:bottom w:val="none" w:sz="0" w:space="0" w:color="auto"/>
        <w:right w:val="none" w:sz="0" w:space="0" w:color="auto"/>
      </w:divBdr>
    </w:div>
    <w:div w:id="1523861136">
      <w:bodyDiv w:val="1"/>
      <w:marLeft w:val="0"/>
      <w:marRight w:val="0"/>
      <w:marTop w:val="0"/>
      <w:marBottom w:val="0"/>
      <w:divBdr>
        <w:top w:val="none" w:sz="0" w:space="0" w:color="auto"/>
        <w:left w:val="none" w:sz="0" w:space="0" w:color="auto"/>
        <w:bottom w:val="none" w:sz="0" w:space="0" w:color="auto"/>
        <w:right w:val="none" w:sz="0" w:space="0" w:color="auto"/>
      </w:divBdr>
    </w:div>
    <w:div w:id="1524247118">
      <w:bodyDiv w:val="1"/>
      <w:marLeft w:val="0"/>
      <w:marRight w:val="0"/>
      <w:marTop w:val="0"/>
      <w:marBottom w:val="0"/>
      <w:divBdr>
        <w:top w:val="none" w:sz="0" w:space="0" w:color="auto"/>
        <w:left w:val="none" w:sz="0" w:space="0" w:color="auto"/>
        <w:bottom w:val="none" w:sz="0" w:space="0" w:color="auto"/>
        <w:right w:val="none" w:sz="0" w:space="0" w:color="auto"/>
      </w:divBdr>
    </w:div>
    <w:div w:id="1528908523">
      <w:bodyDiv w:val="1"/>
      <w:marLeft w:val="0"/>
      <w:marRight w:val="0"/>
      <w:marTop w:val="0"/>
      <w:marBottom w:val="0"/>
      <w:divBdr>
        <w:top w:val="none" w:sz="0" w:space="0" w:color="auto"/>
        <w:left w:val="none" w:sz="0" w:space="0" w:color="auto"/>
        <w:bottom w:val="none" w:sz="0" w:space="0" w:color="auto"/>
        <w:right w:val="none" w:sz="0" w:space="0" w:color="auto"/>
      </w:divBdr>
    </w:div>
    <w:div w:id="1529369958">
      <w:bodyDiv w:val="1"/>
      <w:marLeft w:val="0"/>
      <w:marRight w:val="0"/>
      <w:marTop w:val="0"/>
      <w:marBottom w:val="0"/>
      <w:divBdr>
        <w:top w:val="none" w:sz="0" w:space="0" w:color="auto"/>
        <w:left w:val="none" w:sz="0" w:space="0" w:color="auto"/>
        <w:bottom w:val="none" w:sz="0" w:space="0" w:color="auto"/>
        <w:right w:val="none" w:sz="0" w:space="0" w:color="auto"/>
      </w:divBdr>
      <w:divsChild>
        <w:div w:id="890656923">
          <w:marLeft w:val="0"/>
          <w:marRight w:val="0"/>
          <w:marTop w:val="0"/>
          <w:marBottom w:val="0"/>
          <w:divBdr>
            <w:top w:val="none" w:sz="0" w:space="0" w:color="auto"/>
            <w:left w:val="none" w:sz="0" w:space="0" w:color="auto"/>
            <w:bottom w:val="none" w:sz="0" w:space="0" w:color="auto"/>
            <w:right w:val="none" w:sz="0" w:space="0" w:color="auto"/>
          </w:divBdr>
          <w:divsChild>
            <w:div w:id="7806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800683">
      <w:bodyDiv w:val="1"/>
      <w:marLeft w:val="0"/>
      <w:marRight w:val="0"/>
      <w:marTop w:val="0"/>
      <w:marBottom w:val="0"/>
      <w:divBdr>
        <w:top w:val="none" w:sz="0" w:space="0" w:color="auto"/>
        <w:left w:val="none" w:sz="0" w:space="0" w:color="auto"/>
        <w:bottom w:val="none" w:sz="0" w:space="0" w:color="auto"/>
        <w:right w:val="none" w:sz="0" w:space="0" w:color="auto"/>
      </w:divBdr>
    </w:div>
    <w:div w:id="1531839869">
      <w:bodyDiv w:val="1"/>
      <w:marLeft w:val="0"/>
      <w:marRight w:val="0"/>
      <w:marTop w:val="0"/>
      <w:marBottom w:val="0"/>
      <w:divBdr>
        <w:top w:val="none" w:sz="0" w:space="0" w:color="auto"/>
        <w:left w:val="none" w:sz="0" w:space="0" w:color="auto"/>
        <w:bottom w:val="none" w:sz="0" w:space="0" w:color="auto"/>
        <w:right w:val="none" w:sz="0" w:space="0" w:color="auto"/>
      </w:divBdr>
    </w:div>
    <w:div w:id="1534686873">
      <w:bodyDiv w:val="1"/>
      <w:marLeft w:val="0"/>
      <w:marRight w:val="0"/>
      <w:marTop w:val="0"/>
      <w:marBottom w:val="0"/>
      <w:divBdr>
        <w:top w:val="none" w:sz="0" w:space="0" w:color="auto"/>
        <w:left w:val="none" w:sz="0" w:space="0" w:color="auto"/>
        <w:bottom w:val="none" w:sz="0" w:space="0" w:color="auto"/>
        <w:right w:val="none" w:sz="0" w:space="0" w:color="auto"/>
      </w:divBdr>
      <w:divsChild>
        <w:div w:id="1147011755">
          <w:marLeft w:val="360"/>
          <w:marRight w:val="0"/>
          <w:marTop w:val="90"/>
          <w:marBottom w:val="90"/>
          <w:divBdr>
            <w:top w:val="none" w:sz="0" w:space="0" w:color="auto"/>
            <w:left w:val="none" w:sz="0" w:space="0" w:color="auto"/>
            <w:bottom w:val="none" w:sz="0" w:space="0" w:color="auto"/>
            <w:right w:val="none" w:sz="0" w:space="0" w:color="auto"/>
          </w:divBdr>
          <w:divsChild>
            <w:div w:id="2053144543">
              <w:marLeft w:val="0"/>
              <w:marRight w:val="0"/>
              <w:marTop w:val="0"/>
              <w:marBottom w:val="0"/>
              <w:divBdr>
                <w:top w:val="none" w:sz="0" w:space="0" w:color="auto"/>
                <w:left w:val="none" w:sz="0" w:space="0" w:color="auto"/>
                <w:bottom w:val="none" w:sz="0" w:space="0" w:color="auto"/>
                <w:right w:val="none" w:sz="0" w:space="0" w:color="auto"/>
              </w:divBdr>
              <w:divsChild>
                <w:div w:id="73054574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536847366">
      <w:bodyDiv w:val="1"/>
      <w:marLeft w:val="0"/>
      <w:marRight w:val="0"/>
      <w:marTop w:val="0"/>
      <w:marBottom w:val="0"/>
      <w:divBdr>
        <w:top w:val="none" w:sz="0" w:space="0" w:color="auto"/>
        <w:left w:val="none" w:sz="0" w:space="0" w:color="auto"/>
        <w:bottom w:val="none" w:sz="0" w:space="0" w:color="auto"/>
        <w:right w:val="none" w:sz="0" w:space="0" w:color="auto"/>
      </w:divBdr>
    </w:div>
    <w:div w:id="1537618197">
      <w:bodyDiv w:val="1"/>
      <w:marLeft w:val="0"/>
      <w:marRight w:val="0"/>
      <w:marTop w:val="0"/>
      <w:marBottom w:val="0"/>
      <w:divBdr>
        <w:top w:val="none" w:sz="0" w:space="0" w:color="auto"/>
        <w:left w:val="none" w:sz="0" w:space="0" w:color="auto"/>
        <w:bottom w:val="none" w:sz="0" w:space="0" w:color="auto"/>
        <w:right w:val="none" w:sz="0" w:space="0" w:color="auto"/>
      </w:divBdr>
    </w:div>
    <w:div w:id="1542784882">
      <w:bodyDiv w:val="1"/>
      <w:marLeft w:val="0"/>
      <w:marRight w:val="0"/>
      <w:marTop w:val="0"/>
      <w:marBottom w:val="0"/>
      <w:divBdr>
        <w:top w:val="none" w:sz="0" w:space="0" w:color="auto"/>
        <w:left w:val="none" w:sz="0" w:space="0" w:color="auto"/>
        <w:bottom w:val="none" w:sz="0" w:space="0" w:color="auto"/>
        <w:right w:val="none" w:sz="0" w:space="0" w:color="auto"/>
      </w:divBdr>
    </w:div>
    <w:div w:id="1542980857">
      <w:bodyDiv w:val="1"/>
      <w:marLeft w:val="0"/>
      <w:marRight w:val="0"/>
      <w:marTop w:val="0"/>
      <w:marBottom w:val="0"/>
      <w:divBdr>
        <w:top w:val="none" w:sz="0" w:space="0" w:color="auto"/>
        <w:left w:val="none" w:sz="0" w:space="0" w:color="auto"/>
        <w:bottom w:val="none" w:sz="0" w:space="0" w:color="auto"/>
        <w:right w:val="none" w:sz="0" w:space="0" w:color="auto"/>
      </w:divBdr>
    </w:div>
    <w:div w:id="1543978168">
      <w:bodyDiv w:val="1"/>
      <w:marLeft w:val="0"/>
      <w:marRight w:val="0"/>
      <w:marTop w:val="0"/>
      <w:marBottom w:val="0"/>
      <w:divBdr>
        <w:top w:val="none" w:sz="0" w:space="0" w:color="auto"/>
        <w:left w:val="none" w:sz="0" w:space="0" w:color="auto"/>
        <w:bottom w:val="none" w:sz="0" w:space="0" w:color="auto"/>
        <w:right w:val="none" w:sz="0" w:space="0" w:color="auto"/>
      </w:divBdr>
    </w:div>
    <w:div w:id="1544094752">
      <w:bodyDiv w:val="1"/>
      <w:marLeft w:val="0"/>
      <w:marRight w:val="0"/>
      <w:marTop w:val="0"/>
      <w:marBottom w:val="0"/>
      <w:divBdr>
        <w:top w:val="none" w:sz="0" w:space="0" w:color="auto"/>
        <w:left w:val="none" w:sz="0" w:space="0" w:color="auto"/>
        <w:bottom w:val="none" w:sz="0" w:space="0" w:color="auto"/>
        <w:right w:val="none" w:sz="0" w:space="0" w:color="auto"/>
      </w:divBdr>
    </w:div>
    <w:div w:id="1544292523">
      <w:bodyDiv w:val="1"/>
      <w:marLeft w:val="0"/>
      <w:marRight w:val="0"/>
      <w:marTop w:val="0"/>
      <w:marBottom w:val="0"/>
      <w:divBdr>
        <w:top w:val="none" w:sz="0" w:space="0" w:color="auto"/>
        <w:left w:val="none" w:sz="0" w:space="0" w:color="auto"/>
        <w:bottom w:val="none" w:sz="0" w:space="0" w:color="auto"/>
        <w:right w:val="none" w:sz="0" w:space="0" w:color="auto"/>
      </w:divBdr>
    </w:div>
    <w:div w:id="1546672575">
      <w:bodyDiv w:val="1"/>
      <w:marLeft w:val="0"/>
      <w:marRight w:val="0"/>
      <w:marTop w:val="0"/>
      <w:marBottom w:val="0"/>
      <w:divBdr>
        <w:top w:val="none" w:sz="0" w:space="0" w:color="auto"/>
        <w:left w:val="none" w:sz="0" w:space="0" w:color="auto"/>
        <w:bottom w:val="none" w:sz="0" w:space="0" w:color="auto"/>
        <w:right w:val="none" w:sz="0" w:space="0" w:color="auto"/>
      </w:divBdr>
    </w:div>
    <w:div w:id="1548295998">
      <w:bodyDiv w:val="1"/>
      <w:marLeft w:val="0"/>
      <w:marRight w:val="0"/>
      <w:marTop w:val="0"/>
      <w:marBottom w:val="0"/>
      <w:divBdr>
        <w:top w:val="none" w:sz="0" w:space="0" w:color="auto"/>
        <w:left w:val="none" w:sz="0" w:space="0" w:color="auto"/>
        <w:bottom w:val="none" w:sz="0" w:space="0" w:color="auto"/>
        <w:right w:val="none" w:sz="0" w:space="0" w:color="auto"/>
      </w:divBdr>
    </w:div>
    <w:div w:id="1548450159">
      <w:bodyDiv w:val="1"/>
      <w:marLeft w:val="0"/>
      <w:marRight w:val="0"/>
      <w:marTop w:val="0"/>
      <w:marBottom w:val="0"/>
      <w:divBdr>
        <w:top w:val="none" w:sz="0" w:space="0" w:color="auto"/>
        <w:left w:val="none" w:sz="0" w:space="0" w:color="auto"/>
        <w:bottom w:val="none" w:sz="0" w:space="0" w:color="auto"/>
        <w:right w:val="none" w:sz="0" w:space="0" w:color="auto"/>
      </w:divBdr>
    </w:div>
    <w:div w:id="1549875303">
      <w:bodyDiv w:val="1"/>
      <w:marLeft w:val="0"/>
      <w:marRight w:val="0"/>
      <w:marTop w:val="0"/>
      <w:marBottom w:val="0"/>
      <w:divBdr>
        <w:top w:val="none" w:sz="0" w:space="0" w:color="auto"/>
        <w:left w:val="none" w:sz="0" w:space="0" w:color="auto"/>
        <w:bottom w:val="none" w:sz="0" w:space="0" w:color="auto"/>
        <w:right w:val="none" w:sz="0" w:space="0" w:color="auto"/>
      </w:divBdr>
    </w:div>
    <w:div w:id="1551846715">
      <w:bodyDiv w:val="1"/>
      <w:marLeft w:val="0"/>
      <w:marRight w:val="0"/>
      <w:marTop w:val="0"/>
      <w:marBottom w:val="0"/>
      <w:divBdr>
        <w:top w:val="none" w:sz="0" w:space="0" w:color="auto"/>
        <w:left w:val="none" w:sz="0" w:space="0" w:color="auto"/>
        <w:bottom w:val="none" w:sz="0" w:space="0" w:color="auto"/>
        <w:right w:val="none" w:sz="0" w:space="0" w:color="auto"/>
      </w:divBdr>
    </w:div>
    <w:div w:id="1552571784">
      <w:bodyDiv w:val="1"/>
      <w:marLeft w:val="0"/>
      <w:marRight w:val="0"/>
      <w:marTop w:val="0"/>
      <w:marBottom w:val="0"/>
      <w:divBdr>
        <w:top w:val="none" w:sz="0" w:space="0" w:color="auto"/>
        <w:left w:val="none" w:sz="0" w:space="0" w:color="auto"/>
        <w:bottom w:val="none" w:sz="0" w:space="0" w:color="auto"/>
        <w:right w:val="none" w:sz="0" w:space="0" w:color="auto"/>
      </w:divBdr>
    </w:div>
    <w:div w:id="1552615146">
      <w:bodyDiv w:val="1"/>
      <w:marLeft w:val="0"/>
      <w:marRight w:val="0"/>
      <w:marTop w:val="0"/>
      <w:marBottom w:val="0"/>
      <w:divBdr>
        <w:top w:val="none" w:sz="0" w:space="0" w:color="auto"/>
        <w:left w:val="none" w:sz="0" w:space="0" w:color="auto"/>
        <w:bottom w:val="none" w:sz="0" w:space="0" w:color="auto"/>
        <w:right w:val="none" w:sz="0" w:space="0" w:color="auto"/>
      </w:divBdr>
    </w:div>
    <w:div w:id="1552813689">
      <w:bodyDiv w:val="1"/>
      <w:marLeft w:val="0"/>
      <w:marRight w:val="0"/>
      <w:marTop w:val="0"/>
      <w:marBottom w:val="0"/>
      <w:divBdr>
        <w:top w:val="none" w:sz="0" w:space="0" w:color="auto"/>
        <w:left w:val="none" w:sz="0" w:space="0" w:color="auto"/>
        <w:bottom w:val="none" w:sz="0" w:space="0" w:color="auto"/>
        <w:right w:val="none" w:sz="0" w:space="0" w:color="auto"/>
      </w:divBdr>
    </w:div>
    <w:div w:id="1553155420">
      <w:bodyDiv w:val="1"/>
      <w:marLeft w:val="0"/>
      <w:marRight w:val="0"/>
      <w:marTop w:val="0"/>
      <w:marBottom w:val="0"/>
      <w:divBdr>
        <w:top w:val="none" w:sz="0" w:space="0" w:color="auto"/>
        <w:left w:val="none" w:sz="0" w:space="0" w:color="auto"/>
        <w:bottom w:val="none" w:sz="0" w:space="0" w:color="auto"/>
        <w:right w:val="none" w:sz="0" w:space="0" w:color="auto"/>
      </w:divBdr>
    </w:div>
    <w:div w:id="1554198607">
      <w:bodyDiv w:val="1"/>
      <w:marLeft w:val="0"/>
      <w:marRight w:val="0"/>
      <w:marTop w:val="0"/>
      <w:marBottom w:val="0"/>
      <w:divBdr>
        <w:top w:val="none" w:sz="0" w:space="0" w:color="auto"/>
        <w:left w:val="none" w:sz="0" w:space="0" w:color="auto"/>
        <w:bottom w:val="none" w:sz="0" w:space="0" w:color="auto"/>
        <w:right w:val="none" w:sz="0" w:space="0" w:color="auto"/>
      </w:divBdr>
    </w:div>
    <w:div w:id="1556311145">
      <w:bodyDiv w:val="1"/>
      <w:marLeft w:val="0"/>
      <w:marRight w:val="0"/>
      <w:marTop w:val="0"/>
      <w:marBottom w:val="0"/>
      <w:divBdr>
        <w:top w:val="none" w:sz="0" w:space="0" w:color="auto"/>
        <w:left w:val="none" w:sz="0" w:space="0" w:color="auto"/>
        <w:bottom w:val="none" w:sz="0" w:space="0" w:color="auto"/>
        <w:right w:val="none" w:sz="0" w:space="0" w:color="auto"/>
      </w:divBdr>
    </w:div>
    <w:div w:id="1556771509">
      <w:bodyDiv w:val="1"/>
      <w:marLeft w:val="0"/>
      <w:marRight w:val="0"/>
      <w:marTop w:val="0"/>
      <w:marBottom w:val="0"/>
      <w:divBdr>
        <w:top w:val="none" w:sz="0" w:space="0" w:color="auto"/>
        <w:left w:val="none" w:sz="0" w:space="0" w:color="auto"/>
        <w:bottom w:val="none" w:sz="0" w:space="0" w:color="auto"/>
        <w:right w:val="none" w:sz="0" w:space="0" w:color="auto"/>
      </w:divBdr>
    </w:div>
    <w:div w:id="1557205904">
      <w:bodyDiv w:val="1"/>
      <w:marLeft w:val="0"/>
      <w:marRight w:val="0"/>
      <w:marTop w:val="0"/>
      <w:marBottom w:val="0"/>
      <w:divBdr>
        <w:top w:val="none" w:sz="0" w:space="0" w:color="auto"/>
        <w:left w:val="none" w:sz="0" w:space="0" w:color="auto"/>
        <w:bottom w:val="none" w:sz="0" w:space="0" w:color="auto"/>
        <w:right w:val="none" w:sz="0" w:space="0" w:color="auto"/>
      </w:divBdr>
    </w:div>
    <w:div w:id="1557424529">
      <w:bodyDiv w:val="1"/>
      <w:marLeft w:val="0"/>
      <w:marRight w:val="0"/>
      <w:marTop w:val="0"/>
      <w:marBottom w:val="0"/>
      <w:divBdr>
        <w:top w:val="none" w:sz="0" w:space="0" w:color="auto"/>
        <w:left w:val="none" w:sz="0" w:space="0" w:color="auto"/>
        <w:bottom w:val="none" w:sz="0" w:space="0" w:color="auto"/>
        <w:right w:val="none" w:sz="0" w:space="0" w:color="auto"/>
      </w:divBdr>
    </w:div>
    <w:div w:id="1559128709">
      <w:bodyDiv w:val="1"/>
      <w:marLeft w:val="0"/>
      <w:marRight w:val="0"/>
      <w:marTop w:val="0"/>
      <w:marBottom w:val="0"/>
      <w:divBdr>
        <w:top w:val="none" w:sz="0" w:space="0" w:color="auto"/>
        <w:left w:val="none" w:sz="0" w:space="0" w:color="auto"/>
        <w:bottom w:val="none" w:sz="0" w:space="0" w:color="auto"/>
        <w:right w:val="none" w:sz="0" w:space="0" w:color="auto"/>
      </w:divBdr>
    </w:div>
    <w:div w:id="1559434835">
      <w:bodyDiv w:val="1"/>
      <w:marLeft w:val="0"/>
      <w:marRight w:val="0"/>
      <w:marTop w:val="0"/>
      <w:marBottom w:val="0"/>
      <w:divBdr>
        <w:top w:val="none" w:sz="0" w:space="0" w:color="auto"/>
        <w:left w:val="none" w:sz="0" w:space="0" w:color="auto"/>
        <w:bottom w:val="none" w:sz="0" w:space="0" w:color="auto"/>
        <w:right w:val="none" w:sz="0" w:space="0" w:color="auto"/>
      </w:divBdr>
    </w:div>
    <w:div w:id="1560482638">
      <w:bodyDiv w:val="1"/>
      <w:marLeft w:val="0"/>
      <w:marRight w:val="0"/>
      <w:marTop w:val="0"/>
      <w:marBottom w:val="0"/>
      <w:divBdr>
        <w:top w:val="none" w:sz="0" w:space="0" w:color="auto"/>
        <w:left w:val="none" w:sz="0" w:space="0" w:color="auto"/>
        <w:bottom w:val="none" w:sz="0" w:space="0" w:color="auto"/>
        <w:right w:val="none" w:sz="0" w:space="0" w:color="auto"/>
      </w:divBdr>
    </w:div>
    <w:div w:id="1561136142">
      <w:bodyDiv w:val="1"/>
      <w:marLeft w:val="0"/>
      <w:marRight w:val="0"/>
      <w:marTop w:val="0"/>
      <w:marBottom w:val="0"/>
      <w:divBdr>
        <w:top w:val="none" w:sz="0" w:space="0" w:color="auto"/>
        <w:left w:val="none" w:sz="0" w:space="0" w:color="auto"/>
        <w:bottom w:val="none" w:sz="0" w:space="0" w:color="auto"/>
        <w:right w:val="none" w:sz="0" w:space="0" w:color="auto"/>
      </w:divBdr>
    </w:div>
    <w:div w:id="1563371328">
      <w:bodyDiv w:val="1"/>
      <w:marLeft w:val="0"/>
      <w:marRight w:val="0"/>
      <w:marTop w:val="0"/>
      <w:marBottom w:val="0"/>
      <w:divBdr>
        <w:top w:val="none" w:sz="0" w:space="0" w:color="auto"/>
        <w:left w:val="none" w:sz="0" w:space="0" w:color="auto"/>
        <w:bottom w:val="none" w:sz="0" w:space="0" w:color="auto"/>
        <w:right w:val="none" w:sz="0" w:space="0" w:color="auto"/>
      </w:divBdr>
    </w:div>
    <w:div w:id="1566334990">
      <w:bodyDiv w:val="1"/>
      <w:marLeft w:val="0"/>
      <w:marRight w:val="0"/>
      <w:marTop w:val="0"/>
      <w:marBottom w:val="0"/>
      <w:divBdr>
        <w:top w:val="none" w:sz="0" w:space="0" w:color="auto"/>
        <w:left w:val="none" w:sz="0" w:space="0" w:color="auto"/>
        <w:bottom w:val="none" w:sz="0" w:space="0" w:color="auto"/>
        <w:right w:val="none" w:sz="0" w:space="0" w:color="auto"/>
      </w:divBdr>
    </w:div>
    <w:div w:id="1566989113">
      <w:bodyDiv w:val="1"/>
      <w:marLeft w:val="0"/>
      <w:marRight w:val="0"/>
      <w:marTop w:val="0"/>
      <w:marBottom w:val="0"/>
      <w:divBdr>
        <w:top w:val="none" w:sz="0" w:space="0" w:color="auto"/>
        <w:left w:val="none" w:sz="0" w:space="0" w:color="auto"/>
        <w:bottom w:val="none" w:sz="0" w:space="0" w:color="auto"/>
        <w:right w:val="none" w:sz="0" w:space="0" w:color="auto"/>
      </w:divBdr>
    </w:div>
    <w:div w:id="1568493725">
      <w:bodyDiv w:val="1"/>
      <w:marLeft w:val="0"/>
      <w:marRight w:val="0"/>
      <w:marTop w:val="0"/>
      <w:marBottom w:val="0"/>
      <w:divBdr>
        <w:top w:val="none" w:sz="0" w:space="0" w:color="auto"/>
        <w:left w:val="none" w:sz="0" w:space="0" w:color="auto"/>
        <w:bottom w:val="none" w:sz="0" w:space="0" w:color="auto"/>
        <w:right w:val="none" w:sz="0" w:space="0" w:color="auto"/>
      </w:divBdr>
    </w:div>
    <w:div w:id="1570382314">
      <w:bodyDiv w:val="1"/>
      <w:marLeft w:val="0"/>
      <w:marRight w:val="0"/>
      <w:marTop w:val="0"/>
      <w:marBottom w:val="0"/>
      <w:divBdr>
        <w:top w:val="none" w:sz="0" w:space="0" w:color="auto"/>
        <w:left w:val="none" w:sz="0" w:space="0" w:color="auto"/>
        <w:bottom w:val="none" w:sz="0" w:space="0" w:color="auto"/>
        <w:right w:val="none" w:sz="0" w:space="0" w:color="auto"/>
      </w:divBdr>
    </w:div>
    <w:div w:id="1581862438">
      <w:bodyDiv w:val="1"/>
      <w:marLeft w:val="0"/>
      <w:marRight w:val="0"/>
      <w:marTop w:val="0"/>
      <w:marBottom w:val="0"/>
      <w:divBdr>
        <w:top w:val="none" w:sz="0" w:space="0" w:color="auto"/>
        <w:left w:val="none" w:sz="0" w:space="0" w:color="auto"/>
        <w:bottom w:val="none" w:sz="0" w:space="0" w:color="auto"/>
        <w:right w:val="none" w:sz="0" w:space="0" w:color="auto"/>
      </w:divBdr>
      <w:divsChild>
        <w:div w:id="594367671">
          <w:marLeft w:val="0"/>
          <w:marRight w:val="0"/>
          <w:marTop w:val="0"/>
          <w:marBottom w:val="0"/>
          <w:divBdr>
            <w:top w:val="none" w:sz="0" w:space="0" w:color="auto"/>
            <w:left w:val="none" w:sz="0" w:space="0" w:color="auto"/>
            <w:bottom w:val="none" w:sz="0" w:space="0" w:color="auto"/>
            <w:right w:val="none" w:sz="0" w:space="0" w:color="auto"/>
          </w:divBdr>
          <w:divsChild>
            <w:div w:id="1719545023">
              <w:marLeft w:val="-120"/>
              <w:marRight w:val="-120"/>
              <w:marTop w:val="0"/>
              <w:marBottom w:val="0"/>
              <w:divBdr>
                <w:top w:val="none" w:sz="0" w:space="0" w:color="auto"/>
                <w:left w:val="none" w:sz="0" w:space="0" w:color="auto"/>
                <w:bottom w:val="none" w:sz="0" w:space="0" w:color="auto"/>
                <w:right w:val="none" w:sz="0" w:space="0" w:color="auto"/>
              </w:divBdr>
              <w:divsChild>
                <w:div w:id="1038773678">
                  <w:marLeft w:val="0"/>
                  <w:marRight w:val="0"/>
                  <w:marTop w:val="0"/>
                  <w:marBottom w:val="0"/>
                  <w:divBdr>
                    <w:top w:val="none" w:sz="0" w:space="0" w:color="auto"/>
                    <w:left w:val="none" w:sz="0" w:space="0" w:color="auto"/>
                    <w:bottom w:val="none" w:sz="0" w:space="0" w:color="auto"/>
                    <w:right w:val="none" w:sz="0" w:space="0" w:color="auto"/>
                  </w:divBdr>
                  <w:divsChild>
                    <w:div w:id="155399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884323">
          <w:marLeft w:val="0"/>
          <w:marRight w:val="0"/>
          <w:marTop w:val="0"/>
          <w:marBottom w:val="0"/>
          <w:divBdr>
            <w:top w:val="none" w:sz="0" w:space="0" w:color="auto"/>
            <w:left w:val="none" w:sz="0" w:space="0" w:color="auto"/>
            <w:bottom w:val="none" w:sz="0" w:space="0" w:color="auto"/>
            <w:right w:val="none" w:sz="0" w:space="0" w:color="auto"/>
          </w:divBdr>
          <w:divsChild>
            <w:div w:id="263732292">
              <w:marLeft w:val="-120"/>
              <w:marRight w:val="-120"/>
              <w:marTop w:val="0"/>
              <w:marBottom w:val="0"/>
              <w:divBdr>
                <w:top w:val="none" w:sz="0" w:space="0" w:color="auto"/>
                <w:left w:val="none" w:sz="0" w:space="0" w:color="auto"/>
                <w:bottom w:val="none" w:sz="0" w:space="0" w:color="auto"/>
                <w:right w:val="none" w:sz="0" w:space="0" w:color="auto"/>
              </w:divBdr>
              <w:divsChild>
                <w:div w:id="1881815665">
                  <w:marLeft w:val="0"/>
                  <w:marRight w:val="0"/>
                  <w:marTop w:val="0"/>
                  <w:marBottom w:val="0"/>
                  <w:divBdr>
                    <w:top w:val="none" w:sz="0" w:space="0" w:color="auto"/>
                    <w:left w:val="none" w:sz="0" w:space="0" w:color="auto"/>
                    <w:bottom w:val="none" w:sz="0" w:space="0" w:color="auto"/>
                    <w:right w:val="none" w:sz="0" w:space="0" w:color="auto"/>
                  </w:divBdr>
                  <w:divsChild>
                    <w:div w:id="392239092">
                      <w:marLeft w:val="-120"/>
                      <w:marRight w:val="-120"/>
                      <w:marTop w:val="0"/>
                      <w:marBottom w:val="0"/>
                      <w:divBdr>
                        <w:top w:val="none" w:sz="0" w:space="0" w:color="auto"/>
                        <w:left w:val="none" w:sz="0" w:space="0" w:color="auto"/>
                        <w:bottom w:val="none" w:sz="0" w:space="0" w:color="auto"/>
                        <w:right w:val="none" w:sz="0" w:space="0" w:color="auto"/>
                      </w:divBdr>
                      <w:divsChild>
                        <w:div w:id="857351431">
                          <w:marLeft w:val="0"/>
                          <w:marRight w:val="0"/>
                          <w:marTop w:val="0"/>
                          <w:marBottom w:val="0"/>
                          <w:divBdr>
                            <w:top w:val="none" w:sz="0" w:space="0" w:color="auto"/>
                            <w:left w:val="none" w:sz="0" w:space="0" w:color="auto"/>
                            <w:bottom w:val="none" w:sz="0" w:space="0" w:color="auto"/>
                            <w:right w:val="none" w:sz="0" w:space="0" w:color="auto"/>
                          </w:divBdr>
                          <w:divsChild>
                            <w:div w:id="11588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132851">
      <w:bodyDiv w:val="1"/>
      <w:marLeft w:val="0"/>
      <w:marRight w:val="0"/>
      <w:marTop w:val="0"/>
      <w:marBottom w:val="0"/>
      <w:divBdr>
        <w:top w:val="none" w:sz="0" w:space="0" w:color="auto"/>
        <w:left w:val="none" w:sz="0" w:space="0" w:color="auto"/>
        <w:bottom w:val="none" w:sz="0" w:space="0" w:color="auto"/>
        <w:right w:val="none" w:sz="0" w:space="0" w:color="auto"/>
      </w:divBdr>
    </w:div>
    <w:div w:id="1583105016">
      <w:bodyDiv w:val="1"/>
      <w:marLeft w:val="0"/>
      <w:marRight w:val="0"/>
      <w:marTop w:val="0"/>
      <w:marBottom w:val="0"/>
      <w:divBdr>
        <w:top w:val="none" w:sz="0" w:space="0" w:color="auto"/>
        <w:left w:val="none" w:sz="0" w:space="0" w:color="auto"/>
        <w:bottom w:val="none" w:sz="0" w:space="0" w:color="auto"/>
        <w:right w:val="none" w:sz="0" w:space="0" w:color="auto"/>
      </w:divBdr>
    </w:div>
    <w:div w:id="1587882429">
      <w:bodyDiv w:val="1"/>
      <w:marLeft w:val="0"/>
      <w:marRight w:val="0"/>
      <w:marTop w:val="0"/>
      <w:marBottom w:val="0"/>
      <w:divBdr>
        <w:top w:val="none" w:sz="0" w:space="0" w:color="auto"/>
        <w:left w:val="none" w:sz="0" w:space="0" w:color="auto"/>
        <w:bottom w:val="none" w:sz="0" w:space="0" w:color="auto"/>
        <w:right w:val="none" w:sz="0" w:space="0" w:color="auto"/>
      </w:divBdr>
    </w:div>
    <w:div w:id="1589465310">
      <w:bodyDiv w:val="1"/>
      <w:marLeft w:val="0"/>
      <w:marRight w:val="0"/>
      <w:marTop w:val="0"/>
      <w:marBottom w:val="0"/>
      <w:divBdr>
        <w:top w:val="none" w:sz="0" w:space="0" w:color="auto"/>
        <w:left w:val="none" w:sz="0" w:space="0" w:color="auto"/>
        <w:bottom w:val="none" w:sz="0" w:space="0" w:color="auto"/>
        <w:right w:val="none" w:sz="0" w:space="0" w:color="auto"/>
      </w:divBdr>
    </w:div>
    <w:div w:id="1590701615">
      <w:bodyDiv w:val="1"/>
      <w:marLeft w:val="0"/>
      <w:marRight w:val="0"/>
      <w:marTop w:val="0"/>
      <w:marBottom w:val="0"/>
      <w:divBdr>
        <w:top w:val="none" w:sz="0" w:space="0" w:color="auto"/>
        <w:left w:val="none" w:sz="0" w:space="0" w:color="auto"/>
        <w:bottom w:val="none" w:sz="0" w:space="0" w:color="auto"/>
        <w:right w:val="none" w:sz="0" w:space="0" w:color="auto"/>
      </w:divBdr>
    </w:div>
    <w:div w:id="1591965894">
      <w:bodyDiv w:val="1"/>
      <w:marLeft w:val="0"/>
      <w:marRight w:val="0"/>
      <w:marTop w:val="0"/>
      <w:marBottom w:val="0"/>
      <w:divBdr>
        <w:top w:val="none" w:sz="0" w:space="0" w:color="auto"/>
        <w:left w:val="none" w:sz="0" w:space="0" w:color="auto"/>
        <w:bottom w:val="none" w:sz="0" w:space="0" w:color="auto"/>
        <w:right w:val="none" w:sz="0" w:space="0" w:color="auto"/>
      </w:divBdr>
      <w:divsChild>
        <w:div w:id="1232079761">
          <w:marLeft w:val="0"/>
          <w:marRight w:val="0"/>
          <w:marTop w:val="0"/>
          <w:marBottom w:val="0"/>
          <w:divBdr>
            <w:top w:val="none" w:sz="0" w:space="0" w:color="auto"/>
            <w:left w:val="none" w:sz="0" w:space="0" w:color="auto"/>
            <w:bottom w:val="none" w:sz="0" w:space="0" w:color="auto"/>
            <w:right w:val="none" w:sz="0" w:space="0" w:color="auto"/>
          </w:divBdr>
        </w:div>
        <w:div w:id="1399521906">
          <w:marLeft w:val="0"/>
          <w:marRight w:val="0"/>
          <w:marTop w:val="0"/>
          <w:marBottom w:val="0"/>
          <w:divBdr>
            <w:top w:val="none" w:sz="0" w:space="0" w:color="auto"/>
            <w:left w:val="none" w:sz="0" w:space="0" w:color="auto"/>
            <w:bottom w:val="none" w:sz="0" w:space="0" w:color="auto"/>
            <w:right w:val="none" w:sz="0" w:space="0" w:color="auto"/>
          </w:divBdr>
        </w:div>
      </w:divsChild>
    </w:div>
    <w:div w:id="1593658814">
      <w:bodyDiv w:val="1"/>
      <w:marLeft w:val="0"/>
      <w:marRight w:val="0"/>
      <w:marTop w:val="0"/>
      <w:marBottom w:val="0"/>
      <w:divBdr>
        <w:top w:val="none" w:sz="0" w:space="0" w:color="auto"/>
        <w:left w:val="none" w:sz="0" w:space="0" w:color="auto"/>
        <w:bottom w:val="none" w:sz="0" w:space="0" w:color="auto"/>
        <w:right w:val="none" w:sz="0" w:space="0" w:color="auto"/>
      </w:divBdr>
    </w:div>
    <w:div w:id="1595628832">
      <w:bodyDiv w:val="1"/>
      <w:marLeft w:val="0"/>
      <w:marRight w:val="0"/>
      <w:marTop w:val="0"/>
      <w:marBottom w:val="0"/>
      <w:divBdr>
        <w:top w:val="none" w:sz="0" w:space="0" w:color="auto"/>
        <w:left w:val="none" w:sz="0" w:space="0" w:color="auto"/>
        <w:bottom w:val="none" w:sz="0" w:space="0" w:color="auto"/>
        <w:right w:val="none" w:sz="0" w:space="0" w:color="auto"/>
      </w:divBdr>
    </w:div>
    <w:div w:id="1603613492">
      <w:bodyDiv w:val="1"/>
      <w:marLeft w:val="0"/>
      <w:marRight w:val="0"/>
      <w:marTop w:val="0"/>
      <w:marBottom w:val="0"/>
      <w:divBdr>
        <w:top w:val="none" w:sz="0" w:space="0" w:color="auto"/>
        <w:left w:val="none" w:sz="0" w:space="0" w:color="auto"/>
        <w:bottom w:val="none" w:sz="0" w:space="0" w:color="auto"/>
        <w:right w:val="none" w:sz="0" w:space="0" w:color="auto"/>
      </w:divBdr>
      <w:divsChild>
        <w:div w:id="2096590956">
          <w:marLeft w:val="0"/>
          <w:marRight w:val="0"/>
          <w:marTop w:val="0"/>
          <w:marBottom w:val="960"/>
          <w:divBdr>
            <w:top w:val="none" w:sz="0" w:space="0" w:color="auto"/>
            <w:left w:val="none" w:sz="0" w:space="0" w:color="auto"/>
            <w:bottom w:val="single" w:sz="6" w:space="31" w:color="A8F0E0"/>
            <w:right w:val="none" w:sz="0" w:space="0" w:color="auto"/>
          </w:divBdr>
          <w:divsChild>
            <w:div w:id="977419458">
              <w:marLeft w:val="0"/>
              <w:marRight w:val="0"/>
              <w:marTop w:val="0"/>
              <w:marBottom w:val="435"/>
              <w:divBdr>
                <w:top w:val="none" w:sz="0" w:space="0" w:color="auto"/>
                <w:left w:val="none" w:sz="0" w:space="0" w:color="auto"/>
                <w:bottom w:val="none" w:sz="0" w:space="0" w:color="auto"/>
                <w:right w:val="none" w:sz="0" w:space="0" w:color="auto"/>
              </w:divBdr>
              <w:divsChild>
                <w:div w:id="1588807070">
                  <w:marLeft w:val="0"/>
                  <w:marRight w:val="0"/>
                  <w:marTop w:val="0"/>
                  <w:marBottom w:val="720"/>
                  <w:divBdr>
                    <w:top w:val="none" w:sz="0" w:space="0" w:color="auto"/>
                    <w:left w:val="none" w:sz="0" w:space="0" w:color="auto"/>
                    <w:bottom w:val="none" w:sz="0" w:space="0" w:color="auto"/>
                    <w:right w:val="none" w:sz="0" w:space="0" w:color="auto"/>
                  </w:divBdr>
                  <w:divsChild>
                    <w:div w:id="2040623451">
                      <w:marLeft w:val="0"/>
                      <w:marRight w:val="0"/>
                      <w:marTop w:val="0"/>
                      <w:marBottom w:val="0"/>
                      <w:divBdr>
                        <w:top w:val="none" w:sz="0" w:space="0" w:color="auto"/>
                        <w:left w:val="none" w:sz="0" w:space="0" w:color="auto"/>
                        <w:bottom w:val="none" w:sz="0" w:space="0" w:color="auto"/>
                        <w:right w:val="none" w:sz="0" w:space="0" w:color="auto"/>
                      </w:divBdr>
                    </w:div>
                  </w:divsChild>
                </w:div>
                <w:div w:id="47536716">
                  <w:marLeft w:val="0"/>
                  <w:marRight w:val="0"/>
                  <w:marTop w:val="0"/>
                  <w:marBottom w:val="450"/>
                  <w:divBdr>
                    <w:top w:val="none" w:sz="0" w:space="0" w:color="auto"/>
                    <w:left w:val="none" w:sz="0" w:space="0" w:color="auto"/>
                    <w:bottom w:val="none" w:sz="0" w:space="0" w:color="auto"/>
                    <w:right w:val="none" w:sz="0" w:space="0" w:color="auto"/>
                  </w:divBdr>
                  <w:divsChild>
                    <w:div w:id="1512143090">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 w:id="292709195">
          <w:marLeft w:val="0"/>
          <w:marRight w:val="0"/>
          <w:marTop w:val="0"/>
          <w:marBottom w:val="0"/>
          <w:divBdr>
            <w:top w:val="none" w:sz="0" w:space="0" w:color="auto"/>
            <w:left w:val="none" w:sz="0" w:space="0" w:color="auto"/>
            <w:bottom w:val="none" w:sz="0" w:space="0" w:color="auto"/>
            <w:right w:val="none" w:sz="0" w:space="0" w:color="auto"/>
          </w:divBdr>
        </w:div>
      </w:divsChild>
    </w:div>
    <w:div w:id="1604534480">
      <w:bodyDiv w:val="1"/>
      <w:marLeft w:val="0"/>
      <w:marRight w:val="0"/>
      <w:marTop w:val="0"/>
      <w:marBottom w:val="0"/>
      <w:divBdr>
        <w:top w:val="none" w:sz="0" w:space="0" w:color="auto"/>
        <w:left w:val="none" w:sz="0" w:space="0" w:color="auto"/>
        <w:bottom w:val="none" w:sz="0" w:space="0" w:color="auto"/>
        <w:right w:val="none" w:sz="0" w:space="0" w:color="auto"/>
      </w:divBdr>
    </w:div>
    <w:div w:id="1606423794">
      <w:bodyDiv w:val="1"/>
      <w:marLeft w:val="0"/>
      <w:marRight w:val="0"/>
      <w:marTop w:val="0"/>
      <w:marBottom w:val="0"/>
      <w:divBdr>
        <w:top w:val="none" w:sz="0" w:space="0" w:color="auto"/>
        <w:left w:val="none" w:sz="0" w:space="0" w:color="auto"/>
        <w:bottom w:val="none" w:sz="0" w:space="0" w:color="auto"/>
        <w:right w:val="none" w:sz="0" w:space="0" w:color="auto"/>
      </w:divBdr>
    </w:div>
    <w:div w:id="1608658205">
      <w:bodyDiv w:val="1"/>
      <w:marLeft w:val="0"/>
      <w:marRight w:val="0"/>
      <w:marTop w:val="0"/>
      <w:marBottom w:val="0"/>
      <w:divBdr>
        <w:top w:val="none" w:sz="0" w:space="0" w:color="auto"/>
        <w:left w:val="none" w:sz="0" w:space="0" w:color="auto"/>
        <w:bottom w:val="none" w:sz="0" w:space="0" w:color="auto"/>
        <w:right w:val="none" w:sz="0" w:space="0" w:color="auto"/>
      </w:divBdr>
    </w:div>
    <w:div w:id="1609464493">
      <w:bodyDiv w:val="1"/>
      <w:marLeft w:val="0"/>
      <w:marRight w:val="0"/>
      <w:marTop w:val="0"/>
      <w:marBottom w:val="0"/>
      <w:divBdr>
        <w:top w:val="none" w:sz="0" w:space="0" w:color="auto"/>
        <w:left w:val="none" w:sz="0" w:space="0" w:color="auto"/>
        <w:bottom w:val="none" w:sz="0" w:space="0" w:color="auto"/>
        <w:right w:val="none" w:sz="0" w:space="0" w:color="auto"/>
      </w:divBdr>
    </w:div>
    <w:div w:id="1611158861">
      <w:bodyDiv w:val="1"/>
      <w:marLeft w:val="0"/>
      <w:marRight w:val="0"/>
      <w:marTop w:val="0"/>
      <w:marBottom w:val="0"/>
      <w:divBdr>
        <w:top w:val="none" w:sz="0" w:space="0" w:color="auto"/>
        <w:left w:val="none" w:sz="0" w:space="0" w:color="auto"/>
        <w:bottom w:val="none" w:sz="0" w:space="0" w:color="auto"/>
        <w:right w:val="none" w:sz="0" w:space="0" w:color="auto"/>
      </w:divBdr>
    </w:div>
    <w:div w:id="1613173646">
      <w:bodyDiv w:val="1"/>
      <w:marLeft w:val="0"/>
      <w:marRight w:val="0"/>
      <w:marTop w:val="0"/>
      <w:marBottom w:val="0"/>
      <w:divBdr>
        <w:top w:val="none" w:sz="0" w:space="0" w:color="auto"/>
        <w:left w:val="none" w:sz="0" w:space="0" w:color="auto"/>
        <w:bottom w:val="none" w:sz="0" w:space="0" w:color="auto"/>
        <w:right w:val="none" w:sz="0" w:space="0" w:color="auto"/>
      </w:divBdr>
    </w:div>
    <w:div w:id="1613633760">
      <w:bodyDiv w:val="1"/>
      <w:marLeft w:val="0"/>
      <w:marRight w:val="0"/>
      <w:marTop w:val="0"/>
      <w:marBottom w:val="0"/>
      <w:divBdr>
        <w:top w:val="none" w:sz="0" w:space="0" w:color="auto"/>
        <w:left w:val="none" w:sz="0" w:space="0" w:color="auto"/>
        <w:bottom w:val="none" w:sz="0" w:space="0" w:color="auto"/>
        <w:right w:val="none" w:sz="0" w:space="0" w:color="auto"/>
      </w:divBdr>
    </w:div>
    <w:div w:id="1614094857">
      <w:bodyDiv w:val="1"/>
      <w:marLeft w:val="0"/>
      <w:marRight w:val="0"/>
      <w:marTop w:val="0"/>
      <w:marBottom w:val="0"/>
      <w:divBdr>
        <w:top w:val="none" w:sz="0" w:space="0" w:color="auto"/>
        <w:left w:val="none" w:sz="0" w:space="0" w:color="auto"/>
        <w:bottom w:val="none" w:sz="0" w:space="0" w:color="auto"/>
        <w:right w:val="none" w:sz="0" w:space="0" w:color="auto"/>
      </w:divBdr>
    </w:div>
    <w:div w:id="1617448000">
      <w:bodyDiv w:val="1"/>
      <w:marLeft w:val="0"/>
      <w:marRight w:val="0"/>
      <w:marTop w:val="0"/>
      <w:marBottom w:val="0"/>
      <w:divBdr>
        <w:top w:val="none" w:sz="0" w:space="0" w:color="auto"/>
        <w:left w:val="none" w:sz="0" w:space="0" w:color="auto"/>
        <w:bottom w:val="none" w:sz="0" w:space="0" w:color="auto"/>
        <w:right w:val="none" w:sz="0" w:space="0" w:color="auto"/>
      </w:divBdr>
    </w:div>
    <w:div w:id="1618293660">
      <w:bodyDiv w:val="1"/>
      <w:marLeft w:val="0"/>
      <w:marRight w:val="0"/>
      <w:marTop w:val="0"/>
      <w:marBottom w:val="0"/>
      <w:divBdr>
        <w:top w:val="none" w:sz="0" w:space="0" w:color="auto"/>
        <w:left w:val="none" w:sz="0" w:space="0" w:color="auto"/>
        <w:bottom w:val="none" w:sz="0" w:space="0" w:color="auto"/>
        <w:right w:val="none" w:sz="0" w:space="0" w:color="auto"/>
      </w:divBdr>
    </w:div>
    <w:div w:id="1618877660">
      <w:bodyDiv w:val="1"/>
      <w:marLeft w:val="0"/>
      <w:marRight w:val="0"/>
      <w:marTop w:val="0"/>
      <w:marBottom w:val="0"/>
      <w:divBdr>
        <w:top w:val="none" w:sz="0" w:space="0" w:color="auto"/>
        <w:left w:val="none" w:sz="0" w:space="0" w:color="auto"/>
        <w:bottom w:val="none" w:sz="0" w:space="0" w:color="auto"/>
        <w:right w:val="none" w:sz="0" w:space="0" w:color="auto"/>
      </w:divBdr>
    </w:div>
    <w:div w:id="1621033954">
      <w:bodyDiv w:val="1"/>
      <w:marLeft w:val="0"/>
      <w:marRight w:val="0"/>
      <w:marTop w:val="0"/>
      <w:marBottom w:val="0"/>
      <w:divBdr>
        <w:top w:val="none" w:sz="0" w:space="0" w:color="auto"/>
        <w:left w:val="none" w:sz="0" w:space="0" w:color="auto"/>
        <w:bottom w:val="none" w:sz="0" w:space="0" w:color="auto"/>
        <w:right w:val="none" w:sz="0" w:space="0" w:color="auto"/>
      </w:divBdr>
    </w:div>
    <w:div w:id="1624380722">
      <w:bodyDiv w:val="1"/>
      <w:marLeft w:val="0"/>
      <w:marRight w:val="0"/>
      <w:marTop w:val="0"/>
      <w:marBottom w:val="0"/>
      <w:divBdr>
        <w:top w:val="none" w:sz="0" w:space="0" w:color="auto"/>
        <w:left w:val="none" w:sz="0" w:space="0" w:color="auto"/>
        <w:bottom w:val="none" w:sz="0" w:space="0" w:color="auto"/>
        <w:right w:val="none" w:sz="0" w:space="0" w:color="auto"/>
      </w:divBdr>
    </w:div>
    <w:div w:id="1624384650">
      <w:bodyDiv w:val="1"/>
      <w:marLeft w:val="0"/>
      <w:marRight w:val="0"/>
      <w:marTop w:val="0"/>
      <w:marBottom w:val="0"/>
      <w:divBdr>
        <w:top w:val="none" w:sz="0" w:space="0" w:color="auto"/>
        <w:left w:val="none" w:sz="0" w:space="0" w:color="auto"/>
        <w:bottom w:val="none" w:sz="0" w:space="0" w:color="auto"/>
        <w:right w:val="none" w:sz="0" w:space="0" w:color="auto"/>
      </w:divBdr>
    </w:div>
    <w:div w:id="1625964748">
      <w:bodyDiv w:val="1"/>
      <w:marLeft w:val="0"/>
      <w:marRight w:val="0"/>
      <w:marTop w:val="0"/>
      <w:marBottom w:val="0"/>
      <w:divBdr>
        <w:top w:val="none" w:sz="0" w:space="0" w:color="auto"/>
        <w:left w:val="none" w:sz="0" w:space="0" w:color="auto"/>
        <w:bottom w:val="none" w:sz="0" w:space="0" w:color="auto"/>
        <w:right w:val="none" w:sz="0" w:space="0" w:color="auto"/>
      </w:divBdr>
    </w:div>
    <w:div w:id="1628928427">
      <w:bodyDiv w:val="1"/>
      <w:marLeft w:val="0"/>
      <w:marRight w:val="0"/>
      <w:marTop w:val="0"/>
      <w:marBottom w:val="0"/>
      <w:divBdr>
        <w:top w:val="none" w:sz="0" w:space="0" w:color="auto"/>
        <w:left w:val="none" w:sz="0" w:space="0" w:color="auto"/>
        <w:bottom w:val="none" w:sz="0" w:space="0" w:color="auto"/>
        <w:right w:val="none" w:sz="0" w:space="0" w:color="auto"/>
      </w:divBdr>
      <w:divsChild>
        <w:div w:id="1238243782">
          <w:marLeft w:val="360"/>
          <w:marRight w:val="0"/>
          <w:marTop w:val="90"/>
          <w:marBottom w:val="90"/>
          <w:divBdr>
            <w:top w:val="none" w:sz="0" w:space="0" w:color="auto"/>
            <w:left w:val="none" w:sz="0" w:space="0" w:color="auto"/>
            <w:bottom w:val="none" w:sz="0" w:space="0" w:color="auto"/>
            <w:right w:val="none" w:sz="0" w:space="0" w:color="auto"/>
          </w:divBdr>
          <w:divsChild>
            <w:div w:id="1694185127">
              <w:marLeft w:val="0"/>
              <w:marRight w:val="0"/>
              <w:marTop w:val="0"/>
              <w:marBottom w:val="0"/>
              <w:divBdr>
                <w:top w:val="none" w:sz="0" w:space="0" w:color="auto"/>
                <w:left w:val="none" w:sz="0" w:space="0" w:color="auto"/>
                <w:bottom w:val="none" w:sz="0" w:space="0" w:color="auto"/>
                <w:right w:val="none" w:sz="0" w:space="0" w:color="auto"/>
              </w:divBdr>
              <w:divsChild>
                <w:div w:id="2082677865">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629822836">
      <w:bodyDiv w:val="1"/>
      <w:marLeft w:val="0"/>
      <w:marRight w:val="0"/>
      <w:marTop w:val="0"/>
      <w:marBottom w:val="0"/>
      <w:divBdr>
        <w:top w:val="none" w:sz="0" w:space="0" w:color="auto"/>
        <w:left w:val="none" w:sz="0" w:space="0" w:color="auto"/>
        <w:bottom w:val="none" w:sz="0" w:space="0" w:color="auto"/>
        <w:right w:val="none" w:sz="0" w:space="0" w:color="auto"/>
      </w:divBdr>
      <w:divsChild>
        <w:div w:id="1957760400">
          <w:marLeft w:val="0"/>
          <w:marRight w:val="0"/>
          <w:marTop w:val="0"/>
          <w:marBottom w:val="720"/>
          <w:divBdr>
            <w:top w:val="none" w:sz="0" w:space="0" w:color="auto"/>
            <w:left w:val="none" w:sz="0" w:space="0" w:color="auto"/>
            <w:bottom w:val="none" w:sz="0" w:space="0" w:color="auto"/>
            <w:right w:val="none" w:sz="0" w:space="0" w:color="auto"/>
          </w:divBdr>
          <w:divsChild>
            <w:div w:id="211505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782819">
      <w:bodyDiv w:val="1"/>
      <w:marLeft w:val="0"/>
      <w:marRight w:val="0"/>
      <w:marTop w:val="0"/>
      <w:marBottom w:val="0"/>
      <w:divBdr>
        <w:top w:val="none" w:sz="0" w:space="0" w:color="auto"/>
        <w:left w:val="none" w:sz="0" w:space="0" w:color="auto"/>
        <w:bottom w:val="none" w:sz="0" w:space="0" w:color="auto"/>
        <w:right w:val="none" w:sz="0" w:space="0" w:color="auto"/>
      </w:divBdr>
    </w:div>
    <w:div w:id="1635452492">
      <w:bodyDiv w:val="1"/>
      <w:marLeft w:val="0"/>
      <w:marRight w:val="0"/>
      <w:marTop w:val="0"/>
      <w:marBottom w:val="0"/>
      <w:divBdr>
        <w:top w:val="none" w:sz="0" w:space="0" w:color="auto"/>
        <w:left w:val="none" w:sz="0" w:space="0" w:color="auto"/>
        <w:bottom w:val="none" w:sz="0" w:space="0" w:color="auto"/>
        <w:right w:val="none" w:sz="0" w:space="0" w:color="auto"/>
      </w:divBdr>
    </w:div>
    <w:div w:id="1639412695">
      <w:bodyDiv w:val="1"/>
      <w:marLeft w:val="0"/>
      <w:marRight w:val="0"/>
      <w:marTop w:val="0"/>
      <w:marBottom w:val="0"/>
      <w:divBdr>
        <w:top w:val="none" w:sz="0" w:space="0" w:color="auto"/>
        <w:left w:val="none" w:sz="0" w:space="0" w:color="auto"/>
        <w:bottom w:val="none" w:sz="0" w:space="0" w:color="auto"/>
        <w:right w:val="none" w:sz="0" w:space="0" w:color="auto"/>
      </w:divBdr>
      <w:divsChild>
        <w:div w:id="550582195">
          <w:marLeft w:val="360"/>
          <w:marRight w:val="0"/>
          <w:marTop w:val="90"/>
          <w:marBottom w:val="90"/>
          <w:divBdr>
            <w:top w:val="none" w:sz="0" w:space="0" w:color="auto"/>
            <w:left w:val="none" w:sz="0" w:space="0" w:color="auto"/>
            <w:bottom w:val="none" w:sz="0" w:space="0" w:color="auto"/>
            <w:right w:val="none" w:sz="0" w:space="0" w:color="auto"/>
          </w:divBdr>
          <w:divsChild>
            <w:div w:id="2118481926">
              <w:marLeft w:val="0"/>
              <w:marRight w:val="0"/>
              <w:marTop w:val="0"/>
              <w:marBottom w:val="0"/>
              <w:divBdr>
                <w:top w:val="none" w:sz="0" w:space="0" w:color="auto"/>
                <w:left w:val="none" w:sz="0" w:space="0" w:color="auto"/>
                <w:bottom w:val="none" w:sz="0" w:space="0" w:color="auto"/>
                <w:right w:val="none" w:sz="0" w:space="0" w:color="auto"/>
              </w:divBdr>
              <w:divsChild>
                <w:div w:id="2025400690">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640378795">
      <w:bodyDiv w:val="1"/>
      <w:marLeft w:val="0"/>
      <w:marRight w:val="0"/>
      <w:marTop w:val="0"/>
      <w:marBottom w:val="0"/>
      <w:divBdr>
        <w:top w:val="none" w:sz="0" w:space="0" w:color="auto"/>
        <w:left w:val="none" w:sz="0" w:space="0" w:color="auto"/>
        <w:bottom w:val="none" w:sz="0" w:space="0" w:color="auto"/>
        <w:right w:val="none" w:sz="0" w:space="0" w:color="auto"/>
      </w:divBdr>
    </w:div>
    <w:div w:id="1641030885">
      <w:bodyDiv w:val="1"/>
      <w:marLeft w:val="0"/>
      <w:marRight w:val="0"/>
      <w:marTop w:val="0"/>
      <w:marBottom w:val="0"/>
      <w:divBdr>
        <w:top w:val="none" w:sz="0" w:space="0" w:color="auto"/>
        <w:left w:val="none" w:sz="0" w:space="0" w:color="auto"/>
        <w:bottom w:val="none" w:sz="0" w:space="0" w:color="auto"/>
        <w:right w:val="none" w:sz="0" w:space="0" w:color="auto"/>
      </w:divBdr>
    </w:div>
    <w:div w:id="1641226761">
      <w:bodyDiv w:val="1"/>
      <w:marLeft w:val="0"/>
      <w:marRight w:val="0"/>
      <w:marTop w:val="0"/>
      <w:marBottom w:val="0"/>
      <w:divBdr>
        <w:top w:val="none" w:sz="0" w:space="0" w:color="auto"/>
        <w:left w:val="none" w:sz="0" w:space="0" w:color="auto"/>
        <w:bottom w:val="none" w:sz="0" w:space="0" w:color="auto"/>
        <w:right w:val="none" w:sz="0" w:space="0" w:color="auto"/>
      </w:divBdr>
      <w:divsChild>
        <w:div w:id="1555003693">
          <w:marLeft w:val="360"/>
          <w:marRight w:val="0"/>
          <w:marTop w:val="90"/>
          <w:marBottom w:val="90"/>
          <w:divBdr>
            <w:top w:val="none" w:sz="0" w:space="0" w:color="auto"/>
            <w:left w:val="none" w:sz="0" w:space="0" w:color="auto"/>
            <w:bottom w:val="none" w:sz="0" w:space="0" w:color="auto"/>
            <w:right w:val="none" w:sz="0" w:space="0" w:color="auto"/>
          </w:divBdr>
          <w:divsChild>
            <w:div w:id="181490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73681">
      <w:bodyDiv w:val="1"/>
      <w:marLeft w:val="0"/>
      <w:marRight w:val="0"/>
      <w:marTop w:val="0"/>
      <w:marBottom w:val="0"/>
      <w:divBdr>
        <w:top w:val="none" w:sz="0" w:space="0" w:color="auto"/>
        <w:left w:val="none" w:sz="0" w:space="0" w:color="auto"/>
        <w:bottom w:val="none" w:sz="0" w:space="0" w:color="auto"/>
        <w:right w:val="none" w:sz="0" w:space="0" w:color="auto"/>
      </w:divBdr>
    </w:div>
    <w:div w:id="1645353490">
      <w:bodyDiv w:val="1"/>
      <w:marLeft w:val="0"/>
      <w:marRight w:val="0"/>
      <w:marTop w:val="0"/>
      <w:marBottom w:val="0"/>
      <w:divBdr>
        <w:top w:val="none" w:sz="0" w:space="0" w:color="auto"/>
        <w:left w:val="none" w:sz="0" w:space="0" w:color="auto"/>
        <w:bottom w:val="none" w:sz="0" w:space="0" w:color="auto"/>
        <w:right w:val="none" w:sz="0" w:space="0" w:color="auto"/>
      </w:divBdr>
    </w:div>
    <w:div w:id="1646470360">
      <w:bodyDiv w:val="1"/>
      <w:marLeft w:val="0"/>
      <w:marRight w:val="0"/>
      <w:marTop w:val="0"/>
      <w:marBottom w:val="0"/>
      <w:divBdr>
        <w:top w:val="none" w:sz="0" w:space="0" w:color="auto"/>
        <w:left w:val="none" w:sz="0" w:space="0" w:color="auto"/>
        <w:bottom w:val="none" w:sz="0" w:space="0" w:color="auto"/>
        <w:right w:val="none" w:sz="0" w:space="0" w:color="auto"/>
      </w:divBdr>
    </w:div>
    <w:div w:id="1649700689">
      <w:bodyDiv w:val="1"/>
      <w:marLeft w:val="0"/>
      <w:marRight w:val="0"/>
      <w:marTop w:val="0"/>
      <w:marBottom w:val="0"/>
      <w:divBdr>
        <w:top w:val="none" w:sz="0" w:space="0" w:color="auto"/>
        <w:left w:val="none" w:sz="0" w:space="0" w:color="auto"/>
        <w:bottom w:val="none" w:sz="0" w:space="0" w:color="auto"/>
        <w:right w:val="none" w:sz="0" w:space="0" w:color="auto"/>
      </w:divBdr>
    </w:div>
    <w:div w:id="1651473121">
      <w:bodyDiv w:val="1"/>
      <w:marLeft w:val="0"/>
      <w:marRight w:val="0"/>
      <w:marTop w:val="0"/>
      <w:marBottom w:val="0"/>
      <w:divBdr>
        <w:top w:val="none" w:sz="0" w:space="0" w:color="auto"/>
        <w:left w:val="none" w:sz="0" w:space="0" w:color="auto"/>
        <w:bottom w:val="none" w:sz="0" w:space="0" w:color="auto"/>
        <w:right w:val="none" w:sz="0" w:space="0" w:color="auto"/>
      </w:divBdr>
    </w:div>
    <w:div w:id="1656374112">
      <w:bodyDiv w:val="1"/>
      <w:marLeft w:val="0"/>
      <w:marRight w:val="0"/>
      <w:marTop w:val="0"/>
      <w:marBottom w:val="0"/>
      <w:divBdr>
        <w:top w:val="none" w:sz="0" w:space="0" w:color="auto"/>
        <w:left w:val="none" w:sz="0" w:space="0" w:color="auto"/>
        <w:bottom w:val="none" w:sz="0" w:space="0" w:color="auto"/>
        <w:right w:val="none" w:sz="0" w:space="0" w:color="auto"/>
      </w:divBdr>
    </w:div>
    <w:div w:id="1658224170">
      <w:bodyDiv w:val="1"/>
      <w:marLeft w:val="0"/>
      <w:marRight w:val="0"/>
      <w:marTop w:val="0"/>
      <w:marBottom w:val="0"/>
      <w:divBdr>
        <w:top w:val="none" w:sz="0" w:space="0" w:color="auto"/>
        <w:left w:val="none" w:sz="0" w:space="0" w:color="auto"/>
        <w:bottom w:val="none" w:sz="0" w:space="0" w:color="auto"/>
        <w:right w:val="none" w:sz="0" w:space="0" w:color="auto"/>
      </w:divBdr>
    </w:div>
    <w:div w:id="1659570915">
      <w:bodyDiv w:val="1"/>
      <w:marLeft w:val="0"/>
      <w:marRight w:val="0"/>
      <w:marTop w:val="0"/>
      <w:marBottom w:val="0"/>
      <w:divBdr>
        <w:top w:val="none" w:sz="0" w:space="0" w:color="auto"/>
        <w:left w:val="none" w:sz="0" w:space="0" w:color="auto"/>
        <w:bottom w:val="none" w:sz="0" w:space="0" w:color="auto"/>
        <w:right w:val="none" w:sz="0" w:space="0" w:color="auto"/>
      </w:divBdr>
    </w:div>
    <w:div w:id="1660183756">
      <w:bodyDiv w:val="1"/>
      <w:marLeft w:val="0"/>
      <w:marRight w:val="0"/>
      <w:marTop w:val="0"/>
      <w:marBottom w:val="0"/>
      <w:divBdr>
        <w:top w:val="none" w:sz="0" w:space="0" w:color="auto"/>
        <w:left w:val="none" w:sz="0" w:space="0" w:color="auto"/>
        <w:bottom w:val="none" w:sz="0" w:space="0" w:color="auto"/>
        <w:right w:val="none" w:sz="0" w:space="0" w:color="auto"/>
      </w:divBdr>
    </w:div>
    <w:div w:id="1661351849">
      <w:bodyDiv w:val="1"/>
      <w:marLeft w:val="0"/>
      <w:marRight w:val="0"/>
      <w:marTop w:val="0"/>
      <w:marBottom w:val="0"/>
      <w:divBdr>
        <w:top w:val="none" w:sz="0" w:space="0" w:color="auto"/>
        <w:left w:val="none" w:sz="0" w:space="0" w:color="auto"/>
        <w:bottom w:val="none" w:sz="0" w:space="0" w:color="auto"/>
        <w:right w:val="none" w:sz="0" w:space="0" w:color="auto"/>
      </w:divBdr>
    </w:div>
    <w:div w:id="1662348002">
      <w:bodyDiv w:val="1"/>
      <w:marLeft w:val="0"/>
      <w:marRight w:val="0"/>
      <w:marTop w:val="0"/>
      <w:marBottom w:val="0"/>
      <w:divBdr>
        <w:top w:val="none" w:sz="0" w:space="0" w:color="auto"/>
        <w:left w:val="none" w:sz="0" w:space="0" w:color="auto"/>
        <w:bottom w:val="none" w:sz="0" w:space="0" w:color="auto"/>
        <w:right w:val="none" w:sz="0" w:space="0" w:color="auto"/>
      </w:divBdr>
    </w:div>
    <w:div w:id="1663118139">
      <w:bodyDiv w:val="1"/>
      <w:marLeft w:val="0"/>
      <w:marRight w:val="0"/>
      <w:marTop w:val="0"/>
      <w:marBottom w:val="0"/>
      <w:divBdr>
        <w:top w:val="none" w:sz="0" w:space="0" w:color="auto"/>
        <w:left w:val="none" w:sz="0" w:space="0" w:color="auto"/>
        <w:bottom w:val="none" w:sz="0" w:space="0" w:color="auto"/>
        <w:right w:val="none" w:sz="0" w:space="0" w:color="auto"/>
      </w:divBdr>
    </w:div>
    <w:div w:id="1663656082">
      <w:bodyDiv w:val="1"/>
      <w:marLeft w:val="0"/>
      <w:marRight w:val="0"/>
      <w:marTop w:val="0"/>
      <w:marBottom w:val="0"/>
      <w:divBdr>
        <w:top w:val="none" w:sz="0" w:space="0" w:color="auto"/>
        <w:left w:val="none" w:sz="0" w:space="0" w:color="auto"/>
        <w:bottom w:val="none" w:sz="0" w:space="0" w:color="auto"/>
        <w:right w:val="none" w:sz="0" w:space="0" w:color="auto"/>
      </w:divBdr>
    </w:div>
    <w:div w:id="1665476645">
      <w:bodyDiv w:val="1"/>
      <w:marLeft w:val="0"/>
      <w:marRight w:val="0"/>
      <w:marTop w:val="0"/>
      <w:marBottom w:val="0"/>
      <w:divBdr>
        <w:top w:val="none" w:sz="0" w:space="0" w:color="auto"/>
        <w:left w:val="none" w:sz="0" w:space="0" w:color="auto"/>
        <w:bottom w:val="none" w:sz="0" w:space="0" w:color="auto"/>
        <w:right w:val="none" w:sz="0" w:space="0" w:color="auto"/>
      </w:divBdr>
    </w:div>
    <w:div w:id="1666469934">
      <w:bodyDiv w:val="1"/>
      <w:marLeft w:val="0"/>
      <w:marRight w:val="0"/>
      <w:marTop w:val="0"/>
      <w:marBottom w:val="0"/>
      <w:divBdr>
        <w:top w:val="none" w:sz="0" w:space="0" w:color="auto"/>
        <w:left w:val="none" w:sz="0" w:space="0" w:color="auto"/>
        <w:bottom w:val="none" w:sz="0" w:space="0" w:color="auto"/>
        <w:right w:val="none" w:sz="0" w:space="0" w:color="auto"/>
      </w:divBdr>
    </w:div>
    <w:div w:id="1669399977">
      <w:bodyDiv w:val="1"/>
      <w:marLeft w:val="0"/>
      <w:marRight w:val="0"/>
      <w:marTop w:val="0"/>
      <w:marBottom w:val="0"/>
      <w:divBdr>
        <w:top w:val="none" w:sz="0" w:space="0" w:color="auto"/>
        <w:left w:val="none" w:sz="0" w:space="0" w:color="auto"/>
        <w:bottom w:val="none" w:sz="0" w:space="0" w:color="auto"/>
        <w:right w:val="none" w:sz="0" w:space="0" w:color="auto"/>
      </w:divBdr>
    </w:div>
    <w:div w:id="1671131854">
      <w:bodyDiv w:val="1"/>
      <w:marLeft w:val="0"/>
      <w:marRight w:val="0"/>
      <w:marTop w:val="0"/>
      <w:marBottom w:val="0"/>
      <w:divBdr>
        <w:top w:val="none" w:sz="0" w:space="0" w:color="auto"/>
        <w:left w:val="none" w:sz="0" w:space="0" w:color="auto"/>
        <w:bottom w:val="none" w:sz="0" w:space="0" w:color="auto"/>
        <w:right w:val="none" w:sz="0" w:space="0" w:color="auto"/>
      </w:divBdr>
    </w:div>
    <w:div w:id="1671636169">
      <w:bodyDiv w:val="1"/>
      <w:marLeft w:val="0"/>
      <w:marRight w:val="0"/>
      <w:marTop w:val="0"/>
      <w:marBottom w:val="0"/>
      <w:divBdr>
        <w:top w:val="none" w:sz="0" w:space="0" w:color="auto"/>
        <w:left w:val="none" w:sz="0" w:space="0" w:color="auto"/>
        <w:bottom w:val="none" w:sz="0" w:space="0" w:color="auto"/>
        <w:right w:val="none" w:sz="0" w:space="0" w:color="auto"/>
      </w:divBdr>
    </w:div>
    <w:div w:id="1675306061">
      <w:bodyDiv w:val="1"/>
      <w:marLeft w:val="0"/>
      <w:marRight w:val="0"/>
      <w:marTop w:val="0"/>
      <w:marBottom w:val="0"/>
      <w:divBdr>
        <w:top w:val="none" w:sz="0" w:space="0" w:color="auto"/>
        <w:left w:val="none" w:sz="0" w:space="0" w:color="auto"/>
        <w:bottom w:val="none" w:sz="0" w:space="0" w:color="auto"/>
        <w:right w:val="none" w:sz="0" w:space="0" w:color="auto"/>
      </w:divBdr>
    </w:div>
    <w:div w:id="1676491099">
      <w:bodyDiv w:val="1"/>
      <w:marLeft w:val="0"/>
      <w:marRight w:val="0"/>
      <w:marTop w:val="0"/>
      <w:marBottom w:val="0"/>
      <w:divBdr>
        <w:top w:val="none" w:sz="0" w:space="0" w:color="auto"/>
        <w:left w:val="none" w:sz="0" w:space="0" w:color="auto"/>
        <w:bottom w:val="none" w:sz="0" w:space="0" w:color="auto"/>
        <w:right w:val="none" w:sz="0" w:space="0" w:color="auto"/>
      </w:divBdr>
    </w:div>
    <w:div w:id="1677077503">
      <w:bodyDiv w:val="1"/>
      <w:marLeft w:val="0"/>
      <w:marRight w:val="0"/>
      <w:marTop w:val="0"/>
      <w:marBottom w:val="0"/>
      <w:divBdr>
        <w:top w:val="none" w:sz="0" w:space="0" w:color="auto"/>
        <w:left w:val="none" w:sz="0" w:space="0" w:color="auto"/>
        <w:bottom w:val="none" w:sz="0" w:space="0" w:color="auto"/>
        <w:right w:val="none" w:sz="0" w:space="0" w:color="auto"/>
      </w:divBdr>
    </w:div>
    <w:div w:id="1680232024">
      <w:bodyDiv w:val="1"/>
      <w:marLeft w:val="0"/>
      <w:marRight w:val="0"/>
      <w:marTop w:val="0"/>
      <w:marBottom w:val="0"/>
      <w:divBdr>
        <w:top w:val="none" w:sz="0" w:space="0" w:color="auto"/>
        <w:left w:val="none" w:sz="0" w:space="0" w:color="auto"/>
        <w:bottom w:val="none" w:sz="0" w:space="0" w:color="auto"/>
        <w:right w:val="none" w:sz="0" w:space="0" w:color="auto"/>
      </w:divBdr>
    </w:div>
    <w:div w:id="1680890669">
      <w:bodyDiv w:val="1"/>
      <w:marLeft w:val="0"/>
      <w:marRight w:val="0"/>
      <w:marTop w:val="0"/>
      <w:marBottom w:val="0"/>
      <w:divBdr>
        <w:top w:val="none" w:sz="0" w:space="0" w:color="auto"/>
        <w:left w:val="none" w:sz="0" w:space="0" w:color="auto"/>
        <w:bottom w:val="none" w:sz="0" w:space="0" w:color="auto"/>
        <w:right w:val="none" w:sz="0" w:space="0" w:color="auto"/>
      </w:divBdr>
    </w:div>
    <w:div w:id="1681276250">
      <w:bodyDiv w:val="1"/>
      <w:marLeft w:val="0"/>
      <w:marRight w:val="0"/>
      <w:marTop w:val="0"/>
      <w:marBottom w:val="0"/>
      <w:divBdr>
        <w:top w:val="none" w:sz="0" w:space="0" w:color="auto"/>
        <w:left w:val="none" w:sz="0" w:space="0" w:color="auto"/>
        <w:bottom w:val="none" w:sz="0" w:space="0" w:color="auto"/>
        <w:right w:val="none" w:sz="0" w:space="0" w:color="auto"/>
      </w:divBdr>
    </w:div>
    <w:div w:id="1682466349">
      <w:bodyDiv w:val="1"/>
      <w:marLeft w:val="0"/>
      <w:marRight w:val="0"/>
      <w:marTop w:val="0"/>
      <w:marBottom w:val="0"/>
      <w:divBdr>
        <w:top w:val="none" w:sz="0" w:space="0" w:color="auto"/>
        <w:left w:val="none" w:sz="0" w:space="0" w:color="auto"/>
        <w:bottom w:val="none" w:sz="0" w:space="0" w:color="auto"/>
        <w:right w:val="none" w:sz="0" w:space="0" w:color="auto"/>
      </w:divBdr>
    </w:div>
    <w:div w:id="1691683868">
      <w:bodyDiv w:val="1"/>
      <w:marLeft w:val="0"/>
      <w:marRight w:val="0"/>
      <w:marTop w:val="0"/>
      <w:marBottom w:val="0"/>
      <w:divBdr>
        <w:top w:val="none" w:sz="0" w:space="0" w:color="auto"/>
        <w:left w:val="none" w:sz="0" w:space="0" w:color="auto"/>
        <w:bottom w:val="none" w:sz="0" w:space="0" w:color="auto"/>
        <w:right w:val="none" w:sz="0" w:space="0" w:color="auto"/>
      </w:divBdr>
    </w:div>
    <w:div w:id="1691684784">
      <w:bodyDiv w:val="1"/>
      <w:marLeft w:val="0"/>
      <w:marRight w:val="0"/>
      <w:marTop w:val="0"/>
      <w:marBottom w:val="0"/>
      <w:divBdr>
        <w:top w:val="none" w:sz="0" w:space="0" w:color="auto"/>
        <w:left w:val="none" w:sz="0" w:space="0" w:color="auto"/>
        <w:bottom w:val="none" w:sz="0" w:space="0" w:color="auto"/>
        <w:right w:val="none" w:sz="0" w:space="0" w:color="auto"/>
      </w:divBdr>
    </w:div>
    <w:div w:id="1692146129">
      <w:bodyDiv w:val="1"/>
      <w:marLeft w:val="0"/>
      <w:marRight w:val="0"/>
      <w:marTop w:val="0"/>
      <w:marBottom w:val="0"/>
      <w:divBdr>
        <w:top w:val="none" w:sz="0" w:space="0" w:color="auto"/>
        <w:left w:val="none" w:sz="0" w:space="0" w:color="auto"/>
        <w:bottom w:val="none" w:sz="0" w:space="0" w:color="auto"/>
        <w:right w:val="none" w:sz="0" w:space="0" w:color="auto"/>
      </w:divBdr>
    </w:div>
    <w:div w:id="1695225239">
      <w:bodyDiv w:val="1"/>
      <w:marLeft w:val="0"/>
      <w:marRight w:val="0"/>
      <w:marTop w:val="0"/>
      <w:marBottom w:val="0"/>
      <w:divBdr>
        <w:top w:val="none" w:sz="0" w:space="0" w:color="auto"/>
        <w:left w:val="none" w:sz="0" w:space="0" w:color="auto"/>
        <w:bottom w:val="none" w:sz="0" w:space="0" w:color="auto"/>
        <w:right w:val="none" w:sz="0" w:space="0" w:color="auto"/>
      </w:divBdr>
    </w:div>
    <w:div w:id="1695380336">
      <w:bodyDiv w:val="1"/>
      <w:marLeft w:val="0"/>
      <w:marRight w:val="0"/>
      <w:marTop w:val="0"/>
      <w:marBottom w:val="0"/>
      <w:divBdr>
        <w:top w:val="none" w:sz="0" w:space="0" w:color="auto"/>
        <w:left w:val="none" w:sz="0" w:space="0" w:color="auto"/>
        <w:bottom w:val="none" w:sz="0" w:space="0" w:color="auto"/>
        <w:right w:val="none" w:sz="0" w:space="0" w:color="auto"/>
      </w:divBdr>
    </w:div>
    <w:div w:id="1695764531">
      <w:bodyDiv w:val="1"/>
      <w:marLeft w:val="0"/>
      <w:marRight w:val="0"/>
      <w:marTop w:val="0"/>
      <w:marBottom w:val="0"/>
      <w:divBdr>
        <w:top w:val="none" w:sz="0" w:space="0" w:color="auto"/>
        <w:left w:val="none" w:sz="0" w:space="0" w:color="auto"/>
        <w:bottom w:val="none" w:sz="0" w:space="0" w:color="auto"/>
        <w:right w:val="none" w:sz="0" w:space="0" w:color="auto"/>
      </w:divBdr>
    </w:div>
    <w:div w:id="1695959106">
      <w:bodyDiv w:val="1"/>
      <w:marLeft w:val="0"/>
      <w:marRight w:val="0"/>
      <w:marTop w:val="0"/>
      <w:marBottom w:val="0"/>
      <w:divBdr>
        <w:top w:val="none" w:sz="0" w:space="0" w:color="auto"/>
        <w:left w:val="none" w:sz="0" w:space="0" w:color="auto"/>
        <w:bottom w:val="none" w:sz="0" w:space="0" w:color="auto"/>
        <w:right w:val="none" w:sz="0" w:space="0" w:color="auto"/>
      </w:divBdr>
    </w:div>
    <w:div w:id="1696730076">
      <w:bodyDiv w:val="1"/>
      <w:marLeft w:val="0"/>
      <w:marRight w:val="0"/>
      <w:marTop w:val="0"/>
      <w:marBottom w:val="0"/>
      <w:divBdr>
        <w:top w:val="none" w:sz="0" w:space="0" w:color="auto"/>
        <w:left w:val="none" w:sz="0" w:space="0" w:color="auto"/>
        <w:bottom w:val="none" w:sz="0" w:space="0" w:color="auto"/>
        <w:right w:val="none" w:sz="0" w:space="0" w:color="auto"/>
      </w:divBdr>
    </w:div>
    <w:div w:id="1698775645">
      <w:bodyDiv w:val="1"/>
      <w:marLeft w:val="0"/>
      <w:marRight w:val="0"/>
      <w:marTop w:val="0"/>
      <w:marBottom w:val="0"/>
      <w:divBdr>
        <w:top w:val="none" w:sz="0" w:space="0" w:color="auto"/>
        <w:left w:val="none" w:sz="0" w:space="0" w:color="auto"/>
        <w:bottom w:val="none" w:sz="0" w:space="0" w:color="auto"/>
        <w:right w:val="none" w:sz="0" w:space="0" w:color="auto"/>
      </w:divBdr>
    </w:div>
    <w:div w:id="1699047174">
      <w:bodyDiv w:val="1"/>
      <w:marLeft w:val="0"/>
      <w:marRight w:val="0"/>
      <w:marTop w:val="0"/>
      <w:marBottom w:val="0"/>
      <w:divBdr>
        <w:top w:val="none" w:sz="0" w:space="0" w:color="auto"/>
        <w:left w:val="none" w:sz="0" w:space="0" w:color="auto"/>
        <w:bottom w:val="none" w:sz="0" w:space="0" w:color="auto"/>
        <w:right w:val="none" w:sz="0" w:space="0" w:color="auto"/>
      </w:divBdr>
    </w:div>
    <w:div w:id="1702895102">
      <w:bodyDiv w:val="1"/>
      <w:marLeft w:val="0"/>
      <w:marRight w:val="0"/>
      <w:marTop w:val="0"/>
      <w:marBottom w:val="0"/>
      <w:divBdr>
        <w:top w:val="none" w:sz="0" w:space="0" w:color="auto"/>
        <w:left w:val="none" w:sz="0" w:space="0" w:color="auto"/>
        <w:bottom w:val="none" w:sz="0" w:space="0" w:color="auto"/>
        <w:right w:val="none" w:sz="0" w:space="0" w:color="auto"/>
      </w:divBdr>
    </w:div>
    <w:div w:id="1703751611">
      <w:bodyDiv w:val="1"/>
      <w:marLeft w:val="0"/>
      <w:marRight w:val="0"/>
      <w:marTop w:val="0"/>
      <w:marBottom w:val="0"/>
      <w:divBdr>
        <w:top w:val="none" w:sz="0" w:space="0" w:color="auto"/>
        <w:left w:val="none" w:sz="0" w:space="0" w:color="auto"/>
        <w:bottom w:val="none" w:sz="0" w:space="0" w:color="auto"/>
        <w:right w:val="none" w:sz="0" w:space="0" w:color="auto"/>
      </w:divBdr>
    </w:div>
    <w:div w:id="1705405161">
      <w:bodyDiv w:val="1"/>
      <w:marLeft w:val="0"/>
      <w:marRight w:val="0"/>
      <w:marTop w:val="0"/>
      <w:marBottom w:val="0"/>
      <w:divBdr>
        <w:top w:val="none" w:sz="0" w:space="0" w:color="auto"/>
        <w:left w:val="none" w:sz="0" w:space="0" w:color="auto"/>
        <w:bottom w:val="none" w:sz="0" w:space="0" w:color="auto"/>
        <w:right w:val="none" w:sz="0" w:space="0" w:color="auto"/>
      </w:divBdr>
    </w:div>
    <w:div w:id="1707607549">
      <w:bodyDiv w:val="1"/>
      <w:marLeft w:val="0"/>
      <w:marRight w:val="0"/>
      <w:marTop w:val="0"/>
      <w:marBottom w:val="0"/>
      <w:divBdr>
        <w:top w:val="none" w:sz="0" w:space="0" w:color="auto"/>
        <w:left w:val="none" w:sz="0" w:space="0" w:color="auto"/>
        <w:bottom w:val="none" w:sz="0" w:space="0" w:color="auto"/>
        <w:right w:val="none" w:sz="0" w:space="0" w:color="auto"/>
      </w:divBdr>
    </w:div>
    <w:div w:id="1708410299">
      <w:bodyDiv w:val="1"/>
      <w:marLeft w:val="0"/>
      <w:marRight w:val="0"/>
      <w:marTop w:val="0"/>
      <w:marBottom w:val="0"/>
      <w:divBdr>
        <w:top w:val="none" w:sz="0" w:space="0" w:color="auto"/>
        <w:left w:val="none" w:sz="0" w:space="0" w:color="auto"/>
        <w:bottom w:val="none" w:sz="0" w:space="0" w:color="auto"/>
        <w:right w:val="none" w:sz="0" w:space="0" w:color="auto"/>
      </w:divBdr>
    </w:div>
    <w:div w:id="1715303566">
      <w:bodyDiv w:val="1"/>
      <w:marLeft w:val="0"/>
      <w:marRight w:val="0"/>
      <w:marTop w:val="0"/>
      <w:marBottom w:val="0"/>
      <w:divBdr>
        <w:top w:val="none" w:sz="0" w:space="0" w:color="auto"/>
        <w:left w:val="none" w:sz="0" w:space="0" w:color="auto"/>
        <w:bottom w:val="none" w:sz="0" w:space="0" w:color="auto"/>
        <w:right w:val="none" w:sz="0" w:space="0" w:color="auto"/>
      </w:divBdr>
    </w:div>
    <w:div w:id="1715885200">
      <w:bodyDiv w:val="1"/>
      <w:marLeft w:val="0"/>
      <w:marRight w:val="0"/>
      <w:marTop w:val="0"/>
      <w:marBottom w:val="0"/>
      <w:divBdr>
        <w:top w:val="none" w:sz="0" w:space="0" w:color="auto"/>
        <w:left w:val="none" w:sz="0" w:space="0" w:color="auto"/>
        <w:bottom w:val="none" w:sz="0" w:space="0" w:color="auto"/>
        <w:right w:val="none" w:sz="0" w:space="0" w:color="auto"/>
      </w:divBdr>
    </w:div>
    <w:div w:id="1718698361">
      <w:bodyDiv w:val="1"/>
      <w:marLeft w:val="0"/>
      <w:marRight w:val="0"/>
      <w:marTop w:val="0"/>
      <w:marBottom w:val="0"/>
      <w:divBdr>
        <w:top w:val="none" w:sz="0" w:space="0" w:color="auto"/>
        <w:left w:val="none" w:sz="0" w:space="0" w:color="auto"/>
        <w:bottom w:val="none" w:sz="0" w:space="0" w:color="auto"/>
        <w:right w:val="none" w:sz="0" w:space="0" w:color="auto"/>
      </w:divBdr>
    </w:div>
    <w:div w:id="1718819103">
      <w:bodyDiv w:val="1"/>
      <w:marLeft w:val="0"/>
      <w:marRight w:val="0"/>
      <w:marTop w:val="0"/>
      <w:marBottom w:val="0"/>
      <w:divBdr>
        <w:top w:val="none" w:sz="0" w:space="0" w:color="auto"/>
        <w:left w:val="none" w:sz="0" w:space="0" w:color="auto"/>
        <w:bottom w:val="none" w:sz="0" w:space="0" w:color="auto"/>
        <w:right w:val="none" w:sz="0" w:space="0" w:color="auto"/>
      </w:divBdr>
    </w:div>
    <w:div w:id="1720979778">
      <w:bodyDiv w:val="1"/>
      <w:marLeft w:val="0"/>
      <w:marRight w:val="0"/>
      <w:marTop w:val="0"/>
      <w:marBottom w:val="0"/>
      <w:divBdr>
        <w:top w:val="none" w:sz="0" w:space="0" w:color="auto"/>
        <w:left w:val="none" w:sz="0" w:space="0" w:color="auto"/>
        <w:bottom w:val="none" w:sz="0" w:space="0" w:color="auto"/>
        <w:right w:val="none" w:sz="0" w:space="0" w:color="auto"/>
      </w:divBdr>
    </w:div>
    <w:div w:id="1723745921">
      <w:bodyDiv w:val="1"/>
      <w:marLeft w:val="0"/>
      <w:marRight w:val="0"/>
      <w:marTop w:val="0"/>
      <w:marBottom w:val="0"/>
      <w:divBdr>
        <w:top w:val="none" w:sz="0" w:space="0" w:color="auto"/>
        <w:left w:val="none" w:sz="0" w:space="0" w:color="auto"/>
        <w:bottom w:val="none" w:sz="0" w:space="0" w:color="auto"/>
        <w:right w:val="none" w:sz="0" w:space="0" w:color="auto"/>
      </w:divBdr>
    </w:div>
    <w:div w:id="1723939656">
      <w:bodyDiv w:val="1"/>
      <w:marLeft w:val="0"/>
      <w:marRight w:val="0"/>
      <w:marTop w:val="0"/>
      <w:marBottom w:val="0"/>
      <w:divBdr>
        <w:top w:val="none" w:sz="0" w:space="0" w:color="auto"/>
        <w:left w:val="none" w:sz="0" w:space="0" w:color="auto"/>
        <w:bottom w:val="none" w:sz="0" w:space="0" w:color="auto"/>
        <w:right w:val="none" w:sz="0" w:space="0" w:color="auto"/>
      </w:divBdr>
    </w:div>
    <w:div w:id="1724865630">
      <w:bodyDiv w:val="1"/>
      <w:marLeft w:val="0"/>
      <w:marRight w:val="0"/>
      <w:marTop w:val="0"/>
      <w:marBottom w:val="0"/>
      <w:divBdr>
        <w:top w:val="none" w:sz="0" w:space="0" w:color="auto"/>
        <w:left w:val="none" w:sz="0" w:space="0" w:color="auto"/>
        <w:bottom w:val="none" w:sz="0" w:space="0" w:color="auto"/>
        <w:right w:val="none" w:sz="0" w:space="0" w:color="auto"/>
      </w:divBdr>
    </w:div>
    <w:div w:id="1726295163">
      <w:bodyDiv w:val="1"/>
      <w:marLeft w:val="0"/>
      <w:marRight w:val="0"/>
      <w:marTop w:val="0"/>
      <w:marBottom w:val="0"/>
      <w:divBdr>
        <w:top w:val="none" w:sz="0" w:space="0" w:color="auto"/>
        <w:left w:val="none" w:sz="0" w:space="0" w:color="auto"/>
        <w:bottom w:val="none" w:sz="0" w:space="0" w:color="auto"/>
        <w:right w:val="none" w:sz="0" w:space="0" w:color="auto"/>
      </w:divBdr>
    </w:div>
    <w:div w:id="1726634439">
      <w:bodyDiv w:val="1"/>
      <w:marLeft w:val="0"/>
      <w:marRight w:val="0"/>
      <w:marTop w:val="0"/>
      <w:marBottom w:val="0"/>
      <w:divBdr>
        <w:top w:val="none" w:sz="0" w:space="0" w:color="auto"/>
        <w:left w:val="none" w:sz="0" w:space="0" w:color="auto"/>
        <w:bottom w:val="none" w:sz="0" w:space="0" w:color="auto"/>
        <w:right w:val="none" w:sz="0" w:space="0" w:color="auto"/>
      </w:divBdr>
    </w:div>
    <w:div w:id="1727027042">
      <w:bodyDiv w:val="1"/>
      <w:marLeft w:val="0"/>
      <w:marRight w:val="0"/>
      <w:marTop w:val="0"/>
      <w:marBottom w:val="0"/>
      <w:divBdr>
        <w:top w:val="none" w:sz="0" w:space="0" w:color="auto"/>
        <w:left w:val="none" w:sz="0" w:space="0" w:color="auto"/>
        <w:bottom w:val="none" w:sz="0" w:space="0" w:color="auto"/>
        <w:right w:val="none" w:sz="0" w:space="0" w:color="auto"/>
      </w:divBdr>
    </w:div>
    <w:div w:id="1728065298">
      <w:bodyDiv w:val="1"/>
      <w:marLeft w:val="0"/>
      <w:marRight w:val="0"/>
      <w:marTop w:val="0"/>
      <w:marBottom w:val="0"/>
      <w:divBdr>
        <w:top w:val="none" w:sz="0" w:space="0" w:color="auto"/>
        <w:left w:val="none" w:sz="0" w:space="0" w:color="auto"/>
        <w:bottom w:val="none" w:sz="0" w:space="0" w:color="auto"/>
        <w:right w:val="none" w:sz="0" w:space="0" w:color="auto"/>
      </w:divBdr>
    </w:div>
    <w:div w:id="1730153612">
      <w:bodyDiv w:val="1"/>
      <w:marLeft w:val="0"/>
      <w:marRight w:val="0"/>
      <w:marTop w:val="0"/>
      <w:marBottom w:val="0"/>
      <w:divBdr>
        <w:top w:val="none" w:sz="0" w:space="0" w:color="auto"/>
        <w:left w:val="none" w:sz="0" w:space="0" w:color="auto"/>
        <w:bottom w:val="none" w:sz="0" w:space="0" w:color="auto"/>
        <w:right w:val="none" w:sz="0" w:space="0" w:color="auto"/>
      </w:divBdr>
    </w:div>
    <w:div w:id="1731609819">
      <w:bodyDiv w:val="1"/>
      <w:marLeft w:val="0"/>
      <w:marRight w:val="0"/>
      <w:marTop w:val="0"/>
      <w:marBottom w:val="0"/>
      <w:divBdr>
        <w:top w:val="none" w:sz="0" w:space="0" w:color="auto"/>
        <w:left w:val="none" w:sz="0" w:space="0" w:color="auto"/>
        <w:bottom w:val="none" w:sz="0" w:space="0" w:color="auto"/>
        <w:right w:val="none" w:sz="0" w:space="0" w:color="auto"/>
      </w:divBdr>
    </w:div>
    <w:div w:id="1731728447">
      <w:bodyDiv w:val="1"/>
      <w:marLeft w:val="0"/>
      <w:marRight w:val="0"/>
      <w:marTop w:val="0"/>
      <w:marBottom w:val="0"/>
      <w:divBdr>
        <w:top w:val="none" w:sz="0" w:space="0" w:color="auto"/>
        <w:left w:val="none" w:sz="0" w:space="0" w:color="auto"/>
        <w:bottom w:val="none" w:sz="0" w:space="0" w:color="auto"/>
        <w:right w:val="none" w:sz="0" w:space="0" w:color="auto"/>
      </w:divBdr>
    </w:div>
    <w:div w:id="1734114846">
      <w:bodyDiv w:val="1"/>
      <w:marLeft w:val="0"/>
      <w:marRight w:val="0"/>
      <w:marTop w:val="0"/>
      <w:marBottom w:val="0"/>
      <w:divBdr>
        <w:top w:val="none" w:sz="0" w:space="0" w:color="auto"/>
        <w:left w:val="none" w:sz="0" w:space="0" w:color="auto"/>
        <w:bottom w:val="none" w:sz="0" w:space="0" w:color="auto"/>
        <w:right w:val="none" w:sz="0" w:space="0" w:color="auto"/>
      </w:divBdr>
    </w:div>
    <w:div w:id="1734349482">
      <w:bodyDiv w:val="1"/>
      <w:marLeft w:val="0"/>
      <w:marRight w:val="0"/>
      <w:marTop w:val="0"/>
      <w:marBottom w:val="0"/>
      <w:divBdr>
        <w:top w:val="none" w:sz="0" w:space="0" w:color="auto"/>
        <w:left w:val="none" w:sz="0" w:space="0" w:color="auto"/>
        <w:bottom w:val="none" w:sz="0" w:space="0" w:color="auto"/>
        <w:right w:val="none" w:sz="0" w:space="0" w:color="auto"/>
      </w:divBdr>
    </w:div>
    <w:div w:id="1735347744">
      <w:bodyDiv w:val="1"/>
      <w:marLeft w:val="0"/>
      <w:marRight w:val="0"/>
      <w:marTop w:val="0"/>
      <w:marBottom w:val="0"/>
      <w:divBdr>
        <w:top w:val="none" w:sz="0" w:space="0" w:color="auto"/>
        <w:left w:val="none" w:sz="0" w:space="0" w:color="auto"/>
        <w:bottom w:val="none" w:sz="0" w:space="0" w:color="auto"/>
        <w:right w:val="none" w:sz="0" w:space="0" w:color="auto"/>
      </w:divBdr>
    </w:div>
    <w:div w:id="1737237309">
      <w:bodyDiv w:val="1"/>
      <w:marLeft w:val="0"/>
      <w:marRight w:val="0"/>
      <w:marTop w:val="0"/>
      <w:marBottom w:val="0"/>
      <w:divBdr>
        <w:top w:val="none" w:sz="0" w:space="0" w:color="auto"/>
        <w:left w:val="none" w:sz="0" w:space="0" w:color="auto"/>
        <w:bottom w:val="none" w:sz="0" w:space="0" w:color="auto"/>
        <w:right w:val="none" w:sz="0" w:space="0" w:color="auto"/>
      </w:divBdr>
    </w:div>
    <w:div w:id="1738014781">
      <w:bodyDiv w:val="1"/>
      <w:marLeft w:val="0"/>
      <w:marRight w:val="0"/>
      <w:marTop w:val="0"/>
      <w:marBottom w:val="0"/>
      <w:divBdr>
        <w:top w:val="none" w:sz="0" w:space="0" w:color="auto"/>
        <w:left w:val="none" w:sz="0" w:space="0" w:color="auto"/>
        <w:bottom w:val="none" w:sz="0" w:space="0" w:color="auto"/>
        <w:right w:val="none" w:sz="0" w:space="0" w:color="auto"/>
      </w:divBdr>
    </w:div>
    <w:div w:id="1739471420">
      <w:bodyDiv w:val="1"/>
      <w:marLeft w:val="0"/>
      <w:marRight w:val="0"/>
      <w:marTop w:val="0"/>
      <w:marBottom w:val="0"/>
      <w:divBdr>
        <w:top w:val="none" w:sz="0" w:space="0" w:color="auto"/>
        <w:left w:val="none" w:sz="0" w:space="0" w:color="auto"/>
        <w:bottom w:val="none" w:sz="0" w:space="0" w:color="auto"/>
        <w:right w:val="none" w:sz="0" w:space="0" w:color="auto"/>
      </w:divBdr>
    </w:div>
    <w:div w:id="1740707432">
      <w:bodyDiv w:val="1"/>
      <w:marLeft w:val="0"/>
      <w:marRight w:val="0"/>
      <w:marTop w:val="0"/>
      <w:marBottom w:val="0"/>
      <w:divBdr>
        <w:top w:val="none" w:sz="0" w:space="0" w:color="auto"/>
        <w:left w:val="none" w:sz="0" w:space="0" w:color="auto"/>
        <w:bottom w:val="none" w:sz="0" w:space="0" w:color="auto"/>
        <w:right w:val="none" w:sz="0" w:space="0" w:color="auto"/>
      </w:divBdr>
    </w:div>
    <w:div w:id="1740790480">
      <w:bodyDiv w:val="1"/>
      <w:marLeft w:val="0"/>
      <w:marRight w:val="0"/>
      <w:marTop w:val="0"/>
      <w:marBottom w:val="0"/>
      <w:divBdr>
        <w:top w:val="none" w:sz="0" w:space="0" w:color="auto"/>
        <w:left w:val="none" w:sz="0" w:space="0" w:color="auto"/>
        <w:bottom w:val="none" w:sz="0" w:space="0" w:color="auto"/>
        <w:right w:val="none" w:sz="0" w:space="0" w:color="auto"/>
      </w:divBdr>
    </w:div>
    <w:div w:id="1742632204">
      <w:bodyDiv w:val="1"/>
      <w:marLeft w:val="0"/>
      <w:marRight w:val="0"/>
      <w:marTop w:val="0"/>
      <w:marBottom w:val="0"/>
      <w:divBdr>
        <w:top w:val="none" w:sz="0" w:space="0" w:color="auto"/>
        <w:left w:val="none" w:sz="0" w:space="0" w:color="auto"/>
        <w:bottom w:val="none" w:sz="0" w:space="0" w:color="auto"/>
        <w:right w:val="none" w:sz="0" w:space="0" w:color="auto"/>
      </w:divBdr>
    </w:div>
    <w:div w:id="1744569058">
      <w:bodyDiv w:val="1"/>
      <w:marLeft w:val="0"/>
      <w:marRight w:val="0"/>
      <w:marTop w:val="0"/>
      <w:marBottom w:val="0"/>
      <w:divBdr>
        <w:top w:val="none" w:sz="0" w:space="0" w:color="auto"/>
        <w:left w:val="none" w:sz="0" w:space="0" w:color="auto"/>
        <w:bottom w:val="none" w:sz="0" w:space="0" w:color="auto"/>
        <w:right w:val="none" w:sz="0" w:space="0" w:color="auto"/>
      </w:divBdr>
    </w:div>
    <w:div w:id="1746999444">
      <w:bodyDiv w:val="1"/>
      <w:marLeft w:val="0"/>
      <w:marRight w:val="0"/>
      <w:marTop w:val="0"/>
      <w:marBottom w:val="0"/>
      <w:divBdr>
        <w:top w:val="none" w:sz="0" w:space="0" w:color="auto"/>
        <w:left w:val="none" w:sz="0" w:space="0" w:color="auto"/>
        <w:bottom w:val="none" w:sz="0" w:space="0" w:color="auto"/>
        <w:right w:val="none" w:sz="0" w:space="0" w:color="auto"/>
      </w:divBdr>
    </w:div>
    <w:div w:id="1747845947">
      <w:bodyDiv w:val="1"/>
      <w:marLeft w:val="0"/>
      <w:marRight w:val="0"/>
      <w:marTop w:val="0"/>
      <w:marBottom w:val="0"/>
      <w:divBdr>
        <w:top w:val="none" w:sz="0" w:space="0" w:color="auto"/>
        <w:left w:val="none" w:sz="0" w:space="0" w:color="auto"/>
        <w:bottom w:val="none" w:sz="0" w:space="0" w:color="auto"/>
        <w:right w:val="none" w:sz="0" w:space="0" w:color="auto"/>
      </w:divBdr>
    </w:div>
    <w:div w:id="1748846994">
      <w:bodyDiv w:val="1"/>
      <w:marLeft w:val="0"/>
      <w:marRight w:val="0"/>
      <w:marTop w:val="0"/>
      <w:marBottom w:val="0"/>
      <w:divBdr>
        <w:top w:val="none" w:sz="0" w:space="0" w:color="auto"/>
        <w:left w:val="none" w:sz="0" w:space="0" w:color="auto"/>
        <w:bottom w:val="none" w:sz="0" w:space="0" w:color="auto"/>
        <w:right w:val="none" w:sz="0" w:space="0" w:color="auto"/>
      </w:divBdr>
    </w:div>
    <w:div w:id="1749842041">
      <w:bodyDiv w:val="1"/>
      <w:marLeft w:val="0"/>
      <w:marRight w:val="0"/>
      <w:marTop w:val="0"/>
      <w:marBottom w:val="0"/>
      <w:divBdr>
        <w:top w:val="none" w:sz="0" w:space="0" w:color="auto"/>
        <w:left w:val="none" w:sz="0" w:space="0" w:color="auto"/>
        <w:bottom w:val="none" w:sz="0" w:space="0" w:color="auto"/>
        <w:right w:val="none" w:sz="0" w:space="0" w:color="auto"/>
      </w:divBdr>
      <w:divsChild>
        <w:div w:id="1668285910">
          <w:marLeft w:val="360"/>
          <w:marRight w:val="0"/>
          <w:marTop w:val="90"/>
          <w:marBottom w:val="90"/>
          <w:divBdr>
            <w:top w:val="none" w:sz="0" w:space="0" w:color="auto"/>
            <w:left w:val="none" w:sz="0" w:space="0" w:color="auto"/>
            <w:bottom w:val="none" w:sz="0" w:space="0" w:color="auto"/>
            <w:right w:val="none" w:sz="0" w:space="0" w:color="auto"/>
          </w:divBdr>
          <w:divsChild>
            <w:div w:id="703989556">
              <w:marLeft w:val="0"/>
              <w:marRight w:val="0"/>
              <w:marTop w:val="0"/>
              <w:marBottom w:val="0"/>
              <w:divBdr>
                <w:top w:val="none" w:sz="0" w:space="0" w:color="auto"/>
                <w:left w:val="none" w:sz="0" w:space="0" w:color="auto"/>
                <w:bottom w:val="none" w:sz="0" w:space="0" w:color="auto"/>
                <w:right w:val="none" w:sz="0" w:space="0" w:color="auto"/>
              </w:divBdr>
              <w:divsChild>
                <w:div w:id="1143891942">
                  <w:marLeft w:val="0"/>
                  <w:marRight w:val="270"/>
                  <w:marTop w:val="0"/>
                  <w:marBottom w:val="75"/>
                  <w:divBdr>
                    <w:top w:val="none" w:sz="0" w:space="0" w:color="auto"/>
                    <w:left w:val="none" w:sz="0" w:space="0" w:color="auto"/>
                    <w:bottom w:val="none" w:sz="0" w:space="0" w:color="auto"/>
                    <w:right w:val="none" w:sz="0" w:space="0" w:color="auto"/>
                  </w:divBdr>
                </w:div>
                <w:div w:id="109710913">
                  <w:marLeft w:val="0"/>
                  <w:marRight w:val="270"/>
                  <w:marTop w:val="0"/>
                  <w:marBottom w:val="75"/>
                  <w:divBdr>
                    <w:top w:val="none" w:sz="0" w:space="0" w:color="auto"/>
                    <w:left w:val="none" w:sz="0" w:space="0" w:color="auto"/>
                    <w:bottom w:val="none" w:sz="0" w:space="0" w:color="auto"/>
                    <w:right w:val="none" w:sz="0" w:space="0" w:color="auto"/>
                  </w:divBdr>
                </w:div>
                <w:div w:id="192002198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750081753">
      <w:bodyDiv w:val="1"/>
      <w:marLeft w:val="0"/>
      <w:marRight w:val="0"/>
      <w:marTop w:val="0"/>
      <w:marBottom w:val="0"/>
      <w:divBdr>
        <w:top w:val="none" w:sz="0" w:space="0" w:color="auto"/>
        <w:left w:val="none" w:sz="0" w:space="0" w:color="auto"/>
        <w:bottom w:val="none" w:sz="0" w:space="0" w:color="auto"/>
        <w:right w:val="none" w:sz="0" w:space="0" w:color="auto"/>
      </w:divBdr>
    </w:div>
    <w:div w:id="1751196505">
      <w:bodyDiv w:val="1"/>
      <w:marLeft w:val="0"/>
      <w:marRight w:val="0"/>
      <w:marTop w:val="0"/>
      <w:marBottom w:val="0"/>
      <w:divBdr>
        <w:top w:val="none" w:sz="0" w:space="0" w:color="auto"/>
        <w:left w:val="none" w:sz="0" w:space="0" w:color="auto"/>
        <w:bottom w:val="none" w:sz="0" w:space="0" w:color="auto"/>
        <w:right w:val="none" w:sz="0" w:space="0" w:color="auto"/>
      </w:divBdr>
    </w:div>
    <w:div w:id="1751924996">
      <w:bodyDiv w:val="1"/>
      <w:marLeft w:val="0"/>
      <w:marRight w:val="0"/>
      <w:marTop w:val="0"/>
      <w:marBottom w:val="0"/>
      <w:divBdr>
        <w:top w:val="none" w:sz="0" w:space="0" w:color="auto"/>
        <w:left w:val="none" w:sz="0" w:space="0" w:color="auto"/>
        <w:bottom w:val="none" w:sz="0" w:space="0" w:color="auto"/>
        <w:right w:val="none" w:sz="0" w:space="0" w:color="auto"/>
      </w:divBdr>
    </w:div>
    <w:div w:id="1755281559">
      <w:bodyDiv w:val="1"/>
      <w:marLeft w:val="0"/>
      <w:marRight w:val="0"/>
      <w:marTop w:val="0"/>
      <w:marBottom w:val="0"/>
      <w:divBdr>
        <w:top w:val="none" w:sz="0" w:space="0" w:color="auto"/>
        <w:left w:val="none" w:sz="0" w:space="0" w:color="auto"/>
        <w:bottom w:val="none" w:sz="0" w:space="0" w:color="auto"/>
        <w:right w:val="none" w:sz="0" w:space="0" w:color="auto"/>
      </w:divBdr>
    </w:div>
    <w:div w:id="1756122383">
      <w:bodyDiv w:val="1"/>
      <w:marLeft w:val="0"/>
      <w:marRight w:val="0"/>
      <w:marTop w:val="0"/>
      <w:marBottom w:val="0"/>
      <w:divBdr>
        <w:top w:val="none" w:sz="0" w:space="0" w:color="auto"/>
        <w:left w:val="none" w:sz="0" w:space="0" w:color="auto"/>
        <w:bottom w:val="none" w:sz="0" w:space="0" w:color="auto"/>
        <w:right w:val="none" w:sz="0" w:space="0" w:color="auto"/>
      </w:divBdr>
    </w:div>
    <w:div w:id="1757941961">
      <w:bodyDiv w:val="1"/>
      <w:marLeft w:val="0"/>
      <w:marRight w:val="0"/>
      <w:marTop w:val="0"/>
      <w:marBottom w:val="0"/>
      <w:divBdr>
        <w:top w:val="none" w:sz="0" w:space="0" w:color="auto"/>
        <w:left w:val="none" w:sz="0" w:space="0" w:color="auto"/>
        <w:bottom w:val="none" w:sz="0" w:space="0" w:color="auto"/>
        <w:right w:val="none" w:sz="0" w:space="0" w:color="auto"/>
      </w:divBdr>
    </w:div>
    <w:div w:id="1760447464">
      <w:bodyDiv w:val="1"/>
      <w:marLeft w:val="0"/>
      <w:marRight w:val="0"/>
      <w:marTop w:val="0"/>
      <w:marBottom w:val="0"/>
      <w:divBdr>
        <w:top w:val="none" w:sz="0" w:space="0" w:color="auto"/>
        <w:left w:val="none" w:sz="0" w:space="0" w:color="auto"/>
        <w:bottom w:val="none" w:sz="0" w:space="0" w:color="auto"/>
        <w:right w:val="none" w:sz="0" w:space="0" w:color="auto"/>
      </w:divBdr>
    </w:div>
    <w:div w:id="1762335209">
      <w:bodyDiv w:val="1"/>
      <w:marLeft w:val="0"/>
      <w:marRight w:val="0"/>
      <w:marTop w:val="0"/>
      <w:marBottom w:val="0"/>
      <w:divBdr>
        <w:top w:val="none" w:sz="0" w:space="0" w:color="auto"/>
        <w:left w:val="none" w:sz="0" w:space="0" w:color="auto"/>
        <w:bottom w:val="none" w:sz="0" w:space="0" w:color="auto"/>
        <w:right w:val="none" w:sz="0" w:space="0" w:color="auto"/>
      </w:divBdr>
    </w:div>
    <w:div w:id="1764184346">
      <w:bodyDiv w:val="1"/>
      <w:marLeft w:val="0"/>
      <w:marRight w:val="0"/>
      <w:marTop w:val="0"/>
      <w:marBottom w:val="0"/>
      <w:divBdr>
        <w:top w:val="none" w:sz="0" w:space="0" w:color="auto"/>
        <w:left w:val="none" w:sz="0" w:space="0" w:color="auto"/>
        <w:bottom w:val="none" w:sz="0" w:space="0" w:color="auto"/>
        <w:right w:val="none" w:sz="0" w:space="0" w:color="auto"/>
      </w:divBdr>
    </w:div>
    <w:div w:id="1764570916">
      <w:bodyDiv w:val="1"/>
      <w:marLeft w:val="0"/>
      <w:marRight w:val="0"/>
      <w:marTop w:val="0"/>
      <w:marBottom w:val="0"/>
      <w:divBdr>
        <w:top w:val="none" w:sz="0" w:space="0" w:color="auto"/>
        <w:left w:val="none" w:sz="0" w:space="0" w:color="auto"/>
        <w:bottom w:val="none" w:sz="0" w:space="0" w:color="auto"/>
        <w:right w:val="none" w:sz="0" w:space="0" w:color="auto"/>
      </w:divBdr>
    </w:div>
    <w:div w:id="1767266281">
      <w:bodyDiv w:val="1"/>
      <w:marLeft w:val="0"/>
      <w:marRight w:val="0"/>
      <w:marTop w:val="0"/>
      <w:marBottom w:val="0"/>
      <w:divBdr>
        <w:top w:val="none" w:sz="0" w:space="0" w:color="auto"/>
        <w:left w:val="none" w:sz="0" w:space="0" w:color="auto"/>
        <w:bottom w:val="none" w:sz="0" w:space="0" w:color="auto"/>
        <w:right w:val="none" w:sz="0" w:space="0" w:color="auto"/>
      </w:divBdr>
    </w:div>
    <w:div w:id="1769888638">
      <w:bodyDiv w:val="1"/>
      <w:marLeft w:val="0"/>
      <w:marRight w:val="0"/>
      <w:marTop w:val="0"/>
      <w:marBottom w:val="0"/>
      <w:divBdr>
        <w:top w:val="none" w:sz="0" w:space="0" w:color="auto"/>
        <w:left w:val="none" w:sz="0" w:space="0" w:color="auto"/>
        <w:bottom w:val="none" w:sz="0" w:space="0" w:color="auto"/>
        <w:right w:val="none" w:sz="0" w:space="0" w:color="auto"/>
      </w:divBdr>
    </w:div>
    <w:div w:id="1770539820">
      <w:bodyDiv w:val="1"/>
      <w:marLeft w:val="0"/>
      <w:marRight w:val="0"/>
      <w:marTop w:val="0"/>
      <w:marBottom w:val="0"/>
      <w:divBdr>
        <w:top w:val="none" w:sz="0" w:space="0" w:color="auto"/>
        <w:left w:val="none" w:sz="0" w:space="0" w:color="auto"/>
        <w:bottom w:val="none" w:sz="0" w:space="0" w:color="auto"/>
        <w:right w:val="none" w:sz="0" w:space="0" w:color="auto"/>
      </w:divBdr>
    </w:div>
    <w:div w:id="1771120177">
      <w:bodyDiv w:val="1"/>
      <w:marLeft w:val="0"/>
      <w:marRight w:val="0"/>
      <w:marTop w:val="0"/>
      <w:marBottom w:val="0"/>
      <w:divBdr>
        <w:top w:val="none" w:sz="0" w:space="0" w:color="auto"/>
        <w:left w:val="none" w:sz="0" w:space="0" w:color="auto"/>
        <w:bottom w:val="none" w:sz="0" w:space="0" w:color="auto"/>
        <w:right w:val="none" w:sz="0" w:space="0" w:color="auto"/>
      </w:divBdr>
    </w:div>
    <w:div w:id="1771123005">
      <w:bodyDiv w:val="1"/>
      <w:marLeft w:val="0"/>
      <w:marRight w:val="0"/>
      <w:marTop w:val="0"/>
      <w:marBottom w:val="0"/>
      <w:divBdr>
        <w:top w:val="none" w:sz="0" w:space="0" w:color="auto"/>
        <w:left w:val="none" w:sz="0" w:space="0" w:color="auto"/>
        <w:bottom w:val="none" w:sz="0" w:space="0" w:color="auto"/>
        <w:right w:val="none" w:sz="0" w:space="0" w:color="auto"/>
      </w:divBdr>
    </w:div>
    <w:div w:id="1771199833">
      <w:bodyDiv w:val="1"/>
      <w:marLeft w:val="0"/>
      <w:marRight w:val="0"/>
      <w:marTop w:val="0"/>
      <w:marBottom w:val="0"/>
      <w:divBdr>
        <w:top w:val="none" w:sz="0" w:space="0" w:color="auto"/>
        <w:left w:val="none" w:sz="0" w:space="0" w:color="auto"/>
        <w:bottom w:val="none" w:sz="0" w:space="0" w:color="auto"/>
        <w:right w:val="none" w:sz="0" w:space="0" w:color="auto"/>
      </w:divBdr>
    </w:div>
    <w:div w:id="1772044273">
      <w:bodyDiv w:val="1"/>
      <w:marLeft w:val="0"/>
      <w:marRight w:val="0"/>
      <w:marTop w:val="0"/>
      <w:marBottom w:val="0"/>
      <w:divBdr>
        <w:top w:val="none" w:sz="0" w:space="0" w:color="auto"/>
        <w:left w:val="none" w:sz="0" w:space="0" w:color="auto"/>
        <w:bottom w:val="none" w:sz="0" w:space="0" w:color="auto"/>
        <w:right w:val="none" w:sz="0" w:space="0" w:color="auto"/>
      </w:divBdr>
    </w:div>
    <w:div w:id="1772966734">
      <w:bodyDiv w:val="1"/>
      <w:marLeft w:val="0"/>
      <w:marRight w:val="0"/>
      <w:marTop w:val="0"/>
      <w:marBottom w:val="0"/>
      <w:divBdr>
        <w:top w:val="none" w:sz="0" w:space="0" w:color="auto"/>
        <w:left w:val="none" w:sz="0" w:space="0" w:color="auto"/>
        <w:bottom w:val="none" w:sz="0" w:space="0" w:color="auto"/>
        <w:right w:val="none" w:sz="0" w:space="0" w:color="auto"/>
      </w:divBdr>
    </w:div>
    <w:div w:id="1773931801">
      <w:bodyDiv w:val="1"/>
      <w:marLeft w:val="0"/>
      <w:marRight w:val="0"/>
      <w:marTop w:val="0"/>
      <w:marBottom w:val="0"/>
      <w:divBdr>
        <w:top w:val="none" w:sz="0" w:space="0" w:color="auto"/>
        <w:left w:val="none" w:sz="0" w:space="0" w:color="auto"/>
        <w:bottom w:val="none" w:sz="0" w:space="0" w:color="auto"/>
        <w:right w:val="none" w:sz="0" w:space="0" w:color="auto"/>
      </w:divBdr>
    </w:div>
    <w:div w:id="1776560596">
      <w:bodyDiv w:val="1"/>
      <w:marLeft w:val="0"/>
      <w:marRight w:val="0"/>
      <w:marTop w:val="0"/>
      <w:marBottom w:val="0"/>
      <w:divBdr>
        <w:top w:val="none" w:sz="0" w:space="0" w:color="auto"/>
        <w:left w:val="none" w:sz="0" w:space="0" w:color="auto"/>
        <w:bottom w:val="none" w:sz="0" w:space="0" w:color="auto"/>
        <w:right w:val="none" w:sz="0" w:space="0" w:color="auto"/>
      </w:divBdr>
      <w:divsChild>
        <w:div w:id="972558377">
          <w:marLeft w:val="0"/>
          <w:marRight w:val="0"/>
          <w:marTop w:val="100"/>
          <w:marBottom w:val="100"/>
          <w:divBdr>
            <w:top w:val="none" w:sz="0" w:space="0" w:color="auto"/>
            <w:left w:val="none" w:sz="0" w:space="0" w:color="auto"/>
            <w:bottom w:val="none" w:sz="0" w:space="0" w:color="auto"/>
            <w:right w:val="none" w:sz="0" w:space="0" w:color="auto"/>
          </w:divBdr>
          <w:divsChild>
            <w:div w:id="154079128">
              <w:marLeft w:val="0"/>
              <w:marRight w:val="0"/>
              <w:marTop w:val="0"/>
              <w:marBottom w:val="0"/>
              <w:divBdr>
                <w:top w:val="none" w:sz="0" w:space="0" w:color="auto"/>
                <w:left w:val="none" w:sz="0" w:space="0" w:color="auto"/>
                <w:bottom w:val="none" w:sz="0" w:space="0" w:color="auto"/>
                <w:right w:val="none" w:sz="0" w:space="0" w:color="auto"/>
              </w:divBdr>
              <w:divsChild>
                <w:div w:id="55300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209909">
          <w:marLeft w:val="0"/>
          <w:marRight w:val="0"/>
          <w:marTop w:val="0"/>
          <w:marBottom w:val="0"/>
          <w:divBdr>
            <w:top w:val="none" w:sz="0" w:space="0" w:color="auto"/>
            <w:left w:val="none" w:sz="0" w:space="0" w:color="auto"/>
            <w:bottom w:val="none" w:sz="0" w:space="0" w:color="auto"/>
            <w:right w:val="none" w:sz="0" w:space="0" w:color="auto"/>
          </w:divBdr>
          <w:divsChild>
            <w:div w:id="2040741427">
              <w:marLeft w:val="0"/>
              <w:marRight w:val="0"/>
              <w:marTop w:val="100"/>
              <w:marBottom w:val="100"/>
              <w:divBdr>
                <w:top w:val="none" w:sz="0" w:space="0" w:color="auto"/>
                <w:left w:val="none" w:sz="0" w:space="0" w:color="auto"/>
                <w:bottom w:val="none" w:sz="0" w:space="0" w:color="auto"/>
                <w:right w:val="none" w:sz="0" w:space="0" w:color="auto"/>
              </w:divBdr>
              <w:divsChild>
                <w:div w:id="1998994770">
                  <w:marLeft w:val="0"/>
                  <w:marRight w:val="0"/>
                  <w:marTop w:val="0"/>
                  <w:marBottom w:val="285"/>
                  <w:divBdr>
                    <w:top w:val="none" w:sz="0" w:space="0" w:color="auto"/>
                    <w:left w:val="none" w:sz="0" w:space="0" w:color="auto"/>
                    <w:bottom w:val="none" w:sz="0" w:space="0" w:color="auto"/>
                    <w:right w:val="none" w:sz="0" w:space="0" w:color="auto"/>
                  </w:divBdr>
                </w:div>
                <w:div w:id="44180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638439">
      <w:bodyDiv w:val="1"/>
      <w:marLeft w:val="0"/>
      <w:marRight w:val="0"/>
      <w:marTop w:val="0"/>
      <w:marBottom w:val="0"/>
      <w:divBdr>
        <w:top w:val="none" w:sz="0" w:space="0" w:color="auto"/>
        <w:left w:val="none" w:sz="0" w:space="0" w:color="auto"/>
        <w:bottom w:val="none" w:sz="0" w:space="0" w:color="auto"/>
        <w:right w:val="none" w:sz="0" w:space="0" w:color="auto"/>
      </w:divBdr>
    </w:div>
    <w:div w:id="1780640303">
      <w:bodyDiv w:val="1"/>
      <w:marLeft w:val="0"/>
      <w:marRight w:val="0"/>
      <w:marTop w:val="0"/>
      <w:marBottom w:val="0"/>
      <w:divBdr>
        <w:top w:val="none" w:sz="0" w:space="0" w:color="auto"/>
        <w:left w:val="none" w:sz="0" w:space="0" w:color="auto"/>
        <w:bottom w:val="none" w:sz="0" w:space="0" w:color="auto"/>
        <w:right w:val="none" w:sz="0" w:space="0" w:color="auto"/>
      </w:divBdr>
    </w:div>
    <w:div w:id="1782214728">
      <w:bodyDiv w:val="1"/>
      <w:marLeft w:val="0"/>
      <w:marRight w:val="0"/>
      <w:marTop w:val="0"/>
      <w:marBottom w:val="0"/>
      <w:divBdr>
        <w:top w:val="none" w:sz="0" w:space="0" w:color="auto"/>
        <w:left w:val="none" w:sz="0" w:space="0" w:color="auto"/>
        <w:bottom w:val="none" w:sz="0" w:space="0" w:color="auto"/>
        <w:right w:val="none" w:sz="0" w:space="0" w:color="auto"/>
      </w:divBdr>
    </w:div>
    <w:div w:id="1785155531">
      <w:bodyDiv w:val="1"/>
      <w:marLeft w:val="0"/>
      <w:marRight w:val="0"/>
      <w:marTop w:val="0"/>
      <w:marBottom w:val="0"/>
      <w:divBdr>
        <w:top w:val="none" w:sz="0" w:space="0" w:color="auto"/>
        <w:left w:val="none" w:sz="0" w:space="0" w:color="auto"/>
        <w:bottom w:val="none" w:sz="0" w:space="0" w:color="auto"/>
        <w:right w:val="none" w:sz="0" w:space="0" w:color="auto"/>
      </w:divBdr>
    </w:div>
    <w:div w:id="1788695640">
      <w:bodyDiv w:val="1"/>
      <w:marLeft w:val="0"/>
      <w:marRight w:val="0"/>
      <w:marTop w:val="0"/>
      <w:marBottom w:val="0"/>
      <w:divBdr>
        <w:top w:val="none" w:sz="0" w:space="0" w:color="auto"/>
        <w:left w:val="none" w:sz="0" w:space="0" w:color="auto"/>
        <w:bottom w:val="none" w:sz="0" w:space="0" w:color="auto"/>
        <w:right w:val="none" w:sz="0" w:space="0" w:color="auto"/>
      </w:divBdr>
    </w:div>
    <w:div w:id="1791584542">
      <w:bodyDiv w:val="1"/>
      <w:marLeft w:val="0"/>
      <w:marRight w:val="0"/>
      <w:marTop w:val="0"/>
      <w:marBottom w:val="0"/>
      <w:divBdr>
        <w:top w:val="none" w:sz="0" w:space="0" w:color="auto"/>
        <w:left w:val="none" w:sz="0" w:space="0" w:color="auto"/>
        <w:bottom w:val="none" w:sz="0" w:space="0" w:color="auto"/>
        <w:right w:val="none" w:sz="0" w:space="0" w:color="auto"/>
      </w:divBdr>
    </w:div>
    <w:div w:id="1796439600">
      <w:bodyDiv w:val="1"/>
      <w:marLeft w:val="0"/>
      <w:marRight w:val="0"/>
      <w:marTop w:val="0"/>
      <w:marBottom w:val="0"/>
      <w:divBdr>
        <w:top w:val="none" w:sz="0" w:space="0" w:color="auto"/>
        <w:left w:val="none" w:sz="0" w:space="0" w:color="auto"/>
        <w:bottom w:val="none" w:sz="0" w:space="0" w:color="auto"/>
        <w:right w:val="none" w:sz="0" w:space="0" w:color="auto"/>
      </w:divBdr>
    </w:div>
    <w:div w:id="1797527253">
      <w:bodyDiv w:val="1"/>
      <w:marLeft w:val="0"/>
      <w:marRight w:val="0"/>
      <w:marTop w:val="0"/>
      <w:marBottom w:val="0"/>
      <w:divBdr>
        <w:top w:val="none" w:sz="0" w:space="0" w:color="auto"/>
        <w:left w:val="none" w:sz="0" w:space="0" w:color="auto"/>
        <w:bottom w:val="none" w:sz="0" w:space="0" w:color="auto"/>
        <w:right w:val="none" w:sz="0" w:space="0" w:color="auto"/>
      </w:divBdr>
    </w:div>
    <w:div w:id="1798060521">
      <w:bodyDiv w:val="1"/>
      <w:marLeft w:val="0"/>
      <w:marRight w:val="0"/>
      <w:marTop w:val="0"/>
      <w:marBottom w:val="0"/>
      <w:divBdr>
        <w:top w:val="none" w:sz="0" w:space="0" w:color="auto"/>
        <w:left w:val="none" w:sz="0" w:space="0" w:color="auto"/>
        <w:bottom w:val="none" w:sz="0" w:space="0" w:color="auto"/>
        <w:right w:val="none" w:sz="0" w:space="0" w:color="auto"/>
      </w:divBdr>
    </w:div>
    <w:div w:id="1798908058">
      <w:bodyDiv w:val="1"/>
      <w:marLeft w:val="0"/>
      <w:marRight w:val="0"/>
      <w:marTop w:val="0"/>
      <w:marBottom w:val="0"/>
      <w:divBdr>
        <w:top w:val="none" w:sz="0" w:space="0" w:color="auto"/>
        <w:left w:val="none" w:sz="0" w:space="0" w:color="auto"/>
        <w:bottom w:val="none" w:sz="0" w:space="0" w:color="auto"/>
        <w:right w:val="none" w:sz="0" w:space="0" w:color="auto"/>
      </w:divBdr>
    </w:div>
    <w:div w:id="1801654728">
      <w:bodyDiv w:val="1"/>
      <w:marLeft w:val="0"/>
      <w:marRight w:val="0"/>
      <w:marTop w:val="0"/>
      <w:marBottom w:val="0"/>
      <w:divBdr>
        <w:top w:val="none" w:sz="0" w:space="0" w:color="auto"/>
        <w:left w:val="none" w:sz="0" w:space="0" w:color="auto"/>
        <w:bottom w:val="none" w:sz="0" w:space="0" w:color="auto"/>
        <w:right w:val="none" w:sz="0" w:space="0" w:color="auto"/>
      </w:divBdr>
    </w:div>
    <w:div w:id="1802260336">
      <w:bodyDiv w:val="1"/>
      <w:marLeft w:val="0"/>
      <w:marRight w:val="0"/>
      <w:marTop w:val="0"/>
      <w:marBottom w:val="0"/>
      <w:divBdr>
        <w:top w:val="none" w:sz="0" w:space="0" w:color="auto"/>
        <w:left w:val="none" w:sz="0" w:space="0" w:color="auto"/>
        <w:bottom w:val="none" w:sz="0" w:space="0" w:color="auto"/>
        <w:right w:val="none" w:sz="0" w:space="0" w:color="auto"/>
      </w:divBdr>
    </w:div>
    <w:div w:id="1802765007">
      <w:bodyDiv w:val="1"/>
      <w:marLeft w:val="0"/>
      <w:marRight w:val="0"/>
      <w:marTop w:val="0"/>
      <w:marBottom w:val="0"/>
      <w:divBdr>
        <w:top w:val="none" w:sz="0" w:space="0" w:color="auto"/>
        <w:left w:val="none" w:sz="0" w:space="0" w:color="auto"/>
        <w:bottom w:val="none" w:sz="0" w:space="0" w:color="auto"/>
        <w:right w:val="none" w:sz="0" w:space="0" w:color="auto"/>
      </w:divBdr>
      <w:divsChild>
        <w:div w:id="510803018">
          <w:marLeft w:val="0"/>
          <w:marRight w:val="0"/>
          <w:marTop w:val="0"/>
          <w:marBottom w:val="0"/>
          <w:divBdr>
            <w:top w:val="none" w:sz="0" w:space="0" w:color="auto"/>
            <w:left w:val="none" w:sz="0" w:space="0" w:color="auto"/>
            <w:bottom w:val="none" w:sz="0" w:space="0" w:color="auto"/>
            <w:right w:val="none" w:sz="0" w:space="0" w:color="auto"/>
          </w:divBdr>
          <w:divsChild>
            <w:div w:id="1863208162">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1805810599">
      <w:bodyDiv w:val="1"/>
      <w:marLeft w:val="0"/>
      <w:marRight w:val="0"/>
      <w:marTop w:val="0"/>
      <w:marBottom w:val="0"/>
      <w:divBdr>
        <w:top w:val="none" w:sz="0" w:space="0" w:color="auto"/>
        <w:left w:val="none" w:sz="0" w:space="0" w:color="auto"/>
        <w:bottom w:val="none" w:sz="0" w:space="0" w:color="auto"/>
        <w:right w:val="none" w:sz="0" w:space="0" w:color="auto"/>
      </w:divBdr>
    </w:div>
    <w:div w:id="1807963700">
      <w:bodyDiv w:val="1"/>
      <w:marLeft w:val="0"/>
      <w:marRight w:val="0"/>
      <w:marTop w:val="0"/>
      <w:marBottom w:val="0"/>
      <w:divBdr>
        <w:top w:val="none" w:sz="0" w:space="0" w:color="auto"/>
        <w:left w:val="none" w:sz="0" w:space="0" w:color="auto"/>
        <w:bottom w:val="none" w:sz="0" w:space="0" w:color="auto"/>
        <w:right w:val="none" w:sz="0" w:space="0" w:color="auto"/>
      </w:divBdr>
      <w:divsChild>
        <w:div w:id="736128637">
          <w:marLeft w:val="360"/>
          <w:marRight w:val="0"/>
          <w:marTop w:val="90"/>
          <w:marBottom w:val="90"/>
          <w:divBdr>
            <w:top w:val="none" w:sz="0" w:space="0" w:color="auto"/>
            <w:left w:val="none" w:sz="0" w:space="0" w:color="auto"/>
            <w:bottom w:val="none" w:sz="0" w:space="0" w:color="auto"/>
            <w:right w:val="none" w:sz="0" w:space="0" w:color="auto"/>
          </w:divBdr>
          <w:divsChild>
            <w:div w:id="5127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89039">
      <w:bodyDiv w:val="1"/>
      <w:marLeft w:val="0"/>
      <w:marRight w:val="0"/>
      <w:marTop w:val="0"/>
      <w:marBottom w:val="0"/>
      <w:divBdr>
        <w:top w:val="none" w:sz="0" w:space="0" w:color="auto"/>
        <w:left w:val="none" w:sz="0" w:space="0" w:color="auto"/>
        <w:bottom w:val="none" w:sz="0" w:space="0" w:color="auto"/>
        <w:right w:val="none" w:sz="0" w:space="0" w:color="auto"/>
      </w:divBdr>
    </w:div>
    <w:div w:id="1811048335">
      <w:bodyDiv w:val="1"/>
      <w:marLeft w:val="0"/>
      <w:marRight w:val="0"/>
      <w:marTop w:val="0"/>
      <w:marBottom w:val="0"/>
      <w:divBdr>
        <w:top w:val="none" w:sz="0" w:space="0" w:color="auto"/>
        <w:left w:val="none" w:sz="0" w:space="0" w:color="auto"/>
        <w:bottom w:val="none" w:sz="0" w:space="0" w:color="auto"/>
        <w:right w:val="none" w:sz="0" w:space="0" w:color="auto"/>
      </w:divBdr>
      <w:divsChild>
        <w:div w:id="1910534826">
          <w:marLeft w:val="0"/>
          <w:marRight w:val="0"/>
          <w:marTop w:val="0"/>
          <w:marBottom w:val="0"/>
          <w:divBdr>
            <w:top w:val="none" w:sz="0" w:space="0" w:color="auto"/>
            <w:left w:val="none" w:sz="0" w:space="0" w:color="auto"/>
            <w:bottom w:val="none" w:sz="0" w:space="0" w:color="auto"/>
            <w:right w:val="none" w:sz="0" w:space="0" w:color="auto"/>
          </w:divBdr>
          <w:divsChild>
            <w:div w:id="1505582733">
              <w:marLeft w:val="-120"/>
              <w:marRight w:val="-120"/>
              <w:marTop w:val="0"/>
              <w:marBottom w:val="0"/>
              <w:divBdr>
                <w:top w:val="none" w:sz="0" w:space="0" w:color="auto"/>
                <w:left w:val="none" w:sz="0" w:space="0" w:color="auto"/>
                <w:bottom w:val="none" w:sz="0" w:space="0" w:color="auto"/>
                <w:right w:val="none" w:sz="0" w:space="0" w:color="auto"/>
              </w:divBdr>
              <w:divsChild>
                <w:div w:id="1612206238">
                  <w:marLeft w:val="0"/>
                  <w:marRight w:val="0"/>
                  <w:marTop w:val="0"/>
                  <w:marBottom w:val="0"/>
                  <w:divBdr>
                    <w:top w:val="none" w:sz="0" w:space="0" w:color="auto"/>
                    <w:left w:val="none" w:sz="0" w:space="0" w:color="auto"/>
                    <w:bottom w:val="none" w:sz="0" w:space="0" w:color="auto"/>
                    <w:right w:val="none" w:sz="0" w:space="0" w:color="auto"/>
                  </w:divBdr>
                  <w:divsChild>
                    <w:div w:id="145490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849073">
          <w:marLeft w:val="0"/>
          <w:marRight w:val="0"/>
          <w:marTop w:val="0"/>
          <w:marBottom w:val="0"/>
          <w:divBdr>
            <w:top w:val="none" w:sz="0" w:space="0" w:color="auto"/>
            <w:left w:val="none" w:sz="0" w:space="0" w:color="auto"/>
            <w:bottom w:val="none" w:sz="0" w:space="0" w:color="auto"/>
            <w:right w:val="none" w:sz="0" w:space="0" w:color="auto"/>
          </w:divBdr>
          <w:divsChild>
            <w:div w:id="1139765925">
              <w:marLeft w:val="-120"/>
              <w:marRight w:val="-120"/>
              <w:marTop w:val="0"/>
              <w:marBottom w:val="0"/>
              <w:divBdr>
                <w:top w:val="none" w:sz="0" w:space="0" w:color="auto"/>
                <w:left w:val="none" w:sz="0" w:space="0" w:color="auto"/>
                <w:bottom w:val="none" w:sz="0" w:space="0" w:color="auto"/>
                <w:right w:val="none" w:sz="0" w:space="0" w:color="auto"/>
              </w:divBdr>
              <w:divsChild>
                <w:div w:id="252593242">
                  <w:marLeft w:val="0"/>
                  <w:marRight w:val="0"/>
                  <w:marTop w:val="0"/>
                  <w:marBottom w:val="0"/>
                  <w:divBdr>
                    <w:top w:val="none" w:sz="0" w:space="0" w:color="auto"/>
                    <w:left w:val="none" w:sz="0" w:space="0" w:color="auto"/>
                    <w:bottom w:val="none" w:sz="0" w:space="0" w:color="auto"/>
                    <w:right w:val="none" w:sz="0" w:space="0" w:color="auto"/>
                  </w:divBdr>
                  <w:divsChild>
                    <w:div w:id="1159618734">
                      <w:marLeft w:val="-120"/>
                      <w:marRight w:val="-120"/>
                      <w:marTop w:val="0"/>
                      <w:marBottom w:val="0"/>
                      <w:divBdr>
                        <w:top w:val="none" w:sz="0" w:space="0" w:color="auto"/>
                        <w:left w:val="none" w:sz="0" w:space="0" w:color="auto"/>
                        <w:bottom w:val="none" w:sz="0" w:space="0" w:color="auto"/>
                        <w:right w:val="none" w:sz="0" w:space="0" w:color="auto"/>
                      </w:divBdr>
                      <w:divsChild>
                        <w:div w:id="1994681520">
                          <w:marLeft w:val="0"/>
                          <w:marRight w:val="0"/>
                          <w:marTop w:val="0"/>
                          <w:marBottom w:val="0"/>
                          <w:divBdr>
                            <w:top w:val="none" w:sz="0" w:space="0" w:color="auto"/>
                            <w:left w:val="none" w:sz="0" w:space="0" w:color="auto"/>
                            <w:bottom w:val="none" w:sz="0" w:space="0" w:color="auto"/>
                            <w:right w:val="none" w:sz="0" w:space="0" w:color="auto"/>
                          </w:divBdr>
                          <w:divsChild>
                            <w:div w:id="101176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402073">
      <w:bodyDiv w:val="1"/>
      <w:marLeft w:val="0"/>
      <w:marRight w:val="0"/>
      <w:marTop w:val="0"/>
      <w:marBottom w:val="0"/>
      <w:divBdr>
        <w:top w:val="none" w:sz="0" w:space="0" w:color="auto"/>
        <w:left w:val="none" w:sz="0" w:space="0" w:color="auto"/>
        <w:bottom w:val="none" w:sz="0" w:space="0" w:color="auto"/>
        <w:right w:val="none" w:sz="0" w:space="0" w:color="auto"/>
      </w:divBdr>
    </w:div>
    <w:div w:id="1815246762">
      <w:bodyDiv w:val="1"/>
      <w:marLeft w:val="0"/>
      <w:marRight w:val="0"/>
      <w:marTop w:val="0"/>
      <w:marBottom w:val="0"/>
      <w:divBdr>
        <w:top w:val="none" w:sz="0" w:space="0" w:color="auto"/>
        <w:left w:val="none" w:sz="0" w:space="0" w:color="auto"/>
        <w:bottom w:val="none" w:sz="0" w:space="0" w:color="auto"/>
        <w:right w:val="none" w:sz="0" w:space="0" w:color="auto"/>
      </w:divBdr>
    </w:div>
    <w:div w:id="1815412969">
      <w:bodyDiv w:val="1"/>
      <w:marLeft w:val="0"/>
      <w:marRight w:val="0"/>
      <w:marTop w:val="0"/>
      <w:marBottom w:val="0"/>
      <w:divBdr>
        <w:top w:val="none" w:sz="0" w:space="0" w:color="auto"/>
        <w:left w:val="none" w:sz="0" w:space="0" w:color="auto"/>
        <w:bottom w:val="none" w:sz="0" w:space="0" w:color="auto"/>
        <w:right w:val="none" w:sz="0" w:space="0" w:color="auto"/>
      </w:divBdr>
      <w:divsChild>
        <w:div w:id="1485584184">
          <w:marLeft w:val="450"/>
          <w:marRight w:val="0"/>
          <w:marTop w:val="135"/>
          <w:marBottom w:val="450"/>
          <w:divBdr>
            <w:top w:val="none" w:sz="0" w:space="0" w:color="auto"/>
            <w:left w:val="none" w:sz="0" w:space="0" w:color="auto"/>
            <w:bottom w:val="none" w:sz="0" w:space="0" w:color="auto"/>
            <w:right w:val="none" w:sz="0" w:space="0" w:color="auto"/>
          </w:divBdr>
          <w:divsChild>
            <w:div w:id="218323943">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815753220">
      <w:bodyDiv w:val="1"/>
      <w:marLeft w:val="0"/>
      <w:marRight w:val="0"/>
      <w:marTop w:val="0"/>
      <w:marBottom w:val="0"/>
      <w:divBdr>
        <w:top w:val="none" w:sz="0" w:space="0" w:color="auto"/>
        <w:left w:val="none" w:sz="0" w:space="0" w:color="auto"/>
        <w:bottom w:val="none" w:sz="0" w:space="0" w:color="auto"/>
        <w:right w:val="none" w:sz="0" w:space="0" w:color="auto"/>
      </w:divBdr>
    </w:div>
    <w:div w:id="1816608172">
      <w:bodyDiv w:val="1"/>
      <w:marLeft w:val="0"/>
      <w:marRight w:val="0"/>
      <w:marTop w:val="0"/>
      <w:marBottom w:val="0"/>
      <w:divBdr>
        <w:top w:val="none" w:sz="0" w:space="0" w:color="auto"/>
        <w:left w:val="none" w:sz="0" w:space="0" w:color="auto"/>
        <w:bottom w:val="none" w:sz="0" w:space="0" w:color="auto"/>
        <w:right w:val="none" w:sz="0" w:space="0" w:color="auto"/>
      </w:divBdr>
    </w:div>
    <w:div w:id="1817837823">
      <w:bodyDiv w:val="1"/>
      <w:marLeft w:val="0"/>
      <w:marRight w:val="0"/>
      <w:marTop w:val="0"/>
      <w:marBottom w:val="0"/>
      <w:divBdr>
        <w:top w:val="none" w:sz="0" w:space="0" w:color="auto"/>
        <w:left w:val="none" w:sz="0" w:space="0" w:color="auto"/>
        <w:bottom w:val="none" w:sz="0" w:space="0" w:color="auto"/>
        <w:right w:val="none" w:sz="0" w:space="0" w:color="auto"/>
      </w:divBdr>
    </w:div>
    <w:div w:id="1817919243">
      <w:bodyDiv w:val="1"/>
      <w:marLeft w:val="0"/>
      <w:marRight w:val="0"/>
      <w:marTop w:val="0"/>
      <w:marBottom w:val="0"/>
      <w:divBdr>
        <w:top w:val="none" w:sz="0" w:space="0" w:color="auto"/>
        <w:left w:val="none" w:sz="0" w:space="0" w:color="auto"/>
        <w:bottom w:val="none" w:sz="0" w:space="0" w:color="auto"/>
        <w:right w:val="none" w:sz="0" w:space="0" w:color="auto"/>
      </w:divBdr>
    </w:div>
    <w:div w:id="1818037473">
      <w:bodyDiv w:val="1"/>
      <w:marLeft w:val="0"/>
      <w:marRight w:val="0"/>
      <w:marTop w:val="0"/>
      <w:marBottom w:val="0"/>
      <w:divBdr>
        <w:top w:val="none" w:sz="0" w:space="0" w:color="auto"/>
        <w:left w:val="none" w:sz="0" w:space="0" w:color="auto"/>
        <w:bottom w:val="none" w:sz="0" w:space="0" w:color="auto"/>
        <w:right w:val="none" w:sz="0" w:space="0" w:color="auto"/>
      </w:divBdr>
    </w:div>
    <w:div w:id="1819421577">
      <w:bodyDiv w:val="1"/>
      <w:marLeft w:val="0"/>
      <w:marRight w:val="0"/>
      <w:marTop w:val="0"/>
      <w:marBottom w:val="0"/>
      <w:divBdr>
        <w:top w:val="none" w:sz="0" w:space="0" w:color="auto"/>
        <w:left w:val="none" w:sz="0" w:space="0" w:color="auto"/>
        <w:bottom w:val="none" w:sz="0" w:space="0" w:color="auto"/>
        <w:right w:val="none" w:sz="0" w:space="0" w:color="auto"/>
      </w:divBdr>
    </w:div>
    <w:div w:id="1820342547">
      <w:bodyDiv w:val="1"/>
      <w:marLeft w:val="0"/>
      <w:marRight w:val="0"/>
      <w:marTop w:val="0"/>
      <w:marBottom w:val="0"/>
      <w:divBdr>
        <w:top w:val="none" w:sz="0" w:space="0" w:color="auto"/>
        <w:left w:val="none" w:sz="0" w:space="0" w:color="auto"/>
        <w:bottom w:val="none" w:sz="0" w:space="0" w:color="auto"/>
        <w:right w:val="none" w:sz="0" w:space="0" w:color="auto"/>
      </w:divBdr>
    </w:div>
    <w:div w:id="1821195772">
      <w:bodyDiv w:val="1"/>
      <w:marLeft w:val="0"/>
      <w:marRight w:val="0"/>
      <w:marTop w:val="0"/>
      <w:marBottom w:val="0"/>
      <w:divBdr>
        <w:top w:val="none" w:sz="0" w:space="0" w:color="auto"/>
        <w:left w:val="none" w:sz="0" w:space="0" w:color="auto"/>
        <w:bottom w:val="none" w:sz="0" w:space="0" w:color="auto"/>
        <w:right w:val="none" w:sz="0" w:space="0" w:color="auto"/>
      </w:divBdr>
    </w:div>
    <w:div w:id="1823230022">
      <w:bodyDiv w:val="1"/>
      <w:marLeft w:val="0"/>
      <w:marRight w:val="0"/>
      <w:marTop w:val="0"/>
      <w:marBottom w:val="0"/>
      <w:divBdr>
        <w:top w:val="none" w:sz="0" w:space="0" w:color="auto"/>
        <w:left w:val="none" w:sz="0" w:space="0" w:color="auto"/>
        <w:bottom w:val="none" w:sz="0" w:space="0" w:color="auto"/>
        <w:right w:val="none" w:sz="0" w:space="0" w:color="auto"/>
      </w:divBdr>
    </w:div>
    <w:div w:id="1823425657">
      <w:bodyDiv w:val="1"/>
      <w:marLeft w:val="0"/>
      <w:marRight w:val="0"/>
      <w:marTop w:val="0"/>
      <w:marBottom w:val="0"/>
      <w:divBdr>
        <w:top w:val="none" w:sz="0" w:space="0" w:color="auto"/>
        <w:left w:val="none" w:sz="0" w:space="0" w:color="auto"/>
        <w:bottom w:val="none" w:sz="0" w:space="0" w:color="auto"/>
        <w:right w:val="none" w:sz="0" w:space="0" w:color="auto"/>
      </w:divBdr>
    </w:div>
    <w:div w:id="1825464751">
      <w:bodyDiv w:val="1"/>
      <w:marLeft w:val="0"/>
      <w:marRight w:val="0"/>
      <w:marTop w:val="0"/>
      <w:marBottom w:val="0"/>
      <w:divBdr>
        <w:top w:val="none" w:sz="0" w:space="0" w:color="auto"/>
        <w:left w:val="none" w:sz="0" w:space="0" w:color="auto"/>
        <w:bottom w:val="none" w:sz="0" w:space="0" w:color="auto"/>
        <w:right w:val="none" w:sz="0" w:space="0" w:color="auto"/>
      </w:divBdr>
    </w:div>
    <w:div w:id="1826165031">
      <w:bodyDiv w:val="1"/>
      <w:marLeft w:val="0"/>
      <w:marRight w:val="0"/>
      <w:marTop w:val="0"/>
      <w:marBottom w:val="0"/>
      <w:divBdr>
        <w:top w:val="none" w:sz="0" w:space="0" w:color="auto"/>
        <w:left w:val="none" w:sz="0" w:space="0" w:color="auto"/>
        <w:bottom w:val="none" w:sz="0" w:space="0" w:color="auto"/>
        <w:right w:val="none" w:sz="0" w:space="0" w:color="auto"/>
      </w:divBdr>
    </w:div>
    <w:div w:id="1826358490">
      <w:bodyDiv w:val="1"/>
      <w:marLeft w:val="0"/>
      <w:marRight w:val="0"/>
      <w:marTop w:val="0"/>
      <w:marBottom w:val="0"/>
      <w:divBdr>
        <w:top w:val="none" w:sz="0" w:space="0" w:color="auto"/>
        <w:left w:val="none" w:sz="0" w:space="0" w:color="auto"/>
        <w:bottom w:val="none" w:sz="0" w:space="0" w:color="auto"/>
        <w:right w:val="none" w:sz="0" w:space="0" w:color="auto"/>
      </w:divBdr>
    </w:div>
    <w:div w:id="1826429583">
      <w:bodyDiv w:val="1"/>
      <w:marLeft w:val="0"/>
      <w:marRight w:val="0"/>
      <w:marTop w:val="0"/>
      <w:marBottom w:val="0"/>
      <w:divBdr>
        <w:top w:val="none" w:sz="0" w:space="0" w:color="auto"/>
        <w:left w:val="none" w:sz="0" w:space="0" w:color="auto"/>
        <w:bottom w:val="none" w:sz="0" w:space="0" w:color="auto"/>
        <w:right w:val="none" w:sz="0" w:space="0" w:color="auto"/>
      </w:divBdr>
      <w:divsChild>
        <w:div w:id="1106198642">
          <w:marLeft w:val="0"/>
          <w:marRight w:val="0"/>
          <w:marTop w:val="120"/>
          <w:marBottom w:val="0"/>
          <w:divBdr>
            <w:top w:val="none" w:sz="0" w:space="0" w:color="auto"/>
            <w:left w:val="none" w:sz="0" w:space="0" w:color="auto"/>
            <w:bottom w:val="none" w:sz="0" w:space="0" w:color="auto"/>
            <w:right w:val="none" w:sz="0" w:space="0" w:color="auto"/>
          </w:divBdr>
        </w:div>
        <w:div w:id="2106613972">
          <w:marLeft w:val="0"/>
          <w:marRight w:val="0"/>
          <w:marTop w:val="120"/>
          <w:marBottom w:val="0"/>
          <w:divBdr>
            <w:top w:val="none" w:sz="0" w:space="0" w:color="auto"/>
            <w:left w:val="none" w:sz="0" w:space="0" w:color="auto"/>
            <w:bottom w:val="none" w:sz="0" w:space="0" w:color="auto"/>
            <w:right w:val="none" w:sz="0" w:space="0" w:color="auto"/>
          </w:divBdr>
        </w:div>
        <w:div w:id="1132943606">
          <w:marLeft w:val="0"/>
          <w:marRight w:val="0"/>
          <w:marTop w:val="120"/>
          <w:marBottom w:val="0"/>
          <w:divBdr>
            <w:top w:val="none" w:sz="0" w:space="0" w:color="auto"/>
            <w:left w:val="none" w:sz="0" w:space="0" w:color="auto"/>
            <w:bottom w:val="none" w:sz="0" w:space="0" w:color="auto"/>
            <w:right w:val="none" w:sz="0" w:space="0" w:color="auto"/>
          </w:divBdr>
        </w:div>
      </w:divsChild>
    </w:div>
    <w:div w:id="1829855961">
      <w:bodyDiv w:val="1"/>
      <w:marLeft w:val="0"/>
      <w:marRight w:val="0"/>
      <w:marTop w:val="0"/>
      <w:marBottom w:val="0"/>
      <w:divBdr>
        <w:top w:val="none" w:sz="0" w:space="0" w:color="auto"/>
        <w:left w:val="none" w:sz="0" w:space="0" w:color="auto"/>
        <w:bottom w:val="none" w:sz="0" w:space="0" w:color="auto"/>
        <w:right w:val="none" w:sz="0" w:space="0" w:color="auto"/>
      </w:divBdr>
    </w:div>
    <w:div w:id="1830900432">
      <w:bodyDiv w:val="1"/>
      <w:marLeft w:val="0"/>
      <w:marRight w:val="0"/>
      <w:marTop w:val="0"/>
      <w:marBottom w:val="0"/>
      <w:divBdr>
        <w:top w:val="none" w:sz="0" w:space="0" w:color="auto"/>
        <w:left w:val="none" w:sz="0" w:space="0" w:color="auto"/>
        <w:bottom w:val="none" w:sz="0" w:space="0" w:color="auto"/>
        <w:right w:val="none" w:sz="0" w:space="0" w:color="auto"/>
      </w:divBdr>
    </w:div>
    <w:div w:id="1832134045">
      <w:bodyDiv w:val="1"/>
      <w:marLeft w:val="0"/>
      <w:marRight w:val="0"/>
      <w:marTop w:val="0"/>
      <w:marBottom w:val="0"/>
      <w:divBdr>
        <w:top w:val="none" w:sz="0" w:space="0" w:color="auto"/>
        <w:left w:val="none" w:sz="0" w:space="0" w:color="auto"/>
        <w:bottom w:val="none" w:sz="0" w:space="0" w:color="auto"/>
        <w:right w:val="none" w:sz="0" w:space="0" w:color="auto"/>
      </w:divBdr>
    </w:div>
    <w:div w:id="1833254123">
      <w:bodyDiv w:val="1"/>
      <w:marLeft w:val="0"/>
      <w:marRight w:val="0"/>
      <w:marTop w:val="0"/>
      <w:marBottom w:val="0"/>
      <w:divBdr>
        <w:top w:val="none" w:sz="0" w:space="0" w:color="auto"/>
        <w:left w:val="none" w:sz="0" w:space="0" w:color="auto"/>
        <w:bottom w:val="none" w:sz="0" w:space="0" w:color="auto"/>
        <w:right w:val="none" w:sz="0" w:space="0" w:color="auto"/>
      </w:divBdr>
      <w:divsChild>
        <w:div w:id="75980252">
          <w:marLeft w:val="360"/>
          <w:marRight w:val="0"/>
          <w:marTop w:val="90"/>
          <w:marBottom w:val="90"/>
          <w:divBdr>
            <w:top w:val="none" w:sz="0" w:space="0" w:color="auto"/>
            <w:left w:val="none" w:sz="0" w:space="0" w:color="auto"/>
            <w:bottom w:val="none" w:sz="0" w:space="0" w:color="auto"/>
            <w:right w:val="none" w:sz="0" w:space="0" w:color="auto"/>
          </w:divBdr>
          <w:divsChild>
            <w:div w:id="1693652049">
              <w:marLeft w:val="0"/>
              <w:marRight w:val="0"/>
              <w:marTop w:val="0"/>
              <w:marBottom w:val="0"/>
              <w:divBdr>
                <w:top w:val="none" w:sz="0" w:space="0" w:color="auto"/>
                <w:left w:val="none" w:sz="0" w:space="0" w:color="auto"/>
                <w:bottom w:val="none" w:sz="0" w:space="0" w:color="auto"/>
                <w:right w:val="none" w:sz="0" w:space="0" w:color="auto"/>
              </w:divBdr>
              <w:divsChild>
                <w:div w:id="108661203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839076106">
      <w:bodyDiv w:val="1"/>
      <w:marLeft w:val="0"/>
      <w:marRight w:val="0"/>
      <w:marTop w:val="0"/>
      <w:marBottom w:val="0"/>
      <w:divBdr>
        <w:top w:val="none" w:sz="0" w:space="0" w:color="auto"/>
        <w:left w:val="none" w:sz="0" w:space="0" w:color="auto"/>
        <w:bottom w:val="none" w:sz="0" w:space="0" w:color="auto"/>
        <w:right w:val="none" w:sz="0" w:space="0" w:color="auto"/>
      </w:divBdr>
      <w:divsChild>
        <w:div w:id="1359085828">
          <w:marLeft w:val="0"/>
          <w:marRight w:val="0"/>
          <w:marTop w:val="0"/>
          <w:marBottom w:val="0"/>
          <w:divBdr>
            <w:top w:val="none" w:sz="0" w:space="0" w:color="auto"/>
            <w:left w:val="none" w:sz="0" w:space="0" w:color="auto"/>
            <w:bottom w:val="none" w:sz="0" w:space="0" w:color="auto"/>
            <w:right w:val="none" w:sz="0" w:space="0" w:color="auto"/>
          </w:divBdr>
          <w:divsChild>
            <w:div w:id="520239197">
              <w:marLeft w:val="-120"/>
              <w:marRight w:val="-120"/>
              <w:marTop w:val="0"/>
              <w:marBottom w:val="0"/>
              <w:divBdr>
                <w:top w:val="none" w:sz="0" w:space="0" w:color="auto"/>
                <w:left w:val="none" w:sz="0" w:space="0" w:color="auto"/>
                <w:bottom w:val="none" w:sz="0" w:space="0" w:color="auto"/>
                <w:right w:val="none" w:sz="0" w:space="0" w:color="auto"/>
              </w:divBdr>
              <w:divsChild>
                <w:div w:id="718670639">
                  <w:marLeft w:val="0"/>
                  <w:marRight w:val="0"/>
                  <w:marTop w:val="0"/>
                  <w:marBottom w:val="0"/>
                  <w:divBdr>
                    <w:top w:val="none" w:sz="0" w:space="0" w:color="auto"/>
                    <w:left w:val="none" w:sz="0" w:space="0" w:color="auto"/>
                    <w:bottom w:val="none" w:sz="0" w:space="0" w:color="auto"/>
                    <w:right w:val="none" w:sz="0" w:space="0" w:color="auto"/>
                  </w:divBdr>
                  <w:divsChild>
                    <w:div w:id="1787890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226889">
      <w:bodyDiv w:val="1"/>
      <w:marLeft w:val="0"/>
      <w:marRight w:val="0"/>
      <w:marTop w:val="0"/>
      <w:marBottom w:val="0"/>
      <w:divBdr>
        <w:top w:val="none" w:sz="0" w:space="0" w:color="auto"/>
        <w:left w:val="none" w:sz="0" w:space="0" w:color="auto"/>
        <w:bottom w:val="none" w:sz="0" w:space="0" w:color="auto"/>
        <w:right w:val="none" w:sz="0" w:space="0" w:color="auto"/>
      </w:divBdr>
    </w:div>
    <w:div w:id="1841432699">
      <w:bodyDiv w:val="1"/>
      <w:marLeft w:val="0"/>
      <w:marRight w:val="0"/>
      <w:marTop w:val="0"/>
      <w:marBottom w:val="0"/>
      <w:divBdr>
        <w:top w:val="none" w:sz="0" w:space="0" w:color="auto"/>
        <w:left w:val="none" w:sz="0" w:space="0" w:color="auto"/>
        <w:bottom w:val="none" w:sz="0" w:space="0" w:color="auto"/>
        <w:right w:val="none" w:sz="0" w:space="0" w:color="auto"/>
      </w:divBdr>
    </w:div>
    <w:div w:id="1843163245">
      <w:bodyDiv w:val="1"/>
      <w:marLeft w:val="0"/>
      <w:marRight w:val="0"/>
      <w:marTop w:val="0"/>
      <w:marBottom w:val="0"/>
      <w:divBdr>
        <w:top w:val="none" w:sz="0" w:space="0" w:color="auto"/>
        <w:left w:val="none" w:sz="0" w:space="0" w:color="auto"/>
        <w:bottom w:val="none" w:sz="0" w:space="0" w:color="auto"/>
        <w:right w:val="none" w:sz="0" w:space="0" w:color="auto"/>
      </w:divBdr>
    </w:div>
    <w:div w:id="1845171967">
      <w:bodyDiv w:val="1"/>
      <w:marLeft w:val="0"/>
      <w:marRight w:val="0"/>
      <w:marTop w:val="0"/>
      <w:marBottom w:val="0"/>
      <w:divBdr>
        <w:top w:val="none" w:sz="0" w:space="0" w:color="auto"/>
        <w:left w:val="none" w:sz="0" w:space="0" w:color="auto"/>
        <w:bottom w:val="none" w:sz="0" w:space="0" w:color="auto"/>
        <w:right w:val="none" w:sz="0" w:space="0" w:color="auto"/>
      </w:divBdr>
    </w:div>
    <w:div w:id="1845513753">
      <w:bodyDiv w:val="1"/>
      <w:marLeft w:val="0"/>
      <w:marRight w:val="0"/>
      <w:marTop w:val="0"/>
      <w:marBottom w:val="0"/>
      <w:divBdr>
        <w:top w:val="none" w:sz="0" w:space="0" w:color="auto"/>
        <w:left w:val="none" w:sz="0" w:space="0" w:color="auto"/>
        <w:bottom w:val="none" w:sz="0" w:space="0" w:color="auto"/>
        <w:right w:val="none" w:sz="0" w:space="0" w:color="auto"/>
      </w:divBdr>
    </w:div>
    <w:div w:id="1846895121">
      <w:bodyDiv w:val="1"/>
      <w:marLeft w:val="0"/>
      <w:marRight w:val="0"/>
      <w:marTop w:val="0"/>
      <w:marBottom w:val="0"/>
      <w:divBdr>
        <w:top w:val="none" w:sz="0" w:space="0" w:color="auto"/>
        <w:left w:val="none" w:sz="0" w:space="0" w:color="auto"/>
        <w:bottom w:val="none" w:sz="0" w:space="0" w:color="auto"/>
        <w:right w:val="none" w:sz="0" w:space="0" w:color="auto"/>
      </w:divBdr>
    </w:div>
    <w:div w:id="1847013525">
      <w:bodyDiv w:val="1"/>
      <w:marLeft w:val="0"/>
      <w:marRight w:val="0"/>
      <w:marTop w:val="0"/>
      <w:marBottom w:val="0"/>
      <w:divBdr>
        <w:top w:val="none" w:sz="0" w:space="0" w:color="auto"/>
        <w:left w:val="none" w:sz="0" w:space="0" w:color="auto"/>
        <w:bottom w:val="none" w:sz="0" w:space="0" w:color="auto"/>
        <w:right w:val="none" w:sz="0" w:space="0" w:color="auto"/>
      </w:divBdr>
    </w:div>
    <w:div w:id="1848015342">
      <w:bodyDiv w:val="1"/>
      <w:marLeft w:val="0"/>
      <w:marRight w:val="0"/>
      <w:marTop w:val="0"/>
      <w:marBottom w:val="0"/>
      <w:divBdr>
        <w:top w:val="none" w:sz="0" w:space="0" w:color="auto"/>
        <w:left w:val="none" w:sz="0" w:space="0" w:color="auto"/>
        <w:bottom w:val="none" w:sz="0" w:space="0" w:color="auto"/>
        <w:right w:val="none" w:sz="0" w:space="0" w:color="auto"/>
      </w:divBdr>
    </w:div>
    <w:div w:id="1848520969">
      <w:bodyDiv w:val="1"/>
      <w:marLeft w:val="0"/>
      <w:marRight w:val="0"/>
      <w:marTop w:val="0"/>
      <w:marBottom w:val="0"/>
      <w:divBdr>
        <w:top w:val="none" w:sz="0" w:space="0" w:color="auto"/>
        <w:left w:val="none" w:sz="0" w:space="0" w:color="auto"/>
        <w:bottom w:val="none" w:sz="0" w:space="0" w:color="auto"/>
        <w:right w:val="none" w:sz="0" w:space="0" w:color="auto"/>
      </w:divBdr>
    </w:div>
    <w:div w:id="1848708879">
      <w:bodyDiv w:val="1"/>
      <w:marLeft w:val="0"/>
      <w:marRight w:val="0"/>
      <w:marTop w:val="0"/>
      <w:marBottom w:val="0"/>
      <w:divBdr>
        <w:top w:val="none" w:sz="0" w:space="0" w:color="auto"/>
        <w:left w:val="none" w:sz="0" w:space="0" w:color="auto"/>
        <w:bottom w:val="none" w:sz="0" w:space="0" w:color="auto"/>
        <w:right w:val="none" w:sz="0" w:space="0" w:color="auto"/>
      </w:divBdr>
    </w:div>
    <w:div w:id="1849980514">
      <w:bodyDiv w:val="1"/>
      <w:marLeft w:val="0"/>
      <w:marRight w:val="0"/>
      <w:marTop w:val="0"/>
      <w:marBottom w:val="0"/>
      <w:divBdr>
        <w:top w:val="none" w:sz="0" w:space="0" w:color="auto"/>
        <w:left w:val="none" w:sz="0" w:space="0" w:color="auto"/>
        <w:bottom w:val="none" w:sz="0" w:space="0" w:color="auto"/>
        <w:right w:val="none" w:sz="0" w:space="0" w:color="auto"/>
      </w:divBdr>
    </w:div>
    <w:div w:id="1851335652">
      <w:bodyDiv w:val="1"/>
      <w:marLeft w:val="0"/>
      <w:marRight w:val="0"/>
      <w:marTop w:val="0"/>
      <w:marBottom w:val="0"/>
      <w:divBdr>
        <w:top w:val="none" w:sz="0" w:space="0" w:color="auto"/>
        <w:left w:val="none" w:sz="0" w:space="0" w:color="auto"/>
        <w:bottom w:val="none" w:sz="0" w:space="0" w:color="auto"/>
        <w:right w:val="none" w:sz="0" w:space="0" w:color="auto"/>
      </w:divBdr>
    </w:div>
    <w:div w:id="1851917558">
      <w:bodyDiv w:val="1"/>
      <w:marLeft w:val="0"/>
      <w:marRight w:val="0"/>
      <w:marTop w:val="0"/>
      <w:marBottom w:val="0"/>
      <w:divBdr>
        <w:top w:val="none" w:sz="0" w:space="0" w:color="auto"/>
        <w:left w:val="none" w:sz="0" w:space="0" w:color="auto"/>
        <w:bottom w:val="none" w:sz="0" w:space="0" w:color="auto"/>
        <w:right w:val="none" w:sz="0" w:space="0" w:color="auto"/>
      </w:divBdr>
    </w:div>
    <w:div w:id="1854613245">
      <w:bodyDiv w:val="1"/>
      <w:marLeft w:val="0"/>
      <w:marRight w:val="0"/>
      <w:marTop w:val="0"/>
      <w:marBottom w:val="0"/>
      <w:divBdr>
        <w:top w:val="none" w:sz="0" w:space="0" w:color="auto"/>
        <w:left w:val="none" w:sz="0" w:space="0" w:color="auto"/>
        <w:bottom w:val="none" w:sz="0" w:space="0" w:color="auto"/>
        <w:right w:val="none" w:sz="0" w:space="0" w:color="auto"/>
      </w:divBdr>
      <w:divsChild>
        <w:div w:id="1145853057">
          <w:marLeft w:val="360"/>
          <w:marRight w:val="0"/>
          <w:marTop w:val="90"/>
          <w:marBottom w:val="90"/>
          <w:divBdr>
            <w:top w:val="none" w:sz="0" w:space="0" w:color="auto"/>
            <w:left w:val="none" w:sz="0" w:space="0" w:color="auto"/>
            <w:bottom w:val="none" w:sz="0" w:space="0" w:color="auto"/>
            <w:right w:val="none" w:sz="0" w:space="0" w:color="auto"/>
          </w:divBdr>
          <w:divsChild>
            <w:div w:id="1751388683">
              <w:marLeft w:val="0"/>
              <w:marRight w:val="0"/>
              <w:marTop w:val="0"/>
              <w:marBottom w:val="0"/>
              <w:divBdr>
                <w:top w:val="none" w:sz="0" w:space="0" w:color="auto"/>
                <w:left w:val="none" w:sz="0" w:space="0" w:color="auto"/>
                <w:bottom w:val="none" w:sz="0" w:space="0" w:color="auto"/>
                <w:right w:val="none" w:sz="0" w:space="0" w:color="auto"/>
              </w:divBdr>
              <w:divsChild>
                <w:div w:id="141381443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855341081">
      <w:bodyDiv w:val="1"/>
      <w:marLeft w:val="0"/>
      <w:marRight w:val="0"/>
      <w:marTop w:val="0"/>
      <w:marBottom w:val="0"/>
      <w:divBdr>
        <w:top w:val="none" w:sz="0" w:space="0" w:color="auto"/>
        <w:left w:val="none" w:sz="0" w:space="0" w:color="auto"/>
        <w:bottom w:val="none" w:sz="0" w:space="0" w:color="auto"/>
        <w:right w:val="none" w:sz="0" w:space="0" w:color="auto"/>
      </w:divBdr>
    </w:div>
    <w:div w:id="1856184551">
      <w:bodyDiv w:val="1"/>
      <w:marLeft w:val="0"/>
      <w:marRight w:val="0"/>
      <w:marTop w:val="0"/>
      <w:marBottom w:val="0"/>
      <w:divBdr>
        <w:top w:val="none" w:sz="0" w:space="0" w:color="auto"/>
        <w:left w:val="none" w:sz="0" w:space="0" w:color="auto"/>
        <w:bottom w:val="none" w:sz="0" w:space="0" w:color="auto"/>
        <w:right w:val="none" w:sz="0" w:space="0" w:color="auto"/>
      </w:divBdr>
    </w:div>
    <w:div w:id="1856967030">
      <w:bodyDiv w:val="1"/>
      <w:marLeft w:val="0"/>
      <w:marRight w:val="0"/>
      <w:marTop w:val="0"/>
      <w:marBottom w:val="0"/>
      <w:divBdr>
        <w:top w:val="none" w:sz="0" w:space="0" w:color="auto"/>
        <w:left w:val="none" w:sz="0" w:space="0" w:color="auto"/>
        <w:bottom w:val="none" w:sz="0" w:space="0" w:color="auto"/>
        <w:right w:val="none" w:sz="0" w:space="0" w:color="auto"/>
      </w:divBdr>
    </w:div>
    <w:div w:id="1857574254">
      <w:bodyDiv w:val="1"/>
      <w:marLeft w:val="0"/>
      <w:marRight w:val="0"/>
      <w:marTop w:val="0"/>
      <w:marBottom w:val="0"/>
      <w:divBdr>
        <w:top w:val="none" w:sz="0" w:space="0" w:color="auto"/>
        <w:left w:val="none" w:sz="0" w:space="0" w:color="auto"/>
        <w:bottom w:val="none" w:sz="0" w:space="0" w:color="auto"/>
        <w:right w:val="none" w:sz="0" w:space="0" w:color="auto"/>
      </w:divBdr>
    </w:div>
    <w:div w:id="1861771415">
      <w:bodyDiv w:val="1"/>
      <w:marLeft w:val="0"/>
      <w:marRight w:val="0"/>
      <w:marTop w:val="0"/>
      <w:marBottom w:val="0"/>
      <w:divBdr>
        <w:top w:val="none" w:sz="0" w:space="0" w:color="auto"/>
        <w:left w:val="none" w:sz="0" w:space="0" w:color="auto"/>
        <w:bottom w:val="none" w:sz="0" w:space="0" w:color="auto"/>
        <w:right w:val="none" w:sz="0" w:space="0" w:color="auto"/>
      </w:divBdr>
    </w:div>
    <w:div w:id="1862283499">
      <w:bodyDiv w:val="1"/>
      <w:marLeft w:val="0"/>
      <w:marRight w:val="0"/>
      <w:marTop w:val="0"/>
      <w:marBottom w:val="0"/>
      <w:divBdr>
        <w:top w:val="none" w:sz="0" w:space="0" w:color="auto"/>
        <w:left w:val="none" w:sz="0" w:space="0" w:color="auto"/>
        <w:bottom w:val="none" w:sz="0" w:space="0" w:color="auto"/>
        <w:right w:val="none" w:sz="0" w:space="0" w:color="auto"/>
      </w:divBdr>
      <w:divsChild>
        <w:div w:id="283075781">
          <w:marLeft w:val="0"/>
          <w:marRight w:val="0"/>
          <w:marTop w:val="0"/>
          <w:marBottom w:val="0"/>
          <w:divBdr>
            <w:top w:val="none" w:sz="0" w:space="0" w:color="auto"/>
            <w:left w:val="none" w:sz="0" w:space="0" w:color="auto"/>
            <w:bottom w:val="none" w:sz="0" w:space="0" w:color="auto"/>
            <w:right w:val="none" w:sz="0" w:space="0" w:color="auto"/>
          </w:divBdr>
          <w:divsChild>
            <w:div w:id="118209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279668">
      <w:bodyDiv w:val="1"/>
      <w:marLeft w:val="0"/>
      <w:marRight w:val="0"/>
      <w:marTop w:val="0"/>
      <w:marBottom w:val="0"/>
      <w:divBdr>
        <w:top w:val="none" w:sz="0" w:space="0" w:color="auto"/>
        <w:left w:val="none" w:sz="0" w:space="0" w:color="auto"/>
        <w:bottom w:val="none" w:sz="0" w:space="0" w:color="auto"/>
        <w:right w:val="none" w:sz="0" w:space="0" w:color="auto"/>
      </w:divBdr>
      <w:divsChild>
        <w:div w:id="937060715">
          <w:marLeft w:val="0"/>
          <w:marRight w:val="0"/>
          <w:marTop w:val="0"/>
          <w:marBottom w:val="720"/>
          <w:divBdr>
            <w:top w:val="none" w:sz="0" w:space="0" w:color="auto"/>
            <w:left w:val="none" w:sz="0" w:space="0" w:color="auto"/>
            <w:bottom w:val="none" w:sz="0" w:space="0" w:color="auto"/>
            <w:right w:val="none" w:sz="0" w:space="0" w:color="auto"/>
          </w:divBdr>
          <w:divsChild>
            <w:div w:id="56140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092669">
      <w:bodyDiv w:val="1"/>
      <w:marLeft w:val="0"/>
      <w:marRight w:val="0"/>
      <w:marTop w:val="0"/>
      <w:marBottom w:val="0"/>
      <w:divBdr>
        <w:top w:val="none" w:sz="0" w:space="0" w:color="auto"/>
        <w:left w:val="none" w:sz="0" w:space="0" w:color="auto"/>
        <w:bottom w:val="none" w:sz="0" w:space="0" w:color="auto"/>
        <w:right w:val="none" w:sz="0" w:space="0" w:color="auto"/>
      </w:divBdr>
    </w:div>
    <w:div w:id="1867131214">
      <w:bodyDiv w:val="1"/>
      <w:marLeft w:val="0"/>
      <w:marRight w:val="0"/>
      <w:marTop w:val="0"/>
      <w:marBottom w:val="0"/>
      <w:divBdr>
        <w:top w:val="none" w:sz="0" w:space="0" w:color="auto"/>
        <w:left w:val="none" w:sz="0" w:space="0" w:color="auto"/>
        <w:bottom w:val="none" w:sz="0" w:space="0" w:color="auto"/>
        <w:right w:val="none" w:sz="0" w:space="0" w:color="auto"/>
      </w:divBdr>
      <w:divsChild>
        <w:div w:id="1950815495">
          <w:marLeft w:val="0"/>
          <w:marRight w:val="0"/>
          <w:marTop w:val="0"/>
          <w:marBottom w:val="960"/>
          <w:divBdr>
            <w:top w:val="none" w:sz="0" w:space="0" w:color="auto"/>
            <w:left w:val="none" w:sz="0" w:space="0" w:color="auto"/>
            <w:bottom w:val="none" w:sz="0" w:space="0" w:color="auto"/>
            <w:right w:val="none" w:sz="0" w:space="0" w:color="auto"/>
          </w:divBdr>
          <w:divsChild>
            <w:div w:id="1917664758">
              <w:marLeft w:val="0"/>
              <w:marRight w:val="0"/>
              <w:marTop w:val="0"/>
              <w:marBottom w:val="0"/>
              <w:divBdr>
                <w:top w:val="none" w:sz="0" w:space="0" w:color="auto"/>
                <w:left w:val="none" w:sz="0" w:space="0" w:color="auto"/>
                <w:bottom w:val="none" w:sz="0" w:space="0" w:color="auto"/>
                <w:right w:val="none" w:sz="0" w:space="0" w:color="auto"/>
              </w:divBdr>
              <w:divsChild>
                <w:div w:id="996421626">
                  <w:marLeft w:val="0"/>
                  <w:marRight w:val="0"/>
                  <w:marTop w:val="0"/>
                  <w:marBottom w:val="360"/>
                  <w:divBdr>
                    <w:top w:val="none" w:sz="0" w:space="0" w:color="auto"/>
                    <w:left w:val="none" w:sz="0" w:space="0" w:color="auto"/>
                    <w:bottom w:val="none" w:sz="0" w:space="0" w:color="auto"/>
                    <w:right w:val="none" w:sz="0" w:space="0" w:color="auto"/>
                  </w:divBdr>
                </w:div>
                <w:div w:id="1774203900">
                  <w:marLeft w:val="0"/>
                  <w:marRight w:val="0"/>
                  <w:marTop w:val="0"/>
                  <w:marBottom w:val="0"/>
                  <w:divBdr>
                    <w:top w:val="single" w:sz="6" w:space="24" w:color="E8E9EB"/>
                    <w:left w:val="none" w:sz="0" w:space="0" w:color="auto"/>
                    <w:bottom w:val="single" w:sz="6" w:space="24" w:color="E8E9EB"/>
                    <w:right w:val="none" w:sz="0" w:space="0" w:color="auto"/>
                  </w:divBdr>
                  <w:divsChild>
                    <w:div w:id="2067947436">
                      <w:marLeft w:val="0"/>
                      <w:marRight w:val="0"/>
                      <w:marTop w:val="0"/>
                      <w:marBottom w:val="0"/>
                      <w:divBdr>
                        <w:top w:val="none" w:sz="0" w:space="0" w:color="auto"/>
                        <w:left w:val="none" w:sz="0" w:space="0" w:color="auto"/>
                        <w:bottom w:val="none" w:sz="0" w:space="0" w:color="auto"/>
                        <w:right w:val="none" w:sz="0" w:space="0" w:color="auto"/>
                      </w:divBdr>
                      <w:divsChild>
                        <w:div w:id="1477256838">
                          <w:marLeft w:val="0"/>
                          <w:marRight w:val="0"/>
                          <w:marTop w:val="0"/>
                          <w:marBottom w:val="0"/>
                          <w:divBdr>
                            <w:top w:val="none" w:sz="0" w:space="0" w:color="auto"/>
                            <w:left w:val="none" w:sz="0" w:space="0" w:color="auto"/>
                            <w:bottom w:val="none" w:sz="0" w:space="0" w:color="auto"/>
                            <w:right w:val="none" w:sz="0" w:space="0" w:color="auto"/>
                          </w:divBdr>
                        </w:div>
                        <w:div w:id="1728605131">
                          <w:marLeft w:val="0"/>
                          <w:marRight w:val="0"/>
                          <w:marTop w:val="0"/>
                          <w:marBottom w:val="0"/>
                          <w:divBdr>
                            <w:top w:val="none" w:sz="0" w:space="0" w:color="auto"/>
                            <w:left w:val="none" w:sz="0" w:space="0" w:color="auto"/>
                            <w:bottom w:val="none" w:sz="0" w:space="0" w:color="auto"/>
                            <w:right w:val="none" w:sz="0" w:space="0" w:color="auto"/>
                          </w:divBdr>
                          <w:divsChild>
                            <w:div w:id="2104299175">
                              <w:marLeft w:val="0"/>
                              <w:marRight w:val="0"/>
                              <w:marTop w:val="0"/>
                              <w:marBottom w:val="0"/>
                              <w:divBdr>
                                <w:top w:val="none" w:sz="0" w:space="0" w:color="auto"/>
                                <w:left w:val="none" w:sz="0" w:space="0" w:color="auto"/>
                                <w:bottom w:val="none" w:sz="0" w:space="0" w:color="auto"/>
                                <w:right w:val="none" w:sz="0" w:space="0" w:color="auto"/>
                              </w:divBdr>
                            </w:div>
                            <w:div w:id="922449779">
                              <w:marLeft w:val="0"/>
                              <w:marRight w:val="0"/>
                              <w:marTop w:val="0"/>
                              <w:marBottom w:val="0"/>
                              <w:divBdr>
                                <w:top w:val="none" w:sz="0" w:space="0" w:color="auto"/>
                                <w:left w:val="none" w:sz="0" w:space="0" w:color="auto"/>
                                <w:bottom w:val="none" w:sz="0" w:space="0" w:color="auto"/>
                                <w:right w:val="none" w:sz="0" w:space="0" w:color="auto"/>
                              </w:divBdr>
                            </w:div>
                            <w:div w:id="35161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0306289">
              <w:marLeft w:val="0"/>
              <w:marRight w:val="0"/>
              <w:marTop w:val="0"/>
              <w:marBottom w:val="0"/>
              <w:divBdr>
                <w:top w:val="none" w:sz="0" w:space="0" w:color="auto"/>
                <w:left w:val="none" w:sz="0" w:space="0" w:color="auto"/>
                <w:bottom w:val="none" w:sz="0" w:space="0" w:color="auto"/>
                <w:right w:val="none" w:sz="0" w:space="0" w:color="auto"/>
              </w:divBdr>
              <w:divsChild>
                <w:div w:id="762918908">
                  <w:marLeft w:val="0"/>
                  <w:marRight w:val="0"/>
                  <w:marTop w:val="0"/>
                  <w:marBottom w:val="360"/>
                  <w:divBdr>
                    <w:top w:val="none" w:sz="0" w:space="0" w:color="auto"/>
                    <w:left w:val="none" w:sz="0" w:space="0" w:color="auto"/>
                    <w:bottom w:val="none" w:sz="0" w:space="0" w:color="auto"/>
                    <w:right w:val="none" w:sz="0" w:space="0" w:color="auto"/>
                  </w:divBdr>
                </w:div>
                <w:div w:id="983701039">
                  <w:marLeft w:val="0"/>
                  <w:marRight w:val="0"/>
                  <w:marTop w:val="0"/>
                  <w:marBottom w:val="0"/>
                  <w:divBdr>
                    <w:top w:val="none" w:sz="0" w:space="0" w:color="auto"/>
                    <w:left w:val="none" w:sz="0" w:space="0" w:color="auto"/>
                    <w:bottom w:val="single" w:sz="6" w:space="24" w:color="E8E9EB"/>
                    <w:right w:val="none" w:sz="0" w:space="0" w:color="auto"/>
                  </w:divBdr>
                  <w:divsChild>
                    <w:div w:id="1064328403">
                      <w:marLeft w:val="0"/>
                      <w:marRight w:val="0"/>
                      <w:marTop w:val="0"/>
                      <w:marBottom w:val="0"/>
                      <w:divBdr>
                        <w:top w:val="none" w:sz="0" w:space="0" w:color="auto"/>
                        <w:left w:val="none" w:sz="0" w:space="0" w:color="auto"/>
                        <w:bottom w:val="none" w:sz="0" w:space="0" w:color="auto"/>
                        <w:right w:val="none" w:sz="0" w:space="0" w:color="auto"/>
                      </w:divBdr>
                      <w:divsChild>
                        <w:div w:id="160858096">
                          <w:marLeft w:val="0"/>
                          <w:marRight w:val="0"/>
                          <w:marTop w:val="0"/>
                          <w:marBottom w:val="0"/>
                          <w:divBdr>
                            <w:top w:val="none" w:sz="0" w:space="0" w:color="auto"/>
                            <w:left w:val="none" w:sz="0" w:space="0" w:color="auto"/>
                            <w:bottom w:val="none" w:sz="0" w:space="0" w:color="auto"/>
                            <w:right w:val="none" w:sz="0" w:space="0" w:color="auto"/>
                          </w:divBdr>
                          <w:divsChild>
                            <w:div w:id="262684727">
                              <w:marLeft w:val="0"/>
                              <w:marRight w:val="0"/>
                              <w:marTop w:val="0"/>
                              <w:marBottom w:val="0"/>
                              <w:divBdr>
                                <w:top w:val="none" w:sz="0" w:space="0" w:color="auto"/>
                                <w:left w:val="none" w:sz="0" w:space="0" w:color="auto"/>
                                <w:bottom w:val="none" w:sz="0" w:space="0" w:color="auto"/>
                                <w:right w:val="none" w:sz="0" w:space="0" w:color="auto"/>
                              </w:divBdr>
                              <w:divsChild>
                                <w:div w:id="967588796">
                                  <w:marLeft w:val="0"/>
                                  <w:marRight w:val="0"/>
                                  <w:marTop w:val="0"/>
                                  <w:marBottom w:val="0"/>
                                  <w:divBdr>
                                    <w:top w:val="none" w:sz="0" w:space="0" w:color="auto"/>
                                    <w:left w:val="none" w:sz="0" w:space="0" w:color="auto"/>
                                    <w:bottom w:val="none" w:sz="0" w:space="0" w:color="auto"/>
                                    <w:right w:val="none" w:sz="0" w:space="0" w:color="auto"/>
                                  </w:divBdr>
                                </w:div>
                                <w:div w:id="91563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510071">
                  <w:marLeft w:val="0"/>
                  <w:marRight w:val="0"/>
                  <w:marTop w:val="0"/>
                  <w:marBottom w:val="0"/>
                  <w:divBdr>
                    <w:top w:val="none" w:sz="0" w:space="0" w:color="auto"/>
                    <w:left w:val="none" w:sz="0" w:space="0" w:color="auto"/>
                    <w:bottom w:val="none" w:sz="0" w:space="0" w:color="auto"/>
                    <w:right w:val="none" w:sz="0" w:space="0" w:color="auto"/>
                  </w:divBdr>
                </w:div>
              </w:divsChild>
            </w:div>
            <w:div w:id="77678524">
              <w:marLeft w:val="0"/>
              <w:marRight w:val="0"/>
              <w:marTop w:val="0"/>
              <w:marBottom w:val="0"/>
              <w:divBdr>
                <w:top w:val="none" w:sz="0" w:space="0" w:color="auto"/>
                <w:left w:val="none" w:sz="0" w:space="0" w:color="auto"/>
                <w:bottom w:val="none" w:sz="0" w:space="0" w:color="auto"/>
                <w:right w:val="none" w:sz="0" w:space="0" w:color="auto"/>
              </w:divBdr>
              <w:divsChild>
                <w:div w:id="1741635520">
                  <w:marLeft w:val="0"/>
                  <w:marRight w:val="0"/>
                  <w:marTop w:val="0"/>
                  <w:marBottom w:val="360"/>
                  <w:divBdr>
                    <w:top w:val="none" w:sz="0" w:space="0" w:color="auto"/>
                    <w:left w:val="none" w:sz="0" w:space="0" w:color="auto"/>
                    <w:bottom w:val="none" w:sz="0" w:space="0" w:color="auto"/>
                    <w:right w:val="none" w:sz="0" w:space="0" w:color="auto"/>
                  </w:divBdr>
                </w:div>
                <w:div w:id="974527483">
                  <w:marLeft w:val="0"/>
                  <w:marRight w:val="0"/>
                  <w:marTop w:val="0"/>
                  <w:marBottom w:val="0"/>
                  <w:divBdr>
                    <w:top w:val="none" w:sz="0" w:space="0" w:color="auto"/>
                    <w:left w:val="none" w:sz="0" w:space="0" w:color="auto"/>
                    <w:bottom w:val="none" w:sz="0" w:space="0" w:color="auto"/>
                    <w:right w:val="none" w:sz="0" w:space="0" w:color="auto"/>
                  </w:divBdr>
                </w:div>
                <w:div w:id="163518578">
                  <w:marLeft w:val="0"/>
                  <w:marRight w:val="0"/>
                  <w:marTop w:val="0"/>
                  <w:marBottom w:val="0"/>
                  <w:divBdr>
                    <w:top w:val="single" w:sz="6" w:space="24" w:color="E8E9EB"/>
                    <w:left w:val="none" w:sz="0" w:space="0" w:color="auto"/>
                    <w:bottom w:val="single" w:sz="6" w:space="24" w:color="E8E9EB"/>
                    <w:right w:val="none" w:sz="0" w:space="0" w:color="auto"/>
                  </w:divBdr>
                  <w:divsChild>
                    <w:div w:id="853691728">
                      <w:marLeft w:val="0"/>
                      <w:marRight w:val="0"/>
                      <w:marTop w:val="0"/>
                      <w:marBottom w:val="0"/>
                      <w:divBdr>
                        <w:top w:val="none" w:sz="0" w:space="0" w:color="auto"/>
                        <w:left w:val="none" w:sz="0" w:space="0" w:color="auto"/>
                        <w:bottom w:val="none" w:sz="0" w:space="0" w:color="auto"/>
                        <w:right w:val="none" w:sz="0" w:space="0" w:color="auto"/>
                      </w:divBdr>
                      <w:divsChild>
                        <w:div w:id="249975114">
                          <w:marLeft w:val="0"/>
                          <w:marRight w:val="0"/>
                          <w:marTop w:val="0"/>
                          <w:marBottom w:val="0"/>
                          <w:divBdr>
                            <w:top w:val="none" w:sz="0" w:space="0" w:color="auto"/>
                            <w:left w:val="none" w:sz="0" w:space="0" w:color="auto"/>
                            <w:bottom w:val="none" w:sz="0" w:space="0" w:color="auto"/>
                            <w:right w:val="none" w:sz="0" w:space="0" w:color="auto"/>
                          </w:divBdr>
                          <w:divsChild>
                            <w:div w:id="1839344643">
                              <w:marLeft w:val="0"/>
                              <w:marRight w:val="0"/>
                              <w:marTop w:val="0"/>
                              <w:marBottom w:val="0"/>
                              <w:divBdr>
                                <w:top w:val="none" w:sz="0" w:space="0" w:color="auto"/>
                                <w:left w:val="none" w:sz="0" w:space="0" w:color="auto"/>
                                <w:bottom w:val="none" w:sz="0" w:space="0" w:color="auto"/>
                                <w:right w:val="none" w:sz="0" w:space="0" w:color="auto"/>
                              </w:divBdr>
                              <w:divsChild>
                                <w:div w:id="2000571619">
                                  <w:marLeft w:val="0"/>
                                  <w:marRight w:val="0"/>
                                  <w:marTop w:val="0"/>
                                  <w:marBottom w:val="0"/>
                                  <w:divBdr>
                                    <w:top w:val="none" w:sz="0" w:space="0" w:color="auto"/>
                                    <w:left w:val="none" w:sz="0" w:space="0" w:color="auto"/>
                                    <w:bottom w:val="none" w:sz="0" w:space="0" w:color="auto"/>
                                    <w:right w:val="none" w:sz="0" w:space="0" w:color="auto"/>
                                  </w:divBdr>
                                </w:div>
                                <w:div w:id="1059011497">
                                  <w:marLeft w:val="0"/>
                                  <w:marRight w:val="0"/>
                                  <w:marTop w:val="0"/>
                                  <w:marBottom w:val="0"/>
                                  <w:divBdr>
                                    <w:top w:val="none" w:sz="0" w:space="0" w:color="auto"/>
                                    <w:left w:val="none" w:sz="0" w:space="0" w:color="auto"/>
                                    <w:bottom w:val="none" w:sz="0" w:space="0" w:color="auto"/>
                                    <w:right w:val="none" w:sz="0" w:space="0" w:color="auto"/>
                                  </w:divBdr>
                                </w:div>
                                <w:div w:id="1840387474">
                                  <w:marLeft w:val="0"/>
                                  <w:marRight w:val="0"/>
                                  <w:marTop w:val="0"/>
                                  <w:marBottom w:val="0"/>
                                  <w:divBdr>
                                    <w:top w:val="none" w:sz="0" w:space="0" w:color="auto"/>
                                    <w:left w:val="none" w:sz="0" w:space="0" w:color="auto"/>
                                    <w:bottom w:val="none" w:sz="0" w:space="0" w:color="auto"/>
                                    <w:right w:val="none" w:sz="0" w:space="0" w:color="auto"/>
                                  </w:divBdr>
                                </w:div>
                                <w:div w:id="38784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347746">
                  <w:marLeft w:val="0"/>
                  <w:marRight w:val="0"/>
                  <w:marTop w:val="0"/>
                  <w:marBottom w:val="0"/>
                  <w:divBdr>
                    <w:top w:val="none" w:sz="0" w:space="0" w:color="auto"/>
                    <w:left w:val="none" w:sz="0" w:space="0" w:color="auto"/>
                    <w:bottom w:val="none" w:sz="0" w:space="0" w:color="auto"/>
                    <w:right w:val="none" w:sz="0" w:space="0" w:color="auto"/>
                  </w:divBdr>
                </w:div>
              </w:divsChild>
            </w:div>
            <w:div w:id="681513517">
              <w:marLeft w:val="0"/>
              <w:marRight w:val="0"/>
              <w:marTop w:val="0"/>
              <w:marBottom w:val="0"/>
              <w:divBdr>
                <w:top w:val="none" w:sz="0" w:space="0" w:color="auto"/>
                <w:left w:val="none" w:sz="0" w:space="0" w:color="auto"/>
                <w:bottom w:val="none" w:sz="0" w:space="0" w:color="auto"/>
                <w:right w:val="none" w:sz="0" w:space="0" w:color="auto"/>
              </w:divBdr>
              <w:divsChild>
                <w:div w:id="523133746">
                  <w:marLeft w:val="0"/>
                  <w:marRight w:val="0"/>
                  <w:marTop w:val="0"/>
                  <w:marBottom w:val="360"/>
                  <w:divBdr>
                    <w:top w:val="none" w:sz="0" w:space="0" w:color="auto"/>
                    <w:left w:val="none" w:sz="0" w:space="0" w:color="auto"/>
                    <w:bottom w:val="none" w:sz="0" w:space="0" w:color="auto"/>
                    <w:right w:val="none" w:sz="0" w:space="0" w:color="auto"/>
                  </w:divBdr>
                </w:div>
                <w:div w:id="1654678185">
                  <w:marLeft w:val="0"/>
                  <w:marRight w:val="0"/>
                  <w:marTop w:val="0"/>
                  <w:marBottom w:val="0"/>
                  <w:divBdr>
                    <w:top w:val="none" w:sz="0" w:space="0" w:color="auto"/>
                    <w:left w:val="none" w:sz="0" w:space="0" w:color="auto"/>
                    <w:bottom w:val="single" w:sz="6" w:space="24" w:color="E8E9EB"/>
                    <w:right w:val="none" w:sz="0" w:space="0" w:color="auto"/>
                  </w:divBdr>
                  <w:divsChild>
                    <w:div w:id="424305597">
                      <w:marLeft w:val="0"/>
                      <w:marRight w:val="0"/>
                      <w:marTop w:val="0"/>
                      <w:marBottom w:val="0"/>
                      <w:divBdr>
                        <w:top w:val="none" w:sz="0" w:space="0" w:color="auto"/>
                        <w:left w:val="none" w:sz="0" w:space="0" w:color="auto"/>
                        <w:bottom w:val="none" w:sz="0" w:space="0" w:color="auto"/>
                        <w:right w:val="none" w:sz="0" w:space="0" w:color="auto"/>
                      </w:divBdr>
                      <w:divsChild>
                        <w:div w:id="1656490716">
                          <w:marLeft w:val="0"/>
                          <w:marRight w:val="0"/>
                          <w:marTop w:val="0"/>
                          <w:marBottom w:val="0"/>
                          <w:divBdr>
                            <w:top w:val="none" w:sz="0" w:space="0" w:color="auto"/>
                            <w:left w:val="none" w:sz="0" w:space="0" w:color="auto"/>
                            <w:bottom w:val="none" w:sz="0" w:space="0" w:color="auto"/>
                            <w:right w:val="none" w:sz="0" w:space="0" w:color="auto"/>
                          </w:divBdr>
                          <w:divsChild>
                            <w:div w:id="1667170537">
                              <w:marLeft w:val="0"/>
                              <w:marRight w:val="0"/>
                              <w:marTop w:val="0"/>
                              <w:marBottom w:val="0"/>
                              <w:divBdr>
                                <w:top w:val="none" w:sz="0" w:space="0" w:color="auto"/>
                                <w:left w:val="none" w:sz="0" w:space="0" w:color="auto"/>
                                <w:bottom w:val="none" w:sz="0" w:space="0" w:color="auto"/>
                                <w:right w:val="none" w:sz="0" w:space="0" w:color="auto"/>
                              </w:divBdr>
                              <w:divsChild>
                                <w:div w:id="1945379829">
                                  <w:marLeft w:val="0"/>
                                  <w:marRight w:val="0"/>
                                  <w:marTop w:val="0"/>
                                  <w:marBottom w:val="0"/>
                                  <w:divBdr>
                                    <w:top w:val="none" w:sz="0" w:space="0" w:color="auto"/>
                                    <w:left w:val="none" w:sz="0" w:space="0" w:color="auto"/>
                                    <w:bottom w:val="none" w:sz="0" w:space="0" w:color="auto"/>
                                    <w:right w:val="none" w:sz="0" w:space="0" w:color="auto"/>
                                  </w:divBdr>
                                </w:div>
                                <w:div w:id="2001692560">
                                  <w:marLeft w:val="0"/>
                                  <w:marRight w:val="0"/>
                                  <w:marTop w:val="0"/>
                                  <w:marBottom w:val="0"/>
                                  <w:divBdr>
                                    <w:top w:val="none" w:sz="0" w:space="0" w:color="auto"/>
                                    <w:left w:val="none" w:sz="0" w:space="0" w:color="auto"/>
                                    <w:bottom w:val="none" w:sz="0" w:space="0" w:color="auto"/>
                                    <w:right w:val="none" w:sz="0" w:space="0" w:color="auto"/>
                                  </w:divBdr>
                                </w:div>
                                <w:div w:id="86929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436765">
                  <w:marLeft w:val="0"/>
                  <w:marRight w:val="0"/>
                  <w:marTop w:val="0"/>
                  <w:marBottom w:val="0"/>
                  <w:divBdr>
                    <w:top w:val="none" w:sz="0" w:space="0" w:color="auto"/>
                    <w:left w:val="none" w:sz="0" w:space="0" w:color="auto"/>
                    <w:bottom w:val="none" w:sz="0" w:space="0" w:color="auto"/>
                    <w:right w:val="none" w:sz="0" w:space="0" w:color="auto"/>
                  </w:divBdr>
                </w:div>
              </w:divsChild>
            </w:div>
            <w:div w:id="1494712084">
              <w:marLeft w:val="0"/>
              <w:marRight w:val="0"/>
              <w:marTop w:val="0"/>
              <w:marBottom w:val="0"/>
              <w:divBdr>
                <w:top w:val="none" w:sz="0" w:space="0" w:color="auto"/>
                <w:left w:val="none" w:sz="0" w:space="0" w:color="auto"/>
                <w:bottom w:val="none" w:sz="0" w:space="0" w:color="auto"/>
                <w:right w:val="none" w:sz="0" w:space="0" w:color="auto"/>
              </w:divBdr>
              <w:divsChild>
                <w:div w:id="1149590345">
                  <w:marLeft w:val="0"/>
                  <w:marRight w:val="0"/>
                  <w:marTop w:val="0"/>
                  <w:marBottom w:val="360"/>
                  <w:divBdr>
                    <w:top w:val="none" w:sz="0" w:space="0" w:color="auto"/>
                    <w:left w:val="none" w:sz="0" w:space="0" w:color="auto"/>
                    <w:bottom w:val="none" w:sz="0" w:space="0" w:color="auto"/>
                    <w:right w:val="none" w:sz="0" w:space="0" w:color="auto"/>
                  </w:divBdr>
                </w:div>
                <w:div w:id="1570454563">
                  <w:marLeft w:val="0"/>
                  <w:marRight w:val="0"/>
                  <w:marTop w:val="0"/>
                  <w:marBottom w:val="0"/>
                  <w:divBdr>
                    <w:top w:val="none" w:sz="0" w:space="0" w:color="auto"/>
                    <w:left w:val="none" w:sz="0" w:space="0" w:color="auto"/>
                    <w:bottom w:val="single" w:sz="6" w:space="24" w:color="E8E9EB"/>
                    <w:right w:val="none" w:sz="0" w:space="0" w:color="auto"/>
                  </w:divBdr>
                  <w:divsChild>
                    <w:div w:id="962611351">
                      <w:marLeft w:val="0"/>
                      <w:marRight w:val="0"/>
                      <w:marTop w:val="0"/>
                      <w:marBottom w:val="0"/>
                      <w:divBdr>
                        <w:top w:val="none" w:sz="0" w:space="0" w:color="auto"/>
                        <w:left w:val="none" w:sz="0" w:space="0" w:color="auto"/>
                        <w:bottom w:val="none" w:sz="0" w:space="0" w:color="auto"/>
                        <w:right w:val="none" w:sz="0" w:space="0" w:color="auto"/>
                      </w:divBdr>
                      <w:divsChild>
                        <w:div w:id="1617102186">
                          <w:marLeft w:val="0"/>
                          <w:marRight w:val="0"/>
                          <w:marTop w:val="0"/>
                          <w:marBottom w:val="0"/>
                          <w:divBdr>
                            <w:top w:val="none" w:sz="0" w:space="0" w:color="auto"/>
                            <w:left w:val="none" w:sz="0" w:space="0" w:color="auto"/>
                            <w:bottom w:val="none" w:sz="0" w:space="0" w:color="auto"/>
                            <w:right w:val="none" w:sz="0" w:space="0" w:color="auto"/>
                          </w:divBdr>
                          <w:divsChild>
                            <w:div w:id="1725988128">
                              <w:marLeft w:val="0"/>
                              <w:marRight w:val="0"/>
                              <w:marTop w:val="0"/>
                              <w:marBottom w:val="0"/>
                              <w:divBdr>
                                <w:top w:val="none" w:sz="0" w:space="0" w:color="auto"/>
                                <w:left w:val="none" w:sz="0" w:space="0" w:color="auto"/>
                                <w:bottom w:val="none" w:sz="0" w:space="0" w:color="auto"/>
                                <w:right w:val="none" w:sz="0" w:space="0" w:color="auto"/>
                              </w:divBdr>
                              <w:divsChild>
                                <w:div w:id="2026055501">
                                  <w:marLeft w:val="0"/>
                                  <w:marRight w:val="0"/>
                                  <w:marTop w:val="0"/>
                                  <w:marBottom w:val="0"/>
                                  <w:divBdr>
                                    <w:top w:val="none" w:sz="0" w:space="0" w:color="auto"/>
                                    <w:left w:val="none" w:sz="0" w:space="0" w:color="auto"/>
                                    <w:bottom w:val="none" w:sz="0" w:space="0" w:color="auto"/>
                                    <w:right w:val="none" w:sz="0" w:space="0" w:color="auto"/>
                                  </w:divBdr>
                                </w:div>
                                <w:div w:id="89889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504595">
                  <w:marLeft w:val="0"/>
                  <w:marRight w:val="0"/>
                  <w:marTop w:val="0"/>
                  <w:marBottom w:val="0"/>
                  <w:divBdr>
                    <w:top w:val="none" w:sz="0" w:space="0" w:color="auto"/>
                    <w:left w:val="none" w:sz="0" w:space="0" w:color="auto"/>
                    <w:bottom w:val="none" w:sz="0" w:space="0" w:color="auto"/>
                    <w:right w:val="none" w:sz="0" w:space="0" w:color="auto"/>
                  </w:divBdr>
                </w:div>
              </w:divsChild>
            </w:div>
            <w:div w:id="1272201804">
              <w:marLeft w:val="0"/>
              <w:marRight w:val="0"/>
              <w:marTop w:val="0"/>
              <w:marBottom w:val="0"/>
              <w:divBdr>
                <w:top w:val="none" w:sz="0" w:space="0" w:color="auto"/>
                <w:left w:val="none" w:sz="0" w:space="0" w:color="auto"/>
                <w:bottom w:val="none" w:sz="0" w:space="0" w:color="auto"/>
                <w:right w:val="none" w:sz="0" w:space="0" w:color="auto"/>
              </w:divBdr>
              <w:divsChild>
                <w:div w:id="1660116285">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087117168">
          <w:marLeft w:val="0"/>
          <w:marRight w:val="0"/>
          <w:marTop w:val="0"/>
          <w:marBottom w:val="360"/>
          <w:divBdr>
            <w:top w:val="none" w:sz="0" w:space="0" w:color="auto"/>
            <w:left w:val="none" w:sz="0" w:space="0" w:color="auto"/>
            <w:bottom w:val="none" w:sz="0" w:space="0" w:color="auto"/>
            <w:right w:val="none" w:sz="0" w:space="0" w:color="auto"/>
          </w:divBdr>
        </w:div>
        <w:div w:id="7678391">
          <w:marLeft w:val="0"/>
          <w:marRight w:val="0"/>
          <w:marTop w:val="0"/>
          <w:marBottom w:val="0"/>
          <w:divBdr>
            <w:top w:val="none" w:sz="0" w:space="0" w:color="auto"/>
            <w:left w:val="none" w:sz="0" w:space="0" w:color="auto"/>
            <w:bottom w:val="none" w:sz="0" w:space="0" w:color="auto"/>
            <w:right w:val="none" w:sz="0" w:space="0" w:color="auto"/>
          </w:divBdr>
          <w:divsChild>
            <w:div w:id="1426681886">
              <w:marLeft w:val="0"/>
              <w:marRight w:val="0"/>
              <w:marTop w:val="0"/>
              <w:marBottom w:val="0"/>
              <w:divBdr>
                <w:top w:val="none" w:sz="0" w:space="0" w:color="auto"/>
                <w:left w:val="none" w:sz="0" w:space="0" w:color="auto"/>
                <w:bottom w:val="none" w:sz="0" w:space="0" w:color="auto"/>
                <w:right w:val="none" w:sz="0" w:space="0" w:color="auto"/>
              </w:divBdr>
              <w:divsChild>
                <w:div w:id="600451771">
                  <w:marLeft w:val="0"/>
                  <w:marRight w:val="0"/>
                  <w:marTop w:val="0"/>
                  <w:marBottom w:val="0"/>
                  <w:divBdr>
                    <w:top w:val="none" w:sz="0" w:space="0" w:color="auto"/>
                    <w:left w:val="none" w:sz="0" w:space="0" w:color="auto"/>
                    <w:bottom w:val="none" w:sz="0" w:space="0" w:color="auto"/>
                    <w:right w:val="none" w:sz="0" w:space="0" w:color="auto"/>
                  </w:divBdr>
                </w:div>
              </w:divsChild>
            </w:div>
            <w:div w:id="784469628">
              <w:marLeft w:val="0"/>
              <w:marRight w:val="0"/>
              <w:marTop w:val="0"/>
              <w:marBottom w:val="0"/>
              <w:divBdr>
                <w:top w:val="none" w:sz="0" w:space="0" w:color="auto"/>
                <w:left w:val="none" w:sz="0" w:space="0" w:color="auto"/>
                <w:bottom w:val="none" w:sz="0" w:space="0" w:color="auto"/>
                <w:right w:val="none" w:sz="0" w:space="0" w:color="auto"/>
              </w:divBdr>
              <w:divsChild>
                <w:div w:id="1199779521">
                  <w:marLeft w:val="0"/>
                  <w:marRight w:val="0"/>
                  <w:marTop w:val="0"/>
                  <w:marBottom w:val="0"/>
                  <w:divBdr>
                    <w:top w:val="none" w:sz="0" w:space="0" w:color="auto"/>
                    <w:left w:val="none" w:sz="0" w:space="0" w:color="auto"/>
                    <w:bottom w:val="none" w:sz="0" w:space="0" w:color="auto"/>
                    <w:right w:val="none" w:sz="0" w:space="0" w:color="auto"/>
                  </w:divBdr>
                </w:div>
              </w:divsChild>
            </w:div>
            <w:div w:id="234826576">
              <w:marLeft w:val="0"/>
              <w:marRight w:val="0"/>
              <w:marTop w:val="0"/>
              <w:marBottom w:val="0"/>
              <w:divBdr>
                <w:top w:val="none" w:sz="0" w:space="0" w:color="auto"/>
                <w:left w:val="none" w:sz="0" w:space="0" w:color="auto"/>
                <w:bottom w:val="none" w:sz="0" w:space="0" w:color="auto"/>
                <w:right w:val="none" w:sz="0" w:space="0" w:color="auto"/>
              </w:divBdr>
              <w:divsChild>
                <w:div w:id="1192720129">
                  <w:marLeft w:val="0"/>
                  <w:marRight w:val="0"/>
                  <w:marTop w:val="0"/>
                  <w:marBottom w:val="0"/>
                  <w:divBdr>
                    <w:top w:val="single" w:sz="6" w:space="24" w:color="E8E9EB"/>
                    <w:left w:val="none" w:sz="0" w:space="0" w:color="auto"/>
                    <w:bottom w:val="single" w:sz="6" w:space="24" w:color="E8E9EB"/>
                    <w:right w:val="none" w:sz="0" w:space="0" w:color="auto"/>
                  </w:divBdr>
                </w:div>
              </w:divsChild>
            </w:div>
            <w:div w:id="1271083315">
              <w:marLeft w:val="0"/>
              <w:marRight w:val="0"/>
              <w:marTop w:val="0"/>
              <w:marBottom w:val="0"/>
              <w:divBdr>
                <w:top w:val="none" w:sz="0" w:space="0" w:color="auto"/>
                <w:left w:val="none" w:sz="0" w:space="0" w:color="auto"/>
                <w:bottom w:val="none" w:sz="0" w:space="0" w:color="auto"/>
                <w:right w:val="none" w:sz="0" w:space="0" w:color="auto"/>
              </w:divBdr>
              <w:divsChild>
                <w:div w:id="805662239">
                  <w:marLeft w:val="0"/>
                  <w:marRight w:val="0"/>
                  <w:marTop w:val="0"/>
                  <w:marBottom w:val="0"/>
                  <w:divBdr>
                    <w:top w:val="single" w:sz="6" w:space="24" w:color="E8E9EB"/>
                    <w:left w:val="none" w:sz="0" w:space="0" w:color="auto"/>
                    <w:bottom w:val="single" w:sz="6" w:space="24" w:color="E8E9EB"/>
                    <w:right w:val="none" w:sz="0" w:space="0" w:color="auto"/>
                  </w:divBdr>
                </w:div>
              </w:divsChild>
            </w:div>
          </w:divsChild>
        </w:div>
        <w:div w:id="1643341453">
          <w:marLeft w:val="0"/>
          <w:marRight w:val="0"/>
          <w:marTop w:val="0"/>
          <w:marBottom w:val="0"/>
          <w:divBdr>
            <w:top w:val="none" w:sz="0" w:space="0" w:color="auto"/>
            <w:left w:val="none" w:sz="0" w:space="0" w:color="auto"/>
            <w:bottom w:val="none" w:sz="0" w:space="0" w:color="auto"/>
            <w:right w:val="none" w:sz="0" w:space="0" w:color="auto"/>
          </w:divBdr>
        </w:div>
        <w:div w:id="12614148">
          <w:marLeft w:val="0"/>
          <w:marRight w:val="0"/>
          <w:marTop w:val="0"/>
          <w:marBottom w:val="960"/>
          <w:divBdr>
            <w:top w:val="none" w:sz="0" w:space="0" w:color="auto"/>
            <w:left w:val="none" w:sz="0" w:space="0" w:color="auto"/>
            <w:bottom w:val="none" w:sz="0" w:space="0" w:color="auto"/>
            <w:right w:val="none" w:sz="0" w:space="0" w:color="auto"/>
          </w:divBdr>
          <w:divsChild>
            <w:div w:id="1326128273">
              <w:marLeft w:val="0"/>
              <w:marRight w:val="0"/>
              <w:marTop w:val="0"/>
              <w:marBottom w:val="360"/>
              <w:divBdr>
                <w:top w:val="none" w:sz="0" w:space="0" w:color="auto"/>
                <w:left w:val="none" w:sz="0" w:space="0" w:color="auto"/>
                <w:bottom w:val="none" w:sz="0" w:space="0" w:color="auto"/>
                <w:right w:val="none" w:sz="0" w:space="0" w:color="auto"/>
              </w:divBdr>
            </w:div>
          </w:divsChild>
        </w:div>
        <w:div w:id="335806561">
          <w:marLeft w:val="0"/>
          <w:marRight w:val="0"/>
          <w:marTop w:val="0"/>
          <w:marBottom w:val="0"/>
          <w:divBdr>
            <w:top w:val="none" w:sz="0" w:space="0" w:color="auto"/>
            <w:left w:val="none" w:sz="0" w:space="0" w:color="auto"/>
            <w:bottom w:val="none" w:sz="0" w:space="0" w:color="auto"/>
            <w:right w:val="none" w:sz="0" w:space="0" w:color="auto"/>
          </w:divBdr>
        </w:div>
        <w:div w:id="268659687">
          <w:marLeft w:val="0"/>
          <w:marRight w:val="0"/>
          <w:marTop w:val="0"/>
          <w:marBottom w:val="0"/>
          <w:divBdr>
            <w:top w:val="none" w:sz="0" w:space="0" w:color="auto"/>
            <w:left w:val="none" w:sz="0" w:space="0" w:color="auto"/>
            <w:bottom w:val="none" w:sz="0" w:space="0" w:color="auto"/>
            <w:right w:val="none" w:sz="0" w:space="0" w:color="auto"/>
          </w:divBdr>
          <w:divsChild>
            <w:div w:id="100996862">
              <w:marLeft w:val="0"/>
              <w:marRight w:val="0"/>
              <w:marTop w:val="0"/>
              <w:marBottom w:val="0"/>
              <w:divBdr>
                <w:top w:val="none" w:sz="0" w:space="0" w:color="auto"/>
                <w:left w:val="none" w:sz="0" w:space="0" w:color="auto"/>
                <w:bottom w:val="none" w:sz="0" w:space="0" w:color="auto"/>
                <w:right w:val="none" w:sz="0" w:space="0" w:color="auto"/>
              </w:divBdr>
            </w:div>
          </w:divsChild>
        </w:div>
        <w:div w:id="1594244118">
          <w:marLeft w:val="0"/>
          <w:marRight w:val="0"/>
          <w:marTop w:val="0"/>
          <w:marBottom w:val="0"/>
          <w:divBdr>
            <w:top w:val="none" w:sz="0" w:space="0" w:color="auto"/>
            <w:left w:val="none" w:sz="0" w:space="0" w:color="auto"/>
            <w:bottom w:val="none" w:sz="0" w:space="0" w:color="auto"/>
            <w:right w:val="none" w:sz="0" w:space="0" w:color="auto"/>
          </w:divBdr>
          <w:divsChild>
            <w:div w:id="191647965">
              <w:marLeft w:val="0"/>
              <w:marRight w:val="0"/>
              <w:marTop w:val="0"/>
              <w:marBottom w:val="0"/>
              <w:divBdr>
                <w:top w:val="none" w:sz="0" w:space="0" w:color="auto"/>
                <w:left w:val="none" w:sz="0" w:space="0" w:color="auto"/>
                <w:bottom w:val="single" w:sz="6" w:space="24" w:color="E8E9EB"/>
                <w:right w:val="none" w:sz="0" w:space="0" w:color="auto"/>
              </w:divBdr>
              <w:divsChild>
                <w:div w:id="601688805">
                  <w:marLeft w:val="0"/>
                  <w:marRight w:val="0"/>
                  <w:marTop w:val="0"/>
                  <w:marBottom w:val="0"/>
                  <w:divBdr>
                    <w:top w:val="none" w:sz="0" w:space="0" w:color="auto"/>
                    <w:left w:val="none" w:sz="0" w:space="0" w:color="auto"/>
                    <w:bottom w:val="none" w:sz="0" w:space="0" w:color="auto"/>
                    <w:right w:val="none" w:sz="0" w:space="0" w:color="auto"/>
                  </w:divBdr>
                  <w:divsChild>
                    <w:div w:id="1236278325">
                      <w:marLeft w:val="0"/>
                      <w:marRight w:val="0"/>
                      <w:marTop w:val="0"/>
                      <w:marBottom w:val="0"/>
                      <w:divBdr>
                        <w:top w:val="none" w:sz="0" w:space="0" w:color="auto"/>
                        <w:left w:val="none" w:sz="0" w:space="0" w:color="auto"/>
                        <w:bottom w:val="none" w:sz="0" w:space="0" w:color="auto"/>
                        <w:right w:val="none" w:sz="0" w:space="0" w:color="auto"/>
                      </w:divBdr>
                      <w:divsChild>
                        <w:div w:id="461004041">
                          <w:marLeft w:val="0"/>
                          <w:marRight w:val="0"/>
                          <w:marTop w:val="0"/>
                          <w:marBottom w:val="0"/>
                          <w:divBdr>
                            <w:top w:val="none" w:sz="0" w:space="0" w:color="auto"/>
                            <w:left w:val="none" w:sz="0" w:space="0" w:color="auto"/>
                            <w:bottom w:val="none" w:sz="0" w:space="0" w:color="auto"/>
                            <w:right w:val="none" w:sz="0" w:space="0" w:color="auto"/>
                          </w:divBdr>
                          <w:divsChild>
                            <w:div w:id="581836978">
                              <w:marLeft w:val="0"/>
                              <w:marRight w:val="0"/>
                              <w:marTop w:val="0"/>
                              <w:marBottom w:val="0"/>
                              <w:divBdr>
                                <w:top w:val="none" w:sz="0" w:space="0" w:color="auto"/>
                                <w:left w:val="none" w:sz="0" w:space="0" w:color="auto"/>
                                <w:bottom w:val="none" w:sz="0" w:space="0" w:color="auto"/>
                                <w:right w:val="none" w:sz="0" w:space="0" w:color="auto"/>
                              </w:divBdr>
                            </w:div>
                            <w:div w:id="167395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5500084">
          <w:marLeft w:val="0"/>
          <w:marRight w:val="0"/>
          <w:marTop w:val="0"/>
          <w:marBottom w:val="0"/>
          <w:divBdr>
            <w:top w:val="none" w:sz="0" w:space="0" w:color="auto"/>
            <w:left w:val="none" w:sz="0" w:space="0" w:color="auto"/>
            <w:bottom w:val="none" w:sz="0" w:space="0" w:color="auto"/>
            <w:right w:val="none" w:sz="0" w:space="0" w:color="auto"/>
          </w:divBdr>
          <w:divsChild>
            <w:div w:id="2080251672">
              <w:marLeft w:val="0"/>
              <w:marRight w:val="0"/>
              <w:marTop w:val="0"/>
              <w:marBottom w:val="0"/>
              <w:divBdr>
                <w:top w:val="single" w:sz="6" w:space="24" w:color="E8E9EB"/>
                <w:left w:val="none" w:sz="0" w:space="0" w:color="auto"/>
                <w:bottom w:val="single" w:sz="6" w:space="24" w:color="E8E9EB"/>
                <w:right w:val="none" w:sz="0" w:space="0" w:color="auto"/>
              </w:divBdr>
              <w:divsChild>
                <w:div w:id="60757070">
                  <w:marLeft w:val="0"/>
                  <w:marRight w:val="0"/>
                  <w:marTop w:val="0"/>
                  <w:marBottom w:val="0"/>
                  <w:divBdr>
                    <w:top w:val="none" w:sz="0" w:space="0" w:color="auto"/>
                    <w:left w:val="none" w:sz="0" w:space="0" w:color="auto"/>
                    <w:bottom w:val="none" w:sz="0" w:space="0" w:color="auto"/>
                    <w:right w:val="none" w:sz="0" w:space="0" w:color="auto"/>
                  </w:divBdr>
                  <w:divsChild>
                    <w:div w:id="1391807934">
                      <w:marLeft w:val="0"/>
                      <w:marRight w:val="0"/>
                      <w:marTop w:val="0"/>
                      <w:marBottom w:val="0"/>
                      <w:divBdr>
                        <w:top w:val="none" w:sz="0" w:space="0" w:color="auto"/>
                        <w:left w:val="none" w:sz="0" w:space="0" w:color="auto"/>
                        <w:bottom w:val="none" w:sz="0" w:space="0" w:color="auto"/>
                        <w:right w:val="none" w:sz="0" w:space="0" w:color="auto"/>
                      </w:divBdr>
                      <w:divsChild>
                        <w:div w:id="684092919">
                          <w:marLeft w:val="0"/>
                          <w:marRight w:val="0"/>
                          <w:marTop w:val="0"/>
                          <w:marBottom w:val="0"/>
                          <w:divBdr>
                            <w:top w:val="none" w:sz="0" w:space="0" w:color="auto"/>
                            <w:left w:val="none" w:sz="0" w:space="0" w:color="auto"/>
                            <w:bottom w:val="none" w:sz="0" w:space="0" w:color="auto"/>
                            <w:right w:val="none" w:sz="0" w:space="0" w:color="auto"/>
                          </w:divBdr>
                          <w:divsChild>
                            <w:div w:id="1016467116">
                              <w:marLeft w:val="0"/>
                              <w:marRight w:val="0"/>
                              <w:marTop w:val="0"/>
                              <w:marBottom w:val="0"/>
                              <w:divBdr>
                                <w:top w:val="none" w:sz="0" w:space="0" w:color="auto"/>
                                <w:left w:val="none" w:sz="0" w:space="0" w:color="auto"/>
                                <w:bottom w:val="none" w:sz="0" w:space="0" w:color="auto"/>
                                <w:right w:val="none" w:sz="0" w:space="0" w:color="auto"/>
                              </w:divBdr>
                            </w:div>
                            <w:div w:id="1748577331">
                              <w:marLeft w:val="0"/>
                              <w:marRight w:val="0"/>
                              <w:marTop w:val="0"/>
                              <w:marBottom w:val="0"/>
                              <w:divBdr>
                                <w:top w:val="none" w:sz="0" w:space="0" w:color="auto"/>
                                <w:left w:val="none" w:sz="0" w:space="0" w:color="auto"/>
                                <w:bottom w:val="none" w:sz="0" w:space="0" w:color="auto"/>
                                <w:right w:val="none" w:sz="0" w:space="0" w:color="auto"/>
                              </w:divBdr>
                            </w:div>
                            <w:div w:id="1051151297">
                              <w:marLeft w:val="0"/>
                              <w:marRight w:val="0"/>
                              <w:marTop w:val="0"/>
                              <w:marBottom w:val="0"/>
                              <w:divBdr>
                                <w:top w:val="none" w:sz="0" w:space="0" w:color="auto"/>
                                <w:left w:val="none" w:sz="0" w:space="0" w:color="auto"/>
                                <w:bottom w:val="none" w:sz="0" w:space="0" w:color="auto"/>
                                <w:right w:val="none" w:sz="0" w:space="0" w:color="auto"/>
                              </w:divBdr>
                            </w:div>
                            <w:div w:id="1021589302">
                              <w:marLeft w:val="0"/>
                              <w:marRight w:val="0"/>
                              <w:marTop w:val="0"/>
                              <w:marBottom w:val="0"/>
                              <w:divBdr>
                                <w:top w:val="none" w:sz="0" w:space="0" w:color="auto"/>
                                <w:left w:val="none" w:sz="0" w:space="0" w:color="auto"/>
                                <w:bottom w:val="none" w:sz="0" w:space="0" w:color="auto"/>
                                <w:right w:val="none" w:sz="0" w:space="0" w:color="auto"/>
                              </w:divBdr>
                            </w:div>
                            <w:div w:id="97282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340772">
          <w:marLeft w:val="0"/>
          <w:marRight w:val="0"/>
          <w:marTop w:val="0"/>
          <w:marBottom w:val="960"/>
          <w:divBdr>
            <w:top w:val="none" w:sz="0" w:space="0" w:color="auto"/>
            <w:left w:val="none" w:sz="0" w:space="0" w:color="auto"/>
            <w:bottom w:val="none" w:sz="0" w:space="0" w:color="auto"/>
            <w:right w:val="none" w:sz="0" w:space="0" w:color="auto"/>
          </w:divBdr>
          <w:divsChild>
            <w:div w:id="1809738518">
              <w:marLeft w:val="0"/>
              <w:marRight w:val="0"/>
              <w:marTop w:val="0"/>
              <w:marBottom w:val="360"/>
              <w:divBdr>
                <w:top w:val="none" w:sz="0" w:space="0" w:color="auto"/>
                <w:left w:val="none" w:sz="0" w:space="0" w:color="auto"/>
                <w:bottom w:val="none" w:sz="0" w:space="0" w:color="auto"/>
                <w:right w:val="none" w:sz="0" w:space="0" w:color="auto"/>
              </w:divBdr>
            </w:div>
            <w:div w:id="1086533710">
              <w:marLeft w:val="0"/>
              <w:marRight w:val="0"/>
              <w:marTop w:val="0"/>
              <w:marBottom w:val="0"/>
              <w:divBdr>
                <w:top w:val="none" w:sz="0" w:space="0" w:color="auto"/>
                <w:left w:val="none" w:sz="0" w:space="0" w:color="auto"/>
                <w:bottom w:val="none" w:sz="0" w:space="0" w:color="auto"/>
                <w:right w:val="none" w:sz="0" w:space="0" w:color="auto"/>
              </w:divBdr>
            </w:div>
            <w:div w:id="597640243">
              <w:marLeft w:val="0"/>
              <w:marRight w:val="0"/>
              <w:marTop w:val="0"/>
              <w:marBottom w:val="0"/>
              <w:divBdr>
                <w:top w:val="none" w:sz="0" w:space="0" w:color="auto"/>
                <w:left w:val="none" w:sz="0" w:space="0" w:color="auto"/>
                <w:bottom w:val="single" w:sz="6" w:space="24" w:color="E8E9EB"/>
                <w:right w:val="none" w:sz="0" w:space="0" w:color="auto"/>
              </w:divBdr>
            </w:div>
            <w:div w:id="1827237280">
              <w:marLeft w:val="0"/>
              <w:marRight w:val="0"/>
              <w:marTop w:val="0"/>
              <w:marBottom w:val="0"/>
              <w:divBdr>
                <w:top w:val="none" w:sz="0" w:space="0" w:color="auto"/>
                <w:left w:val="none" w:sz="0" w:space="0" w:color="auto"/>
                <w:bottom w:val="none" w:sz="0" w:space="0" w:color="auto"/>
                <w:right w:val="none" w:sz="0" w:space="0" w:color="auto"/>
              </w:divBdr>
            </w:div>
          </w:divsChild>
        </w:div>
        <w:div w:id="1532300117">
          <w:marLeft w:val="0"/>
          <w:marRight w:val="0"/>
          <w:marTop w:val="0"/>
          <w:marBottom w:val="960"/>
          <w:divBdr>
            <w:top w:val="none" w:sz="0" w:space="0" w:color="auto"/>
            <w:left w:val="none" w:sz="0" w:space="0" w:color="auto"/>
            <w:bottom w:val="none" w:sz="0" w:space="0" w:color="auto"/>
            <w:right w:val="none" w:sz="0" w:space="0" w:color="auto"/>
          </w:divBdr>
          <w:divsChild>
            <w:div w:id="33896485">
              <w:marLeft w:val="0"/>
              <w:marRight w:val="0"/>
              <w:marTop w:val="0"/>
              <w:marBottom w:val="360"/>
              <w:divBdr>
                <w:top w:val="none" w:sz="0" w:space="0" w:color="auto"/>
                <w:left w:val="none" w:sz="0" w:space="0" w:color="auto"/>
                <w:bottom w:val="none" w:sz="0" w:space="0" w:color="auto"/>
                <w:right w:val="none" w:sz="0" w:space="0" w:color="auto"/>
              </w:divBdr>
            </w:div>
            <w:div w:id="1988514086">
              <w:marLeft w:val="0"/>
              <w:marRight w:val="0"/>
              <w:marTop w:val="0"/>
              <w:marBottom w:val="0"/>
              <w:divBdr>
                <w:top w:val="single" w:sz="6" w:space="24" w:color="E8E9EB"/>
                <w:left w:val="none" w:sz="0" w:space="0" w:color="auto"/>
                <w:bottom w:val="single" w:sz="6" w:space="24" w:color="E8E9EB"/>
                <w:right w:val="none" w:sz="0" w:space="0" w:color="auto"/>
              </w:divBdr>
            </w:div>
            <w:div w:id="1340621808">
              <w:marLeft w:val="0"/>
              <w:marRight w:val="0"/>
              <w:marTop w:val="0"/>
              <w:marBottom w:val="0"/>
              <w:divBdr>
                <w:top w:val="none" w:sz="0" w:space="0" w:color="auto"/>
                <w:left w:val="none" w:sz="0" w:space="0" w:color="auto"/>
                <w:bottom w:val="none" w:sz="0" w:space="0" w:color="auto"/>
                <w:right w:val="none" w:sz="0" w:space="0" w:color="auto"/>
              </w:divBdr>
            </w:div>
          </w:divsChild>
        </w:div>
        <w:div w:id="1539271574">
          <w:marLeft w:val="0"/>
          <w:marRight w:val="0"/>
          <w:marTop w:val="0"/>
          <w:marBottom w:val="960"/>
          <w:divBdr>
            <w:top w:val="none" w:sz="0" w:space="0" w:color="auto"/>
            <w:left w:val="none" w:sz="0" w:space="0" w:color="auto"/>
            <w:bottom w:val="none" w:sz="0" w:space="0" w:color="auto"/>
            <w:right w:val="none" w:sz="0" w:space="0" w:color="auto"/>
          </w:divBdr>
          <w:divsChild>
            <w:div w:id="1309362776">
              <w:marLeft w:val="0"/>
              <w:marRight w:val="0"/>
              <w:marTop w:val="0"/>
              <w:marBottom w:val="360"/>
              <w:divBdr>
                <w:top w:val="none" w:sz="0" w:space="0" w:color="auto"/>
                <w:left w:val="none" w:sz="0" w:space="0" w:color="auto"/>
                <w:bottom w:val="none" w:sz="0" w:space="0" w:color="auto"/>
                <w:right w:val="none" w:sz="0" w:space="0" w:color="auto"/>
              </w:divBdr>
            </w:div>
            <w:div w:id="418017895">
              <w:marLeft w:val="0"/>
              <w:marRight w:val="0"/>
              <w:marTop w:val="0"/>
              <w:marBottom w:val="0"/>
              <w:divBdr>
                <w:top w:val="none" w:sz="0" w:space="0" w:color="auto"/>
                <w:left w:val="none" w:sz="0" w:space="0" w:color="auto"/>
                <w:bottom w:val="none" w:sz="0" w:space="0" w:color="auto"/>
                <w:right w:val="none" w:sz="0" w:space="0" w:color="auto"/>
              </w:divBdr>
            </w:div>
            <w:div w:id="275061809">
              <w:marLeft w:val="0"/>
              <w:marRight w:val="0"/>
              <w:marTop w:val="0"/>
              <w:marBottom w:val="0"/>
              <w:divBdr>
                <w:top w:val="none" w:sz="0" w:space="0" w:color="auto"/>
                <w:left w:val="none" w:sz="0" w:space="0" w:color="auto"/>
                <w:bottom w:val="single" w:sz="6" w:space="24" w:color="E8E9EB"/>
                <w:right w:val="none" w:sz="0" w:space="0" w:color="auto"/>
              </w:divBdr>
            </w:div>
            <w:div w:id="1205872775">
              <w:marLeft w:val="0"/>
              <w:marRight w:val="0"/>
              <w:marTop w:val="0"/>
              <w:marBottom w:val="0"/>
              <w:divBdr>
                <w:top w:val="none" w:sz="0" w:space="0" w:color="auto"/>
                <w:left w:val="none" w:sz="0" w:space="0" w:color="auto"/>
                <w:bottom w:val="none" w:sz="0" w:space="0" w:color="auto"/>
                <w:right w:val="none" w:sz="0" w:space="0" w:color="auto"/>
              </w:divBdr>
            </w:div>
            <w:div w:id="1610626795">
              <w:marLeft w:val="0"/>
              <w:marRight w:val="0"/>
              <w:marTop w:val="0"/>
              <w:marBottom w:val="0"/>
              <w:divBdr>
                <w:top w:val="none" w:sz="0" w:space="0" w:color="auto"/>
                <w:left w:val="none" w:sz="0" w:space="0" w:color="auto"/>
                <w:bottom w:val="single" w:sz="6" w:space="24" w:color="E8E9EB"/>
                <w:right w:val="none" w:sz="0" w:space="0" w:color="auto"/>
              </w:divBdr>
            </w:div>
            <w:div w:id="1347900320">
              <w:marLeft w:val="0"/>
              <w:marRight w:val="0"/>
              <w:marTop w:val="0"/>
              <w:marBottom w:val="0"/>
              <w:divBdr>
                <w:top w:val="none" w:sz="0" w:space="0" w:color="auto"/>
                <w:left w:val="none" w:sz="0" w:space="0" w:color="auto"/>
                <w:bottom w:val="single" w:sz="6" w:space="24" w:color="E8E9EB"/>
                <w:right w:val="none" w:sz="0" w:space="0" w:color="auto"/>
              </w:divBdr>
            </w:div>
            <w:div w:id="1945071653">
              <w:marLeft w:val="0"/>
              <w:marRight w:val="0"/>
              <w:marTop w:val="0"/>
              <w:marBottom w:val="0"/>
              <w:divBdr>
                <w:top w:val="none" w:sz="0" w:space="0" w:color="auto"/>
                <w:left w:val="none" w:sz="0" w:space="0" w:color="auto"/>
                <w:bottom w:val="none" w:sz="0" w:space="0" w:color="auto"/>
                <w:right w:val="none" w:sz="0" w:space="0" w:color="auto"/>
              </w:divBdr>
              <w:divsChild>
                <w:div w:id="1292129631">
                  <w:marLeft w:val="0"/>
                  <w:marRight w:val="0"/>
                  <w:marTop w:val="0"/>
                  <w:marBottom w:val="360"/>
                  <w:divBdr>
                    <w:top w:val="none" w:sz="0" w:space="0" w:color="auto"/>
                    <w:left w:val="none" w:sz="0" w:space="0" w:color="auto"/>
                    <w:bottom w:val="none" w:sz="0" w:space="0" w:color="auto"/>
                    <w:right w:val="none" w:sz="0" w:space="0" w:color="auto"/>
                  </w:divBdr>
                </w:div>
                <w:div w:id="88544508">
                  <w:marLeft w:val="0"/>
                  <w:marRight w:val="0"/>
                  <w:marTop w:val="0"/>
                  <w:marBottom w:val="0"/>
                  <w:divBdr>
                    <w:top w:val="none" w:sz="0" w:space="0" w:color="auto"/>
                    <w:left w:val="none" w:sz="0" w:space="0" w:color="auto"/>
                    <w:bottom w:val="none" w:sz="0" w:space="0" w:color="auto"/>
                    <w:right w:val="none" w:sz="0" w:space="0" w:color="auto"/>
                  </w:divBdr>
                </w:div>
                <w:div w:id="129398580">
                  <w:marLeft w:val="0"/>
                  <w:marRight w:val="0"/>
                  <w:marTop w:val="0"/>
                  <w:marBottom w:val="0"/>
                  <w:divBdr>
                    <w:top w:val="single" w:sz="6" w:space="24" w:color="E8E9EB"/>
                    <w:left w:val="none" w:sz="0" w:space="0" w:color="auto"/>
                    <w:bottom w:val="single" w:sz="6" w:space="24" w:color="E8E9EB"/>
                    <w:right w:val="none" w:sz="0" w:space="0" w:color="auto"/>
                  </w:divBdr>
                </w:div>
              </w:divsChild>
            </w:div>
          </w:divsChild>
        </w:div>
      </w:divsChild>
    </w:div>
    <w:div w:id="1870606890">
      <w:bodyDiv w:val="1"/>
      <w:marLeft w:val="0"/>
      <w:marRight w:val="0"/>
      <w:marTop w:val="0"/>
      <w:marBottom w:val="0"/>
      <w:divBdr>
        <w:top w:val="none" w:sz="0" w:space="0" w:color="auto"/>
        <w:left w:val="none" w:sz="0" w:space="0" w:color="auto"/>
        <w:bottom w:val="none" w:sz="0" w:space="0" w:color="auto"/>
        <w:right w:val="none" w:sz="0" w:space="0" w:color="auto"/>
      </w:divBdr>
    </w:div>
    <w:div w:id="1870794687">
      <w:bodyDiv w:val="1"/>
      <w:marLeft w:val="0"/>
      <w:marRight w:val="0"/>
      <w:marTop w:val="0"/>
      <w:marBottom w:val="0"/>
      <w:divBdr>
        <w:top w:val="none" w:sz="0" w:space="0" w:color="auto"/>
        <w:left w:val="none" w:sz="0" w:space="0" w:color="auto"/>
        <w:bottom w:val="none" w:sz="0" w:space="0" w:color="auto"/>
        <w:right w:val="none" w:sz="0" w:space="0" w:color="auto"/>
      </w:divBdr>
    </w:div>
    <w:div w:id="1872303137">
      <w:bodyDiv w:val="1"/>
      <w:marLeft w:val="0"/>
      <w:marRight w:val="0"/>
      <w:marTop w:val="0"/>
      <w:marBottom w:val="0"/>
      <w:divBdr>
        <w:top w:val="none" w:sz="0" w:space="0" w:color="auto"/>
        <w:left w:val="none" w:sz="0" w:space="0" w:color="auto"/>
        <w:bottom w:val="none" w:sz="0" w:space="0" w:color="auto"/>
        <w:right w:val="none" w:sz="0" w:space="0" w:color="auto"/>
      </w:divBdr>
    </w:div>
    <w:div w:id="1873688726">
      <w:bodyDiv w:val="1"/>
      <w:marLeft w:val="0"/>
      <w:marRight w:val="0"/>
      <w:marTop w:val="0"/>
      <w:marBottom w:val="0"/>
      <w:divBdr>
        <w:top w:val="none" w:sz="0" w:space="0" w:color="auto"/>
        <w:left w:val="none" w:sz="0" w:space="0" w:color="auto"/>
        <w:bottom w:val="none" w:sz="0" w:space="0" w:color="auto"/>
        <w:right w:val="none" w:sz="0" w:space="0" w:color="auto"/>
      </w:divBdr>
      <w:divsChild>
        <w:div w:id="451170329">
          <w:marLeft w:val="360"/>
          <w:marRight w:val="0"/>
          <w:marTop w:val="90"/>
          <w:marBottom w:val="90"/>
          <w:divBdr>
            <w:top w:val="none" w:sz="0" w:space="0" w:color="auto"/>
            <w:left w:val="none" w:sz="0" w:space="0" w:color="auto"/>
            <w:bottom w:val="none" w:sz="0" w:space="0" w:color="auto"/>
            <w:right w:val="none" w:sz="0" w:space="0" w:color="auto"/>
          </w:divBdr>
          <w:divsChild>
            <w:div w:id="1134517886">
              <w:marLeft w:val="0"/>
              <w:marRight w:val="0"/>
              <w:marTop w:val="0"/>
              <w:marBottom w:val="0"/>
              <w:divBdr>
                <w:top w:val="none" w:sz="0" w:space="0" w:color="auto"/>
                <w:left w:val="none" w:sz="0" w:space="0" w:color="auto"/>
                <w:bottom w:val="none" w:sz="0" w:space="0" w:color="auto"/>
                <w:right w:val="none" w:sz="0" w:space="0" w:color="auto"/>
              </w:divBdr>
              <w:divsChild>
                <w:div w:id="27421703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875968013">
      <w:bodyDiv w:val="1"/>
      <w:marLeft w:val="0"/>
      <w:marRight w:val="0"/>
      <w:marTop w:val="0"/>
      <w:marBottom w:val="0"/>
      <w:divBdr>
        <w:top w:val="none" w:sz="0" w:space="0" w:color="auto"/>
        <w:left w:val="none" w:sz="0" w:space="0" w:color="auto"/>
        <w:bottom w:val="none" w:sz="0" w:space="0" w:color="auto"/>
        <w:right w:val="none" w:sz="0" w:space="0" w:color="auto"/>
      </w:divBdr>
    </w:div>
    <w:div w:id="1877572287">
      <w:bodyDiv w:val="1"/>
      <w:marLeft w:val="0"/>
      <w:marRight w:val="0"/>
      <w:marTop w:val="0"/>
      <w:marBottom w:val="0"/>
      <w:divBdr>
        <w:top w:val="none" w:sz="0" w:space="0" w:color="auto"/>
        <w:left w:val="none" w:sz="0" w:space="0" w:color="auto"/>
        <w:bottom w:val="none" w:sz="0" w:space="0" w:color="auto"/>
        <w:right w:val="none" w:sz="0" w:space="0" w:color="auto"/>
      </w:divBdr>
    </w:div>
    <w:div w:id="1878354691">
      <w:bodyDiv w:val="1"/>
      <w:marLeft w:val="0"/>
      <w:marRight w:val="0"/>
      <w:marTop w:val="0"/>
      <w:marBottom w:val="0"/>
      <w:divBdr>
        <w:top w:val="none" w:sz="0" w:space="0" w:color="auto"/>
        <w:left w:val="none" w:sz="0" w:space="0" w:color="auto"/>
        <w:bottom w:val="none" w:sz="0" w:space="0" w:color="auto"/>
        <w:right w:val="none" w:sz="0" w:space="0" w:color="auto"/>
      </w:divBdr>
    </w:div>
    <w:div w:id="1878740460">
      <w:bodyDiv w:val="1"/>
      <w:marLeft w:val="0"/>
      <w:marRight w:val="0"/>
      <w:marTop w:val="0"/>
      <w:marBottom w:val="0"/>
      <w:divBdr>
        <w:top w:val="none" w:sz="0" w:space="0" w:color="auto"/>
        <w:left w:val="none" w:sz="0" w:space="0" w:color="auto"/>
        <w:bottom w:val="none" w:sz="0" w:space="0" w:color="auto"/>
        <w:right w:val="none" w:sz="0" w:space="0" w:color="auto"/>
      </w:divBdr>
    </w:div>
    <w:div w:id="1878858109">
      <w:bodyDiv w:val="1"/>
      <w:marLeft w:val="0"/>
      <w:marRight w:val="0"/>
      <w:marTop w:val="0"/>
      <w:marBottom w:val="0"/>
      <w:divBdr>
        <w:top w:val="none" w:sz="0" w:space="0" w:color="auto"/>
        <w:left w:val="none" w:sz="0" w:space="0" w:color="auto"/>
        <w:bottom w:val="none" w:sz="0" w:space="0" w:color="auto"/>
        <w:right w:val="none" w:sz="0" w:space="0" w:color="auto"/>
      </w:divBdr>
      <w:divsChild>
        <w:div w:id="769472085">
          <w:marLeft w:val="360"/>
          <w:marRight w:val="0"/>
          <w:marTop w:val="90"/>
          <w:marBottom w:val="90"/>
          <w:divBdr>
            <w:top w:val="none" w:sz="0" w:space="0" w:color="auto"/>
            <w:left w:val="none" w:sz="0" w:space="0" w:color="auto"/>
            <w:bottom w:val="none" w:sz="0" w:space="0" w:color="auto"/>
            <w:right w:val="none" w:sz="0" w:space="0" w:color="auto"/>
          </w:divBdr>
          <w:divsChild>
            <w:div w:id="366806281">
              <w:marLeft w:val="0"/>
              <w:marRight w:val="0"/>
              <w:marTop w:val="0"/>
              <w:marBottom w:val="0"/>
              <w:divBdr>
                <w:top w:val="none" w:sz="0" w:space="0" w:color="auto"/>
                <w:left w:val="none" w:sz="0" w:space="0" w:color="auto"/>
                <w:bottom w:val="none" w:sz="0" w:space="0" w:color="auto"/>
                <w:right w:val="none" w:sz="0" w:space="0" w:color="auto"/>
              </w:divBdr>
              <w:divsChild>
                <w:div w:id="912935765">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879703573">
      <w:bodyDiv w:val="1"/>
      <w:marLeft w:val="0"/>
      <w:marRight w:val="0"/>
      <w:marTop w:val="0"/>
      <w:marBottom w:val="0"/>
      <w:divBdr>
        <w:top w:val="none" w:sz="0" w:space="0" w:color="auto"/>
        <w:left w:val="none" w:sz="0" w:space="0" w:color="auto"/>
        <w:bottom w:val="none" w:sz="0" w:space="0" w:color="auto"/>
        <w:right w:val="none" w:sz="0" w:space="0" w:color="auto"/>
      </w:divBdr>
    </w:div>
    <w:div w:id="1880048645">
      <w:bodyDiv w:val="1"/>
      <w:marLeft w:val="0"/>
      <w:marRight w:val="0"/>
      <w:marTop w:val="0"/>
      <w:marBottom w:val="0"/>
      <w:divBdr>
        <w:top w:val="none" w:sz="0" w:space="0" w:color="auto"/>
        <w:left w:val="none" w:sz="0" w:space="0" w:color="auto"/>
        <w:bottom w:val="none" w:sz="0" w:space="0" w:color="auto"/>
        <w:right w:val="none" w:sz="0" w:space="0" w:color="auto"/>
      </w:divBdr>
    </w:div>
    <w:div w:id="1882739083">
      <w:bodyDiv w:val="1"/>
      <w:marLeft w:val="0"/>
      <w:marRight w:val="0"/>
      <w:marTop w:val="0"/>
      <w:marBottom w:val="0"/>
      <w:divBdr>
        <w:top w:val="none" w:sz="0" w:space="0" w:color="auto"/>
        <w:left w:val="none" w:sz="0" w:space="0" w:color="auto"/>
        <w:bottom w:val="none" w:sz="0" w:space="0" w:color="auto"/>
        <w:right w:val="none" w:sz="0" w:space="0" w:color="auto"/>
      </w:divBdr>
    </w:div>
    <w:div w:id="1883394751">
      <w:bodyDiv w:val="1"/>
      <w:marLeft w:val="0"/>
      <w:marRight w:val="0"/>
      <w:marTop w:val="0"/>
      <w:marBottom w:val="0"/>
      <w:divBdr>
        <w:top w:val="none" w:sz="0" w:space="0" w:color="auto"/>
        <w:left w:val="none" w:sz="0" w:space="0" w:color="auto"/>
        <w:bottom w:val="none" w:sz="0" w:space="0" w:color="auto"/>
        <w:right w:val="none" w:sz="0" w:space="0" w:color="auto"/>
      </w:divBdr>
    </w:div>
    <w:div w:id="1883589295">
      <w:bodyDiv w:val="1"/>
      <w:marLeft w:val="0"/>
      <w:marRight w:val="0"/>
      <w:marTop w:val="0"/>
      <w:marBottom w:val="0"/>
      <w:divBdr>
        <w:top w:val="none" w:sz="0" w:space="0" w:color="auto"/>
        <w:left w:val="none" w:sz="0" w:space="0" w:color="auto"/>
        <w:bottom w:val="none" w:sz="0" w:space="0" w:color="auto"/>
        <w:right w:val="none" w:sz="0" w:space="0" w:color="auto"/>
      </w:divBdr>
    </w:div>
    <w:div w:id="1890260991">
      <w:bodyDiv w:val="1"/>
      <w:marLeft w:val="0"/>
      <w:marRight w:val="0"/>
      <w:marTop w:val="0"/>
      <w:marBottom w:val="0"/>
      <w:divBdr>
        <w:top w:val="none" w:sz="0" w:space="0" w:color="auto"/>
        <w:left w:val="none" w:sz="0" w:space="0" w:color="auto"/>
        <w:bottom w:val="none" w:sz="0" w:space="0" w:color="auto"/>
        <w:right w:val="none" w:sz="0" w:space="0" w:color="auto"/>
      </w:divBdr>
      <w:divsChild>
        <w:div w:id="1566263048">
          <w:marLeft w:val="360"/>
          <w:marRight w:val="0"/>
          <w:marTop w:val="90"/>
          <w:marBottom w:val="90"/>
          <w:divBdr>
            <w:top w:val="none" w:sz="0" w:space="0" w:color="auto"/>
            <w:left w:val="none" w:sz="0" w:space="0" w:color="auto"/>
            <w:bottom w:val="none" w:sz="0" w:space="0" w:color="auto"/>
            <w:right w:val="none" w:sz="0" w:space="0" w:color="auto"/>
          </w:divBdr>
          <w:divsChild>
            <w:div w:id="1240675911">
              <w:marLeft w:val="0"/>
              <w:marRight w:val="0"/>
              <w:marTop w:val="0"/>
              <w:marBottom w:val="0"/>
              <w:divBdr>
                <w:top w:val="none" w:sz="0" w:space="0" w:color="auto"/>
                <w:left w:val="none" w:sz="0" w:space="0" w:color="auto"/>
                <w:bottom w:val="none" w:sz="0" w:space="0" w:color="auto"/>
                <w:right w:val="none" w:sz="0" w:space="0" w:color="auto"/>
              </w:divBdr>
              <w:divsChild>
                <w:div w:id="1329943890">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208449205">
          <w:marLeft w:val="360"/>
          <w:marRight w:val="0"/>
          <w:marTop w:val="90"/>
          <w:marBottom w:val="90"/>
          <w:divBdr>
            <w:top w:val="none" w:sz="0" w:space="0" w:color="auto"/>
            <w:left w:val="none" w:sz="0" w:space="0" w:color="auto"/>
            <w:bottom w:val="none" w:sz="0" w:space="0" w:color="auto"/>
            <w:right w:val="none" w:sz="0" w:space="0" w:color="auto"/>
          </w:divBdr>
          <w:divsChild>
            <w:div w:id="200346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885118">
      <w:bodyDiv w:val="1"/>
      <w:marLeft w:val="0"/>
      <w:marRight w:val="0"/>
      <w:marTop w:val="0"/>
      <w:marBottom w:val="0"/>
      <w:divBdr>
        <w:top w:val="none" w:sz="0" w:space="0" w:color="auto"/>
        <w:left w:val="none" w:sz="0" w:space="0" w:color="auto"/>
        <w:bottom w:val="none" w:sz="0" w:space="0" w:color="auto"/>
        <w:right w:val="none" w:sz="0" w:space="0" w:color="auto"/>
      </w:divBdr>
    </w:div>
    <w:div w:id="1893610434">
      <w:bodyDiv w:val="1"/>
      <w:marLeft w:val="0"/>
      <w:marRight w:val="0"/>
      <w:marTop w:val="0"/>
      <w:marBottom w:val="0"/>
      <w:divBdr>
        <w:top w:val="none" w:sz="0" w:space="0" w:color="auto"/>
        <w:left w:val="none" w:sz="0" w:space="0" w:color="auto"/>
        <w:bottom w:val="none" w:sz="0" w:space="0" w:color="auto"/>
        <w:right w:val="none" w:sz="0" w:space="0" w:color="auto"/>
      </w:divBdr>
    </w:div>
    <w:div w:id="1895309786">
      <w:bodyDiv w:val="1"/>
      <w:marLeft w:val="0"/>
      <w:marRight w:val="0"/>
      <w:marTop w:val="0"/>
      <w:marBottom w:val="0"/>
      <w:divBdr>
        <w:top w:val="none" w:sz="0" w:space="0" w:color="auto"/>
        <w:left w:val="none" w:sz="0" w:space="0" w:color="auto"/>
        <w:bottom w:val="none" w:sz="0" w:space="0" w:color="auto"/>
        <w:right w:val="none" w:sz="0" w:space="0" w:color="auto"/>
      </w:divBdr>
      <w:divsChild>
        <w:div w:id="1011760222">
          <w:marLeft w:val="360"/>
          <w:marRight w:val="0"/>
          <w:marTop w:val="90"/>
          <w:marBottom w:val="90"/>
          <w:divBdr>
            <w:top w:val="none" w:sz="0" w:space="0" w:color="auto"/>
            <w:left w:val="none" w:sz="0" w:space="0" w:color="auto"/>
            <w:bottom w:val="none" w:sz="0" w:space="0" w:color="auto"/>
            <w:right w:val="none" w:sz="0" w:space="0" w:color="auto"/>
          </w:divBdr>
          <w:divsChild>
            <w:div w:id="1144815236">
              <w:marLeft w:val="0"/>
              <w:marRight w:val="0"/>
              <w:marTop w:val="0"/>
              <w:marBottom w:val="0"/>
              <w:divBdr>
                <w:top w:val="none" w:sz="0" w:space="0" w:color="auto"/>
                <w:left w:val="none" w:sz="0" w:space="0" w:color="auto"/>
                <w:bottom w:val="none" w:sz="0" w:space="0" w:color="auto"/>
                <w:right w:val="none" w:sz="0" w:space="0" w:color="auto"/>
              </w:divBdr>
              <w:divsChild>
                <w:div w:id="1490366225">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896578534">
      <w:bodyDiv w:val="1"/>
      <w:marLeft w:val="0"/>
      <w:marRight w:val="0"/>
      <w:marTop w:val="0"/>
      <w:marBottom w:val="0"/>
      <w:divBdr>
        <w:top w:val="none" w:sz="0" w:space="0" w:color="auto"/>
        <w:left w:val="none" w:sz="0" w:space="0" w:color="auto"/>
        <w:bottom w:val="none" w:sz="0" w:space="0" w:color="auto"/>
        <w:right w:val="none" w:sz="0" w:space="0" w:color="auto"/>
      </w:divBdr>
    </w:div>
    <w:div w:id="1897206953">
      <w:bodyDiv w:val="1"/>
      <w:marLeft w:val="0"/>
      <w:marRight w:val="0"/>
      <w:marTop w:val="0"/>
      <w:marBottom w:val="0"/>
      <w:divBdr>
        <w:top w:val="none" w:sz="0" w:space="0" w:color="auto"/>
        <w:left w:val="none" w:sz="0" w:space="0" w:color="auto"/>
        <w:bottom w:val="none" w:sz="0" w:space="0" w:color="auto"/>
        <w:right w:val="none" w:sz="0" w:space="0" w:color="auto"/>
      </w:divBdr>
    </w:div>
    <w:div w:id="1897274785">
      <w:bodyDiv w:val="1"/>
      <w:marLeft w:val="0"/>
      <w:marRight w:val="0"/>
      <w:marTop w:val="0"/>
      <w:marBottom w:val="0"/>
      <w:divBdr>
        <w:top w:val="none" w:sz="0" w:space="0" w:color="auto"/>
        <w:left w:val="none" w:sz="0" w:space="0" w:color="auto"/>
        <w:bottom w:val="none" w:sz="0" w:space="0" w:color="auto"/>
        <w:right w:val="none" w:sz="0" w:space="0" w:color="auto"/>
      </w:divBdr>
    </w:div>
    <w:div w:id="1905020989">
      <w:bodyDiv w:val="1"/>
      <w:marLeft w:val="0"/>
      <w:marRight w:val="0"/>
      <w:marTop w:val="0"/>
      <w:marBottom w:val="0"/>
      <w:divBdr>
        <w:top w:val="none" w:sz="0" w:space="0" w:color="auto"/>
        <w:left w:val="none" w:sz="0" w:space="0" w:color="auto"/>
        <w:bottom w:val="none" w:sz="0" w:space="0" w:color="auto"/>
        <w:right w:val="none" w:sz="0" w:space="0" w:color="auto"/>
      </w:divBdr>
    </w:div>
    <w:div w:id="1905989969">
      <w:bodyDiv w:val="1"/>
      <w:marLeft w:val="0"/>
      <w:marRight w:val="0"/>
      <w:marTop w:val="0"/>
      <w:marBottom w:val="0"/>
      <w:divBdr>
        <w:top w:val="none" w:sz="0" w:space="0" w:color="auto"/>
        <w:left w:val="none" w:sz="0" w:space="0" w:color="auto"/>
        <w:bottom w:val="none" w:sz="0" w:space="0" w:color="auto"/>
        <w:right w:val="none" w:sz="0" w:space="0" w:color="auto"/>
      </w:divBdr>
    </w:div>
    <w:div w:id="1907302750">
      <w:bodyDiv w:val="1"/>
      <w:marLeft w:val="0"/>
      <w:marRight w:val="0"/>
      <w:marTop w:val="0"/>
      <w:marBottom w:val="0"/>
      <w:divBdr>
        <w:top w:val="none" w:sz="0" w:space="0" w:color="auto"/>
        <w:left w:val="none" w:sz="0" w:space="0" w:color="auto"/>
        <w:bottom w:val="none" w:sz="0" w:space="0" w:color="auto"/>
        <w:right w:val="none" w:sz="0" w:space="0" w:color="auto"/>
      </w:divBdr>
    </w:div>
    <w:div w:id="1907761265">
      <w:bodyDiv w:val="1"/>
      <w:marLeft w:val="0"/>
      <w:marRight w:val="0"/>
      <w:marTop w:val="0"/>
      <w:marBottom w:val="0"/>
      <w:divBdr>
        <w:top w:val="none" w:sz="0" w:space="0" w:color="auto"/>
        <w:left w:val="none" w:sz="0" w:space="0" w:color="auto"/>
        <w:bottom w:val="none" w:sz="0" w:space="0" w:color="auto"/>
        <w:right w:val="none" w:sz="0" w:space="0" w:color="auto"/>
      </w:divBdr>
    </w:div>
    <w:div w:id="1907840242">
      <w:bodyDiv w:val="1"/>
      <w:marLeft w:val="0"/>
      <w:marRight w:val="0"/>
      <w:marTop w:val="0"/>
      <w:marBottom w:val="0"/>
      <w:divBdr>
        <w:top w:val="none" w:sz="0" w:space="0" w:color="auto"/>
        <w:left w:val="none" w:sz="0" w:space="0" w:color="auto"/>
        <w:bottom w:val="none" w:sz="0" w:space="0" w:color="auto"/>
        <w:right w:val="none" w:sz="0" w:space="0" w:color="auto"/>
      </w:divBdr>
    </w:div>
    <w:div w:id="1912808078">
      <w:bodyDiv w:val="1"/>
      <w:marLeft w:val="0"/>
      <w:marRight w:val="0"/>
      <w:marTop w:val="0"/>
      <w:marBottom w:val="0"/>
      <w:divBdr>
        <w:top w:val="none" w:sz="0" w:space="0" w:color="auto"/>
        <w:left w:val="none" w:sz="0" w:space="0" w:color="auto"/>
        <w:bottom w:val="none" w:sz="0" w:space="0" w:color="auto"/>
        <w:right w:val="none" w:sz="0" w:space="0" w:color="auto"/>
      </w:divBdr>
    </w:div>
    <w:div w:id="1913463260">
      <w:bodyDiv w:val="1"/>
      <w:marLeft w:val="0"/>
      <w:marRight w:val="0"/>
      <w:marTop w:val="0"/>
      <w:marBottom w:val="0"/>
      <w:divBdr>
        <w:top w:val="none" w:sz="0" w:space="0" w:color="auto"/>
        <w:left w:val="none" w:sz="0" w:space="0" w:color="auto"/>
        <w:bottom w:val="none" w:sz="0" w:space="0" w:color="auto"/>
        <w:right w:val="none" w:sz="0" w:space="0" w:color="auto"/>
      </w:divBdr>
    </w:div>
    <w:div w:id="1915355238">
      <w:bodyDiv w:val="1"/>
      <w:marLeft w:val="0"/>
      <w:marRight w:val="0"/>
      <w:marTop w:val="0"/>
      <w:marBottom w:val="0"/>
      <w:divBdr>
        <w:top w:val="none" w:sz="0" w:space="0" w:color="auto"/>
        <w:left w:val="none" w:sz="0" w:space="0" w:color="auto"/>
        <w:bottom w:val="none" w:sz="0" w:space="0" w:color="auto"/>
        <w:right w:val="none" w:sz="0" w:space="0" w:color="auto"/>
      </w:divBdr>
    </w:div>
    <w:div w:id="1916544840">
      <w:bodyDiv w:val="1"/>
      <w:marLeft w:val="0"/>
      <w:marRight w:val="0"/>
      <w:marTop w:val="0"/>
      <w:marBottom w:val="0"/>
      <w:divBdr>
        <w:top w:val="none" w:sz="0" w:space="0" w:color="auto"/>
        <w:left w:val="none" w:sz="0" w:space="0" w:color="auto"/>
        <w:bottom w:val="none" w:sz="0" w:space="0" w:color="auto"/>
        <w:right w:val="none" w:sz="0" w:space="0" w:color="auto"/>
      </w:divBdr>
    </w:div>
    <w:div w:id="1920092302">
      <w:bodyDiv w:val="1"/>
      <w:marLeft w:val="0"/>
      <w:marRight w:val="0"/>
      <w:marTop w:val="0"/>
      <w:marBottom w:val="0"/>
      <w:divBdr>
        <w:top w:val="none" w:sz="0" w:space="0" w:color="auto"/>
        <w:left w:val="none" w:sz="0" w:space="0" w:color="auto"/>
        <w:bottom w:val="none" w:sz="0" w:space="0" w:color="auto"/>
        <w:right w:val="none" w:sz="0" w:space="0" w:color="auto"/>
      </w:divBdr>
    </w:div>
    <w:div w:id="1921479849">
      <w:bodyDiv w:val="1"/>
      <w:marLeft w:val="0"/>
      <w:marRight w:val="0"/>
      <w:marTop w:val="0"/>
      <w:marBottom w:val="0"/>
      <w:divBdr>
        <w:top w:val="none" w:sz="0" w:space="0" w:color="auto"/>
        <w:left w:val="none" w:sz="0" w:space="0" w:color="auto"/>
        <w:bottom w:val="none" w:sz="0" w:space="0" w:color="auto"/>
        <w:right w:val="none" w:sz="0" w:space="0" w:color="auto"/>
      </w:divBdr>
    </w:div>
    <w:div w:id="1922984703">
      <w:bodyDiv w:val="1"/>
      <w:marLeft w:val="0"/>
      <w:marRight w:val="0"/>
      <w:marTop w:val="0"/>
      <w:marBottom w:val="0"/>
      <w:divBdr>
        <w:top w:val="none" w:sz="0" w:space="0" w:color="auto"/>
        <w:left w:val="none" w:sz="0" w:space="0" w:color="auto"/>
        <w:bottom w:val="none" w:sz="0" w:space="0" w:color="auto"/>
        <w:right w:val="none" w:sz="0" w:space="0" w:color="auto"/>
      </w:divBdr>
    </w:div>
    <w:div w:id="1924292733">
      <w:bodyDiv w:val="1"/>
      <w:marLeft w:val="0"/>
      <w:marRight w:val="0"/>
      <w:marTop w:val="0"/>
      <w:marBottom w:val="0"/>
      <w:divBdr>
        <w:top w:val="none" w:sz="0" w:space="0" w:color="auto"/>
        <w:left w:val="none" w:sz="0" w:space="0" w:color="auto"/>
        <w:bottom w:val="none" w:sz="0" w:space="0" w:color="auto"/>
        <w:right w:val="none" w:sz="0" w:space="0" w:color="auto"/>
      </w:divBdr>
    </w:div>
    <w:div w:id="1927879016">
      <w:bodyDiv w:val="1"/>
      <w:marLeft w:val="0"/>
      <w:marRight w:val="0"/>
      <w:marTop w:val="0"/>
      <w:marBottom w:val="0"/>
      <w:divBdr>
        <w:top w:val="none" w:sz="0" w:space="0" w:color="auto"/>
        <w:left w:val="none" w:sz="0" w:space="0" w:color="auto"/>
        <w:bottom w:val="none" w:sz="0" w:space="0" w:color="auto"/>
        <w:right w:val="none" w:sz="0" w:space="0" w:color="auto"/>
      </w:divBdr>
    </w:div>
    <w:div w:id="1928149027">
      <w:bodyDiv w:val="1"/>
      <w:marLeft w:val="0"/>
      <w:marRight w:val="0"/>
      <w:marTop w:val="0"/>
      <w:marBottom w:val="0"/>
      <w:divBdr>
        <w:top w:val="none" w:sz="0" w:space="0" w:color="auto"/>
        <w:left w:val="none" w:sz="0" w:space="0" w:color="auto"/>
        <w:bottom w:val="none" w:sz="0" w:space="0" w:color="auto"/>
        <w:right w:val="none" w:sz="0" w:space="0" w:color="auto"/>
      </w:divBdr>
    </w:div>
    <w:div w:id="1930387243">
      <w:bodyDiv w:val="1"/>
      <w:marLeft w:val="0"/>
      <w:marRight w:val="0"/>
      <w:marTop w:val="0"/>
      <w:marBottom w:val="0"/>
      <w:divBdr>
        <w:top w:val="none" w:sz="0" w:space="0" w:color="auto"/>
        <w:left w:val="none" w:sz="0" w:space="0" w:color="auto"/>
        <w:bottom w:val="none" w:sz="0" w:space="0" w:color="auto"/>
        <w:right w:val="none" w:sz="0" w:space="0" w:color="auto"/>
      </w:divBdr>
    </w:div>
    <w:div w:id="1930654495">
      <w:bodyDiv w:val="1"/>
      <w:marLeft w:val="0"/>
      <w:marRight w:val="0"/>
      <w:marTop w:val="0"/>
      <w:marBottom w:val="0"/>
      <w:divBdr>
        <w:top w:val="none" w:sz="0" w:space="0" w:color="auto"/>
        <w:left w:val="none" w:sz="0" w:space="0" w:color="auto"/>
        <w:bottom w:val="none" w:sz="0" w:space="0" w:color="auto"/>
        <w:right w:val="none" w:sz="0" w:space="0" w:color="auto"/>
      </w:divBdr>
    </w:div>
    <w:div w:id="1931308944">
      <w:bodyDiv w:val="1"/>
      <w:marLeft w:val="0"/>
      <w:marRight w:val="0"/>
      <w:marTop w:val="0"/>
      <w:marBottom w:val="0"/>
      <w:divBdr>
        <w:top w:val="none" w:sz="0" w:space="0" w:color="auto"/>
        <w:left w:val="none" w:sz="0" w:space="0" w:color="auto"/>
        <w:bottom w:val="none" w:sz="0" w:space="0" w:color="auto"/>
        <w:right w:val="none" w:sz="0" w:space="0" w:color="auto"/>
      </w:divBdr>
    </w:div>
    <w:div w:id="1936013352">
      <w:bodyDiv w:val="1"/>
      <w:marLeft w:val="0"/>
      <w:marRight w:val="0"/>
      <w:marTop w:val="0"/>
      <w:marBottom w:val="0"/>
      <w:divBdr>
        <w:top w:val="none" w:sz="0" w:space="0" w:color="auto"/>
        <w:left w:val="none" w:sz="0" w:space="0" w:color="auto"/>
        <w:bottom w:val="none" w:sz="0" w:space="0" w:color="auto"/>
        <w:right w:val="none" w:sz="0" w:space="0" w:color="auto"/>
      </w:divBdr>
    </w:div>
    <w:div w:id="1936934245">
      <w:bodyDiv w:val="1"/>
      <w:marLeft w:val="0"/>
      <w:marRight w:val="0"/>
      <w:marTop w:val="0"/>
      <w:marBottom w:val="0"/>
      <w:divBdr>
        <w:top w:val="none" w:sz="0" w:space="0" w:color="auto"/>
        <w:left w:val="none" w:sz="0" w:space="0" w:color="auto"/>
        <w:bottom w:val="none" w:sz="0" w:space="0" w:color="auto"/>
        <w:right w:val="none" w:sz="0" w:space="0" w:color="auto"/>
      </w:divBdr>
    </w:div>
    <w:div w:id="1937399213">
      <w:bodyDiv w:val="1"/>
      <w:marLeft w:val="0"/>
      <w:marRight w:val="0"/>
      <w:marTop w:val="0"/>
      <w:marBottom w:val="0"/>
      <w:divBdr>
        <w:top w:val="none" w:sz="0" w:space="0" w:color="auto"/>
        <w:left w:val="none" w:sz="0" w:space="0" w:color="auto"/>
        <w:bottom w:val="none" w:sz="0" w:space="0" w:color="auto"/>
        <w:right w:val="none" w:sz="0" w:space="0" w:color="auto"/>
      </w:divBdr>
    </w:div>
    <w:div w:id="1938512544">
      <w:bodyDiv w:val="1"/>
      <w:marLeft w:val="0"/>
      <w:marRight w:val="0"/>
      <w:marTop w:val="0"/>
      <w:marBottom w:val="0"/>
      <w:divBdr>
        <w:top w:val="none" w:sz="0" w:space="0" w:color="auto"/>
        <w:left w:val="none" w:sz="0" w:space="0" w:color="auto"/>
        <w:bottom w:val="none" w:sz="0" w:space="0" w:color="auto"/>
        <w:right w:val="none" w:sz="0" w:space="0" w:color="auto"/>
      </w:divBdr>
    </w:div>
    <w:div w:id="1938636668">
      <w:bodyDiv w:val="1"/>
      <w:marLeft w:val="0"/>
      <w:marRight w:val="0"/>
      <w:marTop w:val="0"/>
      <w:marBottom w:val="0"/>
      <w:divBdr>
        <w:top w:val="none" w:sz="0" w:space="0" w:color="auto"/>
        <w:left w:val="none" w:sz="0" w:space="0" w:color="auto"/>
        <w:bottom w:val="none" w:sz="0" w:space="0" w:color="auto"/>
        <w:right w:val="none" w:sz="0" w:space="0" w:color="auto"/>
      </w:divBdr>
    </w:div>
    <w:div w:id="1938827827">
      <w:bodyDiv w:val="1"/>
      <w:marLeft w:val="0"/>
      <w:marRight w:val="0"/>
      <w:marTop w:val="0"/>
      <w:marBottom w:val="0"/>
      <w:divBdr>
        <w:top w:val="none" w:sz="0" w:space="0" w:color="auto"/>
        <w:left w:val="none" w:sz="0" w:space="0" w:color="auto"/>
        <w:bottom w:val="none" w:sz="0" w:space="0" w:color="auto"/>
        <w:right w:val="none" w:sz="0" w:space="0" w:color="auto"/>
      </w:divBdr>
    </w:div>
    <w:div w:id="1939369114">
      <w:bodyDiv w:val="1"/>
      <w:marLeft w:val="0"/>
      <w:marRight w:val="0"/>
      <w:marTop w:val="0"/>
      <w:marBottom w:val="0"/>
      <w:divBdr>
        <w:top w:val="none" w:sz="0" w:space="0" w:color="auto"/>
        <w:left w:val="none" w:sz="0" w:space="0" w:color="auto"/>
        <w:bottom w:val="none" w:sz="0" w:space="0" w:color="auto"/>
        <w:right w:val="none" w:sz="0" w:space="0" w:color="auto"/>
      </w:divBdr>
    </w:div>
    <w:div w:id="1941334291">
      <w:bodyDiv w:val="1"/>
      <w:marLeft w:val="0"/>
      <w:marRight w:val="0"/>
      <w:marTop w:val="0"/>
      <w:marBottom w:val="0"/>
      <w:divBdr>
        <w:top w:val="none" w:sz="0" w:space="0" w:color="auto"/>
        <w:left w:val="none" w:sz="0" w:space="0" w:color="auto"/>
        <w:bottom w:val="none" w:sz="0" w:space="0" w:color="auto"/>
        <w:right w:val="none" w:sz="0" w:space="0" w:color="auto"/>
      </w:divBdr>
    </w:div>
    <w:div w:id="1944066632">
      <w:bodyDiv w:val="1"/>
      <w:marLeft w:val="0"/>
      <w:marRight w:val="0"/>
      <w:marTop w:val="0"/>
      <w:marBottom w:val="0"/>
      <w:divBdr>
        <w:top w:val="none" w:sz="0" w:space="0" w:color="auto"/>
        <w:left w:val="none" w:sz="0" w:space="0" w:color="auto"/>
        <w:bottom w:val="none" w:sz="0" w:space="0" w:color="auto"/>
        <w:right w:val="none" w:sz="0" w:space="0" w:color="auto"/>
      </w:divBdr>
    </w:div>
    <w:div w:id="1944067849">
      <w:bodyDiv w:val="1"/>
      <w:marLeft w:val="0"/>
      <w:marRight w:val="0"/>
      <w:marTop w:val="0"/>
      <w:marBottom w:val="0"/>
      <w:divBdr>
        <w:top w:val="none" w:sz="0" w:space="0" w:color="auto"/>
        <w:left w:val="none" w:sz="0" w:space="0" w:color="auto"/>
        <w:bottom w:val="none" w:sz="0" w:space="0" w:color="auto"/>
        <w:right w:val="none" w:sz="0" w:space="0" w:color="auto"/>
      </w:divBdr>
    </w:div>
    <w:div w:id="1944878384">
      <w:bodyDiv w:val="1"/>
      <w:marLeft w:val="0"/>
      <w:marRight w:val="0"/>
      <w:marTop w:val="0"/>
      <w:marBottom w:val="0"/>
      <w:divBdr>
        <w:top w:val="none" w:sz="0" w:space="0" w:color="auto"/>
        <w:left w:val="none" w:sz="0" w:space="0" w:color="auto"/>
        <w:bottom w:val="none" w:sz="0" w:space="0" w:color="auto"/>
        <w:right w:val="none" w:sz="0" w:space="0" w:color="auto"/>
      </w:divBdr>
    </w:div>
    <w:div w:id="1946033957">
      <w:bodyDiv w:val="1"/>
      <w:marLeft w:val="0"/>
      <w:marRight w:val="0"/>
      <w:marTop w:val="0"/>
      <w:marBottom w:val="0"/>
      <w:divBdr>
        <w:top w:val="none" w:sz="0" w:space="0" w:color="auto"/>
        <w:left w:val="none" w:sz="0" w:space="0" w:color="auto"/>
        <w:bottom w:val="none" w:sz="0" w:space="0" w:color="auto"/>
        <w:right w:val="none" w:sz="0" w:space="0" w:color="auto"/>
      </w:divBdr>
    </w:div>
    <w:div w:id="1949389952">
      <w:bodyDiv w:val="1"/>
      <w:marLeft w:val="0"/>
      <w:marRight w:val="0"/>
      <w:marTop w:val="0"/>
      <w:marBottom w:val="0"/>
      <w:divBdr>
        <w:top w:val="none" w:sz="0" w:space="0" w:color="auto"/>
        <w:left w:val="none" w:sz="0" w:space="0" w:color="auto"/>
        <w:bottom w:val="none" w:sz="0" w:space="0" w:color="auto"/>
        <w:right w:val="none" w:sz="0" w:space="0" w:color="auto"/>
      </w:divBdr>
    </w:div>
    <w:div w:id="1950039505">
      <w:bodyDiv w:val="1"/>
      <w:marLeft w:val="0"/>
      <w:marRight w:val="0"/>
      <w:marTop w:val="0"/>
      <w:marBottom w:val="0"/>
      <w:divBdr>
        <w:top w:val="none" w:sz="0" w:space="0" w:color="auto"/>
        <w:left w:val="none" w:sz="0" w:space="0" w:color="auto"/>
        <w:bottom w:val="none" w:sz="0" w:space="0" w:color="auto"/>
        <w:right w:val="none" w:sz="0" w:space="0" w:color="auto"/>
      </w:divBdr>
    </w:div>
    <w:div w:id="1950577694">
      <w:bodyDiv w:val="1"/>
      <w:marLeft w:val="0"/>
      <w:marRight w:val="0"/>
      <w:marTop w:val="0"/>
      <w:marBottom w:val="0"/>
      <w:divBdr>
        <w:top w:val="none" w:sz="0" w:space="0" w:color="auto"/>
        <w:left w:val="none" w:sz="0" w:space="0" w:color="auto"/>
        <w:bottom w:val="none" w:sz="0" w:space="0" w:color="auto"/>
        <w:right w:val="none" w:sz="0" w:space="0" w:color="auto"/>
      </w:divBdr>
      <w:divsChild>
        <w:div w:id="271548151">
          <w:marLeft w:val="360"/>
          <w:marRight w:val="0"/>
          <w:marTop w:val="90"/>
          <w:marBottom w:val="90"/>
          <w:divBdr>
            <w:top w:val="none" w:sz="0" w:space="0" w:color="auto"/>
            <w:left w:val="none" w:sz="0" w:space="0" w:color="auto"/>
            <w:bottom w:val="none" w:sz="0" w:space="0" w:color="auto"/>
            <w:right w:val="none" w:sz="0" w:space="0" w:color="auto"/>
          </w:divBdr>
          <w:divsChild>
            <w:div w:id="1194154074">
              <w:marLeft w:val="0"/>
              <w:marRight w:val="0"/>
              <w:marTop w:val="0"/>
              <w:marBottom w:val="0"/>
              <w:divBdr>
                <w:top w:val="none" w:sz="0" w:space="0" w:color="auto"/>
                <w:left w:val="none" w:sz="0" w:space="0" w:color="auto"/>
                <w:bottom w:val="none" w:sz="0" w:space="0" w:color="auto"/>
                <w:right w:val="none" w:sz="0" w:space="0" w:color="auto"/>
              </w:divBdr>
              <w:divsChild>
                <w:div w:id="68355187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952856957">
      <w:bodyDiv w:val="1"/>
      <w:marLeft w:val="0"/>
      <w:marRight w:val="0"/>
      <w:marTop w:val="0"/>
      <w:marBottom w:val="0"/>
      <w:divBdr>
        <w:top w:val="none" w:sz="0" w:space="0" w:color="auto"/>
        <w:left w:val="none" w:sz="0" w:space="0" w:color="auto"/>
        <w:bottom w:val="none" w:sz="0" w:space="0" w:color="auto"/>
        <w:right w:val="none" w:sz="0" w:space="0" w:color="auto"/>
      </w:divBdr>
    </w:div>
    <w:div w:id="1953123517">
      <w:bodyDiv w:val="1"/>
      <w:marLeft w:val="0"/>
      <w:marRight w:val="0"/>
      <w:marTop w:val="0"/>
      <w:marBottom w:val="0"/>
      <w:divBdr>
        <w:top w:val="none" w:sz="0" w:space="0" w:color="auto"/>
        <w:left w:val="none" w:sz="0" w:space="0" w:color="auto"/>
        <w:bottom w:val="none" w:sz="0" w:space="0" w:color="auto"/>
        <w:right w:val="none" w:sz="0" w:space="0" w:color="auto"/>
      </w:divBdr>
      <w:divsChild>
        <w:div w:id="1737316181">
          <w:marLeft w:val="360"/>
          <w:marRight w:val="0"/>
          <w:marTop w:val="90"/>
          <w:marBottom w:val="90"/>
          <w:divBdr>
            <w:top w:val="none" w:sz="0" w:space="0" w:color="auto"/>
            <w:left w:val="none" w:sz="0" w:space="0" w:color="auto"/>
            <w:bottom w:val="none" w:sz="0" w:space="0" w:color="auto"/>
            <w:right w:val="none" w:sz="0" w:space="0" w:color="auto"/>
          </w:divBdr>
          <w:divsChild>
            <w:div w:id="37142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240821">
      <w:bodyDiv w:val="1"/>
      <w:marLeft w:val="0"/>
      <w:marRight w:val="0"/>
      <w:marTop w:val="0"/>
      <w:marBottom w:val="0"/>
      <w:divBdr>
        <w:top w:val="none" w:sz="0" w:space="0" w:color="auto"/>
        <w:left w:val="none" w:sz="0" w:space="0" w:color="auto"/>
        <w:bottom w:val="none" w:sz="0" w:space="0" w:color="auto"/>
        <w:right w:val="none" w:sz="0" w:space="0" w:color="auto"/>
      </w:divBdr>
    </w:div>
    <w:div w:id="1953708529">
      <w:bodyDiv w:val="1"/>
      <w:marLeft w:val="0"/>
      <w:marRight w:val="0"/>
      <w:marTop w:val="0"/>
      <w:marBottom w:val="0"/>
      <w:divBdr>
        <w:top w:val="none" w:sz="0" w:space="0" w:color="auto"/>
        <w:left w:val="none" w:sz="0" w:space="0" w:color="auto"/>
        <w:bottom w:val="none" w:sz="0" w:space="0" w:color="auto"/>
        <w:right w:val="none" w:sz="0" w:space="0" w:color="auto"/>
      </w:divBdr>
    </w:div>
    <w:div w:id="1959749750">
      <w:bodyDiv w:val="1"/>
      <w:marLeft w:val="0"/>
      <w:marRight w:val="0"/>
      <w:marTop w:val="0"/>
      <w:marBottom w:val="0"/>
      <w:divBdr>
        <w:top w:val="none" w:sz="0" w:space="0" w:color="auto"/>
        <w:left w:val="none" w:sz="0" w:space="0" w:color="auto"/>
        <w:bottom w:val="none" w:sz="0" w:space="0" w:color="auto"/>
        <w:right w:val="none" w:sz="0" w:space="0" w:color="auto"/>
      </w:divBdr>
    </w:div>
    <w:div w:id="1960723924">
      <w:bodyDiv w:val="1"/>
      <w:marLeft w:val="0"/>
      <w:marRight w:val="0"/>
      <w:marTop w:val="0"/>
      <w:marBottom w:val="0"/>
      <w:divBdr>
        <w:top w:val="none" w:sz="0" w:space="0" w:color="auto"/>
        <w:left w:val="none" w:sz="0" w:space="0" w:color="auto"/>
        <w:bottom w:val="none" w:sz="0" w:space="0" w:color="auto"/>
        <w:right w:val="none" w:sz="0" w:space="0" w:color="auto"/>
      </w:divBdr>
    </w:div>
    <w:div w:id="1962034071">
      <w:bodyDiv w:val="1"/>
      <w:marLeft w:val="0"/>
      <w:marRight w:val="0"/>
      <w:marTop w:val="0"/>
      <w:marBottom w:val="0"/>
      <w:divBdr>
        <w:top w:val="none" w:sz="0" w:space="0" w:color="auto"/>
        <w:left w:val="none" w:sz="0" w:space="0" w:color="auto"/>
        <w:bottom w:val="none" w:sz="0" w:space="0" w:color="auto"/>
        <w:right w:val="none" w:sz="0" w:space="0" w:color="auto"/>
      </w:divBdr>
    </w:div>
    <w:div w:id="1962612572">
      <w:bodyDiv w:val="1"/>
      <w:marLeft w:val="0"/>
      <w:marRight w:val="0"/>
      <w:marTop w:val="0"/>
      <w:marBottom w:val="0"/>
      <w:divBdr>
        <w:top w:val="none" w:sz="0" w:space="0" w:color="auto"/>
        <w:left w:val="none" w:sz="0" w:space="0" w:color="auto"/>
        <w:bottom w:val="none" w:sz="0" w:space="0" w:color="auto"/>
        <w:right w:val="none" w:sz="0" w:space="0" w:color="auto"/>
      </w:divBdr>
    </w:div>
    <w:div w:id="1963808606">
      <w:bodyDiv w:val="1"/>
      <w:marLeft w:val="0"/>
      <w:marRight w:val="0"/>
      <w:marTop w:val="0"/>
      <w:marBottom w:val="0"/>
      <w:divBdr>
        <w:top w:val="none" w:sz="0" w:space="0" w:color="auto"/>
        <w:left w:val="none" w:sz="0" w:space="0" w:color="auto"/>
        <w:bottom w:val="none" w:sz="0" w:space="0" w:color="auto"/>
        <w:right w:val="none" w:sz="0" w:space="0" w:color="auto"/>
      </w:divBdr>
    </w:div>
    <w:div w:id="1968046573">
      <w:bodyDiv w:val="1"/>
      <w:marLeft w:val="0"/>
      <w:marRight w:val="0"/>
      <w:marTop w:val="0"/>
      <w:marBottom w:val="0"/>
      <w:divBdr>
        <w:top w:val="none" w:sz="0" w:space="0" w:color="auto"/>
        <w:left w:val="none" w:sz="0" w:space="0" w:color="auto"/>
        <w:bottom w:val="none" w:sz="0" w:space="0" w:color="auto"/>
        <w:right w:val="none" w:sz="0" w:space="0" w:color="auto"/>
      </w:divBdr>
    </w:div>
    <w:div w:id="1969772205">
      <w:bodyDiv w:val="1"/>
      <w:marLeft w:val="0"/>
      <w:marRight w:val="0"/>
      <w:marTop w:val="0"/>
      <w:marBottom w:val="0"/>
      <w:divBdr>
        <w:top w:val="none" w:sz="0" w:space="0" w:color="auto"/>
        <w:left w:val="none" w:sz="0" w:space="0" w:color="auto"/>
        <w:bottom w:val="none" w:sz="0" w:space="0" w:color="auto"/>
        <w:right w:val="none" w:sz="0" w:space="0" w:color="auto"/>
      </w:divBdr>
      <w:divsChild>
        <w:div w:id="45758818">
          <w:marLeft w:val="0"/>
          <w:marRight w:val="0"/>
          <w:marTop w:val="0"/>
          <w:marBottom w:val="225"/>
          <w:divBdr>
            <w:top w:val="none" w:sz="0" w:space="0" w:color="auto"/>
            <w:left w:val="none" w:sz="0" w:space="0" w:color="auto"/>
            <w:bottom w:val="none" w:sz="0" w:space="0" w:color="auto"/>
            <w:right w:val="none" w:sz="0" w:space="0" w:color="auto"/>
          </w:divBdr>
        </w:div>
      </w:divsChild>
    </w:div>
    <w:div w:id="1971671398">
      <w:bodyDiv w:val="1"/>
      <w:marLeft w:val="0"/>
      <w:marRight w:val="0"/>
      <w:marTop w:val="0"/>
      <w:marBottom w:val="0"/>
      <w:divBdr>
        <w:top w:val="none" w:sz="0" w:space="0" w:color="auto"/>
        <w:left w:val="none" w:sz="0" w:space="0" w:color="auto"/>
        <w:bottom w:val="none" w:sz="0" w:space="0" w:color="auto"/>
        <w:right w:val="none" w:sz="0" w:space="0" w:color="auto"/>
      </w:divBdr>
    </w:div>
    <w:div w:id="1974409514">
      <w:bodyDiv w:val="1"/>
      <w:marLeft w:val="0"/>
      <w:marRight w:val="0"/>
      <w:marTop w:val="0"/>
      <w:marBottom w:val="0"/>
      <w:divBdr>
        <w:top w:val="none" w:sz="0" w:space="0" w:color="auto"/>
        <w:left w:val="none" w:sz="0" w:space="0" w:color="auto"/>
        <w:bottom w:val="none" w:sz="0" w:space="0" w:color="auto"/>
        <w:right w:val="none" w:sz="0" w:space="0" w:color="auto"/>
      </w:divBdr>
    </w:div>
    <w:div w:id="1978141154">
      <w:bodyDiv w:val="1"/>
      <w:marLeft w:val="0"/>
      <w:marRight w:val="0"/>
      <w:marTop w:val="0"/>
      <w:marBottom w:val="0"/>
      <w:divBdr>
        <w:top w:val="none" w:sz="0" w:space="0" w:color="auto"/>
        <w:left w:val="none" w:sz="0" w:space="0" w:color="auto"/>
        <w:bottom w:val="none" w:sz="0" w:space="0" w:color="auto"/>
        <w:right w:val="none" w:sz="0" w:space="0" w:color="auto"/>
      </w:divBdr>
    </w:div>
    <w:div w:id="1982424479">
      <w:bodyDiv w:val="1"/>
      <w:marLeft w:val="0"/>
      <w:marRight w:val="0"/>
      <w:marTop w:val="0"/>
      <w:marBottom w:val="0"/>
      <w:divBdr>
        <w:top w:val="none" w:sz="0" w:space="0" w:color="auto"/>
        <w:left w:val="none" w:sz="0" w:space="0" w:color="auto"/>
        <w:bottom w:val="none" w:sz="0" w:space="0" w:color="auto"/>
        <w:right w:val="none" w:sz="0" w:space="0" w:color="auto"/>
      </w:divBdr>
    </w:div>
    <w:div w:id="1982617502">
      <w:bodyDiv w:val="1"/>
      <w:marLeft w:val="0"/>
      <w:marRight w:val="0"/>
      <w:marTop w:val="0"/>
      <w:marBottom w:val="0"/>
      <w:divBdr>
        <w:top w:val="none" w:sz="0" w:space="0" w:color="auto"/>
        <w:left w:val="none" w:sz="0" w:space="0" w:color="auto"/>
        <w:bottom w:val="none" w:sz="0" w:space="0" w:color="auto"/>
        <w:right w:val="none" w:sz="0" w:space="0" w:color="auto"/>
      </w:divBdr>
      <w:divsChild>
        <w:div w:id="909731747">
          <w:marLeft w:val="360"/>
          <w:marRight w:val="0"/>
          <w:marTop w:val="90"/>
          <w:marBottom w:val="90"/>
          <w:divBdr>
            <w:top w:val="none" w:sz="0" w:space="0" w:color="auto"/>
            <w:left w:val="none" w:sz="0" w:space="0" w:color="auto"/>
            <w:bottom w:val="none" w:sz="0" w:space="0" w:color="auto"/>
            <w:right w:val="none" w:sz="0" w:space="0" w:color="auto"/>
          </w:divBdr>
          <w:divsChild>
            <w:div w:id="144977835">
              <w:marLeft w:val="0"/>
              <w:marRight w:val="0"/>
              <w:marTop w:val="0"/>
              <w:marBottom w:val="0"/>
              <w:divBdr>
                <w:top w:val="none" w:sz="0" w:space="0" w:color="auto"/>
                <w:left w:val="none" w:sz="0" w:space="0" w:color="auto"/>
                <w:bottom w:val="none" w:sz="0" w:space="0" w:color="auto"/>
                <w:right w:val="none" w:sz="0" w:space="0" w:color="auto"/>
              </w:divBdr>
              <w:divsChild>
                <w:div w:id="1889682804">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982735308">
      <w:bodyDiv w:val="1"/>
      <w:marLeft w:val="0"/>
      <w:marRight w:val="0"/>
      <w:marTop w:val="0"/>
      <w:marBottom w:val="0"/>
      <w:divBdr>
        <w:top w:val="none" w:sz="0" w:space="0" w:color="auto"/>
        <w:left w:val="none" w:sz="0" w:space="0" w:color="auto"/>
        <w:bottom w:val="none" w:sz="0" w:space="0" w:color="auto"/>
        <w:right w:val="none" w:sz="0" w:space="0" w:color="auto"/>
      </w:divBdr>
    </w:div>
    <w:div w:id="1986815969">
      <w:bodyDiv w:val="1"/>
      <w:marLeft w:val="0"/>
      <w:marRight w:val="0"/>
      <w:marTop w:val="0"/>
      <w:marBottom w:val="0"/>
      <w:divBdr>
        <w:top w:val="none" w:sz="0" w:space="0" w:color="auto"/>
        <w:left w:val="none" w:sz="0" w:space="0" w:color="auto"/>
        <w:bottom w:val="none" w:sz="0" w:space="0" w:color="auto"/>
        <w:right w:val="none" w:sz="0" w:space="0" w:color="auto"/>
      </w:divBdr>
    </w:div>
    <w:div w:id="1989243362">
      <w:bodyDiv w:val="1"/>
      <w:marLeft w:val="0"/>
      <w:marRight w:val="0"/>
      <w:marTop w:val="0"/>
      <w:marBottom w:val="0"/>
      <w:divBdr>
        <w:top w:val="none" w:sz="0" w:space="0" w:color="auto"/>
        <w:left w:val="none" w:sz="0" w:space="0" w:color="auto"/>
        <w:bottom w:val="none" w:sz="0" w:space="0" w:color="auto"/>
        <w:right w:val="none" w:sz="0" w:space="0" w:color="auto"/>
      </w:divBdr>
    </w:div>
    <w:div w:id="1989481064">
      <w:bodyDiv w:val="1"/>
      <w:marLeft w:val="0"/>
      <w:marRight w:val="0"/>
      <w:marTop w:val="0"/>
      <w:marBottom w:val="0"/>
      <w:divBdr>
        <w:top w:val="none" w:sz="0" w:space="0" w:color="auto"/>
        <w:left w:val="none" w:sz="0" w:space="0" w:color="auto"/>
        <w:bottom w:val="none" w:sz="0" w:space="0" w:color="auto"/>
        <w:right w:val="none" w:sz="0" w:space="0" w:color="auto"/>
      </w:divBdr>
    </w:div>
    <w:div w:id="1989506141">
      <w:bodyDiv w:val="1"/>
      <w:marLeft w:val="0"/>
      <w:marRight w:val="0"/>
      <w:marTop w:val="0"/>
      <w:marBottom w:val="0"/>
      <w:divBdr>
        <w:top w:val="none" w:sz="0" w:space="0" w:color="auto"/>
        <w:left w:val="none" w:sz="0" w:space="0" w:color="auto"/>
        <w:bottom w:val="none" w:sz="0" w:space="0" w:color="auto"/>
        <w:right w:val="none" w:sz="0" w:space="0" w:color="auto"/>
      </w:divBdr>
    </w:div>
    <w:div w:id="1990093355">
      <w:bodyDiv w:val="1"/>
      <w:marLeft w:val="0"/>
      <w:marRight w:val="0"/>
      <w:marTop w:val="0"/>
      <w:marBottom w:val="0"/>
      <w:divBdr>
        <w:top w:val="none" w:sz="0" w:space="0" w:color="auto"/>
        <w:left w:val="none" w:sz="0" w:space="0" w:color="auto"/>
        <w:bottom w:val="none" w:sz="0" w:space="0" w:color="auto"/>
        <w:right w:val="none" w:sz="0" w:space="0" w:color="auto"/>
      </w:divBdr>
    </w:div>
    <w:div w:id="1990399241">
      <w:bodyDiv w:val="1"/>
      <w:marLeft w:val="0"/>
      <w:marRight w:val="0"/>
      <w:marTop w:val="0"/>
      <w:marBottom w:val="0"/>
      <w:divBdr>
        <w:top w:val="none" w:sz="0" w:space="0" w:color="auto"/>
        <w:left w:val="none" w:sz="0" w:space="0" w:color="auto"/>
        <w:bottom w:val="none" w:sz="0" w:space="0" w:color="auto"/>
        <w:right w:val="none" w:sz="0" w:space="0" w:color="auto"/>
      </w:divBdr>
    </w:div>
    <w:div w:id="1991013166">
      <w:bodyDiv w:val="1"/>
      <w:marLeft w:val="0"/>
      <w:marRight w:val="0"/>
      <w:marTop w:val="0"/>
      <w:marBottom w:val="0"/>
      <w:divBdr>
        <w:top w:val="none" w:sz="0" w:space="0" w:color="auto"/>
        <w:left w:val="none" w:sz="0" w:space="0" w:color="auto"/>
        <w:bottom w:val="none" w:sz="0" w:space="0" w:color="auto"/>
        <w:right w:val="none" w:sz="0" w:space="0" w:color="auto"/>
      </w:divBdr>
    </w:div>
    <w:div w:id="1991866163">
      <w:bodyDiv w:val="1"/>
      <w:marLeft w:val="0"/>
      <w:marRight w:val="0"/>
      <w:marTop w:val="0"/>
      <w:marBottom w:val="0"/>
      <w:divBdr>
        <w:top w:val="none" w:sz="0" w:space="0" w:color="auto"/>
        <w:left w:val="none" w:sz="0" w:space="0" w:color="auto"/>
        <w:bottom w:val="none" w:sz="0" w:space="0" w:color="auto"/>
        <w:right w:val="none" w:sz="0" w:space="0" w:color="auto"/>
      </w:divBdr>
    </w:div>
    <w:div w:id="1994019123">
      <w:bodyDiv w:val="1"/>
      <w:marLeft w:val="0"/>
      <w:marRight w:val="0"/>
      <w:marTop w:val="0"/>
      <w:marBottom w:val="0"/>
      <w:divBdr>
        <w:top w:val="none" w:sz="0" w:space="0" w:color="auto"/>
        <w:left w:val="none" w:sz="0" w:space="0" w:color="auto"/>
        <w:bottom w:val="none" w:sz="0" w:space="0" w:color="auto"/>
        <w:right w:val="none" w:sz="0" w:space="0" w:color="auto"/>
      </w:divBdr>
      <w:divsChild>
        <w:div w:id="1022320907">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1997220874">
      <w:bodyDiv w:val="1"/>
      <w:marLeft w:val="0"/>
      <w:marRight w:val="0"/>
      <w:marTop w:val="0"/>
      <w:marBottom w:val="0"/>
      <w:divBdr>
        <w:top w:val="none" w:sz="0" w:space="0" w:color="auto"/>
        <w:left w:val="none" w:sz="0" w:space="0" w:color="auto"/>
        <w:bottom w:val="none" w:sz="0" w:space="0" w:color="auto"/>
        <w:right w:val="none" w:sz="0" w:space="0" w:color="auto"/>
      </w:divBdr>
    </w:div>
    <w:div w:id="1997294180">
      <w:bodyDiv w:val="1"/>
      <w:marLeft w:val="0"/>
      <w:marRight w:val="0"/>
      <w:marTop w:val="0"/>
      <w:marBottom w:val="0"/>
      <w:divBdr>
        <w:top w:val="none" w:sz="0" w:space="0" w:color="auto"/>
        <w:left w:val="none" w:sz="0" w:space="0" w:color="auto"/>
        <w:bottom w:val="none" w:sz="0" w:space="0" w:color="auto"/>
        <w:right w:val="none" w:sz="0" w:space="0" w:color="auto"/>
      </w:divBdr>
    </w:div>
    <w:div w:id="1997493525">
      <w:bodyDiv w:val="1"/>
      <w:marLeft w:val="0"/>
      <w:marRight w:val="0"/>
      <w:marTop w:val="0"/>
      <w:marBottom w:val="0"/>
      <w:divBdr>
        <w:top w:val="none" w:sz="0" w:space="0" w:color="auto"/>
        <w:left w:val="none" w:sz="0" w:space="0" w:color="auto"/>
        <w:bottom w:val="none" w:sz="0" w:space="0" w:color="auto"/>
        <w:right w:val="none" w:sz="0" w:space="0" w:color="auto"/>
      </w:divBdr>
    </w:div>
    <w:div w:id="1998339963">
      <w:bodyDiv w:val="1"/>
      <w:marLeft w:val="0"/>
      <w:marRight w:val="0"/>
      <w:marTop w:val="0"/>
      <w:marBottom w:val="0"/>
      <w:divBdr>
        <w:top w:val="none" w:sz="0" w:space="0" w:color="auto"/>
        <w:left w:val="none" w:sz="0" w:space="0" w:color="auto"/>
        <w:bottom w:val="none" w:sz="0" w:space="0" w:color="auto"/>
        <w:right w:val="none" w:sz="0" w:space="0" w:color="auto"/>
      </w:divBdr>
    </w:div>
    <w:div w:id="2004776463">
      <w:bodyDiv w:val="1"/>
      <w:marLeft w:val="0"/>
      <w:marRight w:val="0"/>
      <w:marTop w:val="0"/>
      <w:marBottom w:val="0"/>
      <w:divBdr>
        <w:top w:val="none" w:sz="0" w:space="0" w:color="auto"/>
        <w:left w:val="none" w:sz="0" w:space="0" w:color="auto"/>
        <w:bottom w:val="none" w:sz="0" w:space="0" w:color="auto"/>
        <w:right w:val="none" w:sz="0" w:space="0" w:color="auto"/>
      </w:divBdr>
      <w:divsChild>
        <w:div w:id="1925534374">
          <w:marLeft w:val="0"/>
          <w:marRight w:val="0"/>
          <w:marTop w:val="0"/>
          <w:marBottom w:val="0"/>
          <w:divBdr>
            <w:top w:val="none" w:sz="0" w:space="0" w:color="auto"/>
            <w:left w:val="none" w:sz="0" w:space="0" w:color="auto"/>
            <w:bottom w:val="none" w:sz="0" w:space="0" w:color="auto"/>
            <w:right w:val="none" w:sz="0" w:space="0" w:color="auto"/>
          </w:divBdr>
          <w:divsChild>
            <w:div w:id="532885647">
              <w:marLeft w:val="-120"/>
              <w:marRight w:val="-120"/>
              <w:marTop w:val="0"/>
              <w:marBottom w:val="0"/>
              <w:divBdr>
                <w:top w:val="none" w:sz="0" w:space="0" w:color="auto"/>
                <w:left w:val="none" w:sz="0" w:space="0" w:color="auto"/>
                <w:bottom w:val="none" w:sz="0" w:space="0" w:color="auto"/>
                <w:right w:val="none" w:sz="0" w:space="0" w:color="auto"/>
              </w:divBdr>
              <w:divsChild>
                <w:div w:id="691566134">
                  <w:marLeft w:val="0"/>
                  <w:marRight w:val="0"/>
                  <w:marTop w:val="0"/>
                  <w:marBottom w:val="0"/>
                  <w:divBdr>
                    <w:top w:val="none" w:sz="0" w:space="0" w:color="auto"/>
                    <w:left w:val="none" w:sz="0" w:space="0" w:color="auto"/>
                    <w:bottom w:val="none" w:sz="0" w:space="0" w:color="auto"/>
                    <w:right w:val="none" w:sz="0" w:space="0" w:color="auto"/>
                  </w:divBdr>
                  <w:divsChild>
                    <w:div w:id="230384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638165">
          <w:marLeft w:val="0"/>
          <w:marRight w:val="0"/>
          <w:marTop w:val="0"/>
          <w:marBottom w:val="0"/>
          <w:divBdr>
            <w:top w:val="none" w:sz="0" w:space="0" w:color="auto"/>
            <w:left w:val="none" w:sz="0" w:space="0" w:color="auto"/>
            <w:bottom w:val="none" w:sz="0" w:space="0" w:color="auto"/>
            <w:right w:val="none" w:sz="0" w:space="0" w:color="auto"/>
          </w:divBdr>
          <w:divsChild>
            <w:div w:id="984241459">
              <w:marLeft w:val="-120"/>
              <w:marRight w:val="-120"/>
              <w:marTop w:val="0"/>
              <w:marBottom w:val="0"/>
              <w:divBdr>
                <w:top w:val="none" w:sz="0" w:space="0" w:color="auto"/>
                <w:left w:val="none" w:sz="0" w:space="0" w:color="auto"/>
                <w:bottom w:val="none" w:sz="0" w:space="0" w:color="auto"/>
                <w:right w:val="none" w:sz="0" w:space="0" w:color="auto"/>
              </w:divBdr>
              <w:divsChild>
                <w:div w:id="1965188144">
                  <w:marLeft w:val="0"/>
                  <w:marRight w:val="0"/>
                  <w:marTop w:val="0"/>
                  <w:marBottom w:val="0"/>
                  <w:divBdr>
                    <w:top w:val="none" w:sz="0" w:space="0" w:color="auto"/>
                    <w:left w:val="none" w:sz="0" w:space="0" w:color="auto"/>
                    <w:bottom w:val="none" w:sz="0" w:space="0" w:color="auto"/>
                    <w:right w:val="none" w:sz="0" w:space="0" w:color="auto"/>
                  </w:divBdr>
                  <w:divsChild>
                    <w:div w:id="2094931649">
                      <w:marLeft w:val="-120"/>
                      <w:marRight w:val="-120"/>
                      <w:marTop w:val="0"/>
                      <w:marBottom w:val="0"/>
                      <w:divBdr>
                        <w:top w:val="none" w:sz="0" w:space="0" w:color="auto"/>
                        <w:left w:val="none" w:sz="0" w:space="0" w:color="auto"/>
                        <w:bottom w:val="none" w:sz="0" w:space="0" w:color="auto"/>
                        <w:right w:val="none" w:sz="0" w:space="0" w:color="auto"/>
                      </w:divBdr>
                      <w:divsChild>
                        <w:div w:id="1731030797">
                          <w:marLeft w:val="0"/>
                          <w:marRight w:val="0"/>
                          <w:marTop w:val="0"/>
                          <w:marBottom w:val="0"/>
                          <w:divBdr>
                            <w:top w:val="none" w:sz="0" w:space="0" w:color="auto"/>
                            <w:left w:val="none" w:sz="0" w:space="0" w:color="auto"/>
                            <w:bottom w:val="none" w:sz="0" w:space="0" w:color="auto"/>
                            <w:right w:val="none" w:sz="0" w:space="0" w:color="auto"/>
                          </w:divBdr>
                          <w:divsChild>
                            <w:div w:id="145937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7319675">
      <w:bodyDiv w:val="1"/>
      <w:marLeft w:val="0"/>
      <w:marRight w:val="0"/>
      <w:marTop w:val="0"/>
      <w:marBottom w:val="0"/>
      <w:divBdr>
        <w:top w:val="none" w:sz="0" w:space="0" w:color="auto"/>
        <w:left w:val="none" w:sz="0" w:space="0" w:color="auto"/>
        <w:bottom w:val="none" w:sz="0" w:space="0" w:color="auto"/>
        <w:right w:val="none" w:sz="0" w:space="0" w:color="auto"/>
      </w:divBdr>
    </w:div>
    <w:div w:id="2010668956">
      <w:bodyDiv w:val="1"/>
      <w:marLeft w:val="0"/>
      <w:marRight w:val="0"/>
      <w:marTop w:val="0"/>
      <w:marBottom w:val="0"/>
      <w:divBdr>
        <w:top w:val="none" w:sz="0" w:space="0" w:color="auto"/>
        <w:left w:val="none" w:sz="0" w:space="0" w:color="auto"/>
        <w:bottom w:val="none" w:sz="0" w:space="0" w:color="auto"/>
        <w:right w:val="none" w:sz="0" w:space="0" w:color="auto"/>
      </w:divBdr>
    </w:div>
    <w:div w:id="2011372376">
      <w:bodyDiv w:val="1"/>
      <w:marLeft w:val="0"/>
      <w:marRight w:val="0"/>
      <w:marTop w:val="0"/>
      <w:marBottom w:val="0"/>
      <w:divBdr>
        <w:top w:val="none" w:sz="0" w:space="0" w:color="auto"/>
        <w:left w:val="none" w:sz="0" w:space="0" w:color="auto"/>
        <w:bottom w:val="none" w:sz="0" w:space="0" w:color="auto"/>
        <w:right w:val="none" w:sz="0" w:space="0" w:color="auto"/>
      </w:divBdr>
    </w:div>
    <w:div w:id="2017880764">
      <w:bodyDiv w:val="1"/>
      <w:marLeft w:val="0"/>
      <w:marRight w:val="0"/>
      <w:marTop w:val="0"/>
      <w:marBottom w:val="0"/>
      <w:divBdr>
        <w:top w:val="none" w:sz="0" w:space="0" w:color="auto"/>
        <w:left w:val="none" w:sz="0" w:space="0" w:color="auto"/>
        <w:bottom w:val="none" w:sz="0" w:space="0" w:color="auto"/>
        <w:right w:val="none" w:sz="0" w:space="0" w:color="auto"/>
      </w:divBdr>
    </w:div>
    <w:div w:id="2021462961">
      <w:bodyDiv w:val="1"/>
      <w:marLeft w:val="0"/>
      <w:marRight w:val="0"/>
      <w:marTop w:val="0"/>
      <w:marBottom w:val="0"/>
      <w:divBdr>
        <w:top w:val="none" w:sz="0" w:space="0" w:color="auto"/>
        <w:left w:val="none" w:sz="0" w:space="0" w:color="auto"/>
        <w:bottom w:val="none" w:sz="0" w:space="0" w:color="auto"/>
        <w:right w:val="none" w:sz="0" w:space="0" w:color="auto"/>
      </w:divBdr>
    </w:div>
    <w:div w:id="2021808834">
      <w:bodyDiv w:val="1"/>
      <w:marLeft w:val="0"/>
      <w:marRight w:val="0"/>
      <w:marTop w:val="0"/>
      <w:marBottom w:val="0"/>
      <w:divBdr>
        <w:top w:val="none" w:sz="0" w:space="0" w:color="auto"/>
        <w:left w:val="none" w:sz="0" w:space="0" w:color="auto"/>
        <w:bottom w:val="none" w:sz="0" w:space="0" w:color="auto"/>
        <w:right w:val="none" w:sz="0" w:space="0" w:color="auto"/>
      </w:divBdr>
    </w:div>
    <w:div w:id="2022581637">
      <w:bodyDiv w:val="1"/>
      <w:marLeft w:val="0"/>
      <w:marRight w:val="0"/>
      <w:marTop w:val="0"/>
      <w:marBottom w:val="0"/>
      <w:divBdr>
        <w:top w:val="none" w:sz="0" w:space="0" w:color="auto"/>
        <w:left w:val="none" w:sz="0" w:space="0" w:color="auto"/>
        <w:bottom w:val="none" w:sz="0" w:space="0" w:color="auto"/>
        <w:right w:val="none" w:sz="0" w:space="0" w:color="auto"/>
      </w:divBdr>
    </w:div>
    <w:div w:id="2024938049">
      <w:bodyDiv w:val="1"/>
      <w:marLeft w:val="0"/>
      <w:marRight w:val="0"/>
      <w:marTop w:val="0"/>
      <w:marBottom w:val="0"/>
      <w:divBdr>
        <w:top w:val="none" w:sz="0" w:space="0" w:color="auto"/>
        <w:left w:val="none" w:sz="0" w:space="0" w:color="auto"/>
        <w:bottom w:val="none" w:sz="0" w:space="0" w:color="auto"/>
        <w:right w:val="none" w:sz="0" w:space="0" w:color="auto"/>
      </w:divBdr>
    </w:div>
    <w:div w:id="2029015682">
      <w:bodyDiv w:val="1"/>
      <w:marLeft w:val="0"/>
      <w:marRight w:val="0"/>
      <w:marTop w:val="0"/>
      <w:marBottom w:val="0"/>
      <w:divBdr>
        <w:top w:val="none" w:sz="0" w:space="0" w:color="auto"/>
        <w:left w:val="none" w:sz="0" w:space="0" w:color="auto"/>
        <w:bottom w:val="none" w:sz="0" w:space="0" w:color="auto"/>
        <w:right w:val="none" w:sz="0" w:space="0" w:color="auto"/>
      </w:divBdr>
    </w:div>
    <w:div w:id="2029719403">
      <w:bodyDiv w:val="1"/>
      <w:marLeft w:val="0"/>
      <w:marRight w:val="0"/>
      <w:marTop w:val="0"/>
      <w:marBottom w:val="0"/>
      <w:divBdr>
        <w:top w:val="none" w:sz="0" w:space="0" w:color="auto"/>
        <w:left w:val="none" w:sz="0" w:space="0" w:color="auto"/>
        <w:bottom w:val="none" w:sz="0" w:space="0" w:color="auto"/>
        <w:right w:val="none" w:sz="0" w:space="0" w:color="auto"/>
      </w:divBdr>
    </w:div>
    <w:div w:id="2030644721">
      <w:bodyDiv w:val="1"/>
      <w:marLeft w:val="0"/>
      <w:marRight w:val="0"/>
      <w:marTop w:val="0"/>
      <w:marBottom w:val="0"/>
      <w:divBdr>
        <w:top w:val="none" w:sz="0" w:space="0" w:color="auto"/>
        <w:left w:val="none" w:sz="0" w:space="0" w:color="auto"/>
        <w:bottom w:val="none" w:sz="0" w:space="0" w:color="auto"/>
        <w:right w:val="none" w:sz="0" w:space="0" w:color="auto"/>
      </w:divBdr>
    </w:div>
    <w:div w:id="2030906527">
      <w:bodyDiv w:val="1"/>
      <w:marLeft w:val="0"/>
      <w:marRight w:val="0"/>
      <w:marTop w:val="0"/>
      <w:marBottom w:val="0"/>
      <w:divBdr>
        <w:top w:val="none" w:sz="0" w:space="0" w:color="auto"/>
        <w:left w:val="none" w:sz="0" w:space="0" w:color="auto"/>
        <w:bottom w:val="none" w:sz="0" w:space="0" w:color="auto"/>
        <w:right w:val="none" w:sz="0" w:space="0" w:color="auto"/>
      </w:divBdr>
    </w:div>
    <w:div w:id="2034112304">
      <w:bodyDiv w:val="1"/>
      <w:marLeft w:val="0"/>
      <w:marRight w:val="0"/>
      <w:marTop w:val="0"/>
      <w:marBottom w:val="0"/>
      <w:divBdr>
        <w:top w:val="none" w:sz="0" w:space="0" w:color="auto"/>
        <w:left w:val="none" w:sz="0" w:space="0" w:color="auto"/>
        <w:bottom w:val="none" w:sz="0" w:space="0" w:color="auto"/>
        <w:right w:val="none" w:sz="0" w:space="0" w:color="auto"/>
      </w:divBdr>
    </w:div>
    <w:div w:id="2040398885">
      <w:bodyDiv w:val="1"/>
      <w:marLeft w:val="0"/>
      <w:marRight w:val="0"/>
      <w:marTop w:val="0"/>
      <w:marBottom w:val="0"/>
      <w:divBdr>
        <w:top w:val="none" w:sz="0" w:space="0" w:color="auto"/>
        <w:left w:val="none" w:sz="0" w:space="0" w:color="auto"/>
        <w:bottom w:val="none" w:sz="0" w:space="0" w:color="auto"/>
        <w:right w:val="none" w:sz="0" w:space="0" w:color="auto"/>
      </w:divBdr>
    </w:div>
    <w:div w:id="2040735438">
      <w:bodyDiv w:val="1"/>
      <w:marLeft w:val="0"/>
      <w:marRight w:val="0"/>
      <w:marTop w:val="0"/>
      <w:marBottom w:val="0"/>
      <w:divBdr>
        <w:top w:val="none" w:sz="0" w:space="0" w:color="auto"/>
        <w:left w:val="none" w:sz="0" w:space="0" w:color="auto"/>
        <w:bottom w:val="none" w:sz="0" w:space="0" w:color="auto"/>
        <w:right w:val="none" w:sz="0" w:space="0" w:color="auto"/>
      </w:divBdr>
    </w:div>
    <w:div w:id="2046709826">
      <w:bodyDiv w:val="1"/>
      <w:marLeft w:val="0"/>
      <w:marRight w:val="0"/>
      <w:marTop w:val="0"/>
      <w:marBottom w:val="0"/>
      <w:divBdr>
        <w:top w:val="none" w:sz="0" w:space="0" w:color="auto"/>
        <w:left w:val="none" w:sz="0" w:space="0" w:color="auto"/>
        <w:bottom w:val="none" w:sz="0" w:space="0" w:color="auto"/>
        <w:right w:val="none" w:sz="0" w:space="0" w:color="auto"/>
      </w:divBdr>
    </w:div>
    <w:div w:id="2047290994">
      <w:bodyDiv w:val="1"/>
      <w:marLeft w:val="0"/>
      <w:marRight w:val="0"/>
      <w:marTop w:val="0"/>
      <w:marBottom w:val="0"/>
      <w:divBdr>
        <w:top w:val="none" w:sz="0" w:space="0" w:color="auto"/>
        <w:left w:val="none" w:sz="0" w:space="0" w:color="auto"/>
        <w:bottom w:val="none" w:sz="0" w:space="0" w:color="auto"/>
        <w:right w:val="none" w:sz="0" w:space="0" w:color="auto"/>
      </w:divBdr>
    </w:div>
    <w:div w:id="2052265561">
      <w:bodyDiv w:val="1"/>
      <w:marLeft w:val="0"/>
      <w:marRight w:val="0"/>
      <w:marTop w:val="0"/>
      <w:marBottom w:val="0"/>
      <w:divBdr>
        <w:top w:val="none" w:sz="0" w:space="0" w:color="auto"/>
        <w:left w:val="none" w:sz="0" w:space="0" w:color="auto"/>
        <w:bottom w:val="none" w:sz="0" w:space="0" w:color="auto"/>
        <w:right w:val="none" w:sz="0" w:space="0" w:color="auto"/>
      </w:divBdr>
    </w:div>
    <w:div w:id="2056854484">
      <w:bodyDiv w:val="1"/>
      <w:marLeft w:val="0"/>
      <w:marRight w:val="0"/>
      <w:marTop w:val="0"/>
      <w:marBottom w:val="0"/>
      <w:divBdr>
        <w:top w:val="none" w:sz="0" w:space="0" w:color="auto"/>
        <w:left w:val="none" w:sz="0" w:space="0" w:color="auto"/>
        <w:bottom w:val="none" w:sz="0" w:space="0" w:color="auto"/>
        <w:right w:val="none" w:sz="0" w:space="0" w:color="auto"/>
      </w:divBdr>
    </w:div>
    <w:div w:id="2058429507">
      <w:bodyDiv w:val="1"/>
      <w:marLeft w:val="0"/>
      <w:marRight w:val="0"/>
      <w:marTop w:val="0"/>
      <w:marBottom w:val="0"/>
      <w:divBdr>
        <w:top w:val="none" w:sz="0" w:space="0" w:color="auto"/>
        <w:left w:val="none" w:sz="0" w:space="0" w:color="auto"/>
        <w:bottom w:val="none" w:sz="0" w:space="0" w:color="auto"/>
        <w:right w:val="none" w:sz="0" w:space="0" w:color="auto"/>
      </w:divBdr>
    </w:div>
    <w:div w:id="2060087398">
      <w:bodyDiv w:val="1"/>
      <w:marLeft w:val="0"/>
      <w:marRight w:val="0"/>
      <w:marTop w:val="0"/>
      <w:marBottom w:val="0"/>
      <w:divBdr>
        <w:top w:val="none" w:sz="0" w:space="0" w:color="auto"/>
        <w:left w:val="none" w:sz="0" w:space="0" w:color="auto"/>
        <w:bottom w:val="none" w:sz="0" w:space="0" w:color="auto"/>
        <w:right w:val="none" w:sz="0" w:space="0" w:color="auto"/>
      </w:divBdr>
    </w:div>
    <w:div w:id="2060863910">
      <w:bodyDiv w:val="1"/>
      <w:marLeft w:val="0"/>
      <w:marRight w:val="0"/>
      <w:marTop w:val="0"/>
      <w:marBottom w:val="0"/>
      <w:divBdr>
        <w:top w:val="none" w:sz="0" w:space="0" w:color="auto"/>
        <w:left w:val="none" w:sz="0" w:space="0" w:color="auto"/>
        <w:bottom w:val="none" w:sz="0" w:space="0" w:color="auto"/>
        <w:right w:val="none" w:sz="0" w:space="0" w:color="auto"/>
      </w:divBdr>
    </w:div>
    <w:div w:id="2063599621">
      <w:bodyDiv w:val="1"/>
      <w:marLeft w:val="0"/>
      <w:marRight w:val="0"/>
      <w:marTop w:val="0"/>
      <w:marBottom w:val="0"/>
      <w:divBdr>
        <w:top w:val="none" w:sz="0" w:space="0" w:color="auto"/>
        <w:left w:val="none" w:sz="0" w:space="0" w:color="auto"/>
        <w:bottom w:val="none" w:sz="0" w:space="0" w:color="auto"/>
        <w:right w:val="none" w:sz="0" w:space="0" w:color="auto"/>
      </w:divBdr>
    </w:div>
    <w:div w:id="2064207516">
      <w:bodyDiv w:val="1"/>
      <w:marLeft w:val="0"/>
      <w:marRight w:val="0"/>
      <w:marTop w:val="0"/>
      <w:marBottom w:val="0"/>
      <w:divBdr>
        <w:top w:val="none" w:sz="0" w:space="0" w:color="auto"/>
        <w:left w:val="none" w:sz="0" w:space="0" w:color="auto"/>
        <w:bottom w:val="none" w:sz="0" w:space="0" w:color="auto"/>
        <w:right w:val="none" w:sz="0" w:space="0" w:color="auto"/>
      </w:divBdr>
      <w:divsChild>
        <w:div w:id="1122577221">
          <w:marLeft w:val="450"/>
          <w:marRight w:val="0"/>
          <w:marTop w:val="135"/>
          <w:marBottom w:val="450"/>
          <w:divBdr>
            <w:top w:val="none" w:sz="0" w:space="0" w:color="auto"/>
            <w:left w:val="none" w:sz="0" w:space="0" w:color="auto"/>
            <w:bottom w:val="none" w:sz="0" w:space="0" w:color="auto"/>
            <w:right w:val="none" w:sz="0" w:space="0" w:color="auto"/>
          </w:divBdr>
          <w:divsChild>
            <w:div w:id="1739866882">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2065180066">
      <w:bodyDiv w:val="1"/>
      <w:marLeft w:val="0"/>
      <w:marRight w:val="0"/>
      <w:marTop w:val="0"/>
      <w:marBottom w:val="0"/>
      <w:divBdr>
        <w:top w:val="none" w:sz="0" w:space="0" w:color="auto"/>
        <w:left w:val="none" w:sz="0" w:space="0" w:color="auto"/>
        <w:bottom w:val="none" w:sz="0" w:space="0" w:color="auto"/>
        <w:right w:val="none" w:sz="0" w:space="0" w:color="auto"/>
      </w:divBdr>
    </w:div>
    <w:div w:id="2065567257">
      <w:bodyDiv w:val="1"/>
      <w:marLeft w:val="0"/>
      <w:marRight w:val="0"/>
      <w:marTop w:val="0"/>
      <w:marBottom w:val="0"/>
      <w:divBdr>
        <w:top w:val="none" w:sz="0" w:space="0" w:color="auto"/>
        <w:left w:val="none" w:sz="0" w:space="0" w:color="auto"/>
        <w:bottom w:val="none" w:sz="0" w:space="0" w:color="auto"/>
        <w:right w:val="none" w:sz="0" w:space="0" w:color="auto"/>
      </w:divBdr>
    </w:div>
    <w:div w:id="2067532428">
      <w:bodyDiv w:val="1"/>
      <w:marLeft w:val="0"/>
      <w:marRight w:val="0"/>
      <w:marTop w:val="0"/>
      <w:marBottom w:val="0"/>
      <w:divBdr>
        <w:top w:val="none" w:sz="0" w:space="0" w:color="auto"/>
        <w:left w:val="none" w:sz="0" w:space="0" w:color="auto"/>
        <w:bottom w:val="none" w:sz="0" w:space="0" w:color="auto"/>
        <w:right w:val="none" w:sz="0" w:space="0" w:color="auto"/>
      </w:divBdr>
    </w:div>
    <w:div w:id="2068841135">
      <w:bodyDiv w:val="1"/>
      <w:marLeft w:val="0"/>
      <w:marRight w:val="0"/>
      <w:marTop w:val="0"/>
      <w:marBottom w:val="0"/>
      <w:divBdr>
        <w:top w:val="none" w:sz="0" w:space="0" w:color="auto"/>
        <w:left w:val="none" w:sz="0" w:space="0" w:color="auto"/>
        <w:bottom w:val="none" w:sz="0" w:space="0" w:color="auto"/>
        <w:right w:val="none" w:sz="0" w:space="0" w:color="auto"/>
      </w:divBdr>
    </w:div>
    <w:div w:id="2072117514">
      <w:bodyDiv w:val="1"/>
      <w:marLeft w:val="0"/>
      <w:marRight w:val="0"/>
      <w:marTop w:val="0"/>
      <w:marBottom w:val="0"/>
      <w:divBdr>
        <w:top w:val="none" w:sz="0" w:space="0" w:color="auto"/>
        <w:left w:val="none" w:sz="0" w:space="0" w:color="auto"/>
        <w:bottom w:val="none" w:sz="0" w:space="0" w:color="auto"/>
        <w:right w:val="none" w:sz="0" w:space="0" w:color="auto"/>
      </w:divBdr>
    </w:div>
    <w:div w:id="2076272289">
      <w:bodyDiv w:val="1"/>
      <w:marLeft w:val="0"/>
      <w:marRight w:val="0"/>
      <w:marTop w:val="0"/>
      <w:marBottom w:val="0"/>
      <w:divBdr>
        <w:top w:val="none" w:sz="0" w:space="0" w:color="auto"/>
        <w:left w:val="none" w:sz="0" w:space="0" w:color="auto"/>
        <w:bottom w:val="none" w:sz="0" w:space="0" w:color="auto"/>
        <w:right w:val="none" w:sz="0" w:space="0" w:color="auto"/>
      </w:divBdr>
    </w:div>
    <w:div w:id="2077583048">
      <w:bodyDiv w:val="1"/>
      <w:marLeft w:val="0"/>
      <w:marRight w:val="0"/>
      <w:marTop w:val="0"/>
      <w:marBottom w:val="0"/>
      <w:divBdr>
        <w:top w:val="none" w:sz="0" w:space="0" w:color="auto"/>
        <w:left w:val="none" w:sz="0" w:space="0" w:color="auto"/>
        <w:bottom w:val="none" w:sz="0" w:space="0" w:color="auto"/>
        <w:right w:val="none" w:sz="0" w:space="0" w:color="auto"/>
      </w:divBdr>
    </w:div>
    <w:div w:id="2078627287">
      <w:bodyDiv w:val="1"/>
      <w:marLeft w:val="0"/>
      <w:marRight w:val="0"/>
      <w:marTop w:val="0"/>
      <w:marBottom w:val="0"/>
      <w:divBdr>
        <w:top w:val="none" w:sz="0" w:space="0" w:color="auto"/>
        <w:left w:val="none" w:sz="0" w:space="0" w:color="auto"/>
        <w:bottom w:val="none" w:sz="0" w:space="0" w:color="auto"/>
        <w:right w:val="none" w:sz="0" w:space="0" w:color="auto"/>
      </w:divBdr>
    </w:div>
    <w:div w:id="2079358768">
      <w:bodyDiv w:val="1"/>
      <w:marLeft w:val="0"/>
      <w:marRight w:val="0"/>
      <w:marTop w:val="0"/>
      <w:marBottom w:val="0"/>
      <w:divBdr>
        <w:top w:val="none" w:sz="0" w:space="0" w:color="auto"/>
        <w:left w:val="none" w:sz="0" w:space="0" w:color="auto"/>
        <w:bottom w:val="none" w:sz="0" w:space="0" w:color="auto"/>
        <w:right w:val="none" w:sz="0" w:space="0" w:color="auto"/>
      </w:divBdr>
    </w:div>
    <w:div w:id="2080253015">
      <w:bodyDiv w:val="1"/>
      <w:marLeft w:val="0"/>
      <w:marRight w:val="0"/>
      <w:marTop w:val="0"/>
      <w:marBottom w:val="0"/>
      <w:divBdr>
        <w:top w:val="none" w:sz="0" w:space="0" w:color="auto"/>
        <w:left w:val="none" w:sz="0" w:space="0" w:color="auto"/>
        <w:bottom w:val="none" w:sz="0" w:space="0" w:color="auto"/>
        <w:right w:val="none" w:sz="0" w:space="0" w:color="auto"/>
      </w:divBdr>
    </w:div>
    <w:div w:id="2081370484">
      <w:bodyDiv w:val="1"/>
      <w:marLeft w:val="0"/>
      <w:marRight w:val="0"/>
      <w:marTop w:val="0"/>
      <w:marBottom w:val="0"/>
      <w:divBdr>
        <w:top w:val="none" w:sz="0" w:space="0" w:color="auto"/>
        <w:left w:val="none" w:sz="0" w:space="0" w:color="auto"/>
        <w:bottom w:val="none" w:sz="0" w:space="0" w:color="auto"/>
        <w:right w:val="none" w:sz="0" w:space="0" w:color="auto"/>
      </w:divBdr>
    </w:div>
    <w:div w:id="2081756342">
      <w:bodyDiv w:val="1"/>
      <w:marLeft w:val="0"/>
      <w:marRight w:val="0"/>
      <w:marTop w:val="0"/>
      <w:marBottom w:val="0"/>
      <w:divBdr>
        <w:top w:val="none" w:sz="0" w:space="0" w:color="auto"/>
        <w:left w:val="none" w:sz="0" w:space="0" w:color="auto"/>
        <w:bottom w:val="none" w:sz="0" w:space="0" w:color="auto"/>
        <w:right w:val="none" w:sz="0" w:space="0" w:color="auto"/>
      </w:divBdr>
    </w:div>
    <w:div w:id="2082630322">
      <w:bodyDiv w:val="1"/>
      <w:marLeft w:val="0"/>
      <w:marRight w:val="0"/>
      <w:marTop w:val="0"/>
      <w:marBottom w:val="0"/>
      <w:divBdr>
        <w:top w:val="none" w:sz="0" w:space="0" w:color="auto"/>
        <w:left w:val="none" w:sz="0" w:space="0" w:color="auto"/>
        <w:bottom w:val="none" w:sz="0" w:space="0" w:color="auto"/>
        <w:right w:val="none" w:sz="0" w:space="0" w:color="auto"/>
      </w:divBdr>
    </w:div>
    <w:div w:id="2083212299">
      <w:bodyDiv w:val="1"/>
      <w:marLeft w:val="0"/>
      <w:marRight w:val="0"/>
      <w:marTop w:val="0"/>
      <w:marBottom w:val="0"/>
      <w:divBdr>
        <w:top w:val="none" w:sz="0" w:space="0" w:color="auto"/>
        <w:left w:val="none" w:sz="0" w:space="0" w:color="auto"/>
        <w:bottom w:val="none" w:sz="0" w:space="0" w:color="auto"/>
        <w:right w:val="none" w:sz="0" w:space="0" w:color="auto"/>
      </w:divBdr>
    </w:div>
    <w:div w:id="2092119257">
      <w:bodyDiv w:val="1"/>
      <w:marLeft w:val="0"/>
      <w:marRight w:val="0"/>
      <w:marTop w:val="0"/>
      <w:marBottom w:val="0"/>
      <w:divBdr>
        <w:top w:val="none" w:sz="0" w:space="0" w:color="auto"/>
        <w:left w:val="none" w:sz="0" w:space="0" w:color="auto"/>
        <w:bottom w:val="none" w:sz="0" w:space="0" w:color="auto"/>
        <w:right w:val="none" w:sz="0" w:space="0" w:color="auto"/>
      </w:divBdr>
    </w:div>
    <w:div w:id="2092382892">
      <w:bodyDiv w:val="1"/>
      <w:marLeft w:val="0"/>
      <w:marRight w:val="0"/>
      <w:marTop w:val="0"/>
      <w:marBottom w:val="0"/>
      <w:divBdr>
        <w:top w:val="none" w:sz="0" w:space="0" w:color="auto"/>
        <w:left w:val="none" w:sz="0" w:space="0" w:color="auto"/>
        <w:bottom w:val="none" w:sz="0" w:space="0" w:color="auto"/>
        <w:right w:val="none" w:sz="0" w:space="0" w:color="auto"/>
      </w:divBdr>
    </w:div>
    <w:div w:id="2096855004">
      <w:bodyDiv w:val="1"/>
      <w:marLeft w:val="0"/>
      <w:marRight w:val="0"/>
      <w:marTop w:val="0"/>
      <w:marBottom w:val="0"/>
      <w:divBdr>
        <w:top w:val="none" w:sz="0" w:space="0" w:color="auto"/>
        <w:left w:val="none" w:sz="0" w:space="0" w:color="auto"/>
        <w:bottom w:val="none" w:sz="0" w:space="0" w:color="auto"/>
        <w:right w:val="none" w:sz="0" w:space="0" w:color="auto"/>
      </w:divBdr>
      <w:divsChild>
        <w:div w:id="412624601">
          <w:blockQuote w:val="1"/>
          <w:marLeft w:val="0"/>
          <w:marRight w:val="0"/>
          <w:marTop w:val="300"/>
          <w:marBottom w:val="0"/>
          <w:divBdr>
            <w:top w:val="single" w:sz="18" w:space="11" w:color="D6D1CF"/>
            <w:left w:val="none" w:sz="0" w:space="0" w:color="auto"/>
            <w:bottom w:val="none" w:sz="0" w:space="0" w:color="auto"/>
            <w:right w:val="none" w:sz="0" w:space="0" w:color="auto"/>
          </w:divBdr>
        </w:div>
        <w:div w:id="1671787034">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2098167573">
      <w:bodyDiv w:val="1"/>
      <w:marLeft w:val="0"/>
      <w:marRight w:val="0"/>
      <w:marTop w:val="0"/>
      <w:marBottom w:val="0"/>
      <w:divBdr>
        <w:top w:val="none" w:sz="0" w:space="0" w:color="auto"/>
        <w:left w:val="none" w:sz="0" w:space="0" w:color="auto"/>
        <w:bottom w:val="none" w:sz="0" w:space="0" w:color="auto"/>
        <w:right w:val="none" w:sz="0" w:space="0" w:color="auto"/>
      </w:divBdr>
    </w:div>
    <w:div w:id="2098280521">
      <w:bodyDiv w:val="1"/>
      <w:marLeft w:val="0"/>
      <w:marRight w:val="0"/>
      <w:marTop w:val="0"/>
      <w:marBottom w:val="0"/>
      <w:divBdr>
        <w:top w:val="none" w:sz="0" w:space="0" w:color="auto"/>
        <w:left w:val="none" w:sz="0" w:space="0" w:color="auto"/>
        <w:bottom w:val="none" w:sz="0" w:space="0" w:color="auto"/>
        <w:right w:val="none" w:sz="0" w:space="0" w:color="auto"/>
      </w:divBdr>
    </w:div>
    <w:div w:id="2098667889">
      <w:bodyDiv w:val="1"/>
      <w:marLeft w:val="0"/>
      <w:marRight w:val="0"/>
      <w:marTop w:val="0"/>
      <w:marBottom w:val="0"/>
      <w:divBdr>
        <w:top w:val="none" w:sz="0" w:space="0" w:color="auto"/>
        <w:left w:val="none" w:sz="0" w:space="0" w:color="auto"/>
        <w:bottom w:val="none" w:sz="0" w:space="0" w:color="auto"/>
        <w:right w:val="none" w:sz="0" w:space="0" w:color="auto"/>
      </w:divBdr>
    </w:div>
    <w:div w:id="2106261852">
      <w:bodyDiv w:val="1"/>
      <w:marLeft w:val="0"/>
      <w:marRight w:val="0"/>
      <w:marTop w:val="0"/>
      <w:marBottom w:val="0"/>
      <w:divBdr>
        <w:top w:val="none" w:sz="0" w:space="0" w:color="auto"/>
        <w:left w:val="none" w:sz="0" w:space="0" w:color="auto"/>
        <w:bottom w:val="none" w:sz="0" w:space="0" w:color="auto"/>
        <w:right w:val="none" w:sz="0" w:space="0" w:color="auto"/>
      </w:divBdr>
    </w:div>
    <w:div w:id="2110461619">
      <w:bodyDiv w:val="1"/>
      <w:marLeft w:val="0"/>
      <w:marRight w:val="0"/>
      <w:marTop w:val="0"/>
      <w:marBottom w:val="0"/>
      <w:divBdr>
        <w:top w:val="none" w:sz="0" w:space="0" w:color="auto"/>
        <w:left w:val="none" w:sz="0" w:space="0" w:color="auto"/>
        <w:bottom w:val="none" w:sz="0" w:space="0" w:color="auto"/>
        <w:right w:val="none" w:sz="0" w:space="0" w:color="auto"/>
      </w:divBdr>
    </w:div>
    <w:div w:id="2110661263">
      <w:bodyDiv w:val="1"/>
      <w:marLeft w:val="0"/>
      <w:marRight w:val="0"/>
      <w:marTop w:val="0"/>
      <w:marBottom w:val="0"/>
      <w:divBdr>
        <w:top w:val="none" w:sz="0" w:space="0" w:color="auto"/>
        <w:left w:val="none" w:sz="0" w:space="0" w:color="auto"/>
        <w:bottom w:val="none" w:sz="0" w:space="0" w:color="auto"/>
        <w:right w:val="none" w:sz="0" w:space="0" w:color="auto"/>
      </w:divBdr>
    </w:div>
    <w:div w:id="2111732689">
      <w:bodyDiv w:val="1"/>
      <w:marLeft w:val="0"/>
      <w:marRight w:val="0"/>
      <w:marTop w:val="0"/>
      <w:marBottom w:val="0"/>
      <w:divBdr>
        <w:top w:val="none" w:sz="0" w:space="0" w:color="auto"/>
        <w:left w:val="none" w:sz="0" w:space="0" w:color="auto"/>
        <w:bottom w:val="none" w:sz="0" w:space="0" w:color="auto"/>
        <w:right w:val="none" w:sz="0" w:space="0" w:color="auto"/>
      </w:divBdr>
    </w:div>
    <w:div w:id="2117096292">
      <w:bodyDiv w:val="1"/>
      <w:marLeft w:val="0"/>
      <w:marRight w:val="0"/>
      <w:marTop w:val="0"/>
      <w:marBottom w:val="0"/>
      <w:divBdr>
        <w:top w:val="none" w:sz="0" w:space="0" w:color="auto"/>
        <w:left w:val="none" w:sz="0" w:space="0" w:color="auto"/>
        <w:bottom w:val="none" w:sz="0" w:space="0" w:color="auto"/>
        <w:right w:val="none" w:sz="0" w:space="0" w:color="auto"/>
      </w:divBdr>
    </w:div>
    <w:div w:id="2120949122">
      <w:bodyDiv w:val="1"/>
      <w:marLeft w:val="0"/>
      <w:marRight w:val="0"/>
      <w:marTop w:val="0"/>
      <w:marBottom w:val="0"/>
      <w:divBdr>
        <w:top w:val="none" w:sz="0" w:space="0" w:color="auto"/>
        <w:left w:val="none" w:sz="0" w:space="0" w:color="auto"/>
        <w:bottom w:val="none" w:sz="0" w:space="0" w:color="auto"/>
        <w:right w:val="none" w:sz="0" w:space="0" w:color="auto"/>
      </w:divBdr>
    </w:div>
    <w:div w:id="2121535145">
      <w:bodyDiv w:val="1"/>
      <w:marLeft w:val="0"/>
      <w:marRight w:val="0"/>
      <w:marTop w:val="0"/>
      <w:marBottom w:val="0"/>
      <w:divBdr>
        <w:top w:val="none" w:sz="0" w:space="0" w:color="auto"/>
        <w:left w:val="none" w:sz="0" w:space="0" w:color="auto"/>
        <w:bottom w:val="none" w:sz="0" w:space="0" w:color="auto"/>
        <w:right w:val="none" w:sz="0" w:space="0" w:color="auto"/>
      </w:divBdr>
    </w:div>
    <w:div w:id="2121872757">
      <w:bodyDiv w:val="1"/>
      <w:marLeft w:val="0"/>
      <w:marRight w:val="0"/>
      <w:marTop w:val="0"/>
      <w:marBottom w:val="0"/>
      <w:divBdr>
        <w:top w:val="none" w:sz="0" w:space="0" w:color="auto"/>
        <w:left w:val="none" w:sz="0" w:space="0" w:color="auto"/>
        <w:bottom w:val="none" w:sz="0" w:space="0" w:color="auto"/>
        <w:right w:val="none" w:sz="0" w:space="0" w:color="auto"/>
      </w:divBdr>
    </w:div>
    <w:div w:id="2123500310">
      <w:bodyDiv w:val="1"/>
      <w:marLeft w:val="0"/>
      <w:marRight w:val="0"/>
      <w:marTop w:val="0"/>
      <w:marBottom w:val="0"/>
      <w:divBdr>
        <w:top w:val="none" w:sz="0" w:space="0" w:color="auto"/>
        <w:left w:val="none" w:sz="0" w:space="0" w:color="auto"/>
        <w:bottom w:val="none" w:sz="0" w:space="0" w:color="auto"/>
        <w:right w:val="none" w:sz="0" w:space="0" w:color="auto"/>
      </w:divBdr>
    </w:div>
    <w:div w:id="2128155512">
      <w:bodyDiv w:val="1"/>
      <w:marLeft w:val="0"/>
      <w:marRight w:val="0"/>
      <w:marTop w:val="0"/>
      <w:marBottom w:val="0"/>
      <w:divBdr>
        <w:top w:val="none" w:sz="0" w:space="0" w:color="auto"/>
        <w:left w:val="none" w:sz="0" w:space="0" w:color="auto"/>
        <w:bottom w:val="none" w:sz="0" w:space="0" w:color="auto"/>
        <w:right w:val="none" w:sz="0" w:space="0" w:color="auto"/>
      </w:divBdr>
    </w:div>
    <w:div w:id="2128889140">
      <w:bodyDiv w:val="1"/>
      <w:marLeft w:val="0"/>
      <w:marRight w:val="0"/>
      <w:marTop w:val="0"/>
      <w:marBottom w:val="0"/>
      <w:divBdr>
        <w:top w:val="none" w:sz="0" w:space="0" w:color="auto"/>
        <w:left w:val="none" w:sz="0" w:space="0" w:color="auto"/>
        <w:bottom w:val="none" w:sz="0" w:space="0" w:color="auto"/>
        <w:right w:val="none" w:sz="0" w:space="0" w:color="auto"/>
      </w:divBdr>
    </w:div>
    <w:div w:id="2135899015">
      <w:bodyDiv w:val="1"/>
      <w:marLeft w:val="0"/>
      <w:marRight w:val="0"/>
      <w:marTop w:val="0"/>
      <w:marBottom w:val="0"/>
      <w:divBdr>
        <w:top w:val="none" w:sz="0" w:space="0" w:color="auto"/>
        <w:left w:val="none" w:sz="0" w:space="0" w:color="auto"/>
        <w:bottom w:val="none" w:sz="0" w:space="0" w:color="auto"/>
        <w:right w:val="none" w:sz="0" w:space="0" w:color="auto"/>
      </w:divBdr>
    </w:div>
    <w:div w:id="2138915247">
      <w:bodyDiv w:val="1"/>
      <w:marLeft w:val="0"/>
      <w:marRight w:val="0"/>
      <w:marTop w:val="0"/>
      <w:marBottom w:val="0"/>
      <w:divBdr>
        <w:top w:val="none" w:sz="0" w:space="0" w:color="auto"/>
        <w:left w:val="none" w:sz="0" w:space="0" w:color="auto"/>
        <w:bottom w:val="none" w:sz="0" w:space="0" w:color="auto"/>
        <w:right w:val="none" w:sz="0" w:space="0" w:color="auto"/>
      </w:divBdr>
    </w:div>
    <w:div w:id="2139226472">
      <w:bodyDiv w:val="1"/>
      <w:marLeft w:val="0"/>
      <w:marRight w:val="0"/>
      <w:marTop w:val="0"/>
      <w:marBottom w:val="0"/>
      <w:divBdr>
        <w:top w:val="none" w:sz="0" w:space="0" w:color="auto"/>
        <w:left w:val="none" w:sz="0" w:space="0" w:color="auto"/>
        <w:bottom w:val="none" w:sz="0" w:space="0" w:color="auto"/>
        <w:right w:val="none" w:sz="0" w:space="0" w:color="auto"/>
      </w:divBdr>
    </w:div>
    <w:div w:id="2140418146">
      <w:bodyDiv w:val="1"/>
      <w:marLeft w:val="0"/>
      <w:marRight w:val="0"/>
      <w:marTop w:val="0"/>
      <w:marBottom w:val="0"/>
      <w:divBdr>
        <w:top w:val="none" w:sz="0" w:space="0" w:color="auto"/>
        <w:left w:val="none" w:sz="0" w:space="0" w:color="auto"/>
        <w:bottom w:val="none" w:sz="0" w:space="0" w:color="auto"/>
        <w:right w:val="none" w:sz="0" w:space="0" w:color="auto"/>
      </w:divBdr>
    </w:div>
    <w:div w:id="2141067602">
      <w:bodyDiv w:val="1"/>
      <w:marLeft w:val="0"/>
      <w:marRight w:val="0"/>
      <w:marTop w:val="0"/>
      <w:marBottom w:val="0"/>
      <w:divBdr>
        <w:top w:val="none" w:sz="0" w:space="0" w:color="auto"/>
        <w:left w:val="none" w:sz="0" w:space="0" w:color="auto"/>
        <w:bottom w:val="none" w:sz="0" w:space="0" w:color="auto"/>
        <w:right w:val="none" w:sz="0" w:space="0" w:color="auto"/>
      </w:divBdr>
    </w:div>
    <w:div w:id="2143889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alog.gov.ru/rn77/yul/organization_pays_taxes/land_tax/" TargetMode="External"/><Relationship Id="rId21" Type="http://schemas.openxmlformats.org/officeDocument/2006/relationships/hyperlink" Target="http://www.garant.ru/news/1502105/" TargetMode="External"/><Relationship Id="rId42" Type="http://schemas.openxmlformats.org/officeDocument/2006/relationships/hyperlink" Target="http://www.consultant.ru/law/review/208131342.html" TargetMode="External"/><Relationship Id="rId63" Type="http://schemas.openxmlformats.org/officeDocument/2006/relationships/oleObject" Target="embeddings/oleObject5.bin"/><Relationship Id="rId84" Type="http://schemas.openxmlformats.org/officeDocument/2006/relationships/oleObject" Target="embeddings/oleObject12.bin"/><Relationship Id="rId138" Type="http://schemas.openxmlformats.org/officeDocument/2006/relationships/hyperlink" Target="http://www.consultant.ru/law/hotdocs/link/?id=72511" TargetMode="External"/><Relationship Id="rId159" Type="http://schemas.openxmlformats.org/officeDocument/2006/relationships/hyperlink" Target="http://www.garant.ru/news/1508730/" TargetMode="External"/><Relationship Id="rId170" Type="http://schemas.openxmlformats.org/officeDocument/2006/relationships/hyperlink" Target="http://base.garant.ru/12125268/36bfb7176e3e8bfebe718035887e4efc/" TargetMode="External"/><Relationship Id="rId191" Type="http://schemas.openxmlformats.org/officeDocument/2006/relationships/hyperlink" Target="http://www.finmarket.ru/main/article/5611257" TargetMode="External"/><Relationship Id="rId205" Type="http://schemas.openxmlformats.org/officeDocument/2006/relationships/hyperlink" Target="http://government.ru/news/44089/" TargetMode="External"/><Relationship Id="rId226" Type="http://schemas.openxmlformats.org/officeDocument/2006/relationships/hyperlink" Target="http://www.finmarket.ru/main/article/5612341" TargetMode="External"/><Relationship Id="rId107" Type="http://schemas.openxmlformats.org/officeDocument/2006/relationships/hyperlink" Target="http://www.garant.ru/hotlaw/minfin/1507862/" TargetMode="External"/><Relationship Id="rId11" Type="http://schemas.openxmlformats.org/officeDocument/2006/relationships/hyperlink" Target="http://government.ru/news/40921/" TargetMode="External"/><Relationship Id="rId32" Type="http://schemas.openxmlformats.org/officeDocument/2006/relationships/hyperlink" Target="http://www.consultant.ru/cons/cgi/online.cgi?req=doc;base=LAW;n=402966;dst=100007" TargetMode="External"/><Relationship Id="rId53" Type="http://schemas.openxmlformats.org/officeDocument/2006/relationships/image" Target="media/image2.emf"/><Relationship Id="rId74" Type="http://schemas.openxmlformats.org/officeDocument/2006/relationships/image" Target="media/image9.emf"/><Relationship Id="rId128" Type="http://schemas.openxmlformats.org/officeDocument/2006/relationships/hyperlink" Target="https://ivo.garant.ru/" TargetMode="External"/><Relationship Id="rId149" Type="http://schemas.openxmlformats.org/officeDocument/2006/relationships/hyperlink" Target="http://www.garant.ru/news/1507996/" TargetMode="External"/><Relationship Id="rId5" Type="http://schemas.openxmlformats.org/officeDocument/2006/relationships/webSettings" Target="webSettings.xml"/><Relationship Id="rId95" Type="http://schemas.openxmlformats.org/officeDocument/2006/relationships/hyperlink" Target="https://base.garant.ru/72275618/53f89421bbdaf741eb2d1ecc4ddb4c33/" TargetMode="External"/><Relationship Id="rId160" Type="http://schemas.openxmlformats.org/officeDocument/2006/relationships/hyperlink" Target="http://government.ru/news/44108/" TargetMode="External"/><Relationship Id="rId181" Type="http://schemas.openxmlformats.org/officeDocument/2006/relationships/hyperlink" Target="http://www.finmarket.ru/main/article/5594542" TargetMode="External"/><Relationship Id="rId216" Type="http://schemas.openxmlformats.org/officeDocument/2006/relationships/hyperlink" Target="http://www.finmarket.ru/main/article/5612213" TargetMode="External"/><Relationship Id="rId22" Type="http://schemas.openxmlformats.org/officeDocument/2006/relationships/hyperlink" Target="http://www.garant.ru/news/1502066/" TargetMode="External"/><Relationship Id="rId43" Type="http://schemas.openxmlformats.org/officeDocument/2006/relationships/hyperlink" Target="https://fom.ru/TSennosti/14663" TargetMode="External"/><Relationship Id="rId64" Type="http://schemas.openxmlformats.org/officeDocument/2006/relationships/hyperlink" Target="https://www.minfin.ru/ru/document/?id_4=135073" TargetMode="External"/><Relationship Id="rId118" Type="http://schemas.openxmlformats.org/officeDocument/2006/relationships/hyperlink" Target="http://www.nalog.gov.ru/rn16/news/tax_doc_news/11701025/" TargetMode="External"/><Relationship Id="rId139" Type="http://schemas.openxmlformats.org/officeDocument/2006/relationships/hyperlink" Target="http://www.consultant.ru/law/review/208122843.html" TargetMode="External"/><Relationship Id="rId85" Type="http://schemas.openxmlformats.org/officeDocument/2006/relationships/hyperlink" Target="https://www.minfin.ru/ru/document/?id_4=135057" TargetMode="External"/><Relationship Id="rId150" Type="http://schemas.openxmlformats.org/officeDocument/2006/relationships/hyperlink" Target="http://government.ru/news/43996/" TargetMode="External"/><Relationship Id="rId171" Type="http://schemas.openxmlformats.org/officeDocument/2006/relationships/hyperlink" Target="http://base.garant.ru/12125268/9d6506b7354f91b33cd5839dca900db1/" TargetMode="External"/><Relationship Id="rId192" Type="http://schemas.openxmlformats.org/officeDocument/2006/relationships/hyperlink" Target="http://government.ru/news/44097/" TargetMode="External"/><Relationship Id="rId206" Type="http://schemas.openxmlformats.org/officeDocument/2006/relationships/hyperlink" Target="https://base.garant.ru/72114372/" TargetMode="External"/><Relationship Id="rId227" Type="http://schemas.openxmlformats.org/officeDocument/2006/relationships/hyperlink" Target="http://www.finmarket.ru/main/article/5608503" TargetMode="External"/><Relationship Id="rId12" Type="http://schemas.openxmlformats.org/officeDocument/2006/relationships/hyperlink" Target="http://government.ru/news/44086/" TargetMode="External"/><Relationship Id="rId33" Type="http://schemas.openxmlformats.org/officeDocument/2006/relationships/hyperlink" Target="http://www.consultant.ru/cons/cgi/online.cgi?req=doc;base=LAW;n=327370" TargetMode="External"/><Relationship Id="rId108" Type="http://schemas.openxmlformats.org/officeDocument/2006/relationships/hyperlink" Target="http://www.nalog.gov.ru/rn16/news/tax_doc_news/11653397/" TargetMode="External"/><Relationship Id="rId129" Type="http://schemas.openxmlformats.org/officeDocument/2006/relationships/hyperlink" Target="https://ivo.garant.ru/" TargetMode="External"/><Relationship Id="rId54" Type="http://schemas.openxmlformats.org/officeDocument/2006/relationships/oleObject" Target="embeddings/oleObject2.bin"/><Relationship Id="rId75" Type="http://schemas.openxmlformats.org/officeDocument/2006/relationships/oleObject" Target="embeddings/oleObject9.bin"/><Relationship Id="rId96" Type="http://schemas.openxmlformats.org/officeDocument/2006/relationships/hyperlink" Target="http://base.garant.ru/401540654/" TargetMode="External"/><Relationship Id="rId140" Type="http://schemas.openxmlformats.org/officeDocument/2006/relationships/hyperlink" Target="https://base.garant.ru/73979145/53f89421bbdaf741eb2d1ecc4ddb4c33/" TargetMode="External"/><Relationship Id="rId161" Type="http://schemas.openxmlformats.org/officeDocument/2006/relationships/hyperlink" Target="https://economy.gov.ru/material/news/zakonoproekt_o_vyrashchivanii_malogo_biznesa_dlya_uchastiya_v_zakupkah_podderzhan_profilnym_komitetom_gosdumy.html" TargetMode="External"/><Relationship Id="rId182" Type="http://schemas.openxmlformats.org/officeDocument/2006/relationships/hyperlink" Target="http://www.finmarket.ru/main/article/5607435" TargetMode="External"/><Relationship Id="rId217" Type="http://schemas.openxmlformats.org/officeDocument/2006/relationships/hyperlink" Target="http://www.finmarket.ru/main/article/5612198" TargetMode="External"/><Relationship Id="rId6" Type="http://schemas.openxmlformats.org/officeDocument/2006/relationships/footnotes" Target="footnotes.xml"/><Relationship Id="rId23" Type="http://schemas.openxmlformats.org/officeDocument/2006/relationships/hyperlink" Target="http://www.consultant.ru/cons/cgi/online.cgi?req=doc;base=LAW;n=402966;dst=100002" TargetMode="External"/><Relationship Id="rId119" Type="http://schemas.openxmlformats.org/officeDocument/2006/relationships/hyperlink" Target="http://www.finmarket.ru/main/article/5604490" TargetMode="External"/><Relationship Id="rId44" Type="http://schemas.openxmlformats.org/officeDocument/2006/relationships/hyperlink" Target="https://fom.ru/Rabota-i-dom/14656" TargetMode="External"/><Relationship Id="rId65" Type="http://schemas.openxmlformats.org/officeDocument/2006/relationships/image" Target="media/image6.emf"/><Relationship Id="rId86" Type="http://schemas.openxmlformats.org/officeDocument/2006/relationships/hyperlink" Target="http://www.garant.ru/hotlaw/minfin/1508710/" TargetMode="External"/><Relationship Id="rId130" Type="http://schemas.openxmlformats.org/officeDocument/2006/relationships/hyperlink" Target="https://ivo.garant.ru/" TargetMode="External"/><Relationship Id="rId151" Type="http://schemas.openxmlformats.org/officeDocument/2006/relationships/hyperlink" Target="http://www.finmarket.ru/main/article/5610252" TargetMode="External"/><Relationship Id="rId172" Type="http://schemas.openxmlformats.org/officeDocument/2006/relationships/hyperlink" Target="http://www.garant.ru/hotlaw/minfin/1509139/" TargetMode="External"/><Relationship Id="rId193" Type="http://schemas.openxmlformats.org/officeDocument/2006/relationships/hyperlink" Target="http://kremlin.ru/acts/assignments/orders/67257" TargetMode="External"/><Relationship Id="rId207" Type="http://schemas.openxmlformats.org/officeDocument/2006/relationships/hyperlink" Target="https://base.garant.ru/72228722/" TargetMode="External"/><Relationship Id="rId228" Type="http://schemas.openxmlformats.org/officeDocument/2006/relationships/hyperlink" Target="https://base.garant.ru/401421204/1cafb24d049dcd1e7707a22d98e9858f/" TargetMode="External"/><Relationship Id="rId13" Type="http://schemas.openxmlformats.org/officeDocument/2006/relationships/image" Target="media/image1.emf"/><Relationship Id="rId109" Type="http://schemas.openxmlformats.org/officeDocument/2006/relationships/hyperlink" Target="http://www.garant.ru/news/1509239/" TargetMode="External"/><Relationship Id="rId34" Type="http://schemas.openxmlformats.org/officeDocument/2006/relationships/hyperlink" Target="http://www.consultant.ru/law/review/208131343.html" TargetMode="External"/><Relationship Id="rId55" Type="http://schemas.openxmlformats.org/officeDocument/2006/relationships/hyperlink" Target="https://www.minfin.ru/ru/document/?id_4=135067" TargetMode="External"/><Relationship Id="rId76" Type="http://schemas.openxmlformats.org/officeDocument/2006/relationships/hyperlink" Target="https://www.minfin.ru/ru/document/?id_4=135060" TargetMode="External"/><Relationship Id="rId97" Type="http://schemas.openxmlformats.org/officeDocument/2006/relationships/hyperlink" Target="http://base.garant.ru/402678582/" TargetMode="External"/><Relationship Id="rId120" Type="http://schemas.openxmlformats.org/officeDocument/2006/relationships/hyperlink" Target="http://www.garant.ru/hotlaw/minfin/1509087/" TargetMode="External"/><Relationship Id="rId141" Type="http://schemas.openxmlformats.org/officeDocument/2006/relationships/hyperlink" Target="https://base.garant.ru/72301838/" TargetMode="External"/><Relationship Id="rId7" Type="http://schemas.openxmlformats.org/officeDocument/2006/relationships/endnotes" Target="endnotes.xml"/><Relationship Id="rId162" Type="http://schemas.openxmlformats.org/officeDocument/2006/relationships/hyperlink" Target="https://economy.gov.ru/material/news/zakonoproekt_o_vyrashchivanii_malogo_biznesa_dlya_uchastiya_v_zakupkah_podderzhan_profilnym_komitetom_gosdumy.html" TargetMode="External"/><Relationship Id="rId183" Type="http://schemas.openxmlformats.org/officeDocument/2006/relationships/hyperlink" Target="http://www.finmarket.ru/main/article/5609432" TargetMode="External"/><Relationship Id="rId218" Type="http://schemas.openxmlformats.org/officeDocument/2006/relationships/hyperlink" Target="http://www.finmarket.ru/main/article/5611332" TargetMode="External"/><Relationship Id="rId24" Type="http://schemas.openxmlformats.org/officeDocument/2006/relationships/hyperlink" Target="http://www.consultant.ru/cons/cgi/online.cgi?req=doc;base=LAW;n=392827;dst=3" TargetMode="External"/><Relationship Id="rId45" Type="http://schemas.openxmlformats.org/officeDocument/2006/relationships/hyperlink" Target="https://fom.ru/Ekonomika/14654" TargetMode="External"/><Relationship Id="rId66" Type="http://schemas.openxmlformats.org/officeDocument/2006/relationships/oleObject" Target="embeddings/oleObject6.bin"/><Relationship Id="rId87" Type="http://schemas.openxmlformats.org/officeDocument/2006/relationships/hyperlink" Target="http://www.nalog.gov.ru/rn16/news/activities_fts/11717084/" TargetMode="External"/><Relationship Id="rId110" Type="http://schemas.openxmlformats.org/officeDocument/2006/relationships/hyperlink" Target="http://www.finmarket.ru/main/article/5610922" TargetMode="External"/><Relationship Id="rId131" Type="http://schemas.openxmlformats.org/officeDocument/2006/relationships/hyperlink" Target="https://ivo.garant.ru/" TargetMode="External"/><Relationship Id="rId152" Type="http://schemas.openxmlformats.org/officeDocument/2006/relationships/hyperlink" Target="http://www.finmarket.ru/main/article/5611278" TargetMode="External"/><Relationship Id="rId173" Type="http://schemas.openxmlformats.org/officeDocument/2006/relationships/hyperlink" Target="http://www.garant.ru/news/1509194/" TargetMode="External"/><Relationship Id="rId194" Type="http://schemas.openxmlformats.org/officeDocument/2006/relationships/hyperlink" Target="http://www.garant.ru/news/1508008/" TargetMode="External"/><Relationship Id="rId208" Type="http://schemas.openxmlformats.org/officeDocument/2006/relationships/hyperlink" Target="http://www.garant.ru/news/1508628/" TargetMode="External"/><Relationship Id="rId229" Type="http://schemas.openxmlformats.org/officeDocument/2006/relationships/hyperlink" Target="https://base.garant.ru/403211290/" TargetMode="External"/><Relationship Id="rId14" Type="http://schemas.openxmlformats.org/officeDocument/2006/relationships/oleObject" Target="embeddings/oleObject1.bin"/><Relationship Id="rId35" Type="http://schemas.openxmlformats.org/officeDocument/2006/relationships/hyperlink" Target="http://www.consultant.ru/cons/cgi/online.cgi?req=doc;base=LAW;n=351807;dst=100029" TargetMode="External"/><Relationship Id="rId56" Type="http://schemas.openxmlformats.org/officeDocument/2006/relationships/image" Target="media/image3.emf"/><Relationship Id="rId77" Type="http://schemas.openxmlformats.org/officeDocument/2006/relationships/image" Target="media/image10.emf"/><Relationship Id="rId100" Type="http://schemas.openxmlformats.org/officeDocument/2006/relationships/hyperlink" Target="http://www.garant.ru/news/1509216/" TargetMode="External"/><Relationship Id="rId8" Type="http://schemas.openxmlformats.org/officeDocument/2006/relationships/hyperlink" Target="https://base.garant.ru/186367/" TargetMode="External"/><Relationship Id="rId98" Type="http://schemas.openxmlformats.org/officeDocument/2006/relationships/hyperlink" Target="http://base.garant.ru/403203438/" TargetMode="External"/><Relationship Id="rId121" Type="http://schemas.openxmlformats.org/officeDocument/2006/relationships/hyperlink" Target="http://www.finmarket.ru/main/article/5598413" TargetMode="External"/><Relationship Id="rId142" Type="http://schemas.openxmlformats.org/officeDocument/2006/relationships/hyperlink" Target="https://base.garant.ru/403192800/" TargetMode="External"/><Relationship Id="rId163" Type="http://schemas.openxmlformats.org/officeDocument/2006/relationships/hyperlink" Target="https://npd.nalog.ru/" TargetMode="External"/><Relationship Id="rId184" Type="http://schemas.openxmlformats.org/officeDocument/2006/relationships/hyperlink" Target="https://base.garant.ru/402805164/" TargetMode="External"/><Relationship Id="rId219" Type="http://schemas.openxmlformats.org/officeDocument/2006/relationships/hyperlink" Target="http://www.finmarket.ru/main/article/5611328" TargetMode="External"/><Relationship Id="rId230" Type="http://schemas.openxmlformats.org/officeDocument/2006/relationships/hyperlink" Target="http://www.garant.ru/news/1509193/" TargetMode="External"/><Relationship Id="rId25" Type="http://schemas.openxmlformats.org/officeDocument/2006/relationships/hyperlink" Target="http://www.consultant.ru/cons/cgi/online.cgi?req=doc;base=LAW;n=402966;dst=100017" TargetMode="External"/><Relationship Id="rId46" Type="http://schemas.openxmlformats.org/officeDocument/2006/relationships/hyperlink" Target="http://www.finmarket.ru/main/article/5606499" TargetMode="External"/><Relationship Id="rId67" Type="http://schemas.openxmlformats.org/officeDocument/2006/relationships/hyperlink" Target="https://www.minfin.ru/ru/document/?id_4=135074" TargetMode="External"/><Relationship Id="rId20" Type="http://schemas.openxmlformats.org/officeDocument/2006/relationships/hyperlink" Target="http://government.ru/news/44105/" TargetMode="External"/><Relationship Id="rId41" Type="http://schemas.openxmlformats.org/officeDocument/2006/relationships/hyperlink" Target="http://publication.pravo.gov.ru/Document/View/0001202112100005" TargetMode="External"/><Relationship Id="rId62" Type="http://schemas.openxmlformats.org/officeDocument/2006/relationships/image" Target="media/image5.emf"/><Relationship Id="rId83" Type="http://schemas.openxmlformats.org/officeDocument/2006/relationships/image" Target="media/image12.emf"/><Relationship Id="rId88" Type="http://schemas.openxmlformats.org/officeDocument/2006/relationships/hyperlink" Target="https://www.nalog.gov.ru/opendata/7707329152-debtam/" TargetMode="External"/><Relationship Id="rId111" Type="http://schemas.openxmlformats.org/officeDocument/2006/relationships/hyperlink" Target="http://www.finmarket.ru/main/article/5602577" TargetMode="External"/><Relationship Id="rId132" Type="http://schemas.openxmlformats.org/officeDocument/2006/relationships/hyperlink" Target="https://ivo.garant.ru/" TargetMode="External"/><Relationship Id="rId153" Type="http://schemas.openxmlformats.org/officeDocument/2006/relationships/hyperlink" Target="http://government.ru/news/44110/" TargetMode="External"/><Relationship Id="rId174" Type="http://schemas.openxmlformats.org/officeDocument/2006/relationships/hyperlink" Target="https://www.garant.ru/products/ipo/prime/doc/403016395/" TargetMode="External"/><Relationship Id="rId179" Type="http://schemas.openxmlformats.org/officeDocument/2006/relationships/hyperlink" Target="http://www.consultant.ru/law/hotdocs/link/?id=72512" TargetMode="External"/><Relationship Id="rId195" Type="http://schemas.openxmlformats.org/officeDocument/2006/relationships/hyperlink" Target="http://www.finmarket.ru/main/article/5599497" TargetMode="External"/><Relationship Id="rId209" Type="http://schemas.openxmlformats.org/officeDocument/2006/relationships/hyperlink" Target="http://www.garant.ru/news/1508564/" TargetMode="External"/><Relationship Id="rId190" Type="http://schemas.openxmlformats.org/officeDocument/2006/relationships/hyperlink" Target="http://www.finmarket.ru/main/article/5599621" TargetMode="External"/><Relationship Id="rId204" Type="http://schemas.openxmlformats.org/officeDocument/2006/relationships/hyperlink" Target="http://government.ru/news/44011/" TargetMode="External"/><Relationship Id="rId220" Type="http://schemas.openxmlformats.org/officeDocument/2006/relationships/hyperlink" Target="http://www.finmarket.ru/main/article/5594525" TargetMode="External"/><Relationship Id="rId225" Type="http://schemas.openxmlformats.org/officeDocument/2006/relationships/hyperlink" Target="http://www.garant.ru/news/1508601/" TargetMode="External"/><Relationship Id="rId15" Type="http://schemas.openxmlformats.org/officeDocument/2006/relationships/hyperlink" Target="http://www.cbr.ru/ec_research/analitics/" TargetMode="External"/><Relationship Id="rId36" Type="http://schemas.openxmlformats.org/officeDocument/2006/relationships/hyperlink" Target="http://www.consultant.ru/cons/cgi/online.cgi?req=doc;base=LAW;n=399483;dst=104111" TargetMode="External"/><Relationship Id="rId57" Type="http://schemas.openxmlformats.org/officeDocument/2006/relationships/oleObject" Target="embeddings/oleObject3.bin"/><Relationship Id="rId106" Type="http://schemas.openxmlformats.org/officeDocument/2006/relationships/hyperlink" Target="http://www.garant.ru/hotlaw/minfin/1509340/" TargetMode="External"/><Relationship Id="rId127" Type="http://schemas.openxmlformats.org/officeDocument/2006/relationships/hyperlink" Target="https://ivo.garant.ru/" TargetMode="External"/><Relationship Id="rId10" Type="http://schemas.openxmlformats.org/officeDocument/2006/relationships/hyperlink" Target="http://kremlin.ru/events/administration/67312" TargetMode="External"/><Relationship Id="rId31" Type="http://schemas.openxmlformats.org/officeDocument/2006/relationships/hyperlink" Target="http://www.consultant.ru/cons/cgi/online.cgi?req=doc;base=LAW;n=402966;dst=100125" TargetMode="External"/><Relationship Id="rId52" Type="http://schemas.openxmlformats.org/officeDocument/2006/relationships/hyperlink" Target="https://www.minfin.ru/ru/document/?id_4=134993" TargetMode="External"/><Relationship Id="rId73" Type="http://schemas.openxmlformats.org/officeDocument/2006/relationships/hyperlink" Target="https://www.minfin.ru/ru/document/?id_4=135069" TargetMode="External"/><Relationship Id="rId78" Type="http://schemas.openxmlformats.org/officeDocument/2006/relationships/oleObject" Target="embeddings/oleObject10.bin"/><Relationship Id="rId94" Type="http://schemas.openxmlformats.org/officeDocument/2006/relationships/hyperlink" Target="http://base.garant.ru/74585190/" TargetMode="External"/><Relationship Id="rId99" Type="http://schemas.openxmlformats.org/officeDocument/2006/relationships/hyperlink" Target="http://base.garant.ru/403203424/" TargetMode="External"/><Relationship Id="rId101" Type="http://schemas.openxmlformats.org/officeDocument/2006/relationships/hyperlink" Target="https://www.garant.ru/products/ipo/prime/doc/403111238/" TargetMode="External"/><Relationship Id="rId122" Type="http://schemas.openxmlformats.org/officeDocument/2006/relationships/hyperlink" Target="http://base.garant.ru/70156584/" TargetMode="External"/><Relationship Id="rId143" Type="http://schemas.openxmlformats.org/officeDocument/2006/relationships/hyperlink" Target="http://www.garant.ru/news/1509224/" TargetMode="External"/><Relationship Id="rId148" Type="http://schemas.openxmlformats.org/officeDocument/2006/relationships/hyperlink" Target="http://www.garant.ru/news/1509190/" TargetMode="External"/><Relationship Id="rId164" Type="http://schemas.openxmlformats.org/officeDocument/2006/relationships/hyperlink" Target="https://www.nalog.gov.ru/rn77/news/activities_fts/8254964/" TargetMode="External"/><Relationship Id="rId169" Type="http://schemas.openxmlformats.org/officeDocument/2006/relationships/hyperlink" Target="https://www.garant.ru/products/ipo/prime/doc/403102344/" TargetMode="External"/><Relationship Id="rId185" Type="http://schemas.openxmlformats.org/officeDocument/2006/relationships/hyperlink" Target="https://base.garant.ru/403194712/" TargetMode="External"/><Relationship Id="rId4" Type="http://schemas.openxmlformats.org/officeDocument/2006/relationships/settings" Target="settings.xml"/><Relationship Id="rId9" Type="http://schemas.openxmlformats.org/officeDocument/2006/relationships/hyperlink" Target="http://www.garant.ru/news/1509074/" TargetMode="External"/><Relationship Id="rId180" Type="http://schemas.openxmlformats.org/officeDocument/2006/relationships/hyperlink" Target="http://www.consultant.ru/law/review/208122877.html" TargetMode="External"/><Relationship Id="rId210" Type="http://schemas.openxmlformats.org/officeDocument/2006/relationships/hyperlink" Target="http://government.ru/news/44098/" TargetMode="External"/><Relationship Id="rId215" Type="http://schemas.openxmlformats.org/officeDocument/2006/relationships/hyperlink" Target="http://www.finmarket.ru/main/article/5606472" TargetMode="External"/><Relationship Id="rId236" Type="http://schemas.openxmlformats.org/officeDocument/2006/relationships/theme" Target="theme/theme1.xml"/><Relationship Id="rId26" Type="http://schemas.openxmlformats.org/officeDocument/2006/relationships/hyperlink" Target="http://www.consultant.ru/cons/cgi/online.cgi?req=doc;base=LAW;n=402966;dst=100018" TargetMode="External"/><Relationship Id="rId231" Type="http://schemas.openxmlformats.org/officeDocument/2006/relationships/hyperlink" Target="https://base.garant.ru/403169661/" TargetMode="External"/><Relationship Id="rId47" Type="http://schemas.openxmlformats.org/officeDocument/2006/relationships/hyperlink" Target="http://www.consultant.ru/law/hotdocs/link/?id=72465" TargetMode="External"/><Relationship Id="rId68" Type="http://schemas.openxmlformats.org/officeDocument/2006/relationships/image" Target="media/image7.emf"/><Relationship Id="rId89" Type="http://schemas.openxmlformats.org/officeDocument/2006/relationships/hyperlink" Target="https://www.nalog.gov.ru/opendata/7707329152-taxoffence/" TargetMode="External"/><Relationship Id="rId112" Type="http://schemas.openxmlformats.org/officeDocument/2006/relationships/hyperlink" Target="http://www.finmarket.ru/main/article/5597376" TargetMode="External"/><Relationship Id="rId133" Type="http://schemas.openxmlformats.org/officeDocument/2006/relationships/hyperlink" Target="https://ivo.garant.ru/" TargetMode="External"/><Relationship Id="rId154" Type="http://schemas.openxmlformats.org/officeDocument/2006/relationships/hyperlink" Target="https://economy.gov.ru/material/news/30_subektov_rf_planiruyut_vnedrit_novyy_regionalnyy_investicionnyy_standart_v_2022_godu.html" TargetMode="External"/><Relationship Id="rId175" Type="http://schemas.openxmlformats.org/officeDocument/2006/relationships/hyperlink" Target="http://www.garant.ru/hotlaw/minfin/1505936/" TargetMode="External"/><Relationship Id="rId196" Type="http://schemas.openxmlformats.org/officeDocument/2006/relationships/hyperlink" Target="http://www.consultant.ru/law/hotdocs/72495.html" TargetMode="External"/><Relationship Id="rId200" Type="http://schemas.openxmlformats.org/officeDocument/2006/relationships/hyperlink" Target="http://kremlin.ru/events/president/news/67322" TargetMode="External"/><Relationship Id="rId16" Type="http://schemas.openxmlformats.org/officeDocument/2006/relationships/hyperlink" Target="http://kremlin.ru/events/president/news/67376" TargetMode="External"/><Relationship Id="rId221" Type="http://schemas.openxmlformats.org/officeDocument/2006/relationships/hyperlink" Target="http://www.finmarket.ru/main/article/5608431" TargetMode="External"/><Relationship Id="rId37" Type="http://schemas.openxmlformats.org/officeDocument/2006/relationships/hyperlink" Target="http://www.consultant.ru/cons/cgi/online.cgi?req=doc;base=LAW;n=399483;dst=118383" TargetMode="External"/><Relationship Id="rId58" Type="http://schemas.openxmlformats.org/officeDocument/2006/relationships/hyperlink" Target="https://www.minfin.ru/ru/document/?id_4=135065" TargetMode="External"/><Relationship Id="rId79" Type="http://schemas.openxmlformats.org/officeDocument/2006/relationships/hyperlink" Target="https://www.minfin.ru/ru/document/?id_4=135058" TargetMode="External"/><Relationship Id="rId102" Type="http://schemas.openxmlformats.org/officeDocument/2006/relationships/hyperlink" Target="http://www.garant.ru/hotlaw/minfin/1509166/" TargetMode="External"/><Relationship Id="rId123" Type="http://schemas.openxmlformats.org/officeDocument/2006/relationships/hyperlink" Target="http://ivo.garant.ru/" TargetMode="External"/><Relationship Id="rId144" Type="http://schemas.openxmlformats.org/officeDocument/2006/relationships/hyperlink" Target="https://base.garant.ru/72301838/" TargetMode="External"/><Relationship Id="rId90" Type="http://schemas.openxmlformats.org/officeDocument/2006/relationships/hyperlink" Target="https://pb.nalog.ru/" TargetMode="External"/><Relationship Id="rId165" Type="http://schemas.openxmlformats.org/officeDocument/2006/relationships/hyperlink" Target="http://www.nalog.gov.ru/rn16/news/activities_fts/11632019/" TargetMode="External"/><Relationship Id="rId186" Type="http://schemas.openxmlformats.org/officeDocument/2006/relationships/hyperlink" Target="https://base.garant.ru/402805164/" TargetMode="External"/><Relationship Id="rId211" Type="http://schemas.openxmlformats.org/officeDocument/2006/relationships/hyperlink" Target="http://www.finmarket.ru/main/article/5612358" TargetMode="External"/><Relationship Id="rId232" Type="http://schemas.openxmlformats.org/officeDocument/2006/relationships/hyperlink" Target="http://www.garant.ru/news/1508204/" TargetMode="External"/><Relationship Id="rId27" Type="http://schemas.openxmlformats.org/officeDocument/2006/relationships/hyperlink" Target="http://www.consultant.ru/cons/cgi/online.cgi?req=doc;base=LAW;n=402966;dst=100020" TargetMode="External"/><Relationship Id="rId48" Type="http://schemas.openxmlformats.org/officeDocument/2006/relationships/hyperlink" Target="https://ac.gov.ru/news/page/padenie-indeksa-celoveceskogo-razvitia-v-2020-godu-ekvivalentno-semi-godam-progressa-27118" TargetMode="External"/><Relationship Id="rId69" Type="http://schemas.openxmlformats.org/officeDocument/2006/relationships/oleObject" Target="embeddings/oleObject7.bin"/><Relationship Id="rId113" Type="http://schemas.openxmlformats.org/officeDocument/2006/relationships/hyperlink" Target="http://government.ru/news/44015/" TargetMode="External"/><Relationship Id="rId134" Type="http://schemas.openxmlformats.org/officeDocument/2006/relationships/hyperlink" Target="https://ivo.garant.ru/" TargetMode="External"/><Relationship Id="rId80" Type="http://schemas.openxmlformats.org/officeDocument/2006/relationships/image" Target="media/image11.emf"/><Relationship Id="rId155" Type="http://schemas.openxmlformats.org/officeDocument/2006/relationships/hyperlink" Target="http://www.finmarket.ru/main/article/5610385" TargetMode="External"/><Relationship Id="rId176" Type="http://schemas.openxmlformats.org/officeDocument/2006/relationships/hyperlink" Target="http://www.consultant.ru/law/hotdocs/72494.html" TargetMode="External"/><Relationship Id="rId197" Type="http://schemas.openxmlformats.org/officeDocument/2006/relationships/hyperlink" Target="http://www.garant.ru/news/1509221/" TargetMode="External"/><Relationship Id="rId201" Type="http://schemas.openxmlformats.org/officeDocument/2006/relationships/hyperlink" Target="http://government.ru/news/44126/" TargetMode="External"/><Relationship Id="rId222" Type="http://schemas.openxmlformats.org/officeDocument/2006/relationships/hyperlink" Target="http://www.finmarket.ru/main/article/5598367" TargetMode="External"/><Relationship Id="rId17" Type="http://schemas.openxmlformats.org/officeDocument/2006/relationships/hyperlink" Target="http://kremlin.ru/events/president/news/67377" TargetMode="External"/><Relationship Id="rId38" Type="http://schemas.openxmlformats.org/officeDocument/2006/relationships/hyperlink" Target="http://www.consultant.ru/cons/cgi/online.cgi?req=doc;base=LAW;n=399483;dst=120315" TargetMode="External"/><Relationship Id="rId59" Type="http://schemas.openxmlformats.org/officeDocument/2006/relationships/image" Target="media/image4.emf"/><Relationship Id="rId103" Type="http://schemas.openxmlformats.org/officeDocument/2006/relationships/hyperlink" Target="http://www.finmarket.ru/main/article/5611340" TargetMode="External"/><Relationship Id="rId124" Type="http://schemas.openxmlformats.org/officeDocument/2006/relationships/hyperlink" Target="https://ivo.garant.ru/" TargetMode="External"/><Relationship Id="rId70" Type="http://schemas.openxmlformats.org/officeDocument/2006/relationships/hyperlink" Target="https://www.minfin.ru/ru/document/?id_4=135071" TargetMode="External"/><Relationship Id="rId91" Type="http://schemas.openxmlformats.org/officeDocument/2006/relationships/hyperlink" Target="http://nalog.gov.ru/rn16/news/activities_fts/11653972/" TargetMode="External"/><Relationship Id="rId145" Type="http://schemas.openxmlformats.org/officeDocument/2006/relationships/hyperlink" Target="https://base.garant.ru/403192800/" TargetMode="External"/><Relationship Id="rId166" Type="http://schemas.openxmlformats.org/officeDocument/2006/relationships/hyperlink" Target="http://base.garant.ru/72113648/1b93c134b90c6071b4dc3f495464b753/" TargetMode="External"/><Relationship Id="rId187" Type="http://schemas.openxmlformats.org/officeDocument/2006/relationships/hyperlink" Target="http://www.garant.ru/news/1508760/" TargetMode="External"/><Relationship Id="rId1" Type="http://schemas.openxmlformats.org/officeDocument/2006/relationships/customXml" Target="../customXml/item1.xml"/><Relationship Id="rId212" Type="http://schemas.openxmlformats.org/officeDocument/2006/relationships/hyperlink" Target="http://www.finmarket.ru/main/article/5606528" TargetMode="External"/><Relationship Id="rId233" Type="http://schemas.openxmlformats.org/officeDocument/2006/relationships/hyperlink" Target="http://www.finmarket.ru/main/article/5605579" TargetMode="External"/><Relationship Id="rId28" Type="http://schemas.openxmlformats.org/officeDocument/2006/relationships/hyperlink" Target="http://www.consultant.ru/cons/cgi/online.cgi?req=doc;base=LAW;n=402966;dst=100007" TargetMode="External"/><Relationship Id="rId49" Type="http://schemas.openxmlformats.org/officeDocument/2006/relationships/hyperlink" Target="http://www.finmarket.ru/main/article/5606546" TargetMode="External"/><Relationship Id="rId114" Type="http://schemas.openxmlformats.org/officeDocument/2006/relationships/hyperlink" Target="http://publication.pravo.gov.ru/Document/View/0001202111290016" TargetMode="External"/><Relationship Id="rId60" Type="http://schemas.openxmlformats.org/officeDocument/2006/relationships/oleObject" Target="embeddings/oleObject4.bin"/><Relationship Id="rId81" Type="http://schemas.openxmlformats.org/officeDocument/2006/relationships/oleObject" Target="embeddings/oleObject11.bin"/><Relationship Id="rId135" Type="http://schemas.openxmlformats.org/officeDocument/2006/relationships/hyperlink" Target="http://www.garant.ru/news/1508226/" TargetMode="External"/><Relationship Id="rId156" Type="http://schemas.openxmlformats.org/officeDocument/2006/relationships/hyperlink" Target="http://government.ru/news/43965/" TargetMode="External"/><Relationship Id="rId177" Type="http://schemas.openxmlformats.org/officeDocument/2006/relationships/hyperlink" Target="http://www.finmarket.ru/main/article/5609393" TargetMode="External"/><Relationship Id="rId198" Type="http://schemas.openxmlformats.org/officeDocument/2006/relationships/hyperlink" Target="http://www.garant.ru/news/1508580/" TargetMode="External"/><Relationship Id="rId202" Type="http://schemas.openxmlformats.org/officeDocument/2006/relationships/hyperlink" Target="http://government.ru/news/44025/" TargetMode="External"/><Relationship Id="rId223" Type="http://schemas.openxmlformats.org/officeDocument/2006/relationships/hyperlink" Target="http://www.finmarket.ru/main/article/5596461" TargetMode="External"/><Relationship Id="rId18" Type="http://schemas.openxmlformats.org/officeDocument/2006/relationships/hyperlink" Target="http://www.garant.ru/news/1508605/" TargetMode="External"/><Relationship Id="rId39" Type="http://schemas.openxmlformats.org/officeDocument/2006/relationships/hyperlink" Target="http://www.consultant.ru/cons/cgi/online.cgi?req=doc;base=LAW;n=394242;dst=100329" TargetMode="External"/><Relationship Id="rId50" Type="http://schemas.openxmlformats.org/officeDocument/2006/relationships/hyperlink" Target="http://nalog.gov.ru/rn16/news/activities_fts/11677746/" TargetMode="External"/><Relationship Id="rId104" Type="http://schemas.openxmlformats.org/officeDocument/2006/relationships/hyperlink" Target="http://www.finmarket.ru/main/article/5592699" TargetMode="External"/><Relationship Id="rId125" Type="http://schemas.openxmlformats.org/officeDocument/2006/relationships/hyperlink" Target="https://ivo.garant.ru/" TargetMode="External"/><Relationship Id="rId146" Type="http://schemas.openxmlformats.org/officeDocument/2006/relationships/hyperlink" Target="https://base.garant.ru/72301838/" TargetMode="External"/><Relationship Id="rId167" Type="http://schemas.openxmlformats.org/officeDocument/2006/relationships/hyperlink" Target="http://base.garant.ru/72113648/8b7b3c1c76e91f88d33c08b3736aa67a/" TargetMode="External"/><Relationship Id="rId188" Type="http://schemas.openxmlformats.org/officeDocument/2006/relationships/hyperlink" Target="http://government.ru/news/43948/" TargetMode="External"/><Relationship Id="rId71" Type="http://schemas.openxmlformats.org/officeDocument/2006/relationships/image" Target="media/image8.emf"/><Relationship Id="rId92" Type="http://schemas.openxmlformats.org/officeDocument/2006/relationships/hyperlink" Target="http://www.garant.ru/hotlaw/minfin/1508679/" TargetMode="External"/><Relationship Id="rId213" Type="http://schemas.openxmlformats.org/officeDocument/2006/relationships/hyperlink" Target="http://www.finmarket.ru/main/article/5605507" TargetMode="External"/><Relationship Id="rId234"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www.consultant.ru/cons/cgi/online.cgi?req=doc;base=LAW;n=352168;dst=100003" TargetMode="External"/><Relationship Id="rId40" Type="http://schemas.openxmlformats.org/officeDocument/2006/relationships/hyperlink" Target="http://publication.pravo.gov.ru/Document/View/0001202112100020" TargetMode="External"/><Relationship Id="rId115" Type="http://schemas.openxmlformats.org/officeDocument/2006/relationships/hyperlink" Target="http://www.consultant.ru/document/cons_doc_LAW_388967/" TargetMode="External"/><Relationship Id="rId136" Type="http://schemas.openxmlformats.org/officeDocument/2006/relationships/hyperlink" Target="http://kremlin.ru/events/president/news/67099" TargetMode="External"/><Relationship Id="rId157" Type="http://schemas.openxmlformats.org/officeDocument/2006/relationships/hyperlink" Target="http://www.finmarket.ru/main/article/5606517" TargetMode="External"/><Relationship Id="rId178" Type="http://schemas.openxmlformats.org/officeDocument/2006/relationships/hyperlink" Target="http://government.ru/news/44122/" TargetMode="External"/><Relationship Id="rId61" Type="http://schemas.openxmlformats.org/officeDocument/2006/relationships/hyperlink" Target="https://www.minfin.ru/ru/document/?id_4=135068" TargetMode="External"/><Relationship Id="rId82" Type="http://schemas.openxmlformats.org/officeDocument/2006/relationships/hyperlink" Target="https://www.minfin.ru/ru/document/?id_4=135063" TargetMode="External"/><Relationship Id="rId199" Type="http://schemas.openxmlformats.org/officeDocument/2006/relationships/hyperlink" Target="http://www.garant.ru/news/1508425/" TargetMode="External"/><Relationship Id="rId203" Type="http://schemas.openxmlformats.org/officeDocument/2006/relationships/hyperlink" Target="http://government.ru/news/43874/" TargetMode="External"/><Relationship Id="rId19" Type="http://schemas.openxmlformats.org/officeDocument/2006/relationships/hyperlink" Target="http://kremlin.ru/events/president/news/67366" TargetMode="External"/><Relationship Id="rId224" Type="http://schemas.openxmlformats.org/officeDocument/2006/relationships/hyperlink" Target="http://www.finmarket.ru/main/article/5597439" TargetMode="External"/><Relationship Id="rId30" Type="http://schemas.openxmlformats.org/officeDocument/2006/relationships/hyperlink" Target="http://www.consultant.ru/cons/cgi/online.cgi?req=doc;base=LAW;n=402966;dst=100124" TargetMode="External"/><Relationship Id="rId105" Type="http://schemas.openxmlformats.org/officeDocument/2006/relationships/hyperlink" Target="https://www.garant.ru/products/ipo/prime/doc/403116232/" TargetMode="External"/><Relationship Id="rId126" Type="http://schemas.openxmlformats.org/officeDocument/2006/relationships/hyperlink" Target="https://ivo.garant.ru/" TargetMode="External"/><Relationship Id="rId147" Type="http://schemas.openxmlformats.org/officeDocument/2006/relationships/hyperlink" Target="https://base.garant.ru/72301838/" TargetMode="External"/><Relationship Id="rId168" Type="http://schemas.openxmlformats.org/officeDocument/2006/relationships/hyperlink" Target="http://base.garant.ru/72113648/" TargetMode="External"/><Relationship Id="rId51" Type="http://schemas.openxmlformats.org/officeDocument/2006/relationships/hyperlink" Target="http://www.garant.ru/hotlaw/minfin/1508156/" TargetMode="External"/><Relationship Id="rId72" Type="http://schemas.openxmlformats.org/officeDocument/2006/relationships/oleObject" Target="embeddings/oleObject8.bin"/><Relationship Id="rId93" Type="http://schemas.openxmlformats.org/officeDocument/2006/relationships/hyperlink" Target="https://base.garant.ru/72275618/53f89421bbdaf741eb2d1ecc4ddb4c33/" TargetMode="External"/><Relationship Id="rId189" Type="http://schemas.openxmlformats.org/officeDocument/2006/relationships/hyperlink" Target="http://www.finmarket.ru/main/article/5605571" TargetMode="External"/><Relationship Id="rId3" Type="http://schemas.openxmlformats.org/officeDocument/2006/relationships/styles" Target="styles.xml"/><Relationship Id="rId214" Type="http://schemas.openxmlformats.org/officeDocument/2006/relationships/hyperlink" Target="http://www.finmarket.ru/main/article/5605533" TargetMode="External"/><Relationship Id="rId235" Type="http://schemas.openxmlformats.org/officeDocument/2006/relationships/fontTable" Target="fontTable.xml"/><Relationship Id="rId116" Type="http://schemas.openxmlformats.org/officeDocument/2006/relationships/hyperlink" Target="https://nalog.garant.ru/fns/nk/4477709aee548021b043184dadbd377a/" TargetMode="External"/><Relationship Id="rId137" Type="http://schemas.openxmlformats.org/officeDocument/2006/relationships/hyperlink" Target="http://kremlin.ru/acts/assignments/orders/67375" TargetMode="External"/><Relationship Id="rId158" Type="http://schemas.openxmlformats.org/officeDocument/2006/relationships/hyperlink" Target="https://www.garant.ru/hotlaw/federal/150860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0045F0-A729-488B-A08F-8AF0F75AD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5011</TotalTime>
  <Pages>1</Pages>
  <Words>15374</Words>
  <Characters>87633</Characters>
  <Application>Microsoft Office Word</Application>
  <DocSecurity>0</DocSecurity>
  <Lines>730</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Гарипов Альберт Шамилевич</dc:creator>
  <cp:keywords/>
  <dc:description/>
  <cp:lastModifiedBy>Гарипов Альберт Шамилевич</cp:lastModifiedBy>
  <cp:revision>1900</cp:revision>
  <dcterms:created xsi:type="dcterms:W3CDTF">2021-03-09T07:31:00Z</dcterms:created>
  <dcterms:modified xsi:type="dcterms:W3CDTF">2021-12-17T13:47:00Z</dcterms:modified>
</cp:coreProperties>
</file>