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6D7" w:rsidRDefault="00EB76D7" w:rsidP="00EB76D7">
      <w:pPr>
        <w:pStyle w:val="a4"/>
        <w:rPr>
          <w:sz w:val="26"/>
        </w:rPr>
      </w:pPr>
      <w:r>
        <w:rPr>
          <w:sz w:val="26"/>
        </w:rPr>
        <w:t xml:space="preserve">РЕСПУБЛИКАНСКАЯ МЕЖВЕДОМСТВЕННАЯ КОМИССИЯ </w:t>
      </w:r>
    </w:p>
    <w:p w:rsidR="00EB76D7" w:rsidRDefault="00EB76D7" w:rsidP="00EB76D7">
      <w:pPr>
        <w:pStyle w:val="a4"/>
        <w:rPr>
          <w:sz w:val="26"/>
        </w:rPr>
      </w:pPr>
      <w:r>
        <w:rPr>
          <w:sz w:val="26"/>
        </w:rPr>
        <w:t xml:space="preserve">ПО </w:t>
      </w:r>
      <w:r w:rsidR="009D7368">
        <w:rPr>
          <w:sz w:val="26"/>
        </w:rPr>
        <w:t>ОБЕСПЕЧЕНИЮ ПРАВ И ЗАКОННЫХ ИНТЕРЕСОВ ГРАЖДАН ПРИ ПРЕДОСТАВЛЕНИИ ЖИЛИЩНЫХ И КОММУНАЛЬНЫХ УСЛУГ</w:t>
      </w:r>
    </w:p>
    <w:p w:rsidR="009D7368" w:rsidRDefault="009D7368" w:rsidP="00EB76D7">
      <w:pPr>
        <w:pStyle w:val="a4"/>
        <w:rPr>
          <w:sz w:val="26"/>
        </w:rPr>
      </w:pPr>
    </w:p>
    <w:p w:rsidR="00EB76D7" w:rsidRDefault="00732C4E" w:rsidP="00EB76D7">
      <w:pPr>
        <w:pStyle w:val="a4"/>
        <w:rPr>
          <w:sz w:val="26"/>
        </w:rPr>
      </w:pPr>
      <w:r>
        <w:rPr>
          <w:sz w:val="26"/>
        </w:rPr>
        <w:t>ГБУ «</w:t>
      </w:r>
      <w:r w:rsidR="00EB76D7">
        <w:rPr>
          <w:sz w:val="26"/>
        </w:rPr>
        <w:t>ЦЕНТР ЭКОНОМИЧЕСКИХ И СОЦИАЛЬНЫХ ИССЛЕДОВАНИЙ РТ</w:t>
      </w:r>
    </w:p>
    <w:p w:rsidR="00EB76D7" w:rsidRDefault="00EB76D7" w:rsidP="00EB76D7">
      <w:pPr>
        <w:pStyle w:val="a4"/>
        <w:rPr>
          <w:sz w:val="26"/>
        </w:rPr>
      </w:pPr>
      <w:r>
        <w:rPr>
          <w:sz w:val="26"/>
        </w:rPr>
        <w:t>ПРИ КАБИНЕТЕ МИНИСТРОВ РЕСПУБЛИКИ ТАТАРСТАН</w:t>
      </w:r>
      <w:r w:rsidR="00732C4E">
        <w:rPr>
          <w:sz w:val="26"/>
        </w:rPr>
        <w:t>»</w:t>
      </w: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Cs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pStyle w:val="1"/>
        <w:rPr>
          <w:sz w:val="32"/>
        </w:rPr>
      </w:pPr>
      <w:r>
        <w:rPr>
          <w:sz w:val="32"/>
        </w:rPr>
        <w:t>Аналитические материалы</w:t>
      </w:r>
    </w:p>
    <w:p w:rsidR="00EB76D7" w:rsidRDefault="00EB76D7" w:rsidP="00EB76D7">
      <w:pPr>
        <w:jc w:val="center"/>
        <w:rPr>
          <w:b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sz w:val="32"/>
          <w:vertAlign w:val="baseline"/>
        </w:rPr>
      </w:pPr>
      <w:r>
        <w:rPr>
          <w:b/>
          <w:i w:val="0"/>
          <w:sz w:val="32"/>
          <w:vertAlign w:val="baseline"/>
        </w:rPr>
        <w:t>«</w:t>
      </w:r>
      <w:r w:rsidR="009D7368">
        <w:rPr>
          <w:b/>
          <w:i w:val="0"/>
          <w:sz w:val="32"/>
          <w:vertAlign w:val="baseline"/>
        </w:rPr>
        <w:t>О РАСКРЫТИИ ИНФОРМАЦИИ УПРАВЛЯЮЩИМИ КОМПАНИЯМИ</w:t>
      </w:r>
      <w:r>
        <w:rPr>
          <w:b/>
          <w:i w:val="0"/>
          <w:sz w:val="32"/>
          <w:vertAlign w:val="baseline"/>
        </w:rPr>
        <w:t>»</w:t>
      </w:r>
    </w:p>
    <w:p w:rsidR="00EB76D7" w:rsidRDefault="00B6173E" w:rsidP="00EB76D7">
      <w:pPr>
        <w:jc w:val="center"/>
        <w:rPr>
          <w:b/>
          <w:i w:val="0"/>
          <w:sz w:val="32"/>
          <w:vertAlign w:val="baseline"/>
        </w:rPr>
      </w:pPr>
      <w:r>
        <w:rPr>
          <w:b/>
          <w:i w:val="0"/>
          <w:sz w:val="32"/>
          <w:vertAlign w:val="baseline"/>
        </w:rPr>
        <w:t xml:space="preserve">(по состоянию на </w:t>
      </w:r>
      <w:r w:rsidR="00363E36" w:rsidRPr="00363E36">
        <w:rPr>
          <w:b/>
          <w:i w:val="0"/>
          <w:sz w:val="32"/>
          <w:vertAlign w:val="baseline"/>
        </w:rPr>
        <w:t>22</w:t>
      </w:r>
      <w:r w:rsidR="00D35A77" w:rsidRPr="00D35A77">
        <w:rPr>
          <w:b/>
          <w:i w:val="0"/>
          <w:sz w:val="32"/>
          <w:vertAlign w:val="baseline"/>
        </w:rPr>
        <w:t xml:space="preserve"> </w:t>
      </w:r>
      <w:r w:rsidR="003F71F4">
        <w:rPr>
          <w:b/>
          <w:i w:val="0"/>
          <w:sz w:val="32"/>
          <w:vertAlign w:val="baseline"/>
        </w:rPr>
        <w:t>апреля</w:t>
      </w:r>
      <w:r w:rsidR="004A6FEE">
        <w:rPr>
          <w:b/>
          <w:i w:val="0"/>
          <w:sz w:val="32"/>
          <w:vertAlign w:val="baseline"/>
        </w:rPr>
        <w:t xml:space="preserve"> 201</w:t>
      </w:r>
      <w:r w:rsidR="003F71F4">
        <w:rPr>
          <w:b/>
          <w:i w:val="0"/>
          <w:sz w:val="32"/>
          <w:vertAlign w:val="baseline"/>
        </w:rPr>
        <w:t>4</w:t>
      </w:r>
      <w:r w:rsidR="00EB76D7">
        <w:rPr>
          <w:b/>
          <w:i w:val="0"/>
          <w:sz w:val="32"/>
          <w:vertAlign w:val="baseline"/>
        </w:rPr>
        <w:t xml:space="preserve"> г.)</w:t>
      </w: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Pr="00363E36" w:rsidRDefault="0044403B" w:rsidP="00EB76D7">
      <w:pPr>
        <w:jc w:val="center"/>
        <w:rPr>
          <w:bCs/>
          <w:iCs/>
          <w:szCs w:val="28"/>
          <w:vertAlign w:val="baseline"/>
          <w:lang w:val="en-US"/>
        </w:rPr>
      </w:pPr>
      <w:r>
        <w:rPr>
          <w:bCs/>
          <w:iCs/>
          <w:szCs w:val="28"/>
          <w:vertAlign w:val="baseline"/>
        </w:rPr>
        <w:t>Выпуск №</w:t>
      </w:r>
      <w:r w:rsidR="003F71F4">
        <w:rPr>
          <w:bCs/>
          <w:iCs/>
          <w:szCs w:val="28"/>
          <w:vertAlign w:val="baseline"/>
        </w:rPr>
        <w:t>4</w:t>
      </w:r>
      <w:r w:rsidR="00BC2431">
        <w:rPr>
          <w:bCs/>
          <w:iCs/>
          <w:szCs w:val="28"/>
          <w:vertAlign w:val="baseline"/>
          <w:lang w:val="en-US"/>
        </w:rPr>
        <w:t>7</w:t>
      </w: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rPr>
          <w:bCs/>
          <w:iCs/>
          <w:szCs w:val="28"/>
          <w:vertAlign w:val="baseline"/>
        </w:rPr>
      </w:pPr>
    </w:p>
    <w:p w:rsidR="00EB76D7" w:rsidRDefault="00EB76D7" w:rsidP="00EB76D7">
      <w:pPr>
        <w:rPr>
          <w:bCs/>
          <w:iCs/>
          <w:szCs w:val="28"/>
          <w:vertAlign w:val="baseline"/>
        </w:rPr>
      </w:pPr>
    </w:p>
    <w:p w:rsidR="00EB76D7" w:rsidRDefault="00EB76D7" w:rsidP="00EB76D7">
      <w:pPr>
        <w:rPr>
          <w:bCs/>
          <w:iCs/>
          <w:szCs w:val="28"/>
          <w:vertAlign w:val="baseline"/>
        </w:rPr>
      </w:pPr>
    </w:p>
    <w:p w:rsidR="00EB76D7" w:rsidRDefault="00EB76D7" w:rsidP="00EB76D7">
      <w:pPr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AF3661" w:rsidRDefault="00AF3661" w:rsidP="00EB76D7">
      <w:pPr>
        <w:jc w:val="center"/>
        <w:rPr>
          <w:b/>
          <w:i w:val="0"/>
          <w:vertAlign w:val="baseline"/>
        </w:rPr>
      </w:pPr>
    </w:p>
    <w:p w:rsidR="00AF3661" w:rsidRDefault="00AF3661" w:rsidP="00EB76D7">
      <w:pPr>
        <w:jc w:val="center"/>
        <w:rPr>
          <w:b/>
          <w:i w:val="0"/>
          <w:vertAlign w:val="baseline"/>
        </w:rPr>
      </w:pPr>
    </w:p>
    <w:p w:rsidR="00EB76D7" w:rsidRPr="004F0EA4" w:rsidRDefault="009C2E9B" w:rsidP="00EB76D7">
      <w:pPr>
        <w:jc w:val="center"/>
        <w:rPr>
          <w:b/>
          <w:i w:val="0"/>
          <w:vertAlign w:val="baseline"/>
          <w:lang w:val="tt-RU"/>
        </w:rPr>
      </w:pPr>
      <w:proofErr w:type="gramStart"/>
      <w:r>
        <w:rPr>
          <w:b/>
          <w:i w:val="0"/>
          <w:vertAlign w:val="baseline"/>
        </w:rPr>
        <w:t>Казань  201</w:t>
      </w:r>
      <w:r w:rsidR="00D35A77">
        <w:rPr>
          <w:b/>
          <w:i w:val="0"/>
          <w:vertAlign w:val="baseline"/>
        </w:rPr>
        <w:t>4</w:t>
      </w:r>
      <w:proofErr w:type="gramEnd"/>
    </w:p>
    <w:p w:rsidR="00EB76D7" w:rsidRDefault="00EB76D7" w:rsidP="00EB76D7">
      <w:pPr>
        <w:rPr>
          <w:b/>
          <w:i w:val="0"/>
          <w:vertAlign w:val="baseline"/>
        </w:rPr>
        <w:sectPr w:rsidR="00EB76D7" w:rsidSect="00CB79EF">
          <w:footerReference w:type="default" r:id="rId8"/>
          <w:footerReference w:type="first" r:id="rId9"/>
          <w:pgSz w:w="11906" w:h="16838"/>
          <w:pgMar w:top="1134" w:right="851" w:bottom="1134" w:left="1134" w:header="709" w:footer="321" w:gutter="0"/>
          <w:pgNumType w:start="1"/>
          <w:cols w:space="720"/>
          <w:titlePg/>
          <w:docGrid w:linePitch="231"/>
        </w:sectPr>
      </w:pPr>
    </w:p>
    <w:p w:rsidR="00EB76D7" w:rsidRDefault="00EB76D7" w:rsidP="00EB76D7">
      <w:pPr>
        <w:pStyle w:val="1"/>
        <w:tabs>
          <w:tab w:val="left" w:pos="3405"/>
          <w:tab w:val="center" w:pos="4957"/>
        </w:tabs>
        <w:rPr>
          <w:i w:val="0"/>
        </w:rPr>
      </w:pPr>
      <w:r>
        <w:rPr>
          <w:i w:val="0"/>
        </w:rPr>
        <w:lastRenderedPageBreak/>
        <w:t>СОДЕРЖАНИЕ</w:t>
      </w:r>
    </w:p>
    <w:p w:rsidR="00EB76D7" w:rsidRDefault="00EB76D7" w:rsidP="00EB76D7">
      <w:pPr>
        <w:rPr>
          <w:b/>
          <w:i w:val="0"/>
        </w:rPr>
      </w:pPr>
    </w:p>
    <w:tbl>
      <w:tblPr>
        <w:tblW w:w="10123" w:type="dxa"/>
        <w:tblInd w:w="-92" w:type="dxa"/>
        <w:tblLayout w:type="fixed"/>
        <w:tblLook w:val="01E0" w:firstRow="1" w:lastRow="1" w:firstColumn="1" w:lastColumn="1" w:noHBand="0" w:noVBand="0"/>
      </w:tblPr>
      <w:tblGrid>
        <w:gridCol w:w="475"/>
        <w:gridCol w:w="8939"/>
        <w:gridCol w:w="709"/>
      </w:tblGrid>
      <w:tr w:rsidR="006709FC" w:rsidTr="006709FC">
        <w:tc>
          <w:tcPr>
            <w:tcW w:w="475" w:type="dxa"/>
          </w:tcPr>
          <w:p w:rsidR="00EB76D7" w:rsidRDefault="00EB76D7" w:rsidP="00EB76D7">
            <w:pPr>
              <w:rPr>
                <w:i w:val="0"/>
                <w:szCs w:val="28"/>
                <w:vertAlign w:val="baseline"/>
              </w:rPr>
            </w:pPr>
          </w:p>
        </w:tc>
        <w:tc>
          <w:tcPr>
            <w:tcW w:w="8939" w:type="dxa"/>
          </w:tcPr>
          <w:p w:rsidR="00EB76D7" w:rsidRDefault="006709FC" w:rsidP="00EB76D7">
            <w:pPr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 xml:space="preserve">  </w:t>
            </w:r>
          </w:p>
        </w:tc>
        <w:tc>
          <w:tcPr>
            <w:tcW w:w="709" w:type="dxa"/>
            <w:vAlign w:val="bottom"/>
          </w:tcPr>
          <w:p w:rsidR="00EB76D7" w:rsidRDefault="006709FC" w:rsidP="006709FC">
            <w:pPr>
              <w:ind w:left="-46" w:right="-144" w:hanging="157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 xml:space="preserve">  </w:t>
            </w:r>
            <w:r w:rsidR="00EB76D7">
              <w:rPr>
                <w:i w:val="0"/>
                <w:szCs w:val="28"/>
                <w:vertAlign w:val="baseline"/>
              </w:rPr>
              <w:t>Стр.</w:t>
            </w:r>
          </w:p>
          <w:p w:rsidR="00EB76D7" w:rsidRDefault="00EB76D7" w:rsidP="00EB76D7">
            <w:pPr>
              <w:jc w:val="center"/>
              <w:rPr>
                <w:i w:val="0"/>
                <w:szCs w:val="28"/>
                <w:vertAlign w:val="baseline"/>
              </w:rPr>
            </w:pPr>
          </w:p>
        </w:tc>
      </w:tr>
      <w:tr w:rsidR="006709FC" w:rsidTr="006709FC">
        <w:trPr>
          <w:trHeight w:val="509"/>
        </w:trPr>
        <w:tc>
          <w:tcPr>
            <w:tcW w:w="475" w:type="dxa"/>
            <w:hideMark/>
          </w:tcPr>
          <w:p w:rsidR="00EB76D7" w:rsidRDefault="00EB76D7" w:rsidP="00EB76D7">
            <w:pPr>
              <w:jc w:val="right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1.</w:t>
            </w:r>
          </w:p>
        </w:tc>
        <w:tc>
          <w:tcPr>
            <w:tcW w:w="8939" w:type="dxa"/>
            <w:hideMark/>
          </w:tcPr>
          <w:p w:rsidR="00EB76D7" w:rsidRDefault="00A460F5" w:rsidP="00363E36">
            <w:pPr>
              <w:ind w:left="34" w:hanging="1"/>
              <w:jc w:val="both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Информация об оформлении Актов сверок управляющими компаниями в разрезе муниципальных образований по состоянию на </w:t>
            </w:r>
            <w:r w:rsidR="00363E36" w:rsidRPr="00363E36">
              <w:rPr>
                <w:i w:val="0"/>
                <w:szCs w:val="28"/>
                <w:vertAlign w:val="baseline"/>
              </w:rPr>
              <w:t>22</w:t>
            </w:r>
            <w:r>
              <w:rPr>
                <w:i w:val="0"/>
                <w:szCs w:val="28"/>
                <w:vertAlign w:val="baseline"/>
              </w:rPr>
              <w:t xml:space="preserve"> апреля 2014 года </w:t>
            </w:r>
          </w:p>
        </w:tc>
        <w:tc>
          <w:tcPr>
            <w:tcW w:w="709" w:type="dxa"/>
            <w:vAlign w:val="bottom"/>
            <w:hideMark/>
          </w:tcPr>
          <w:p w:rsidR="00EB76D7" w:rsidRDefault="00EB76D7" w:rsidP="00EB76D7">
            <w:pPr>
              <w:jc w:val="center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3</w:t>
            </w:r>
          </w:p>
        </w:tc>
      </w:tr>
      <w:tr w:rsidR="006709FC" w:rsidTr="006709FC">
        <w:trPr>
          <w:trHeight w:val="661"/>
        </w:trPr>
        <w:tc>
          <w:tcPr>
            <w:tcW w:w="475" w:type="dxa"/>
            <w:hideMark/>
          </w:tcPr>
          <w:p w:rsidR="00EB76D7" w:rsidRDefault="00EB76D7" w:rsidP="00EB76D7">
            <w:pPr>
              <w:jc w:val="right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2.</w:t>
            </w:r>
          </w:p>
        </w:tc>
        <w:tc>
          <w:tcPr>
            <w:tcW w:w="8939" w:type="dxa"/>
            <w:hideMark/>
          </w:tcPr>
          <w:p w:rsidR="00EB76D7" w:rsidRDefault="00A460F5" w:rsidP="00363E36">
            <w:pPr>
              <w:ind w:left="34" w:hanging="1"/>
              <w:jc w:val="both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 xml:space="preserve">Информация об оформлении Актов сверок ТСЖ, ЖСК в разрезе муниципальных образований на </w:t>
            </w:r>
            <w:r w:rsidR="00363E36" w:rsidRPr="00363E36">
              <w:rPr>
                <w:i w:val="0"/>
                <w:szCs w:val="28"/>
                <w:vertAlign w:val="baseline"/>
              </w:rPr>
              <w:t>22</w:t>
            </w:r>
            <w:r>
              <w:rPr>
                <w:i w:val="0"/>
                <w:szCs w:val="28"/>
                <w:vertAlign w:val="baseline"/>
              </w:rPr>
              <w:t xml:space="preserve"> апреля 2014 года </w:t>
            </w:r>
          </w:p>
        </w:tc>
        <w:tc>
          <w:tcPr>
            <w:tcW w:w="709" w:type="dxa"/>
            <w:vAlign w:val="bottom"/>
            <w:hideMark/>
          </w:tcPr>
          <w:p w:rsidR="00EB76D7" w:rsidRDefault="00AB1D62" w:rsidP="00EB76D7">
            <w:pPr>
              <w:jc w:val="center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5</w:t>
            </w:r>
          </w:p>
        </w:tc>
      </w:tr>
      <w:tr w:rsidR="006709FC" w:rsidTr="006709FC">
        <w:trPr>
          <w:trHeight w:val="826"/>
        </w:trPr>
        <w:tc>
          <w:tcPr>
            <w:tcW w:w="475" w:type="dxa"/>
            <w:hideMark/>
          </w:tcPr>
          <w:p w:rsidR="00EB76D7" w:rsidRDefault="00EB76D7" w:rsidP="00EB76D7">
            <w:pPr>
              <w:jc w:val="right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3.</w:t>
            </w:r>
          </w:p>
        </w:tc>
        <w:tc>
          <w:tcPr>
            <w:tcW w:w="8939" w:type="dxa"/>
            <w:hideMark/>
          </w:tcPr>
          <w:p w:rsidR="00EB76D7" w:rsidRDefault="00BA1220" w:rsidP="00363E36">
            <w:pPr>
              <w:jc w:val="both"/>
              <w:rPr>
                <w:bCs/>
                <w:i w:val="0"/>
                <w:color w:val="00000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 xml:space="preserve">Информация об оформлении Актов сверок </w:t>
            </w:r>
            <w:r w:rsidR="00A460F5">
              <w:rPr>
                <w:i w:val="0"/>
                <w:szCs w:val="28"/>
                <w:vertAlign w:val="baseline"/>
              </w:rPr>
              <w:t xml:space="preserve">УК, </w:t>
            </w:r>
            <w:r>
              <w:rPr>
                <w:i w:val="0"/>
                <w:szCs w:val="28"/>
                <w:vertAlign w:val="baseline"/>
              </w:rPr>
              <w:t xml:space="preserve">ТСЖ и ЖСК в разрезе муниципальных образований по состоянию на </w:t>
            </w:r>
            <w:r w:rsidR="00363E36" w:rsidRPr="00363E36">
              <w:rPr>
                <w:i w:val="0"/>
                <w:szCs w:val="28"/>
                <w:vertAlign w:val="baseline"/>
              </w:rPr>
              <w:t>22</w:t>
            </w:r>
            <w:r w:rsidR="00A460F5">
              <w:rPr>
                <w:i w:val="0"/>
                <w:szCs w:val="28"/>
                <w:vertAlign w:val="baseline"/>
              </w:rPr>
              <w:t xml:space="preserve"> апреля</w:t>
            </w:r>
            <w:r w:rsidR="004A6FEE">
              <w:rPr>
                <w:i w:val="0"/>
                <w:szCs w:val="28"/>
                <w:vertAlign w:val="baseline"/>
              </w:rPr>
              <w:t xml:space="preserve"> 201</w:t>
            </w:r>
            <w:r w:rsidR="00A460F5">
              <w:rPr>
                <w:i w:val="0"/>
                <w:szCs w:val="28"/>
                <w:vertAlign w:val="baseline"/>
              </w:rPr>
              <w:t>4</w:t>
            </w:r>
            <w:r>
              <w:rPr>
                <w:i w:val="0"/>
                <w:szCs w:val="28"/>
                <w:vertAlign w:val="baseline"/>
              </w:rPr>
              <w:t xml:space="preserve"> </w:t>
            </w:r>
            <w:proofErr w:type="gramStart"/>
            <w:r>
              <w:rPr>
                <w:i w:val="0"/>
                <w:szCs w:val="28"/>
                <w:vertAlign w:val="baseline"/>
              </w:rPr>
              <w:t>года</w:t>
            </w:r>
            <w:r w:rsidR="00501ABC">
              <w:rPr>
                <w:bCs/>
                <w:i w:val="0"/>
                <w:color w:val="000000"/>
                <w:szCs w:val="28"/>
                <w:vertAlign w:val="baseline"/>
              </w:rPr>
              <w:t>.…</w:t>
            </w:r>
            <w:proofErr w:type="gramEnd"/>
            <w:r w:rsidR="00501ABC">
              <w:rPr>
                <w:bCs/>
                <w:i w:val="0"/>
                <w:color w:val="000000"/>
                <w:szCs w:val="28"/>
                <w:vertAlign w:val="baseline"/>
              </w:rPr>
              <w:t>………………………………………………………………</w:t>
            </w:r>
            <w:r w:rsidR="000F20CF">
              <w:rPr>
                <w:bCs/>
                <w:i w:val="0"/>
                <w:color w:val="000000"/>
                <w:szCs w:val="28"/>
                <w:vertAlign w:val="baseline"/>
              </w:rPr>
              <w:t>………..</w:t>
            </w:r>
          </w:p>
        </w:tc>
        <w:tc>
          <w:tcPr>
            <w:tcW w:w="709" w:type="dxa"/>
            <w:vAlign w:val="bottom"/>
            <w:hideMark/>
          </w:tcPr>
          <w:p w:rsidR="00EB76D7" w:rsidRDefault="00AB1D62" w:rsidP="00EB76D7">
            <w:pPr>
              <w:jc w:val="center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7</w:t>
            </w:r>
          </w:p>
        </w:tc>
      </w:tr>
      <w:tr w:rsidR="006709FC" w:rsidTr="006709FC">
        <w:trPr>
          <w:trHeight w:val="687"/>
        </w:trPr>
        <w:tc>
          <w:tcPr>
            <w:tcW w:w="475" w:type="dxa"/>
            <w:hideMark/>
          </w:tcPr>
          <w:p w:rsidR="00446A25" w:rsidRPr="00501ABC" w:rsidRDefault="00446A25" w:rsidP="00EB76D7">
            <w:pPr>
              <w:jc w:val="right"/>
              <w:rPr>
                <w:i w:val="0"/>
                <w:szCs w:val="28"/>
                <w:vertAlign w:val="baseline"/>
              </w:rPr>
            </w:pPr>
            <w:r w:rsidRPr="00501ABC">
              <w:rPr>
                <w:i w:val="0"/>
                <w:szCs w:val="28"/>
                <w:vertAlign w:val="baseline"/>
              </w:rPr>
              <w:t>4.</w:t>
            </w:r>
          </w:p>
        </w:tc>
        <w:tc>
          <w:tcPr>
            <w:tcW w:w="8939" w:type="dxa"/>
            <w:hideMark/>
          </w:tcPr>
          <w:p w:rsidR="00446A25" w:rsidRPr="00BA1220" w:rsidRDefault="00BA1220" w:rsidP="00363E36">
            <w:pPr>
              <w:jc w:val="both"/>
              <w:rPr>
                <w:i w:val="0"/>
                <w:szCs w:val="28"/>
                <w:vertAlign w:val="baseline"/>
              </w:rPr>
            </w:pPr>
            <w:r w:rsidRPr="00BA1220">
              <w:rPr>
                <w:i w:val="0"/>
                <w:szCs w:val="28"/>
                <w:vertAlign w:val="baseline"/>
              </w:rPr>
              <w:t xml:space="preserve">Недельный рапорт о работе и наполнении информацией ресурса </w:t>
            </w:r>
            <w:r>
              <w:rPr>
                <w:i w:val="0"/>
                <w:szCs w:val="28"/>
                <w:vertAlign w:val="baseline"/>
              </w:rPr>
              <w:t xml:space="preserve">ЭТИС РТ «Каталог сделок организаций в </w:t>
            </w:r>
            <w:r w:rsidR="006709FC">
              <w:rPr>
                <w:i w:val="0"/>
                <w:szCs w:val="28"/>
                <w:vertAlign w:val="baseline"/>
              </w:rPr>
              <w:t>сфере управления ЖКХ Республики </w:t>
            </w:r>
            <w:r>
              <w:rPr>
                <w:i w:val="0"/>
                <w:szCs w:val="28"/>
                <w:vertAlign w:val="baseline"/>
              </w:rPr>
              <w:t>Татарстан»</w:t>
            </w:r>
            <w:r w:rsidR="006709FC">
              <w:rPr>
                <w:i w:val="0"/>
                <w:szCs w:val="28"/>
                <w:vertAlign w:val="baseline"/>
              </w:rPr>
              <w:t> </w:t>
            </w:r>
            <w:r>
              <w:rPr>
                <w:i w:val="0"/>
                <w:szCs w:val="28"/>
                <w:vertAlign w:val="baseline"/>
              </w:rPr>
              <w:t>п</w:t>
            </w:r>
            <w:r w:rsidR="006709FC">
              <w:rPr>
                <w:i w:val="0"/>
                <w:szCs w:val="28"/>
                <w:vertAlign w:val="baseline"/>
              </w:rPr>
              <w:t>о </w:t>
            </w:r>
            <w:r>
              <w:rPr>
                <w:i w:val="0"/>
                <w:szCs w:val="28"/>
                <w:vertAlign w:val="baseline"/>
              </w:rPr>
              <w:t>состоянию</w:t>
            </w:r>
            <w:r w:rsidR="006709FC">
              <w:rPr>
                <w:i w:val="0"/>
                <w:szCs w:val="28"/>
                <w:vertAlign w:val="baseline"/>
              </w:rPr>
              <w:t> </w:t>
            </w:r>
            <w:r>
              <w:rPr>
                <w:i w:val="0"/>
                <w:szCs w:val="28"/>
                <w:vertAlign w:val="baseline"/>
              </w:rPr>
              <w:t>на</w:t>
            </w:r>
            <w:r w:rsidR="006709FC">
              <w:rPr>
                <w:i w:val="0"/>
                <w:szCs w:val="28"/>
                <w:vertAlign w:val="baseline"/>
              </w:rPr>
              <w:t> </w:t>
            </w:r>
            <w:r w:rsidR="00363E36" w:rsidRPr="00363E36">
              <w:rPr>
                <w:i w:val="0"/>
                <w:szCs w:val="28"/>
                <w:vertAlign w:val="baseline"/>
              </w:rPr>
              <w:t>22</w:t>
            </w:r>
            <w:r w:rsidR="00A460F5">
              <w:rPr>
                <w:i w:val="0"/>
                <w:szCs w:val="28"/>
                <w:vertAlign w:val="baseline"/>
              </w:rPr>
              <w:t xml:space="preserve"> апреля</w:t>
            </w:r>
            <w:r w:rsidR="004A6FEE">
              <w:rPr>
                <w:i w:val="0"/>
                <w:szCs w:val="28"/>
                <w:vertAlign w:val="baseline"/>
              </w:rPr>
              <w:t xml:space="preserve"> 201</w:t>
            </w:r>
            <w:r w:rsidR="00A460F5">
              <w:rPr>
                <w:i w:val="0"/>
                <w:szCs w:val="28"/>
                <w:vertAlign w:val="baseline"/>
              </w:rPr>
              <w:t>4</w:t>
            </w:r>
            <w:r w:rsidR="004A6FEE">
              <w:rPr>
                <w:i w:val="0"/>
                <w:szCs w:val="28"/>
                <w:vertAlign w:val="baseline"/>
              </w:rPr>
              <w:t xml:space="preserve"> </w:t>
            </w:r>
            <w:r>
              <w:rPr>
                <w:i w:val="0"/>
                <w:szCs w:val="28"/>
                <w:vertAlign w:val="baseline"/>
              </w:rPr>
              <w:t>года</w:t>
            </w:r>
            <w:r w:rsidRPr="00BA1220">
              <w:rPr>
                <w:i w:val="0"/>
                <w:szCs w:val="28"/>
                <w:vertAlign w:val="baseline"/>
              </w:rPr>
              <w:t> </w:t>
            </w:r>
            <w:r w:rsidR="006709FC">
              <w:rPr>
                <w:i w:val="0"/>
                <w:szCs w:val="28"/>
                <w:vertAlign w:val="baseline"/>
              </w:rPr>
              <w:t>…………</w:t>
            </w:r>
          </w:p>
        </w:tc>
        <w:tc>
          <w:tcPr>
            <w:tcW w:w="709" w:type="dxa"/>
            <w:vAlign w:val="bottom"/>
            <w:hideMark/>
          </w:tcPr>
          <w:p w:rsidR="00446A25" w:rsidRDefault="00974149" w:rsidP="00EB76D7">
            <w:pPr>
              <w:jc w:val="center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9</w:t>
            </w:r>
          </w:p>
        </w:tc>
      </w:tr>
      <w:tr w:rsidR="006709FC" w:rsidTr="008763FC">
        <w:trPr>
          <w:trHeight w:val="287"/>
        </w:trPr>
        <w:tc>
          <w:tcPr>
            <w:tcW w:w="475" w:type="dxa"/>
            <w:hideMark/>
          </w:tcPr>
          <w:p w:rsidR="00EB76D7" w:rsidRDefault="00446A25" w:rsidP="00EB76D7">
            <w:pPr>
              <w:jc w:val="right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5</w:t>
            </w:r>
            <w:r w:rsidR="00EB76D7">
              <w:rPr>
                <w:i w:val="0"/>
                <w:szCs w:val="28"/>
                <w:vertAlign w:val="baseline"/>
              </w:rPr>
              <w:t>.</w:t>
            </w:r>
          </w:p>
        </w:tc>
        <w:tc>
          <w:tcPr>
            <w:tcW w:w="8939" w:type="dxa"/>
            <w:hideMark/>
          </w:tcPr>
          <w:p w:rsidR="00EB76D7" w:rsidRDefault="006709FC" w:rsidP="00363E36">
            <w:pPr>
              <w:ind w:left="34" w:hanging="1"/>
              <w:jc w:val="both"/>
              <w:rPr>
                <w:i w:val="0"/>
                <w:iCs/>
                <w:vertAlign w:val="baseline"/>
              </w:rPr>
            </w:pPr>
            <w:r w:rsidRPr="00BA1220">
              <w:rPr>
                <w:i w:val="0"/>
                <w:szCs w:val="28"/>
                <w:vertAlign w:val="baseline"/>
              </w:rPr>
              <w:t xml:space="preserve">Недельный рапорт о работе и наполнении информацией ресурса </w:t>
            </w:r>
            <w:r>
              <w:rPr>
                <w:i w:val="0"/>
                <w:szCs w:val="28"/>
                <w:vertAlign w:val="baseline"/>
              </w:rPr>
              <w:t>ЭТИС РТ «Каталог сделок организаций в сфере управления ЖКХ Республики Татарстан» в разрезе УК, ТСЖ и ЖСК по состоянию на </w:t>
            </w:r>
            <w:r w:rsidR="00363E36" w:rsidRPr="00363E36">
              <w:rPr>
                <w:i w:val="0"/>
                <w:szCs w:val="28"/>
                <w:vertAlign w:val="baseline"/>
              </w:rPr>
              <w:t>22</w:t>
            </w:r>
            <w:r w:rsidR="00A460F5">
              <w:rPr>
                <w:i w:val="0"/>
                <w:szCs w:val="28"/>
                <w:vertAlign w:val="baseline"/>
              </w:rPr>
              <w:t xml:space="preserve"> апреля</w:t>
            </w:r>
            <w:r w:rsidR="00CB79EF">
              <w:rPr>
                <w:i w:val="0"/>
                <w:szCs w:val="28"/>
                <w:vertAlign w:val="baseline"/>
              </w:rPr>
              <w:t xml:space="preserve"> 201</w:t>
            </w:r>
            <w:r w:rsidR="00A460F5">
              <w:rPr>
                <w:i w:val="0"/>
                <w:szCs w:val="28"/>
                <w:vertAlign w:val="baseline"/>
              </w:rPr>
              <w:t>4</w:t>
            </w:r>
            <w:r>
              <w:rPr>
                <w:i w:val="0"/>
                <w:szCs w:val="28"/>
                <w:vertAlign w:val="baseline"/>
              </w:rPr>
              <w:t> года</w:t>
            </w:r>
            <w:r w:rsidR="00832D2A">
              <w:rPr>
                <w:i w:val="0"/>
                <w:szCs w:val="28"/>
                <w:vertAlign w:val="baseline"/>
              </w:rPr>
              <w:t>…</w:t>
            </w:r>
            <w:r w:rsidR="00EB76D7">
              <w:rPr>
                <w:i w:val="0"/>
                <w:szCs w:val="28"/>
                <w:vertAlign w:val="baseline"/>
              </w:rPr>
              <w:t>……</w:t>
            </w:r>
            <w:r w:rsidR="008763FC">
              <w:rPr>
                <w:i w:val="0"/>
                <w:szCs w:val="28"/>
                <w:vertAlign w:val="baseline"/>
              </w:rPr>
              <w:t>……………………………………………</w:t>
            </w:r>
            <w:proofErr w:type="gramStart"/>
            <w:r w:rsidR="008763FC">
              <w:rPr>
                <w:i w:val="0"/>
                <w:szCs w:val="28"/>
                <w:vertAlign w:val="baseline"/>
              </w:rPr>
              <w:t>…</w:t>
            </w:r>
            <w:r w:rsidR="000F20CF">
              <w:rPr>
                <w:i w:val="0"/>
                <w:szCs w:val="28"/>
                <w:vertAlign w:val="baseline"/>
              </w:rPr>
              <w:t>….</w:t>
            </w:r>
            <w:proofErr w:type="gramEnd"/>
            <w:r w:rsidR="000F20CF">
              <w:rPr>
                <w:i w:val="0"/>
                <w:szCs w:val="28"/>
                <w:vertAlign w:val="baseline"/>
              </w:rPr>
              <w:t>.</w:t>
            </w:r>
          </w:p>
        </w:tc>
        <w:tc>
          <w:tcPr>
            <w:tcW w:w="709" w:type="dxa"/>
            <w:vAlign w:val="bottom"/>
          </w:tcPr>
          <w:p w:rsidR="00EB76D7" w:rsidRDefault="008763FC" w:rsidP="00EB76D7">
            <w:pPr>
              <w:jc w:val="center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11</w:t>
            </w:r>
          </w:p>
        </w:tc>
      </w:tr>
      <w:tr w:rsidR="00583284" w:rsidTr="00583284">
        <w:trPr>
          <w:trHeight w:val="287"/>
        </w:trPr>
        <w:tc>
          <w:tcPr>
            <w:tcW w:w="475" w:type="dxa"/>
          </w:tcPr>
          <w:p w:rsidR="00583284" w:rsidRPr="00583284" w:rsidRDefault="00583284" w:rsidP="00074DA7">
            <w:pPr>
              <w:jc w:val="right"/>
              <w:rPr>
                <w:i w:val="0"/>
                <w:szCs w:val="28"/>
                <w:vertAlign w:val="baseline"/>
                <w:lang w:val="en-US"/>
              </w:rPr>
            </w:pPr>
            <w:r>
              <w:rPr>
                <w:i w:val="0"/>
                <w:szCs w:val="28"/>
                <w:vertAlign w:val="baseline"/>
                <w:lang w:val="en-US"/>
              </w:rPr>
              <w:t>6.</w:t>
            </w:r>
          </w:p>
        </w:tc>
        <w:tc>
          <w:tcPr>
            <w:tcW w:w="8939" w:type="dxa"/>
          </w:tcPr>
          <w:p w:rsidR="00583284" w:rsidRPr="002E380E" w:rsidRDefault="00583284" w:rsidP="00583284">
            <w:pPr>
              <w:ind w:left="34" w:hanging="1"/>
              <w:jc w:val="both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 xml:space="preserve">Данные по внедрению системы «четыре расхода» по состоянию на </w:t>
            </w:r>
            <w:r w:rsidRPr="00583284">
              <w:rPr>
                <w:i w:val="0"/>
                <w:szCs w:val="28"/>
                <w:vertAlign w:val="baseline"/>
              </w:rPr>
              <w:t>22</w:t>
            </w:r>
            <w:r>
              <w:rPr>
                <w:i w:val="0"/>
                <w:szCs w:val="28"/>
                <w:vertAlign w:val="baseline"/>
              </w:rPr>
              <w:t xml:space="preserve"> апреля 2014 года</w:t>
            </w:r>
          </w:p>
        </w:tc>
        <w:tc>
          <w:tcPr>
            <w:tcW w:w="709" w:type="dxa"/>
            <w:vAlign w:val="bottom"/>
          </w:tcPr>
          <w:p w:rsidR="00583284" w:rsidRPr="006D3D90" w:rsidRDefault="006D3D90" w:rsidP="00074DA7">
            <w:pPr>
              <w:jc w:val="center"/>
              <w:rPr>
                <w:i w:val="0"/>
                <w:szCs w:val="28"/>
                <w:vertAlign w:val="baseline"/>
                <w:lang w:val="en-US"/>
              </w:rPr>
            </w:pPr>
            <w:r>
              <w:rPr>
                <w:i w:val="0"/>
                <w:szCs w:val="28"/>
                <w:vertAlign w:val="baseline"/>
                <w:lang w:val="en-US"/>
              </w:rPr>
              <w:t>14</w:t>
            </w:r>
          </w:p>
        </w:tc>
      </w:tr>
      <w:tr w:rsidR="006709FC" w:rsidTr="008763FC">
        <w:trPr>
          <w:trHeight w:val="287"/>
        </w:trPr>
        <w:tc>
          <w:tcPr>
            <w:tcW w:w="475" w:type="dxa"/>
          </w:tcPr>
          <w:p w:rsidR="00EB76D7" w:rsidRPr="0090100C" w:rsidRDefault="00EB76D7" w:rsidP="00EB76D7">
            <w:pPr>
              <w:jc w:val="right"/>
              <w:rPr>
                <w:i w:val="0"/>
                <w:szCs w:val="28"/>
                <w:vertAlign w:val="baseline"/>
              </w:rPr>
            </w:pPr>
          </w:p>
        </w:tc>
        <w:tc>
          <w:tcPr>
            <w:tcW w:w="8939" w:type="dxa"/>
          </w:tcPr>
          <w:p w:rsidR="00EB76D7" w:rsidRPr="002E380E" w:rsidRDefault="00EB76D7" w:rsidP="00EB76D7">
            <w:pPr>
              <w:ind w:left="34" w:hanging="1"/>
              <w:jc w:val="both"/>
              <w:rPr>
                <w:i w:val="0"/>
                <w:szCs w:val="28"/>
                <w:vertAlign w:val="baseline"/>
              </w:rPr>
            </w:pPr>
          </w:p>
        </w:tc>
        <w:tc>
          <w:tcPr>
            <w:tcW w:w="709" w:type="dxa"/>
            <w:vAlign w:val="bottom"/>
          </w:tcPr>
          <w:p w:rsidR="00EB76D7" w:rsidRDefault="00EB76D7" w:rsidP="00EB76D7">
            <w:pPr>
              <w:jc w:val="center"/>
              <w:rPr>
                <w:i w:val="0"/>
                <w:szCs w:val="28"/>
                <w:vertAlign w:val="baseline"/>
              </w:rPr>
            </w:pPr>
          </w:p>
        </w:tc>
      </w:tr>
      <w:tr w:rsidR="006709FC" w:rsidTr="008763FC">
        <w:trPr>
          <w:trHeight w:val="287"/>
        </w:trPr>
        <w:tc>
          <w:tcPr>
            <w:tcW w:w="475" w:type="dxa"/>
          </w:tcPr>
          <w:p w:rsidR="00EB76D7" w:rsidRDefault="00EB76D7" w:rsidP="00EB76D7">
            <w:pPr>
              <w:jc w:val="right"/>
              <w:rPr>
                <w:i w:val="0"/>
                <w:szCs w:val="28"/>
                <w:vertAlign w:val="baseline"/>
              </w:rPr>
            </w:pPr>
          </w:p>
        </w:tc>
        <w:tc>
          <w:tcPr>
            <w:tcW w:w="8939" w:type="dxa"/>
          </w:tcPr>
          <w:p w:rsidR="00EB76D7" w:rsidRPr="006709FC" w:rsidRDefault="00EB76D7" w:rsidP="000F20CF">
            <w:pPr>
              <w:ind w:left="34" w:hanging="1"/>
              <w:jc w:val="both"/>
              <w:rPr>
                <w:i w:val="0"/>
                <w:szCs w:val="28"/>
                <w:highlight w:val="yellow"/>
                <w:vertAlign w:val="baseline"/>
              </w:rPr>
            </w:pPr>
          </w:p>
        </w:tc>
        <w:tc>
          <w:tcPr>
            <w:tcW w:w="709" w:type="dxa"/>
            <w:vAlign w:val="bottom"/>
          </w:tcPr>
          <w:p w:rsidR="00EB76D7" w:rsidRDefault="00EB76D7" w:rsidP="00EB76D7">
            <w:pPr>
              <w:jc w:val="center"/>
              <w:rPr>
                <w:i w:val="0"/>
                <w:szCs w:val="28"/>
                <w:vertAlign w:val="baseline"/>
              </w:rPr>
            </w:pPr>
          </w:p>
        </w:tc>
      </w:tr>
      <w:tr w:rsidR="006709FC" w:rsidTr="006709FC">
        <w:trPr>
          <w:trHeight w:val="287"/>
        </w:trPr>
        <w:tc>
          <w:tcPr>
            <w:tcW w:w="475" w:type="dxa"/>
          </w:tcPr>
          <w:p w:rsidR="00D137AE" w:rsidRDefault="00D137AE" w:rsidP="00EB76D7">
            <w:pPr>
              <w:jc w:val="right"/>
              <w:rPr>
                <w:i w:val="0"/>
                <w:szCs w:val="28"/>
                <w:vertAlign w:val="baseline"/>
              </w:rPr>
            </w:pPr>
          </w:p>
        </w:tc>
        <w:tc>
          <w:tcPr>
            <w:tcW w:w="8939" w:type="dxa"/>
          </w:tcPr>
          <w:p w:rsidR="00D137AE" w:rsidRPr="006709FC" w:rsidRDefault="00D137AE" w:rsidP="00EB76D7">
            <w:pPr>
              <w:ind w:left="34" w:hanging="1"/>
              <w:jc w:val="both"/>
              <w:rPr>
                <w:i w:val="0"/>
                <w:szCs w:val="28"/>
                <w:highlight w:val="yellow"/>
                <w:vertAlign w:val="baseline"/>
              </w:rPr>
            </w:pPr>
          </w:p>
        </w:tc>
        <w:tc>
          <w:tcPr>
            <w:tcW w:w="709" w:type="dxa"/>
            <w:vAlign w:val="bottom"/>
          </w:tcPr>
          <w:p w:rsidR="00D137AE" w:rsidRDefault="00D137AE" w:rsidP="00EB76D7">
            <w:pPr>
              <w:jc w:val="center"/>
              <w:rPr>
                <w:i w:val="0"/>
                <w:szCs w:val="28"/>
                <w:vertAlign w:val="baseline"/>
              </w:rPr>
            </w:pPr>
          </w:p>
        </w:tc>
      </w:tr>
      <w:tr w:rsidR="006709FC" w:rsidTr="008763FC">
        <w:trPr>
          <w:trHeight w:val="287"/>
        </w:trPr>
        <w:tc>
          <w:tcPr>
            <w:tcW w:w="475" w:type="dxa"/>
          </w:tcPr>
          <w:p w:rsidR="0060711B" w:rsidRDefault="0060711B" w:rsidP="00714117">
            <w:pPr>
              <w:jc w:val="right"/>
              <w:rPr>
                <w:i w:val="0"/>
                <w:szCs w:val="28"/>
                <w:vertAlign w:val="baseline"/>
              </w:rPr>
            </w:pPr>
          </w:p>
        </w:tc>
        <w:tc>
          <w:tcPr>
            <w:tcW w:w="8939" w:type="dxa"/>
          </w:tcPr>
          <w:p w:rsidR="0060711B" w:rsidRPr="006709FC" w:rsidRDefault="0060711B" w:rsidP="00E775B4">
            <w:pPr>
              <w:ind w:left="34" w:hanging="1"/>
              <w:jc w:val="both"/>
              <w:rPr>
                <w:i w:val="0"/>
                <w:szCs w:val="24"/>
                <w:highlight w:val="yellow"/>
                <w:vertAlign w:val="baseline"/>
              </w:rPr>
            </w:pPr>
          </w:p>
        </w:tc>
        <w:tc>
          <w:tcPr>
            <w:tcW w:w="709" w:type="dxa"/>
            <w:vAlign w:val="bottom"/>
          </w:tcPr>
          <w:p w:rsidR="0060711B" w:rsidRDefault="0060711B" w:rsidP="0097058F">
            <w:pPr>
              <w:jc w:val="center"/>
              <w:rPr>
                <w:i w:val="0"/>
                <w:szCs w:val="28"/>
                <w:vertAlign w:val="baseline"/>
              </w:rPr>
            </w:pPr>
          </w:p>
        </w:tc>
      </w:tr>
    </w:tbl>
    <w:p w:rsidR="00EB76D7" w:rsidRDefault="00EB76D7" w:rsidP="00EB76D7"/>
    <w:p w:rsidR="00FF439A" w:rsidRDefault="00FF439A" w:rsidP="00EB76D7"/>
    <w:p w:rsidR="00FF439A" w:rsidRDefault="00FF439A" w:rsidP="00EB76D7"/>
    <w:p w:rsidR="00EB76D7" w:rsidRDefault="00EB76D7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EB76D7" w:rsidRDefault="00EB76D7" w:rsidP="00EB76D7">
      <w:pPr>
        <w:ind w:firstLine="720"/>
        <w:rPr>
          <w:i w:val="0"/>
          <w:szCs w:val="28"/>
          <w:vertAlign w:val="baseline"/>
        </w:rPr>
      </w:pPr>
      <w:r>
        <w:rPr>
          <w:i w:val="0"/>
          <w:szCs w:val="28"/>
          <w:vertAlign w:val="baseline"/>
        </w:rPr>
        <w:t xml:space="preserve">Электронная версия выпуска «Аналитические материалы РМВК» размещена на сайте ЦЭСИ РТ </w:t>
      </w:r>
      <w:hyperlink r:id="rId10" w:history="1">
        <w:r w:rsidR="000046D8" w:rsidRPr="00CC14B7">
          <w:rPr>
            <w:rStyle w:val="a3"/>
            <w:i w:val="0"/>
            <w:szCs w:val="28"/>
            <w:vertAlign w:val="baseline"/>
            <w:lang w:val="en-US"/>
          </w:rPr>
          <w:t>http</w:t>
        </w:r>
        <w:r w:rsidR="000046D8" w:rsidRPr="00CC14B7">
          <w:rPr>
            <w:rStyle w:val="a3"/>
            <w:i w:val="0"/>
            <w:szCs w:val="28"/>
            <w:vertAlign w:val="baseline"/>
          </w:rPr>
          <w:t>://</w:t>
        </w:r>
        <w:proofErr w:type="spellStart"/>
        <w:r w:rsidR="000046D8" w:rsidRPr="00CC14B7">
          <w:rPr>
            <w:rStyle w:val="a3"/>
            <w:i w:val="0"/>
            <w:szCs w:val="28"/>
            <w:vertAlign w:val="baseline"/>
            <w:lang w:val="en-US"/>
          </w:rPr>
          <w:t>cesi</w:t>
        </w:r>
        <w:proofErr w:type="spellEnd"/>
        <w:r w:rsidR="000046D8" w:rsidRPr="00CC14B7">
          <w:rPr>
            <w:rStyle w:val="a3"/>
            <w:i w:val="0"/>
            <w:szCs w:val="28"/>
            <w:vertAlign w:val="baseline"/>
          </w:rPr>
          <w:t>.</w:t>
        </w:r>
        <w:proofErr w:type="spellStart"/>
        <w:r w:rsidR="000046D8" w:rsidRPr="00CC14B7">
          <w:rPr>
            <w:rStyle w:val="a3"/>
            <w:i w:val="0"/>
            <w:szCs w:val="28"/>
            <w:vertAlign w:val="baseline"/>
            <w:lang w:val="en-US"/>
          </w:rPr>
          <w:t>tatarstan</w:t>
        </w:r>
        <w:proofErr w:type="spellEnd"/>
        <w:r w:rsidR="000046D8" w:rsidRPr="00CC14B7">
          <w:rPr>
            <w:rStyle w:val="a3"/>
            <w:i w:val="0"/>
            <w:szCs w:val="28"/>
            <w:vertAlign w:val="baseline"/>
          </w:rPr>
          <w:t>.</w:t>
        </w:r>
        <w:proofErr w:type="spellStart"/>
        <w:r w:rsidR="000046D8" w:rsidRPr="00CC14B7">
          <w:rPr>
            <w:rStyle w:val="a3"/>
            <w:i w:val="0"/>
            <w:szCs w:val="28"/>
            <w:vertAlign w:val="baseline"/>
            <w:lang w:val="en-US"/>
          </w:rPr>
          <w:t>ru</w:t>
        </w:r>
        <w:proofErr w:type="spellEnd"/>
      </w:hyperlink>
      <w:r>
        <w:rPr>
          <w:i w:val="0"/>
          <w:szCs w:val="28"/>
          <w:vertAlign w:val="baseline"/>
        </w:rPr>
        <w:t>.</w:t>
      </w:r>
    </w:p>
    <w:p w:rsidR="008763FC" w:rsidRDefault="008763FC" w:rsidP="00EB76D7"/>
    <w:p w:rsidR="00A42E9B" w:rsidRDefault="00A42E9B" w:rsidP="00EB76D7">
      <w:pPr>
        <w:sectPr w:rsidR="00A42E9B" w:rsidSect="00A42E9B">
          <w:pgSz w:w="11906" w:h="16838"/>
          <w:pgMar w:top="1134" w:right="851" w:bottom="1134" w:left="1134" w:header="709" w:footer="278" w:gutter="0"/>
          <w:cols w:space="708"/>
          <w:docGrid w:linePitch="360"/>
        </w:sectPr>
      </w:pPr>
    </w:p>
    <w:p w:rsidR="00502F9A" w:rsidRDefault="00502F9A" w:rsidP="00905612">
      <w:pPr>
        <w:jc w:val="center"/>
        <w:rPr>
          <w:b/>
          <w:i w:val="0"/>
          <w:szCs w:val="28"/>
          <w:vertAlign w:val="baseline"/>
        </w:rPr>
      </w:pPr>
      <w:r w:rsidRPr="00502F9A">
        <w:rPr>
          <w:b/>
          <w:i w:val="0"/>
          <w:szCs w:val="28"/>
          <w:vertAlign w:val="baseline"/>
        </w:rPr>
        <w:lastRenderedPageBreak/>
        <w:t>Информация об оформлении Актов сверок управляющими компаниями в разрезе муниципальных образований по состоянию </w:t>
      </w:r>
    </w:p>
    <w:p w:rsidR="00981DD3" w:rsidRPr="00502F9A" w:rsidRDefault="00502F9A" w:rsidP="00905612">
      <w:pPr>
        <w:jc w:val="center"/>
        <w:rPr>
          <w:b/>
          <w:bCs/>
          <w:i w:val="0"/>
          <w:color w:val="000000"/>
          <w:szCs w:val="28"/>
          <w:vertAlign w:val="baseline"/>
        </w:rPr>
      </w:pPr>
      <w:r w:rsidRPr="00502F9A">
        <w:rPr>
          <w:b/>
          <w:i w:val="0"/>
          <w:szCs w:val="28"/>
          <w:vertAlign w:val="baseline"/>
        </w:rPr>
        <w:t>на </w:t>
      </w:r>
      <w:r w:rsidR="00286F4A">
        <w:rPr>
          <w:b/>
          <w:i w:val="0"/>
          <w:szCs w:val="28"/>
          <w:vertAlign w:val="baseline"/>
          <w:lang w:val="en-US"/>
        </w:rPr>
        <w:t>22</w:t>
      </w:r>
      <w:r w:rsidRPr="00502F9A">
        <w:rPr>
          <w:b/>
          <w:i w:val="0"/>
          <w:szCs w:val="28"/>
          <w:vertAlign w:val="baseline"/>
        </w:rPr>
        <w:t xml:space="preserve"> апреля 2014 года</w:t>
      </w:r>
    </w:p>
    <w:p w:rsidR="00981DD3" w:rsidRPr="00905612" w:rsidRDefault="00981DD3" w:rsidP="00905612">
      <w:pPr>
        <w:jc w:val="right"/>
        <w:rPr>
          <w:bCs/>
          <w:color w:val="000000"/>
          <w:sz w:val="24"/>
          <w:szCs w:val="24"/>
          <w:vertAlign w:val="baseline"/>
        </w:rPr>
      </w:pPr>
      <w:r w:rsidRPr="00A42E9B">
        <w:rPr>
          <w:bCs/>
          <w:color w:val="000000"/>
          <w:sz w:val="24"/>
          <w:szCs w:val="24"/>
          <w:vertAlign w:val="baseline"/>
        </w:rPr>
        <w:t xml:space="preserve">  </w:t>
      </w:r>
      <w:r>
        <w:rPr>
          <w:bCs/>
          <w:color w:val="000000"/>
          <w:sz w:val="24"/>
          <w:szCs w:val="24"/>
          <w:vertAlign w:val="baseline"/>
        </w:rPr>
        <w:t xml:space="preserve"> </w:t>
      </w:r>
      <w:r w:rsidRPr="00905612">
        <w:rPr>
          <w:bCs/>
          <w:color w:val="000000"/>
          <w:sz w:val="24"/>
          <w:szCs w:val="24"/>
          <w:vertAlign w:val="baseline"/>
        </w:rPr>
        <w:t>Таблица 1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438"/>
        <w:gridCol w:w="2320"/>
        <w:gridCol w:w="1360"/>
        <w:gridCol w:w="1251"/>
        <w:gridCol w:w="1740"/>
        <w:gridCol w:w="1740"/>
        <w:gridCol w:w="1360"/>
      </w:tblGrid>
      <w:tr w:rsidR="00286F4A" w:rsidRPr="00286F4A" w:rsidTr="00C077D3">
        <w:trPr>
          <w:trHeight w:val="1425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№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Наименование района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Общее количество по данным ГЖИ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Получено </w:t>
            </w:r>
            <w:proofErr w:type="spellStart"/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web</w:t>
            </w:r>
            <w:proofErr w:type="spellEnd"/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 кабинетов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Наличие Акта сверки данных о расходах за февраль 2014 года.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Наличие Акта сверки данных о расходах за март 2014 года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% от общего количества за март</w:t>
            </w:r>
          </w:p>
        </w:tc>
      </w:tr>
      <w:tr w:rsidR="00286F4A" w:rsidRPr="00286F4A" w:rsidTr="00286F4A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Всего: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Агрызский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Азнакаевский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Аксубаевский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Алексеевский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Апастовский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Арский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Атнинский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Бавлинский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Балтасинский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Бугульминский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Буинский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Верхнеуслонский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Высокогорский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, Авиастроительный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Дрожжановский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Елабужский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Заинский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Зеленодольский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Кайбицкий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Камско-</w:t>
            </w: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Устьинский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Кукморский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Лаишевский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Мамадышский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Менделеевский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Мензелинский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Нижнекамский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Новошешминский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Нурлатский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Пестречинский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Рыбно-</w:t>
            </w: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Слободский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Сабинский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Сармановский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Спасский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Тетюшский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Тукаевский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Тюлячинский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lastRenderedPageBreak/>
              <w:t>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Чистопольский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Ютазинский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Альметьевский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81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Лениногорский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67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г.Набережные</w:t>
            </w:r>
            <w:proofErr w:type="spellEnd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 Челны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64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, Кировский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, Советский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, Московский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</w:tr>
      <w:tr w:rsidR="00286F4A" w:rsidRPr="00286F4A" w:rsidTr="00286F4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, Ново-Савиновский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, </w:t>
            </w: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Вахитовский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, Приволжский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Актанышский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Алькеевский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Муслюмовский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Черемшанский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</w:tbl>
    <w:p w:rsidR="00EB76D7" w:rsidRPr="000E7104" w:rsidRDefault="00EB76D7">
      <w:pPr>
        <w:rPr>
          <w:i w:val="0"/>
          <w:sz w:val="24"/>
          <w:szCs w:val="24"/>
          <w:vertAlign w:val="baseline"/>
        </w:rPr>
      </w:pPr>
    </w:p>
    <w:p w:rsidR="00981DD3" w:rsidRDefault="00981DD3" w:rsidP="00AB1D62">
      <w:pPr>
        <w:jc w:val="center"/>
        <w:rPr>
          <w:b/>
          <w:bCs/>
          <w:i w:val="0"/>
          <w:color w:val="000000"/>
          <w:szCs w:val="28"/>
          <w:vertAlign w:val="baseline"/>
        </w:rPr>
      </w:pPr>
    </w:p>
    <w:p w:rsidR="000E7104" w:rsidRDefault="000E7104" w:rsidP="00AB1D62">
      <w:pPr>
        <w:jc w:val="center"/>
        <w:rPr>
          <w:b/>
          <w:bCs/>
          <w:i w:val="0"/>
          <w:color w:val="000000"/>
          <w:szCs w:val="28"/>
          <w:vertAlign w:val="baseline"/>
        </w:rPr>
        <w:sectPr w:rsidR="000E7104" w:rsidSect="00905612">
          <w:pgSz w:w="11906" w:h="16838"/>
          <w:pgMar w:top="1134" w:right="1134" w:bottom="1134" w:left="851" w:header="709" w:footer="278" w:gutter="0"/>
          <w:cols w:space="708"/>
          <w:docGrid w:linePitch="360"/>
        </w:sectPr>
      </w:pPr>
    </w:p>
    <w:p w:rsidR="00502F9A" w:rsidRPr="00502F9A" w:rsidRDefault="00502F9A" w:rsidP="00981DD3">
      <w:pPr>
        <w:ind w:firstLine="709"/>
        <w:jc w:val="center"/>
        <w:rPr>
          <w:b/>
          <w:i w:val="0"/>
          <w:szCs w:val="28"/>
          <w:vertAlign w:val="baseline"/>
        </w:rPr>
      </w:pPr>
      <w:r w:rsidRPr="00502F9A">
        <w:rPr>
          <w:b/>
          <w:i w:val="0"/>
          <w:szCs w:val="28"/>
          <w:vertAlign w:val="baseline"/>
        </w:rPr>
        <w:lastRenderedPageBreak/>
        <w:t xml:space="preserve">Информация об оформлении Актов сверок ТСЖ, ЖСК в разрезе муниципальных образований </w:t>
      </w:r>
    </w:p>
    <w:p w:rsidR="00981DD3" w:rsidRPr="00502F9A" w:rsidRDefault="00502F9A" w:rsidP="00981DD3">
      <w:pPr>
        <w:ind w:firstLine="709"/>
        <w:jc w:val="center"/>
        <w:rPr>
          <w:b/>
          <w:bCs/>
          <w:i w:val="0"/>
          <w:color w:val="000000"/>
          <w:szCs w:val="28"/>
          <w:vertAlign w:val="baseline"/>
        </w:rPr>
      </w:pPr>
      <w:r w:rsidRPr="00502F9A">
        <w:rPr>
          <w:b/>
          <w:i w:val="0"/>
          <w:szCs w:val="28"/>
          <w:vertAlign w:val="baseline"/>
        </w:rPr>
        <w:t xml:space="preserve">на </w:t>
      </w:r>
      <w:r w:rsidR="00286F4A">
        <w:rPr>
          <w:b/>
          <w:i w:val="0"/>
          <w:szCs w:val="28"/>
          <w:vertAlign w:val="baseline"/>
          <w:lang w:val="en-US"/>
        </w:rPr>
        <w:t>22</w:t>
      </w:r>
      <w:r w:rsidRPr="00502F9A">
        <w:rPr>
          <w:b/>
          <w:i w:val="0"/>
          <w:szCs w:val="28"/>
          <w:vertAlign w:val="baseline"/>
        </w:rPr>
        <w:t xml:space="preserve"> апреля 2014 года</w:t>
      </w:r>
    </w:p>
    <w:p w:rsidR="00981DD3" w:rsidRPr="00AB1D62" w:rsidRDefault="00981DD3" w:rsidP="00AB1D62">
      <w:pPr>
        <w:jc w:val="right"/>
        <w:rPr>
          <w:bCs/>
          <w:color w:val="000000"/>
          <w:sz w:val="24"/>
          <w:szCs w:val="24"/>
          <w:vertAlign w:val="baseline"/>
        </w:rPr>
      </w:pPr>
      <w:r>
        <w:rPr>
          <w:bCs/>
          <w:color w:val="000000"/>
          <w:sz w:val="24"/>
          <w:szCs w:val="24"/>
          <w:vertAlign w:val="baseline"/>
        </w:rPr>
        <w:t>Т</w:t>
      </w:r>
      <w:r w:rsidRPr="00AB1D62">
        <w:rPr>
          <w:bCs/>
          <w:color w:val="000000"/>
          <w:sz w:val="24"/>
          <w:szCs w:val="24"/>
          <w:vertAlign w:val="baseline"/>
        </w:rPr>
        <w:t>аблица 2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438"/>
        <w:gridCol w:w="2480"/>
        <w:gridCol w:w="1360"/>
        <w:gridCol w:w="1251"/>
        <w:gridCol w:w="1660"/>
        <w:gridCol w:w="1660"/>
        <w:gridCol w:w="1360"/>
      </w:tblGrid>
      <w:tr w:rsidR="00286F4A" w:rsidRPr="00286F4A" w:rsidTr="00C077D3">
        <w:trPr>
          <w:trHeight w:val="1710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№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Наименование района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Общее количество по данным ГЖИ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Получено </w:t>
            </w:r>
            <w:proofErr w:type="spellStart"/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web</w:t>
            </w:r>
            <w:proofErr w:type="spellEnd"/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 кабинетов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Наличие Акта сверки данных о расходах за февраль 2014 года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Наличие Акта сверки данных о расходах за март 2014 года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% от общего количества за март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Всего: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815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228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24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Азнакаевский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Аксубаевский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Актанышский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Алексеевский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Апастовский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Бавлинский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Бугульминский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Буинский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Высокогорский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Заинский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Зеленодольский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Камско-</w:t>
            </w: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Устьинский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Лаишевский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Мензелинский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Нижнекамский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Нурлатский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Пестречинский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Спасский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Черемшанский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Ютазинский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Елабужский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95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Лениногорский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88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Тукаевский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Альметьевский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73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г.Набережные</w:t>
            </w:r>
            <w:proofErr w:type="spellEnd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 Челны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</w:tr>
      <w:tr w:rsidR="00286F4A" w:rsidRPr="00286F4A" w:rsidTr="00286F4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, Авиастроительный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Алькеевский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, </w:t>
            </w: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Вахитовский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, Кировский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, Приволжский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, Советский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Менделеевский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Муслюмовский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286F4A" w:rsidRPr="00286F4A" w:rsidTr="00286F4A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, Ново-Савиновский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lastRenderedPageBreak/>
              <w:t>35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, Московский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Агрызский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Арский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Атнинский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Балтасинский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Верхнеуслонский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Дрожжановский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Кайбицкий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Кукморский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Мамадышский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Новошешминский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Рыбно-</w:t>
            </w: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Слободский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Сабинский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Сармановский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Тетюшский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Тюлячинский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286F4A" w:rsidRPr="00286F4A" w:rsidTr="00286F4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Чистопольский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</w:tbl>
    <w:p w:rsidR="00981DD3" w:rsidRPr="00AB1D62" w:rsidRDefault="00981DD3" w:rsidP="00AB1D62">
      <w:pPr>
        <w:rPr>
          <w:rFonts w:ascii="Calibri" w:hAnsi="Calibri" w:cs="Calibri"/>
          <w:i w:val="0"/>
          <w:color w:val="000000"/>
          <w:sz w:val="22"/>
          <w:szCs w:val="22"/>
          <w:vertAlign w:val="baseline"/>
        </w:rPr>
      </w:pPr>
    </w:p>
    <w:p w:rsidR="00981DD3" w:rsidRDefault="00981DD3" w:rsidP="00AB1D62">
      <w:pPr>
        <w:jc w:val="center"/>
        <w:rPr>
          <w:b/>
          <w:bCs/>
          <w:i w:val="0"/>
          <w:color w:val="000000"/>
          <w:szCs w:val="28"/>
          <w:vertAlign w:val="baseline"/>
        </w:rPr>
      </w:pPr>
    </w:p>
    <w:p w:rsidR="00981DD3" w:rsidRDefault="00981DD3" w:rsidP="00AB1D62">
      <w:pPr>
        <w:jc w:val="center"/>
        <w:rPr>
          <w:b/>
          <w:bCs/>
          <w:i w:val="0"/>
          <w:color w:val="000000"/>
          <w:szCs w:val="28"/>
          <w:vertAlign w:val="baseline"/>
        </w:rPr>
      </w:pPr>
    </w:p>
    <w:p w:rsidR="000557C6" w:rsidRDefault="000557C6" w:rsidP="00AB1D62">
      <w:pPr>
        <w:jc w:val="center"/>
        <w:rPr>
          <w:b/>
          <w:bCs/>
          <w:i w:val="0"/>
          <w:color w:val="000000"/>
          <w:szCs w:val="28"/>
          <w:vertAlign w:val="baseline"/>
        </w:rPr>
        <w:sectPr w:rsidR="000557C6" w:rsidSect="00905612">
          <w:pgSz w:w="11906" w:h="16838"/>
          <w:pgMar w:top="1134" w:right="1134" w:bottom="1134" w:left="851" w:header="709" w:footer="278" w:gutter="0"/>
          <w:cols w:space="708"/>
          <w:docGrid w:linePitch="360"/>
        </w:sectPr>
      </w:pPr>
    </w:p>
    <w:p w:rsidR="00502F9A" w:rsidRDefault="00502F9A" w:rsidP="00502F9A">
      <w:pPr>
        <w:jc w:val="center"/>
        <w:rPr>
          <w:b/>
          <w:i w:val="0"/>
          <w:szCs w:val="28"/>
          <w:vertAlign w:val="baseline"/>
        </w:rPr>
      </w:pPr>
      <w:r w:rsidRPr="00502F9A">
        <w:rPr>
          <w:b/>
          <w:i w:val="0"/>
          <w:szCs w:val="28"/>
          <w:vertAlign w:val="baseline"/>
        </w:rPr>
        <w:lastRenderedPageBreak/>
        <w:t xml:space="preserve">Информация об оформлении Актов сверок УК, ТСЖ и ЖСК в разрезе муниципальных образований по состоянию </w:t>
      </w:r>
    </w:p>
    <w:p w:rsidR="00910430" w:rsidRPr="00502F9A" w:rsidRDefault="00502F9A" w:rsidP="00502F9A">
      <w:pPr>
        <w:jc w:val="center"/>
        <w:rPr>
          <w:b/>
          <w:bCs/>
          <w:color w:val="000000"/>
          <w:sz w:val="24"/>
          <w:szCs w:val="24"/>
          <w:vertAlign w:val="baseline"/>
        </w:rPr>
      </w:pPr>
      <w:r w:rsidRPr="00502F9A">
        <w:rPr>
          <w:b/>
          <w:i w:val="0"/>
          <w:szCs w:val="28"/>
          <w:vertAlign w:val="baseline"/>
        </w:rPr>
        <w:t xml:space="preserve">на </w:t>
      </w:r>
      <w:r w:rsidR="00286F4A">
        <w:rPr>
          <w:b/>
          <w:i w:val="0"/>
          <w:szCs w:val="28"/>
          <w:vertAlign w:val="baseline"/>
          <w:lang w:val="en-US"/>
        </w:rPr>
        <w:t>22</w:t>
      </w:r>
      <w:r w:rsidRPr="00502F9A">
        <w:rPr>
          <w:b/>
          <w:i w:val="0"/>
          <w:szCs w:val="28"/>
          <w:vertAlign w:val="baseline"/>
        </w:rPr>
        <w:t xml:space="preserve"> апреля 2014 года</w:t>
      </w:r>
    </w:p>
    <w:p w:rsidR="00981DD3" w:rsidRPr="00AB1D62" w:rsidRDefault="00981DD3" w:rsidP="00AB1D62">
      <w:pPr>
        <w:jc w:val="right"/>
        <w:rPr>
          <w:b/>
          <w:bCs/>
          <w:i w:val="0"/>
          <w:color w:val="000000"/>
          <w:szCs w:val="28"/>
          <w:vertAlign w:val="baseline"/>
        </w:rPr>
      </w:pPr>
      <w:r>
        <w:rPr>
          <w:bCs/>
          <w:color w:val="000000"/>
          <w:sz w:val="24"/>
          <w:szCs w:val="24"/>
          <w:vertAlign w:val="baseline"/>
        </w:rPr>
        <w:t>Таблица 3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441"/>
        <w:gridCol w:w="2260"/>
        <w:gridCol w:w="1536"/>
        <w:gridCol w:w="1251"/>
        <w:gridCol w:w="1636"/>
        <w:gridCol w:w="1636"/>
        <w:gridCol w:w="1360"/>
      </w:tblGrid>
      <w:tr w:rsidR="00286F4A" w:rsidRPr="00286F4A" w:rsidTr="00C077D3">
        <w:trPr>
          <w:trHeight w:val="1710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№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Наименование района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AA337B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Общее количество организаций (УК, ТСЖ</w:t>
            </w:r>
            <w:r w:rsidR="00AA337B" w:rsidRPr="00AA337B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)</w:t>
            </w: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 по данным ГЖИ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Получено </w:t>
            </w:r>
            <w:proofErr w:type="spellStart"/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web</w:t>
            </w:r>
            <w:proofErr w:type="spellEnd"/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 кабинетов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Наличие Акта сверки данных о расходах за февраль 2014 года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Наличие Акта сверки данных о расходах за март 2014 года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% от общего количества за март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Всего: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1017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380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329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322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Агрызский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Азнакаевский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Аксубаевский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Актанышский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Алексеевский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Апастовский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Арский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Атнинский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Бавлинский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Балтасинский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Бугульминский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Буинский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Верхнеуслонский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Высокогорский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Дрожжановский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Заинский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Зеленодольский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70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70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70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90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Кайбицкий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Камско-</w:t>
            </w: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Устьинский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Кукморский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Лаишевский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Мамадышский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Мензелинский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Нижнекамский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Новошешминский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Нурлатский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Пестречинский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Рыбно-</w:t>
            </w: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Слободский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Сабинский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Сармановский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Спасский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Тетюшский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Тюлячинский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Черемшанский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Чистопольский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Ютазинский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lastRenderedPageBreak/>
              <w:t>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Елабужский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96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Тукаевский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88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Лениногорский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84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Альметьевский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78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г.Набережные</w:t>
            </w:r>
            <w:proofErr w:type="spellEnd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 Челны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</w:tr>
      <w:tr w:rsidR="00286F4A" w:rsidRPr="00286F4A" w:rsidTr="00286F4A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, Авиастроительный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Менделеевский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, Советский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, Московский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, Кировский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</w:tr>
      <w:tr w:rsidR="00286F4A" w:rsidRPr="00286F4A" w:rsidTr="00286F4A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, Ново-Савиновский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</w:tr>
      <w:tr w:rsidR="00286F4A" w:rsidRPr="00286F4A" w:rsidTr="00286F4A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, Приволжский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161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, </w:t>
            </w: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Вахитовский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179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Алькеевский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286F4A" w:rsidRPr="00286F4A" w:rsidTr="00286F4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Муслюмовский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</w:tbl>
    <w:p w:rsidR="00A361B3" w:rsidRDefault="00A361B3" w:rsidP="00AB1D62">
      <w:pPr>
        <w:rPr>
          <w:rFonts w:ascii="Calibri" w:hAnsi="Calibri" w:cs="Calibri"/>
          <w:i w:val="0"/>
          <w:color w:val="000000"/>
          <w:sz w:val="22"/>
          <w:szCs w:val="22"/>
          <w:vertAlign w:val="baseline"/>
        </w:rPr>
      </w:pPr>
    </w:p>
    <w:p w:rsidR="00A361B3" w:rsidRPr="00AB1D62" w:rsidRDefault="00A361B3" w:rsidP="00AB1D62">
      <w:pPr>
        <w:rPr>
          <w:rFonts w:ascii="Calibri" w:hAnsi="Calibri" w:cs="Calibri"/>
          <w:i w:val="0"/>
          <w:color w:val="000000"/>
          <w:sz w:val="22"/>
          <w:szCs w:val="22"/>
          <w:vertAlign w:val="baseline"/>
        </w:rPr>
      </w:pPr>
    </w:p>
    <w:p w:rsidR="00A361B3" w:rsidRDefault="00A361B3" w:rsidP="00090382">
      <w:pPr>
        <w:jc w:val="center"/>
        <w:rPr>
          <w:i w:val="0"/>
          <w:sz w:val="24"/>
          <w:szCs w:val="24"/>
          <w:vertAlign w:val="baseline"/>
        </w:rPr>
        <w:sectPr w:rsidR="00A361B3" w:rsidSect="00905612">
          <w:pgSz w:w="11906" w:h="16838"/>
          <w:pgMar w:top="1134" w:right="1134" w:bottom="1134" w:left="851" w:header="709" w:footer="278" w:gutter="0"/>
          <w:cols w:space="708"/>
          <w:docGrid w:linePitch="360"/>
        </w:sectPr>
      </w:pPr>
    </w:p>
    <w:p w:rsidR="00AB1D62" w:rsidRPr="00ED530E" w:rsidRDefault="00ED530E" w:rsidP="00ED530E">
      <w:pPr>
        <w:jc w:val="center"/>
        <w:rPr>
          <w:b/>
          <w:i w:val="0"/>
        </w:rPr>
      </w:pPr>
      <w:r w:rsidRPr="00ED530E">
        <w:rPr>
          <w:b/>
          <w:i w:val="0"/>
          <w:szCs w:val="28"/>
          <w:vertAlign w:val="baseline"/>
        </w:rPr>
        <w:lastRenderedPageBreak/>
        <w:t>Недельный рапорт о работе и наполнении информацией ресурса ЭТИС РТ «Каталог сделок организаций в сфере управления ЖКХ Республики Татарстан» по состоянию на </w:t>
      </w:r>
      <w:r w:rsidR="00286F4A" w:rsidRPr="00286F4A">
        <w:rPr>
          <w:b/>
          <w:i w:val="0"/>
          <w:szCs w:val="28"/>
          <w:vertAlign w:val="baseline"/>
        </w:rPr>
        <w:t>22</w:t>
      </w:r>
      <w:r w:rsidRPr="00ED530E">
        <w:rPr>
          <w:b/>
          <w:i w:val="0"/>
          <w:szCs w:val="28"/>
          <w:vertAlign w:val="baseline"/>
        </w:rPr>
        <w:t xml:space="preserve"> апреля 2014 года </w:t>
      </w:r>
    </w:p>
    <w:p w:rsidR="00AB1D62" w:rsidRPr="007E41E3" w:rsidRDefault="00981DD3" w:rsidP="00981DD3">
      <w:pPr>
        <w:jc w:val="right"/>
        <w:rPr>
          <w:bCs/>
          <w:color w:val="000000"/>
          <w:sz w:val="24"/>
          <w:szCs w:val="24"/>
          <w:vertAlign w:val="baseline"/>
        </w:rPr>
      </w:pPr>
      <w:r w:rsidRPr="007E41E3">
        <w:rPr>
          <w:bCs/>
          <w:color w:val="000000"/>
          <w:sz w:val="24"/>
          <w:szCs w:val="24"/>
          <w:vertAlign w:val="baseline"/>
        </w:rPr>
        <w:t xml:space="preserve"> Таблица 4</w:t>
      </w:r>
    </w:p>
    <w:p w:rsidR="00AB1D62" w:rsidRDefault="00981DD3">
      <w:pPr>
        <w:rPr>
          <w:b/>
          <w:bCs/>
          <w:i w:val="0"/>
          <w:color w:val="000000"/>
          <w:sz w:val="24"/>
          <w:szCs w:val="24"/>
          <w:vertAlign w:val="baseline"/>
        </w:rPr>
      </w:pPr>
      <w:r w:rsidRPr="00AB1D62">
        <w:rPr>
          <w:b/>
          <w:bCs/>
          <w:i w:val="0"/>
          <w:color w:val="000000"/>
          <w:sz w:val="24"/>
          <w:szCs w:val="24"/>
          <w:vertAlign w:val="baseline"/>
        </w:rPr>
        <w:t xml:space="preserve">Всего на </w:t>
      </w:r>
      <w:proofErr w:type="gramStart"/>
      <w:r w:rsidRPr="00AB1D62">
        <w:rPr>
          <w:b/>
          <w:bCs/>
          <w:i w:val="0"/>
          <w:color w:val="000000"/>
          <w:sz w:val="24"/>
          <w:szCs w:val="24"/>
          <w:vertAlign w:val="baseline"/>
        </w:rPr>
        <w:t xml:space="preserve">сумму:   </w:t>
      </w:r>
      <w:proofErr w:type="gramEnd"/>
      <w:r w:rsidRPr="00AB1D62">
        <w:rPr>
          <w:b/>
          <w:bCs/>
          <w:i w:val="0"/>
          <w:color w:val="000000"/>
          <w:sz w:val="24"/>
          <w:szCs w:val="24"/>
          <w:vertAlign w:val="baseline"/>
        </w:rPr>
        <w:t xml:space="preserve">               </w:t>
      </w:r>
      <w:r w:rsidR="00286F4A" w:rsidRPr="00400466">
        <w:rPr>
          <w:b/>
          <w:bCs/>
          <w:i w:val="0"/>
          <w:color w:val="000000"/>
          <w:sz w:val="24"/>
          <w:szCs w:val="24"/>
          <w:vertAlign w:val="baseline"/>
        </w:rPr>
        <w:t>5</w:t>
      </w:r>
      <w:r w:rsidR="00286F4A">
        <w:rPr>
          <w:b/>
          <w:bCs/>
          <w:i w:val="0"/>
          <w:color w:val="000000"/>
          <w:sz w:val="24"/>
          <w:szCs w:val="24"/>
          <w:vertAlign w:val="baseline"/>
        </w:rPr>
        <w:t> </w:t>
      </w:r>
      <w:r w:rsidR="00286F4A" w:rsidRPr="00400466">
        <w:rPr>
          <w:b/>
          <w:bCs/>
          <w:i w:val="0"/>
          <w:color w:val="000000"/>
          <w:sz w:val="24"/>
          <w:szCs w:val="24"/>
          <w:vertAlign w:val="baseline"/>
        </w:rPr>
        <w:t>711</w:t>
      </w:r>
      <w:r w:rsidR="00286F4A">
        <w:rPr>
          <w:b/>
          <w:bCs/>
          <w:i w:val="0"/>
          <w:color w:val="000000"/>
          <w:sz w:val="24"/>
          <w:szCs w:val="24"/>
          <w:vertAlign w:val="baseline"/>
        </w:rPr>
        <w:t> </w:t>
      </w:r>
      <w:r w:rsidR="00286F4A" w:rsidRPr="00400466">
        <w:rPr>
          <w:b/>
          <w:bCs/>
          <w:i w:val="0"/>
          <w:color w:val="000000"/>
          <w:sz w:val="24"/>
          <w:szCs w:val="24"/>
          <w:vertAlign w:val="baseline"/>
        </w:rPr>
        <w:t>452</w:t>
      </w:r>
      <w:r w:rsidR="00286F4A">
        <w:rPr>
          <w:b/>
          <w:bCs/>
          <w:i w:val="0"/>
          <w:color w:val="000000"/>
          <w:sz w:val="24"/>
          <w:szCs w:val="24"/>
          <w:vertAlign w:val="baseline"/>
        </w:rPr>
        <w:t xml:space="preserve"> </w:t>
      </w:r>
      <w:r w:rsidR="00286F4A" w:rsidRPr="00400466">
        <w:rPr>
          <w:b/>
          <w:bCs/>
          <w:i w:val="0"/>
          <w:color w:val="000000"/>
          <w:sz w:val="24"/>
          <w:szCs w:val="24"/>
          <w:vertAlign w:val="baseline"/>
        </w:rPr>
        <w:t>684</w:t>
      </w:r>
      <w:r w:rsidR="00286F4A">
        <w:rPr>
          <w:b/>
          <w:bCs/>
          <w:i w:val="0"/>
          <w:color w:val="000000"/>
          <w:sz w:val="24"/>
          <w:szCs w:val="24"/>
          <w:vertAlign w:val="baseline"/>
        </w:rPr>
        <w:t>,</w:t>
      </w:r>
      <w:r w:rsidR="00286F4A" w:rsidRPr="00400466">
        <w:rPr>
          <w:b/>
          <w:bCs/>
          <w:i w:val="0"/>
          <w:color w:val="000000"/>
          <w:sz w:val="24"/>
          <w:szCs w:val="24"/>
          <w:vertAlign w:val="baseline"/>
        </w:rPr>
        <w:t>61</w:t>
      </w:r>
      <w:r w:rsidR="00ED530E">
        <w:rPr>
          <w:b/>
          <w:bCs/>
          <w:i w:val="0"/>
          <w:color w:val="000000"/>
          <w:sz w:val="24"/>
          <w:szCs w:val="24"/>
          <w:vertAlign w:val="baseline"/>
        </w:rPr>
        <w:t xml:space="preserve"> </w:t>
      </w:r>
      <w:r w:rsidR="00090382" w:rsidRPr="00090382">
        <w:rPr>
          <w:b/>
          <w:bCs/>
          <w:i w:val="0"/>
          <w:color w:val="000000"/>
          <w:sz w:val="24"/>
          <w:szCs w:val="24"/>
          <w:vertAlign w:val="baseline"/>
        </w:rPr>
        <w:t>руб.</w:t>
      </w:r>
    </w:p>
    <w:p w:rsidR="00981DD3" w:rsidRDefault="00981DD3">
      <w:pPr>
        <w:rPr>
          <w:b/>
          <w:bCs/>
          <w:i w:val="0"/>
          <w:color w:val="000000"/>
          <w:sz w:val="24"/>
          <w:szCs w:val="24"/>
          <w:vertAlign w:val="baseline"/>
        </w:rPr>
      </w:pPr>
    </w:p>
    <w:p w:rsidR="00981DD3" w:rsidRDefault="00981DD3" w:rsidP="00981DD3">
      <w:pPr>
        <w:jc w:val="right"/>
        <w:rPr>
          <w:i w:val="0"/>
        </w:rPr>
      </w:pPr>
      <w:r>
        <w:rPr>
          <w:b/>
          <w:bCs/>
          <w:i w:val="0"/>
          <w:color w:val="000000"/>
          <w:sz w:val="24"/>
          <w:szCs w:val="24"/>
          <w:vertAlign w:val="baseline"/>
        </w:rPr>
        <w:t>Информация по домам</w:t>
      </w:r>
    </w:p>
    <w:tbl>
      <w:tblPr>
        <w:tblW w:w="10100" w:type="dxa"/>
        <w:tblLook w:val="04A0" w:firstRow="1" w:lastRow="0" w:firstColumn="1" w:lastColumn="0" w:noHBand="0" w:noVBand="1"/>
      </w:tblPr>
      <w:tblGrid>
        <w:gridCol w:w="500"/>
        <w:gridCol w:w="2720"/>
        <w:gridCol w:w="1720"/>
        <w:gridCol w:w="1720"/>
        <w:gridCol w:w="1720"/>
        <w:gridCol w:w="1720"/>
      </w:tblGrid>
      <w:tr w:rsidR="00286F4A" w:rsidRPr="00286F4A" w:rsidTr="00C077D3">
        <w:trPr>
          <w:trHeight w:val="285"/>
          <w:tblHeader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№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Наименование района</w:t>
            </w:r>
          </w:p>
        </w:tc>
        <w:tc>
          <w:tcPr>
            <w:tcW w:w="6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Жилые дома</w:t>
            </w:r>
          </w:p>
        </w:tc>
      </w:tr>
      <w:tr w:rsidR="00286F4A" w:rsidRPr="00286F4A" w:rsidTr="00C077D3">
        <w:trPr>
          <w:trHeight w:val="1185"/>
          <w:tblHeader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F4A" w:rsidRPr="00286F4A" w:rsidRDefault="00286F4A" w:rsidP="00286F4A">
            <w:pPr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F4A" w:rsidRPr="00286F4A" w:rsidRDefault="00286F4A" w:rsidP="00286F4A">
            <w:pPr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общее количество домов по данным ГЖИ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количество полученных </w:t>
            </w:r>
            <w:proofErr w:type="spellStart"/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web</w:t>
            </w:r>
            <w:proofErr w:type="spellEnd"/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 кабинетов по домам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"активные" </w:t>
            </w: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(публикуются подомовые расходы)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% "активных" от общего количества домов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Всего: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15979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15233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15186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95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Агрызский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Азнакаевский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Аксубаевский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Актанышский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Алексеевский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Алькеевский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Альметьевский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Апастовский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Арский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Атнинский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Бавлинский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Балтасинский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Бугульминский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Буинский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Верхнеуслонский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Высокогорский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, Авиастроительный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, </w:t>
            </w: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Вахитовский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704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68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, Кировский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92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, Московский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93</w:t>
            </w:r>
          </w:p>
        </w:tc>
      </w:tr>
      <w:tr w:rsidR="00286F4A" w:rsidRPr="00286F4A" w:rsidTr="00286F4A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, Ново-Савиновский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87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, Приволжский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78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, Советский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1390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1186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1148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83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г.Набережные</w:t>
            </w:r>
            <w:proofErr w:type="spellEnd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 Челны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1162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1162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1162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Дрожжановский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Елабужский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Заинский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Зеленодольский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Кайбицкий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Камско-</w:t>
            </w: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Устьинский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Кукморский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Лаишевский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lastRenderedPageBreak/>
              <w:t>33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Лениногорский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Мамадышский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Менделеевский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Мензелинский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Муслюмовский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Нижнекамский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Новошешминский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Нурлатский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Пестречинский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Рыбно-</w:t>
            </w: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Слободский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Сабинский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Сармановский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Спасский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Тетюшский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Тукаевский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Тюлячинский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Черемшанский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Чистопольский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286F4A" w:rsidRPr="00286F4A" w:rsidTr="00286F4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Ютазинский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</w:tbl>
    <w:p w:rsidR="00E337DE" w:rsidRDefault="00E337DE">
      <w:pPr>
        <w:rPr>
          <w:i w:val="0"/>
        </w:rPr>
      </w:pPr>
    </w:p>
    <w:p w:rsidR="00286F4A" w:rsidRDefault="00286F4A">
      <w:pPr>
        <w:rPr>
          <w:i w:val="0"/>
        </w:rPr>
        <w:sectPr w:rsidR="00286F4A" w:rsidSect="00905612">
          <w:pgSz w:w="11906" w:h="16838"/>
          <w:pgMar w:top="1134" w:right="1134" w:bottom="1134" w:left="851" w:header="709" w:footer="278" w:gutter="0"/>
          <w:cols w:space="708"/>
          <w:docGrid w:linePitch="360"/>
        </w:sectPr>
      </w:pPr>
    </w:p>
    <w:p w:rsidR="00974149" w:rsidRPr="00053455" w:rsidRDefault="00053455" w:rsidP="00053455">
      <w:pPr>
        <w:jc w:val="center"/>
        <w:rPr>
          <w:b/>
          <w:i w:val="0"/>
        </w:rPr>
      </w:pPr>
      <w:r w:rsidRPr="00053455">
        <w:rPr>
          <w:b/>
          <w:i w:val="0"/>
          <w:szCs w:val="28"/>
          <w:vertAlign w:val="baseline"/>
        </w:rPr>
        <w:lastRenderedPageBreak/>
        <w:t>Недельный рапорт о работе и наполнении информацией ресурса ЭТИС РТ «Каталог сделок организаций в сфере управления ЖКХ Республики Татарстан» в разрезе УК, ТСЖ и ЖСК по состоянию на </w:t>
      </w:r>
      <w:r w:rsidR="00286F4A">
        <w:rPr>
          <w:b/>
          <w:i w:val="0"/>
          <w:szCs w:val="28"/>
          <w:vertAlign w:val="baseline"/>
        </w:rPr>
        <w:t>22</w:t>
      </w:r>
      <w:r w:rsidRPr="00053455">
        <w:rPr>
          <w:b/>
          <w:i w:val="0"/>
          <w:szCs w:val="28"/>
          <w:vertAlign w:val="baseline"/>
        </w:rPr>
        <w:t xml:space="preserve"> апреля 2014 года</w:t>
      </w:r>
    </w:p>
    <w:p w:rsidR="00E337DE" w:rsidRPr="007E41E3" w:rsidRDefault="00E337DE" w:rsidP="00E337DE">
      <w:pPr>
        <w:jc w:val="right"/>
        <w:rPr>
          <w:bCs/>
          <w:color w:val="000000"/>
          <w:sz w:val="24"/>
          <w:szCs w:val="24"/>
          <w:vertAlign w:val="baseline"/>
        </w:rPr>
      </w:pPr>
      <w:r w:rsidRPr="007E41E3">
        <w:rPr>
          <w:bCs/>
          <w:color w:val="000000"/>
          <w:sz w:val="24"/>
          <w:szCs w:val="24"/>
          <w:vertAlign w:val="baseline"/>
        </w:rPr>
        <w:t>Таблица 5</w:t>
      </w:r>
    </w:p>
    <w:p w:rsidR="00074DA7" w:rsidRDefault="00074DA7" w:rsidP="00E337DE">
      <w:pPr>
        <w:jc w:val="right"/>
        <w:rPr>
          <w:i w:val="0"/>
          <w:color w:val="000000"/>
          <w:sz w:val="24"/>
          <w:szCs w:val="24"/>
          <w:vertAlign w:val="baseline"/>
        </w:rPr>
      </w:pPr>
    </w:p>
    <w:p w:rsidR="00981DD3" w:rsidRDefault="00E337DE" w:rsidP="00E337DE">
      <w:pPr>
        <w:jc w:val="right"/>
        <w:rPr>
          <w:i w:val="0"/>
        </w:rPr>
      </w:pPr>
      <w:bookmarkStart w:id="0" w:name="_GoBack"/>
      <w:bookmarkEnd w:id="0"/>
      <w:r w:rsidRPr="00974149">
        <w:rPr>
          <w:i w:val="0"/>
          <w:color w:val="000000"/>
          <w:sz w:val="24"/>
          <w:szCs w:val="24"/>
          <w:vertAlign w:val="baseline"/>
        </w:rPr>
        <w:t>Информация по УК, ТСЖ, ЖСК</w:t>
      </w:r>
    </w:p>
    <w:tbl>
      <w:tblPr>
        <w:tblW w:w="15000" w:type="dxa"/>
        <w:tblLook w:val="04A0" w:firstRow="1" w:lastRow="0" w:firstColumn="1" w:lastColumn="0" w:noHBand="0" w:noVBand="1"/>
      </w:tblPr>
      <w:tblGrid>
        <w:gridCol w:w="540"/>
        <w:gridCol w:w="2320"/>
        <w:gridCol w:w="1040"/>
        <w:gridCol w:w="900"/>
        <w:gridCol w:w="980"/>
        <w:gridCol w:w="980"/>
        <w:gridCol w:w="1000"/>
        <w:gridCol w:w="760"/>
        <w:gridCol w:w="760"/>
        <w:gridCol w:w="1040"/>
        <w:gridCol w:w="1040"/>
        <w:gridCol w:w="760"/>
        <w:gridCol w:w="760"/>
        <w:gridCol w:w="1060"/>
        <w:gridCol w:w="1060"/>
      </w:tblGrid>
      <w:tr w:rsidR="00286F4A" w:rsidRPr="00286F4A" w:rsidTr="00C077D3">
        <w:trPr>
          <w:trHeight w:val="255"/>
          <w:tblHeader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0"/>
                <w:vertAlign w:val="baseline"/>
              </w:rPr>
              <w:t>№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0"/>
                <w:vertAlign w:val="baseline"/>
              </w:rPr>
              <w:t>Наименование района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0"/>
                <w:vertAlign w:val="baseline"/>
              </w:rPr>
              <w:t>общее количество организаций (УК, ТСЖ, …) по данным ГЖИ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получено </w:t>
            </w:r>
            <w:proofErr w:type="spellStart"/>
            <w:r w:rsidRPr="00286F4A">
              <w:rPr>
                <w:b/>
                <w:bCs/>
                <w:i w:val="0"/>
                <w:color w:val="000000"/>
                <w:sz w:val="20"/>
                <w:vertAlign w:val="baseline"/>
              </w:rPr>
              <w:t>web</w:t>
            </w:r>
            <w:proofErr w:type="spellEnd"/>
            <w:r w:rsidRPr="00286F4A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 кабинетов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0"/>
                <w:vertAlign w:val="baseline"/>
              </w:rPr>
              <w:t>Наличие Акта сверки данных о расходах за февраль 2014 года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0"/>
                <w:vertAlign w:val="baseline"/>
              </w:rPr>
              <w:t>Наличие Акта сверки данных о расходах за март 2014 года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Опубликованных сделок на </w:t>
            </w:r>
            <w:proofErr w:type="spellStart"/>
            <w:r w:rsidRPr="00286F4A">
              <w:rPr>
                <w:b/>
                <w:bCs/>
                <w:i w:val="0"/>
                <w:color w:val="000000"/>
                <w:sz w:val="20"/>
                <w:vertAlign w:val="baseline"/>
              </w:rPr>
              <w:t>скмму</w:t>
            </w:r>
            <w:proofErr w:type="spellEnd"/>
            <w:r w:rsidRPr="00286F4A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, с 01.01.2014, </w:t>
            </w:r>
            <w:proofErr w:type="spellStart"/>
            <w:r w:rsidRPr="00286F4A">
              <w:rPr>
                <w:b/>
                <w:bCs/>
                <w:i w:val="0"/>
                <w:color w:val="000000"/>
                <w:sz w:val="20"/>
                <w:vertAlign w:val="baseline"/>
              </w:rPr>
              <w:t>млн.руб</w:t>
            </w:r>
            <w:proofErr w:type="spellEnd"/>
            <w:r w:rsidRPr="00286F4A">
              <w:rPr>
                <w:b/>
                <w:bCs/>
                <w:i w:val="0"/>
                <w:color w:val="000000"/>
                <w:sz w:val="20"/>
                <w:vertAlign w:val="baseline"/>
              </w:rPr>
              <w:t>.</w:t>
            </w:r>
          </w:p>
        </w:tc>
        <w:tc>
          <w:tcPr>
            <w:tcW w:w="72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0"/>
                <w:vertAlign w:val="baseline"/>
              </w:rPr>
              <w:t>в том числе</w:t>
            </w:r>
          </w:p>
        </w:tc>
      </w:tr>
      <w:tr w:rsidR="00286F4A" w:rsidRPr="00286F4A" w:rsidTr="00C077D3">
        <w:trPr>
          <w:trHeight w:val="255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4A" w:rsidRPr="00286F4A" w:rsidRDefault="00286F4A" w:rsidP="00286F4A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4A" w:rsidRPr="00286F4A" w:rsidRDefault="00286F4A" w:rsidP="00286F4A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4A" w:rsidRPr="00286F4A" w:rsidRDefault="00286F4A" w:rsidP="00286F4A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4A" w:rsidRPr="00286F4A" w:rsidRDefault="00286F4A" w:rsidP="00286F4A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4A" w:rsidRPr="00286F4A" w:rsidRDefault="00286F4A" w:rsidP="00286F4A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4A" w:rsidRPr="00286F4A" w:rsidRDefault="00286F4A" w:rsidP="00286F4A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F4A" w:rsidRPr="00286F4A" w:rsidRDefault="00286F4A" w:rsidP="00286F4A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0"/>
                <w:vertAlign w:val="baseline"/>
              </w:rPr>
              <w:t>УК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0"/>
                <w:vertAlign w:val="baseline"/>
              </w:rPr>
              <w:t>ТСЖ, ЖСК, …</w:t>
            </w:r>
          </w:p>
        </w:tc>
      </w:tr>
      <w:tr w:rsidR="00286F4A" w:rsidRPr="00286F4A" w:rsidTr="00C077D3">
        <w:trPr>
          <w:trHeight w:val="1845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4A" w:rsidRPr="00286F4A" w:rsidRDefault="00286F4A" w:rsidP="00286F4A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4A" w:rsidRPr="00286F4A" w:rsidRDefault="00286F4A" w:rsidP="00286F4A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4A" w:rsidRPr="00286F4A" w:rsidRDefault="00286F4A" w:rsidP="00286F4A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4A" w:rsidRPr="00286F4A" w:rsidRDefault="00286F4A" w:rsidP="00286F4A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4A" w:rsidRPr="00286F4A" w:rsidRDefault="00286F4A" w:rsidP="00286F4A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4A" w:rsidRPr="00286F4A" w:rsidRDefault="00286F4A" w:rsidP="00286F4A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F4A" w:rsidRPr="00286F4A" w:rsidRDefault="00286F4A" w:rsidP="00286F4A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0"/>
                <w:vertAlign w:val="baseline"/>
              </w:rPr>
              <w:t>общее количество по данным ГЖИ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получено </w:t>
            </w:r>
            <w:proofErr w:type="spellStart"/>
            <w:r w:rsidRPr="00286F4A">
              <w:rPr>
                <w:b/>
                <w:bCs/>
                <w:i w:val="0"/>
                <w:color w:val="000000"/>
                <w:sz w:val="20"/>
                <w:vertAlign w:val="baseline"/>
              </w:rPr>
              <w:t>web</w:t>
            </w:r>
            <w:proofErr w:type="spellEnd"/>
            <w:r w:rsidRPr="00286F4A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 кабинетов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0"/>
                <w:vertAlign w:val="baseline"/>
              </w:rPr>
              <w:t>Наличие Акта сверки данных о расходах за февраль 2014 года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0"/>
                <w:vertAlign w:val="baseline"/>
              </w:rPr>
              <w:t>Наличие Акта сверки данных о расходах за март 2014 года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0"/>
                <w:vertAlign w:val="baseline"/>
              </w:rPr>
              <w:t>общее количество по данным ГЖИ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получено </w:t>
            </w:r>
            <w:proofErr w:type="spellStart"/>
            <w:r w:rsidRPr="00286F4A">
              <w:rPr>
                <w:b/>
                <w:bCs/>
                <w:i w:val="0"/>
                <w:color w:val="000000"/>
                <w:sz w:val="20"/>
                <w:vertAlign w:val="baseline"/>
              </w:rPr>
              <w:t>web</w:t>
            </w:r>
            <w:proofErr w:type="spellEnd"/>
            <w:r w:rsidRPr="00286F4A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 кабинетов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0"/>
                <w:vertAlign w:val="baseline"/>
              </w:rPr>
              <w:t>Наличие Акта сверки данных о расходах за февраль 2014 года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0"/>
                <w:vertAlign w:val="baseline"/>
              </w:rPr>
              <w:t>Наличие Акта сверки данных о расходах за март 2014 года</w:t>
            </w:r>
          </w:p>
        </w:tc>
      </w:tr>
      <w:tr w:rsidR="00286F4A" w:rsidRPr="00286F4A" w:rsidTr="00286F4A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Всего: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380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329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329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5711,4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202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815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194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Агрызский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Азнакаевский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32,4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Аксубаевский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Актанышский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Алексеевский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Алькеевский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0,3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Альметьевский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98,0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Апастовский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0,3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Арский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Атнинский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Бавлинский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43,0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Балтасинский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0,3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Бугульминский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162,0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Буинский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Верхнеуслонский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Высокогорский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11,0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</w:tr>
      <w:tr w:rsidR="00286F4A" w:rsidRPr="00286F4A" w:rsidTr="00286F4A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, Авиастроительный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330,0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lastRenderedPageBreak/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, </w:t>
            </w: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Вахитовский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160,2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, Кировский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221,7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, Московский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356,0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286F4A" w:rsidRPr="00286F4A" w:rsidTr="00286F4A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, Ново-Савиновский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672,4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, Приволжский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462,0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, Советский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951,1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г.Набережные</w:t>
            </w:r>
            <w:proofErr w:type="spellEnd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 Челны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780,3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Дрожжановский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0,7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Елабужский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36,0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Заинский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17,0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Зеленодольский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132,5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61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Кайбицкий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Камско-</w:t>
            </w: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Устьинский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Кукморский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Лаишевский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Лениногорский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21,7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Мамадышский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Менделеевский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7,7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Мензелинский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Муслюмовский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Нижнекамский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248,1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lastRenderedPageBreak/>
              <w:t>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Новошешминский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Нурлатский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Пестречинский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Рыбно-</w:t>
            </w: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Слободский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0,8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Сабинский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Сармановский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Спасский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0,6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Тетюшский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Тукаевский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9,7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Тюлячинский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Черемшанский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Чистопольский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29,0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286F4A" w:rsidRPr="00286F4A" w:rsidTr="00286F4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Ютазинский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31,2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4A" w:rsidRPr="00286F4A" w:rsidRDefault="00286F4A" w:rsidP="00286F4A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286F4A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</w:tr>
    </w:tbl>
    <w:p w:rsidR="00400466" w:rsidRDefault="00400466" w:rsidP="00A35BC9">
      <w:pPr>
        <w:rPr>
          <w:i w:val="0"/>
        </w:rPr>
      </w:pPr>
    </w:p>
    <w:p w:rsidR="00400466" w:rsidRDefault="00400466">
      <w:pPr>
        <w:spacing w:after="200" w:line="276" w:lineRule="auto"/>
        <w:rPr>
          <w:i w:val="0"/>
        </w:rPr>
      </w:pPr>
      <w:r>
        <w:rPr>
          <w:i w:val="0"/>
        </w:rPr>
        <w:br w:type="page"/>
      </w:r>
    </w:p>
    <w:p w:rsidR="003A13F0" w:rsidRDefault="003A13F0" w:rsidP="00A35BC9">
      <w:pPr>
        <w:rPr>
          <w:i w:val="0"/>
        </w:rPr>
      </w:pPr>
    </w:p>
    <w:p w:rsidR="00400466" w:rsidRPr="00D3506C" w:rsidRDefault="00400466" w:rsidP="00400466">
      <w:pPr>
        <w:jc w:val="center"/>
        <w:rPr>
          <w:b/>
          <w:i w:val="0"/>
          <w:szCs w:val="28"/>
          <w:vertAlign w:val="baseline"/>
        </w:rPr>
      </w:pPr>
      <w:r w:rsidRPr="00D3506C">
        <w:rPr>
          <w:b/>
          <w:i w:val="0"/>
          <w:szCs w:val="28"/>
          <w:vertAlign w:val="baseline"/>
        </w:rPr>
        <w:t xml:space="preserve">Данные по внедрению системы «четыре расхода» по состоянию на </w:t>
      </w:r>
      <w:r w:rsidRPr="00400466">
        <w:rPr>
          <w:b/>
          <w:i w:val="0"/>
          <w:szCs w:val="28"/>
          <w:vertAlign w:val="baseline"/>
        </w:rPr>
        <w:t>22</w:t>
      </w:r>
      <w:r w:rsidRPr="00D3506C">
        <w:rPr>
          <w:b/>
          <w:i w:val="0"/>
          <w:szCs w:val="28"/>
          <w:vertAlign w:val="baseline"/>
        </w:rPr>
        <w:t xml:space="preserve"> апреля 2014 года</w:t>
      </w:r>
    </w:p>
    <w:p w:rsidR="00400466" w:rsidRDefault="00400466" w:rsidP="00400466">
      <w:pPr>
        <w:jc w:val="right"/>
        <w:rPr>
          <w:sz w:val="24"/>
          <w:szCs w:val="24"/>
          <w:vertAlign w:val="baseline"/>
        </w:rPr>
      </w:pPr>
      <w:r w:rsidRPr="00D3506C">
        <w:rPr>
          <w:sz w:val="24"/>
          <w:szCs w:val="24"/>
          <w:vertAlign w:val="baseline"/>
        </w:rPr>
        <w:t>Таблица 6</w:t>
      </w:r>
    </w:p>
    <w:p w:rsidR="00400466" w:rsidRPr="00A35BC9" w:rsidRDefault="00400466" w:rsidP="00400466">
      <w:pPr>
        <w:jc w:val="center"/>
        <w:rPr>
          <w:i w:val="0"/>
        </w:rPr>
      </w:pPr>
    </w:p>
    <w:tbl>
      <w:tblPr>
        <w:tblW w:w="14647" w:type="dxa"/>
        <w:tblLook w:val="04A0" w:firstRow="1" w:lastRow="0" w:firstColumn="1" w:lastColumn="0" w:noHBand="0" w:noVBand="1"/>
      </w:tblPr>
      <w:tblGrid>
        <w:gridCol w:w="1703"/>
        <w:gridCol w:w="820"/>
        <w:gridCol w:w="840"/>
        <w:gridCol w:w="760"/>
        <w:gridCol w:w="1080"/>
        <w:gridCol w:w="1171"/>
        <w:gridCol w:w="1276"/>
        <w:gridCol w:w="1417"/>
        <w:gridCol w:w="1600"/>
        <w:gridCol w:w="1660"/>
        <w:gridCol w:w="1460"/>
        <w:gridCol w:w="860"/>
      </w:tblGrid>
      <w:tr w:rsidR="00400466" w:rsidRPr="00400466" w:rsidTr="00C077D3">
        <w:trPr>
          <w:trHeight w:val="300"/>
          <w:tblHeader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b/>
                <w:bCs/>
                <w:i w:val="0"/>
                <w:color w:val="000000"/>
                <w:sz w:val="20"/>
                <w:vertAlign w:val="baseline"/>
              </w:rPr>
              <w:t>Муниципальное образование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b/>
                <w:bCs/>
                <w:i w:val="0"/>
                <w:color w:val="000000"/>
                <w:sz w:val="20"/>
                <w:vertAlign w:val="baseline"/>
              </w:rPr>
              <w:t>управляющие организации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b/>
                <w:bCs/>
                <w:i w:val="0"/>
                <w:color w:val="000000"/>
                <w:sz w:val="20"/>
                <w:vertAlign w:val="baseline"/>
              </w:rPr>
              <w:t>количество договоров, заключенных в закупочном модуле системы "Четыре расхода"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b/>
                <w:bCs/>
                <w:i w:val="0"/>
                <w:color w:val="000000"/>
                <w:sz w:val="20"/>
                <w:vertAlign w:val="baseline"/>
              </w:rPr>
              <w:t>кол-во платежей, осуществленных через Центр учета платежей (ЦУП) (01.01.2014-02.04.2014)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b/>
                <w:bCs/>
                <w:i w:val="0"/>
                <w:color w:val="000000"/>
                <w:sz w:val="20"/>
                <w:vertAlign w:val="baseline"/>
              </w:rPr>
              <w:t>общая сумма платежей через ЦУП, руб. (01.01.2014-02.04.2014)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b/>
                <w:bCs/>
                <w:i w:val="0"/>
                <w:color w:val="000000"/>
                <w:sz w:val="20"/>
                <w:vertAlign w:val="baseline"/>
              </w:rPr>
              <w:t>Сверка данных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b/>
                <w:bCs/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400466" w:rsidRPr="00400466" w:rsidTr="00C077D3">
        <w:trPr>
          <w:trHeight w:val="2565"/>
          <w:tblHeader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66" w:rsidRPr="00400466" w:rsidRDefault="00400466" w:rsidP="00400466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b/>
                <w:bCs/>
                <w:i w:val="0"/>
                <w:color w:val="000000"/>
                <w:sz w:val="20"/>
                <w:vertAlign w:val="baseline"/>
              </w:rPr>
              <w:t>всего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b/>
                <w:bCs/>
                <w:i w:val="0"/>
                <w:color w:val="000000"/>
                <w:sz w:val="20"/>
                <w:vertAlign w:val="baseline"/>
              </w:rPr>
              <w:t>УК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b/>
                <w:bCs/>
                <w:i w:val="0"/>
                <w:color w:val="000000"/>
                <w:sz w:val="20"/>
                <w:vertAlign w:val="baseline"/>
              </w:rPr>
              <w:t>ТСЖ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b/>
                <w:bCs/>
                <w:i w:val="0"/>
                <w:color w:val="000000"/>
                <w:sz w:val="20"/>
                <w:vertAlign w:val="baseline"/>
              </w:rPr>
              <w:t>Зарегистрировано в системе "Четыре расхода"</w:t>
            </w: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66" w:rsidRPr="00400466" w:rsidRDefault="00400466" w:rsidP="00400466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66" w:rsidRPr="00400466" w:rsidRDefault="00400466" w:rsidP="00400466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66" w:rsidRPr="00400466" w:rsidRDefault="00400466" w:rsidP="00400466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Сумма платежей, поступивших от </w:t>
            </w:r>
            <w:proofErr w:type="spellStart"/>
            <w:r w:rsidRPr="00400466">
              <w:rPr>
                <w:b/>
                <w:bCs/>
                <w:i w:val="0"/>
                <w:color w:val="000000"/>
                <w:sz w:val="20"/>
                <w:vertAlign w:val="baseline"/>
              </w:rPr>
              <w:t>населения.руб</w:t>
            </w:r>
            <w:proofErr w:type="spellEnd"/>
            <w:r w:rsidRPr="00400466">
              <w:rPr>
                <w:b/>
                <w:bCs/>
                <w:i w:val="0"/>
                <w:color w:val="000000"/>
                <w:sz w:val="20"/>
                <w:vertAlign w:val="baseline"/>
              </w:rPr>
              <w:t>. (данные ЕРЦ за период с 01.01.2014-28.02.2014)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Сумма платежей, перечисленных УО через </w:t>
            </w:r>
            <w:proofErr w:type="spellStart"/>
            <w:r w:rsidRPr="00400466">
              <w:rPr>
                <w:b/>
                <w:bCs/>
                <w:i w:val="0"/>
                <w:color w:val="000000"/>
                <w:sz w:val="20"/>
                <w:vertAlign w:val="baseline"/>
              </w:rPr>
              <w:t>ЦУП.руб</w:t>
            </w:r>
            <w:proofErr w:type="spellEnd"/>
            <w:r w:rsidRPr="00400466">
              <w:rPr>
                <w:b/>
                <w:bCs/>
                <w:i w:val="0"/>
                <w:color w:val="000000"/>
                <w:sz w:val="20"/>
                <w:vertAlign w:val="baseline"/>
              </w:rPr>
              <w:t>. (данные ЦУП за период с 01.01.2014-28.02.2014)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b/>
                <w:bCs/>
                <w:i w:val="0"/>
                <w:color w:val="000000"/>
                <w:sz w:val="20"/>
                <w:vertAlign w:val="baseline"/>
              </w:rPr>
              <w:t>Разница, руб.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b/>
                <w:bCs/>
                <w:i w:val="0"/>
                <w:color w:val="000000"/>
                <w:sz w:val="20"/>
                <w:vertAlign w:val="baseline"/>
              </w:rPr>
              <w:t>Акты сверки ЕРЦ и УО</w:t>
            </w:r>
          </w:p>
        </w:tc>
      </w:tr>
      <w:tr w:rsidR="00400466" w:rsidRPr="00400466" w:rsidTr="00400466">
        <w:trPr>
          <w:trHeight w:val="315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Всего: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136,0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40,0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96,0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45,0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384,0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3 979,0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275 667 826,5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793 924 154,8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255 111 432,9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538 812 721,9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64,0</w:t>
            </w:r>
          </w:p>
        </w:tc>
      </w:tr>
      <w:tr w:rsidR="00400466" w:rsidRPr="00400466" w:rsidTr="00400466">
        <w:trPr>
          <w:trHeight w:val="300"/>
        </w:trPr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 xml:space="preserve">Нижнекамское МО, </w:t>
            </w:r>
            <w:proofErr w:type="spellStart"/>
            <w:r w:rsidRPr="00400466">
              <w:rPr>
                <w:i w:val="0"/>
                <w:color w:val="000000"/>
                <w:sz w:val="20"/>
                <w:vertAlign w:val="baseline"/>
              </w:rPr>
              <w:t>пгт</w:t>
            </w:r>
            <w:proofErr w:type="spellEnd"/>
            <w:r w:rsidRPr="00400466">
              <w:rPr>
                <w:i w:val="0"/>
                <w:color w:val="000000"/>
                <w:sz w:val="20"/>
                <w:vertAlign w:val="baseline"/>
              </w:rPr>
              <w:t xml:space="preserve"> Камские Поляны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2,0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333,0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47 666 375,0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52 765 886,5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40 102 469,5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12 663 417,1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3,0</w:t>
            </w:r>
          </w:p>
        </w:tc>
      </w:tr>
      <w:tr w:rsidR="00400466" w:rsidRPr="00400466" w:rsidTr="00400466">
        <w:trPr>
          <w:trHeight w:val="375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66" w:rsidRPr="00400466" w:rsidRDefault="00400466" w:rsidP="00400466">
            <w:pPr>
              <w:rPr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66" w:rsidRPr="00400466" w:rsidRDefault="00400466" w:rsidP="00400466">
            <w:pPr>
              <w:rPr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400466" w:rsidRPr="00400466" w:rsidTr="00400466">
        <w:trPr>
          <w:trHeight w:val="300"/>
        </w:trPr>
        <w:tc>
          <w:tcPr>
            <w:tcW w:w="14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400466" w:rsidRPr="00400466" w:rsidTr="00400466">
        <w:trPr>
          <w:trHeight w:val="600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proofErr w:type="spellStart"/>
            <w:r w:rsidRPr="00400466">
              <w:rPr>
                <w:i w:val="0"/>
                <w:color w:val="000000"/>
                <w:sz w:val="20"/>
                <w:vertAlign w:val="baseline"/>
              </w:rPr>
              <w:t>г.Казань</w:t>
            </w:r>
            <w:proofErr w:type="spellEnd"/>
            <w:r w:rsidRPr="00400466">
              <w:rPr>
                <w:i w:val="0"/>
                <w:color w:val="000000"/>
                <w:sz w:val="20"/>
                <w:vertAlign w:val="baseline"/>
              </w:rPr>
              <w:t xml:space="preserve"> (ООО "УК Жилище и Комфорт")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400466" w:rsidRPr="00400466" w:rsidTr="00400466">
        <w:trPr>
          <w:trHeight w:val="300"/>
        </w:trPr>
        <w:tc>
          <w:tcPr>
            <w:tcW w:w="14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400466" w:rsidRPr="00400466" w:rsidTr="00400466">
        <w:trPr>
          <w:trHeight w:val="600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 xml:space="preserve">ООО УК "Сервис индустрия") </w:t>
            </w:r>
            <w:proofErr w:type="spellStart"/>
            <w:r w:rsidRPr="00400466">
              <w:rPr>
                <w:i w:val="0"/>
                <w:color w:val="000000"/>
                <w:sz w:val="20"/>
                <w:vertAlign w:val="baseline"/>
              </w:rPr>
              <w:t>г.Казань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2,0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400466" w:rsidRPr="00400466" w:rsidTr="00400466">
        <w:trPr>
          <w:trHeight w:val="600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(ТСЖ "Старый аэропорт")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66" w:rsidRPr="00400466" w:rsidRDefault="00400466" w:rsidP="00400466">
            <w:pPr>
              <w:rPr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400466" w:rsidRPr="00400466" w:rsidTr="00400466">
        <w:trPr>
          <w:trHeight w:val="300"/>
        </w:trPr>
        <w:tc>
          <w:tcPr>
            <w:tcW w:w="14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400466" w:rsidRPr="00400466" w:rsidTr="00400466">
        <w:trPr>
          <w:trHeight w:val="300"/>
        </w:trPr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proofErr w:type="spellStart"/>
            <w:r w:rsidRPr="00400466">
              <w:rPr>
                <w:i w:val="0"/>
                <w:color w:val="000000"/>
                <w:sz w:val="20"/>
                <w:vertAlign w:val="baseline"/>
              </w:rPr>
              <w:t>г.Нижнекамск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29,0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21,0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23,0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308,0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3 553,0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223 670 556,5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714 750 716,5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210 570 229,6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504 180 486,9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54,0</w:t>
            </w:r>
          </w:p>
        </w:tc>
      </w:tr>
      <w:tr w:rsidR="00400466" w:rsidRPr="00400466" w:rsidTr="00400466">
        <w:trPr>
          <w:trHeight w:val="300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66" w:rsidRPr="00400466" w:rsidRDefault="00400466" w:rsidP="00400466">
            <w:pPr>
              <w:rPr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66" w:rsidRPr="00400466" w:rsidRDefault="00400466" w:rsidP="00400466">
            <w:pPr>
              <w:rPr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4,0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806 762,8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10 575 923,5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1 202 234,9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9 373 688,6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6,0</w:t>
            </w:r>
          </w:p>
        </w:tc>
      </w:tr>
      <w:tr w:rsidR="00400466" w:rsidRPr="00400466" w:rsidTr="00400466">
        <w:trPr>
          <w:trHeight w:val="300"/>
        </w:trPr>
        <w:tc>
          <w:tcPr>
            <w:tcW w:w="14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400466" w:rsidRPr="00400466" w:rsidTr="00400466">
        <w:trPr>
          <w:trHeight w:val="300"/>
        </w:trPr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proofErr w:type="spellStart"/>
            <w:r w:rsidRPr="00400466">
              <w:rPr>
                <w:i w:val="0"/>
                <w:color w:val="000000"/>
                <w:sz w:val="20"/>
                <w:vertAlign w:val="baseline"/>
              </w:rPr>
              <w:t>г.Зеленодольск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70,0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9,0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2,0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400466" w:rsidRPr="00400466" w:rsidTr="00400466">
        <w:trPr>
          <w:trHeight w:val="300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66" w:rsidRPr="00400466" w:rsidRDefault="00400466" w:rsidP="00400466">
            <w:pPr>
              <w:rPr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66" w:rsidRPr="00400466" w:rsidRDefault="00400466" w:rsidP="00400466">
            <w:pPr>
              <w:rPr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61,0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400466" w:rsidRPr="00400466" w:rsidTr="00400466">
        <w:trPr>
          <w:trHeight w:val="300"/>
        </w:trPr>
        <w:tc>
          <w:tcPr>
            <w:tcW w:w="14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400466" w:rsidRPr="00400466" w:rsidTr="00400466">
        <w:trPr>
          <w:trHeight w:val="300"/>
        </w:trPr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proofErr w:type="spellStart"/>
            <w:r w:rsidRPr="00400466">
              <w:rPr>
                <w:i w:val="0"/>
                <w:color w:val="000000"/>
                <w:sz w:val="20"/>
                <w:vertAlign w:val="baseline"/>
              </w:rPr>
              <w:t>г.Елабуга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29,0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6,0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5,0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400466" w:rsidRPr="00400466" w:rsidTr="00400466">
        <w:trPr>
          <w:trHeight w:val="300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66" w:rsidRPr="00400466" w:rsidRDefault="00400466" w:rsidP="00400466">
            <w:pPr>
              <w:rPr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66" w:rsidRPr="00400466" w:rsidRDefault="00400466" w:rsidP="00400466">
            <w:pPr>
              <w:rPr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23,0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4,0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400466" w:rsidRPr="00400466" w:rsidTr="00400466">
        <w:trPr>
          <w:trHeight w:val="300"/>
        </w:trPr>
        <w:tc>
          <w:tcPr>
            <w:tcW w:w="14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400466" w:rsidRPr="00400466" w:rsidTr="00400466">
        <w:trPr>
          <w:trHeight w:val="300"/>
        </w:trPr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proofErr w:type="spellStart"/>
            <w:r w:rsidRPr="00400466">
              <w:rPr>
                <w:i w:val="0"/>
                <w:color w:val="000000"/>
                <w:sz w:val="20"/>
                <w:vertAlign w:val="baseline"/>
              </w:rPr>
              <w:t>г.Менделеевск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3,0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3 524 132,2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15 831 628,3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3 236 499,0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12 595 129,3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</w:tr>
      <w:tr w:rsidR="00400466" w:rsidRPr="00400466" w:rsidTr="00400466">
        <w:trPr>
          <w:trHeight w:val="300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66" w:rsidRPr="00400466" w:rsidRDefault="00400466" w:rsidP="00400466">
            <w:pPr>
              <w:rPr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466" w:rsidRPr="00400466" w:rsidRDefault="00400466" w:rsidP="00400466">
            <w:pPr>
              <w:rPr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466" w:rsidRPr="00400466" w:rsidRDefault="00400466" w:rsidP="00400466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400466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</w:tbl>
    <w:p w:rsidR="00400466" w:rsidRPr="00400466" w:rsidRDefault="00400466" w:rsidP="00A35BC9">
      <w:pPr>
        <w:rPr>
          <w:i w:val="0"/>
          <w:sz w:val="20"/>
        </w:rPr>
      </w:pPr>
    </w:p>
    <w:sectPr w:rsidR="00400466" w:rsidRPr="00400466" w:rsidSect="00A35BC9">
      <w:pgSz w:w="16838" w:h="11906" w:orient="landscape"/>
      <w:pgMar w:top="1134" w:right="1134" w:bottom="851" w:left="1134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11C" w:rsidRDefault="0037611C" w:rsidP="00BF74DE">
      <w:r>
        <w:separator/>
      </w:r>
    </w:p>
  </w:endnote>
  <w:endnote w:type="continuationSeparator" w:id="0">
    <w:p w:rsidR="0037611C" w:rsidRDefault="0037611C" w:rsidP="00BF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514931"/>
      <w:docPartObj>
        <w:docPartGallery w:val="Page Numbers (Bottom of Page)"/>
        <w:docPartUnique/>
      </w:docPartObj>
    </w:sdtPr>
    <w:sdtEndPr>
      <w:rPr>
        <w:i w:val="0"/>
      </w:rPr>
    </w:sdtEndPr>
    <w:sdtContent>
      <w:p w:rsidR="00074DA7" w:rsidRPr="00301100" w:rsidRDefault="00074DA7">
        <w:pPr>
          <w:pStyle w:val="a6"/>
          <w:jc w:val="center"/>
          <w:rPr>
            <w:i w:val="0"/>
          </w:rPr>
        </w:pPr>
        <w:r w:rsidRPr="00301100">
          <w:rPr>
            <w:i w:val="0"/>
          </w:rPr>
          <w:fldChar w:fldCharType="begin"/>
        </w:r>
        <w:r w:rsidRPr="00301100">
          <w:rPr>
            <w:i w:val="0"/>
          </w:rPr>
          <w:instrText>PAGE   \* MERGEFORMAT</w:instrText>
        </w:r>
        <w:r w:rsidRPr="00301100">
          <w:rPr>
            <w:i w:val="0"/>
          </w:rPr>
          <w:fldChar w:fldCharType="separate"/>
        </w:r>
        <w:r w:rsidR="00083D1A">
          <w:rPr>
            <w:i w:val="0"/>
            <w:noProof/>
          </w:rPr>
          <w:t>15</w:t>
        </w:r>
        <w:r w:rsidRPr="00301100">
          <w:rPr>
            <w:i w:val="0"/>
          </w:rPr>
          <w:fldChar w:fldCharType="end"/>
        </w:r>
      </w:p>
    </w:sdtContent>
  </w:sdt>
  <w:p w:rsidR="00074DA7" w:rsidRDefault="00074DA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DA7" w:rsidRDefault="00074DA7">
    <w:pPr>
      <w:pStyle w:val="a6"/>
      <w:jc w:val="center"/>
    </w:pPr>
  </w:p>
  <w:p w:rsidR="00074DA7" w:rsidRDefault="00074DA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11C" w:rsidRDefault="0037611C" w:rsidP="00BF74DE">
      <w:r>
        <w:separator/>
      </w:r>
    </w:p>
  </w:footnote>
  <w:footnote w:type="continuationSeparator" w:id="0">
    <w:p w:rsidR="0037611C" w:rsidRDefault="0037611C" w:rsidP="00BF7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DD26C70"/>
    <w:multiLevelType w:val="hybridMultilevel"/>
    <w:tmpl w:val="A25E9AB2"/>
    <w:lvl w:ilvl="0" w:tplc="8508F6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45F00"/>
    <w:multiLevelType w:val="hybridMultilevel"/>
    <w:tmpl w:val="A8AEB986"/>
    <w:lvl w:ilvl="0" w:tplc="A53438D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13C601C"/>
    <w:multiLevelType w:val="hybridMultilevel"/>
    <w:tmpl w:val="4238DB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3260A"/>
    <w:multiLevelType w:val="hybridMultilevel"/>
    <w:tmpl w:val="21F04748"/>
    <w:lvl w:ilvl="0" w:tplc="A53438D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0DC5A7E"/>
    <w:multiLevelType w:val="hybridMultilevel"/>
    <w:tmpl w:val="13EEFB54"/>
    <w:lvl w:ilvl="0" w:tplc="4A844154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771A8"/>
    <w:multiLevelType w:val="hybridMultilevel"/>
    <w:tmpl w:val="72D0F088"/>
    <w:lvl w:ilvl="0" w:tplc="0B96E71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9D2E0A"/>
    <w:multiLevelType w:val="hybridMultilevel"/>
    <w:tmpl w:val="DAFC9F74"/>
    <w:lvl w:ilvl="0" w:tplc="4FB0A5C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FB0A5C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D10421"/>
    <w:multiLevelType w:val="hybridMultilevel"/>
    <w:tmpl w:val="3648FA86"/>
    <w:lvl w:ilvl="0" w:tplc="32B23172">
      <w:start w:val="1"/>
      <w:numFmt w:val="bullet"/>
      <w:lvlText w:val="−"/>
      <w:lvlJc w:val="left"/>
      <w:pPr>
        <w:tabs>
          <w:tab w:val="num" w:pos="1855"/>
        </w:tabs>
        <w:ind w:left="1855" w:hanging="360"/>
      </w:pPr>
      <w:rPr>
        <w:rFonts w:ascii="Verdana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>
    <w:nsid w:val="4F1409A5"/>
    <w:multiLevelType w:val="hybridMultilevel"/>
    <w:tmpl w:val="53EE5DAC"/>
    <w:lvl w:ilvl="0" w:tplc="32B23172">
      <w:start w:val="1"/>
      <w:numFmt w:val="bullet"/>
      <w:lvlText w:val="−"/>
      <w:lvlJc w:val="left"/>
      <w:pPr>
        <w:tabs>
          <w:tab w:val="num" w:pos="1855"/>
        </w:tabs>
        <w:ind w:left="1855" w:hanging="360"/>
      </w:pPr>
      <w:rPr>
        <w:rFonts w:ascii="Verdana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>
    <w:nsid w:val="4F3F59F5"/>
    <w:multiLevelType w:val="hybridMultilevel"/>
    <w:tmpl w:val="77BE2A62"/>
    <w:lvl w:ilvl="0" w:tplc="9852FC88">
      <w:start w:val="1"/>
      <w:numFmt w:val="bullet"/>
      <w:lvlText w:val="­"/>
      <w:lvlJc w:val="left"/>
      <w:pPr>
        <w:tabs>
          <w:tab w:val="num" w:pos="1571"/>
        </w:tabs>
        <w:ind w:left="1571" w:hanging="360"/>
      </w:pPr>
      <w:rPr>
        <w:rFonts w:hAnsi="Courier New" w:hint="default"/>
      </w:rPr>
    </w:lvl>
    <w:lvl w:ilvl="1" w:tplc="7EDE9DFE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Verdana" w:hAnsi="Verdana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F6C219C"/>
    <w:multiLevelType w:val="hybridMultilevel"/>
    <w:tmpl w:val="985449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6D58D0"/>
    <w:multiLevelType w:val="hybridMultilevel"/>
    <w:tmpl w:val="FCD4EE98"/>
    <w:lvl w:ilvl="0" w:tplc="4678FD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620C21B7"/>
    <w:multiLevelType w:val="hybridMultilevel"/>
    <w:tmpl w:val="9850B89E"/>
    <w:lvl w:ilvl="0" w:tplc="532059C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 CYR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999570B"/>
    <w:multiLevelType w:val="hybridMultilevel"/>
    <w:tmpl w:val="191CC2A0"/>
    <w:lvl w:ilvl="0" w:tplc="4FB0A5C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FB0A5C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9"/>
  </w:num>
  <w:num w:numId="5">
    <w:abstractNumId w:val="10"/>
  </w:num>
  <w:num w:numId="6">
    <w:abstractNumId w:val="13"/>
  </w:num>
  <w:num w:numId="7">
    <w:abstractNumId w:val="12"/>
  </w:num>
  <w:num w:numId="8">
    <w:abstractNumId w:val="6"/>
  </w:num>
  <w:num w:numId="9">
    <w:abstractNumId w:val="0"/>
  </w:num>
  <w:num w:numId="10">
    <w:abstractNumId w:val="2"/>
  </w:num>
  <w:num w:numId="11">
    <w:abstractNumId w:val="14"/>
  </w:num>
  <w:num w:numId="12">
    <w:abstractNumId w:val="15"/>
  </w:num>
  <w:num w:numId="13">
    <w:abstractNumId w:val="8"/>
  </w:num>
  <w:num w:numId="14">
    <w:abstractNumId w:val="15"/>
  </w:num>
  <w:num w:numId="15">
    <w:abstractNumId w:val="8"/>
  </w:num>
  <w:num w:numId="16">
    <w:abstractNumId w:val="1"/>
  </w:num>
  <w:num w:numId="17">
    <w:abstractNumId w:val="3"/>
  </w:num>
  <w:num w:numId="18">
    <w:abstractNumId w:val="5"/>
  </w:num>
  <w:num w:numId="19">
    <w:abstractNumId w:val="3"/>
  </w:num>
  <w:num w:numId="20">
    <w:abstractNumId w:val="5"/>
  </w:num>
  <w:num w:numId="21">
    <w:abstractNumId w:val="3"/>
  </w:num>
  <w:num w:numId="22">
    <w:abstractNumId w:val="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AC"/>
    <w:rsid w:val="00000393"/>
    <w:rsid w:val="00002BD4"/>
    <w:rsid w:val="00002F03"/>
    <w:rsid w:val="0000324E"/>
    <w:rsid w:val="00004097"/>
    <w:rsid w:val="0000433A"/>
    <w:rsid w:val="000046D8"/>
    <w:rsid w:val="0000533B"/>
    <w:rsid w:val="0000788A"/>
    <w:rsid w:val="0001066E"/>
    <w:rsid w:val="000130BB"/>
    <w:rsid w:val="000136A1"/>
    <w:rsid w:val="00014458"/>
    <w:rsid w:val="00014B1F"/>
    <w:rsid w:val="00015288"/>
    <w:rsid w:val="00020524"/>
    <w:rsid w:val="000247AF"/>
    <w:rsid w:val="00025D90"/>
    <w:rsid w:val="00025E03"/>
    <w:rsid w:val="00025EEB"/>
    <w:rsid w:val="000272BD"/>
    <w:rsid w:val="00032C32"/>
    <w:rsid w:val="00033CAC"/>
    <w:rsid w:val="00042D4F"/>
    <w:rsid w:val="000447C7"/>
    <w:rsid w:val="0004563B"/>
    <w:rsid w:val="00045944"/>
    <w:rsid w:val="00046C67"/>
    <w:rsid w:val="0005016D"/>
    <w:rsid w:val="000526C4"/>
    <w:rsid w:val="00053455"/>
    <w:rsid w:val="0005361E"/>
    <w:rsid w:val="0005407B"/>
    <w:rsid w:val="0005485B"/>
    <w:rsid w:val="000557C6"/>
    <w:rsid w:val="00055BD2"/>
    <w:rsid w:val="000562A2"/>
    <w:rsid w:val="000608EB"/>
    <w:rsid w:val="0006428A"/>
    <w:rsid w:val="00070071"/>
    <w:rsid w:val="0007186E"/>
    <w:rsid w:val="0007276E"/>
    <w:rsid w:val="00074213"/>
    <w:rsid w:val="00074DA7"/>
    <w:rsid w:val="000764CB"/>
    <w:rsid w:val="0008105F"/>
    <w:rsid w:val="00083953"/>
    <w:rsid w:val="00083D1A"/>
    <w:rsid w:val="00087F4F"/>
    <w:rsid w:val="00090382"/>
    <w:rsid w:val="000905CB"/>
    <w:rsid w:val="000917B0"/>
    <w:rsid w:val="00091C68"/>
    <w:rsid w:val="00091D36"/>
    <w:rsid w:val="0009385F"/>
    <w:rsid w:val="00094676"/>
    <w:rsid w:val="00096641"/>
    <w:rsid w:val="00096BAD"/>
    <w:rsid w:val="00097960"/>
    <w:rsid w:val="00097A2C"/>
    <w:rsid w:val="00097AEB"/>
    <w:rsid w:val="000B0EEC"/>
    <w:rsid w:val="000B14FD"/>
    <w:rsid w:val="000B1CAC"/>
    <w:rsid w:val="000B1D5E"/>
    <w:rsid w:val="000B2038"/>
    <w:rsid w:val="000B4D51"/>
    <w:rsid w:val="000B64C4"/>
    <w:rsid w:val="000B670F"/>
    <w:rsid w:val="000C0864"/>
    <w:rsid w:val="000C3AB4"/>
    <w:rsid w:val="000C60F8"/>
    <w:rsid w:val="000C6544"/>
    <w:rsid w:val="000C73F3"/>
    <w:rsid w:val="000D0148"/>
    <w:rsid w:val="000D3723"/>
    <w:rsid w:val="000D4317"/>
    <w:rsid w:val="000D57EF"/>
    <w:rsid w:val="000E0A8A"/>
    <w:rsid w:val="000E31D3"/>
    <w:rsid w:val="000E3FF8"/>
    <w:rsid w:val="000E7104"/>
    <w:rsid w:val="000E7AC5"/>
    <w:rsid w:val="000F20CF"/>
    <w:rsid w:val="000F3323"/>
    <w:rsid w:val="000F391C"/>
    <w:rsid w:val="000F4B86"/>
    <w:rsid w:val="000F50DC"/>
    <w:rsid w:val="000F59CE"/>
    <w:rsid w:val="00102277"/>
    <w:rsid w:val="001111ED"/>
    <w:rsid w:val="001117CA"/>
    <w:rsid w:val="00111F54"/>
    <w:rsid w:val="00111FDF"/>
    <w:rsid w:val="001167C5"/>
    <w:rsid w:val="00116DC9"/>
    <w:rsid w:val="00122D63"/>
    <w:rsid w:val="0012449C"/>
    <w:rsid w:val="0012683B"/>
    <w:rsid w:val="001301AA"/>
    <w:rsid w:val="00130FB8"/>
    <w:rsid w:val="00133680"/>
    <w:rsid w:val="00137858"/>
    <w:rsid w:val="0014346F"/>
    <w:rsid w:val="00147C0B"/>
    <w:rsid w:val="001506A3"/>
    <w:rsid w:val="00151F80"/>
    <w:rsid w:val="00154119"/>
    <w:rsid w:val="00154169"/>
    <w:rsid w:val="00155DEC"/>
    <w:rsid w:val="00156182"/>
    <w:rsid w:val="0015793A"/>
    <w:rsid w:val="0016017B"/>
    <w:rsid w:val="001601DC"/>
    <w:rsid w:val="00161DEE"/>
    <w:rsid w:val="001633B1"/>
    <w:rsid w:val="001678AA"/>
    <w:rsid w:val="00171D96"/>
    <w:rsid w:val="001722AD"/>
    <w:rsid w:val="00172DDD"/>
    <w:rsid w:val="00173415"/>
    <w:rsid w:val="00174031"/>
    <w:rsid w:val="00175AA8"/>
    <w:rsid w:val="00175E8C"/>
    <w:rsid w:val="00175EE3"/>
    <w:rsid w:val="00180481"/>
    <w:rsid w:val="00180A11"/>
    <w:rsid w:val="00181D24"/>
    <w:rsid w:val="001902A7"/>
    <w:rsid w:val="00190D32"/>
    <w:rsid w:val="00191901"/>
    <w:rsid w:val="00191EF1"/>
    <w:rsid w:val="00194548"/>
    <w:rsid w:val="00194842"/>
    <w:rsid w:val="001967C7"/>
    <w:rsid w:val="001A2969"/>
    <w:rsid w:val="001A3428"/>
    <w:rsid w:val="001A4A62"/>
    <w:rsid w:val="001A5014"/>
    <w:rsid w:val="001A5FBA"/>
    <w:rsid w:val="001B0FD9"/>
    <w:rsid w:val="001B0FF8"/>
    <w:rsid w:val="001B14C0"/>
    <w:rsid w:val="001B1BB2"/>
    <w:rsid w:val="001B44F7"/>
    <w:rsid w:val="001B4A3D"/>
    <w:rsid w:val="001B4D4A"/>
    <w:rsid w:val="001B5407"/>
    <w:rsid w:val="001C11D5"/>
    <w:rsid w:val="001C5ACC"/>
    <w:rsid w:val="001D0774"/>
    <w:rsid w:val="001D07F4"/>
    <w:rsid w:val="001D0F6B"/>
    <w:rsid w:val="001D3E29"/>
    <w:rsid w:val="001D43FC"/>
    <w:rsid w:val="001D5256"/>
    <w:rsid w:val="001D5C36"/>
    <w:rsid w:val="001D5D8A"/>
    <w:rsid w:val="001D649F"/>
    <w:rsid w:val="001E0079"/>
    <w:rsid w:val="001E19AB"/>
    <w:rsid w:val="001E30DF"/>
    <w:rsid w:val="001E3542"/>
    <w:rsid w:val="001E3C08"/>
    <w:rsid w:val="001F1373"/>
    <w:rsid w:val="001F5F18"/>
    <w:rsid w:val="00201FDE"/>
    <w:rsid w:val="002030C2"/>
    <w:rsid w:val="00203147"/>
    <w:rsid w:val="00206924"/>
    <w:rsid w:val="00213598"/>
    <w:rsid w:val="00217ED4"/>
    <w:rsid w:val="002200D0"/>
    <w:rsid w:val="002209B8"/>
    <w:rsid w:val="00220B60"/>
    <w:rsid w:val="00221972"/>
    <w:rsid w:val="002259C8"/>
    <w:rsid w:val="00225DE9"/>
    <w:rsid w:val="002263F7"/>
    <w:rsid w:val="00231A08"/>
    <w:rsid w:val="00231DD5"/>
    <w:rsid w:val="00232506"/>
    <w:rsid w:val="00232A82"/>
    <w:rsid w:val="00240650"/>
    <w:rsid w:val="002406AE"/>
    <w:rsid w:val="002418A5"/>
    <w:rsid w:val="00241962"/>
    <w:rsid w:val="00242922"/>
    <w:rsid w:val="00243C40"/>
    <w:rsid w:val="0024679E"/>
    <w:rsid w:val="00246BDF"/>
    <w:rsid w:val="00250AEA"/>
    <w:rsid w:val="00251D82"/>
    <w:rsid w:val="00252D83"/>
    <w:rsid w:val="00255AF2"/>
    <w:rsid w:val="00256EB9"/>
    <w:rsid w:val="0025761B"/>
    <w:rsid w:val="002605F7"/>
    <w:rsid w:val="00260797"/>
    <w:rsid w:val="0026386F"/>
    <w:rsid w:val="0026701B"/>
    <w:rsid w:val="0027278F"/>
    <w:rsid w:val="00272E2C"/>
    <w:rsid w:val="00275328"/>
    <w:rsid w:val="00276425"/>
    <w:rsid w:val="00282FF2"/>
    <w:rsid w:val="002833A9"/>
    <w:rsid w:val="00284600"/>
    <w:rsid w:val="00284E44"/>
    <w:rsid w:val="002852D5"/>
    <w:rsid w:val="00285BCB"/>
    <w:rsid w:val="00286F4A"/>
    <w:rsid w:val="00291082"/>
    <w:rsid w:val="00294869"/>
    <w:rsid w:val="002972E1"/>
    <w:rsid w:val="002A4B64"/>
    <w:rsid w:val="002A6DB9"/>
    <w:rsid w:val="002B1166"/>
    <w:rsid w:val="002B46A2"/>
    <w:rsid w:val="002B4BF3"/>
    <w:rsid w:val="002B6ACE"/>
    <w:rsid w:val="002C0B99"/>
    <w:rsid w:val="002C145B"/>
    <w:rsid w:val="002C27FF"/>
    <w:rsid w:val="002C33AA"/>
    <w:rsid w:val="002C4C17"/>
    <w:rsid w:val="002C5C39"/>
    <w:rsid w:val="002C7601"/>
    <w:rsid w:val="002C7D06"/>
    <w:rsid w:val="002D054F"/>
    <w:rsid w:val="002D0CD4"/>
    <w:rsid w:val="002D0D26"/>
    <w:rsid w:val="002E273A"/>
    <w:rsid w:val="002E380E"/>
    <w:rsid w:val="002F4867"/>
    <w:rsid w:val="002F7111"/>
    <w:rsid w:val="002F75CF"/>
    <w:rsid w:val="00301100"/>
    <w:rsid w:val="00301AC4"/>
    <w:rsid w:val="00304087"/>
    <w:rsid w:val="0030438C"/>
    <w:rsid w:val="00304D60"/>
    <w:rsid w:val="00304E88"/>
    <w:rsid w:val="00305F7A"/>
    <w:rsid w:val="00306136"/>
    <w:rsid w:val="00306BE1"/>
    <w:rsid w:val="00306C45"/>
    <w:rsid w:val="00307D9C"/>
    <w:rsid w:val="00311982"/>
    <w:rsid w:val="003122DA"/>
    <w:rsid w:val="00317C91"/>
    <w:rsid w:val="003200BF"/>
    <w:rsid w:val="0032184D"/>
    <w:rsid w:val="00321E79"/>
    <w:rsid w:val="00323307"/>
    <w:rsid w:val="00326DD1"/>
    <w:rsid w:val="0032758C"/>
    <w:rsid w:val="00327997"/>
    <w:rsid w:val="00327D5E"/>
    <w:rsid w:val="0033069F"/>
    <w:rsid w:val="00331359"/>
    <w:rsid w:val="00332250"/>
    <w:rsid w:val="003337C9"/>
    <w:rsid w:val="00340514"/>
    <w:rsid w:val="00340754"/>
    <w:rsid w:val="00341D93"/>
    <w:rsid w:val="00346591"/>
    <w:rsid w:val="0035108E"/>
    <w:rsid w:val="00353485"/>
    <w:rsid w:val="003534B5"/>
    <w:rsid w:val="00361475"/>
    <w:rsid w:val="00362C3C"/>
    <w:rsid w:val="00363BFC"/>
    <w:rsid w:val="00363E36"/>
    <w:rsid w:val="003714A5"/>
    <w:rsid w:val="00372BC8"/>
    <w:rsid w:val="003735C0"/>
    <w:rsid w:val="00375DF8"/>
    <w:rsid w:val="0037611C"/>
    <w:rsid w:val="0037742B"/>
    <w:rsid w:val="00377652"/>
    <w:rsid w:val="003827E3"/>
    <w:rsid w:val="00382ADC"/>
    <w:rsid w:val="003832D7"/>
    <w:rsid w:val="00383B2E"/>
    <w:rsid w:val="00384ED5"/>
    <w:rsid w:val="00385CA8"/>
    <w:rsid w:val="0039021F"/>
    <w:rsid w:val="0039069F"/>
    <w:rsid w:val="003909A6"/>
    <w:rsid w:val="00390F9D"/>
    <w:rsid w:val="00392CB9"/>
    <w:rsid w:val="00392D2D"/>
    <w:rsid w:val="003938EF"/>
    <w:rsid w:val="003959A4"/>
    <w:rsid w:val="00395D85"/>
    <w:rsid w:val="003967FC"/>
    <w:rsid w:val="003A11FC"/>
    <w:rsid w:val="003A1357"/>
    <w:rsid w:val="003A13F0"/>
    <w:rsid w:val="003A1DBC"/>
    <w:rsid w:val="003A505C"/>
    <w:rsid w:val="003A5702"/>
    <w:rsid w:val="003A763B"/>
    <w:rsid w:val="003A7A8F"/>
    <w:rsid w:val="003B0582"/>
    <w:rsid w:val="003B13D4"/>
    <w:rsid w:val="003B212D"/>
    <w:rsid w:val="003B6882"/>
    <w:rsid w:val="003B71CC"/>
    <w:rsid w:val="003B7477"/>
    <w:rsid w:val="003C0D0C"/>
    <w:rsid w:val="003C1C34"/>
    <w:rsid w:val="003C3878"/>
    <w:rsid w:val="003C42A2"/>
    <w:rsid w:val="003C445A"/>
    <w:rsid w:val="003C69D7"/>
    <w:rsid w:val="003C6AF3"/>
    <w:rsid w:val="003C7120"/>
    <w:rsid w:val="003D42B6"/>
    <w:rsid w:val="003D7726"/>
    <w:rsid w:val="003E27A9"/>
    <w:rsid w:val="003E72D8"/>
    <w:rsid w:val="003E7D82"/>
    <w:rsid w:val="003F040A"/>
    <w:rsid w:val="003F164F"/>
    <w:rsid w:val="003F2B31"/>
    <w:rsid w:val="003F4535"/>
    <w:rsid w:val="003F549F"/>
    <w:rsid w:val="003F71F4"/>
    <w:rsid w:val="003F7A06"/>
    <w:rsid w:val="003F7B78"/>
    <w:rsid w:val="00400466"/>
    <w:rsid w:val="00403010"/>
    <w:rsid w:val="004030E8"/>
    <w:rsid w:val="00404E1E"/>
    <w:rsid w:val="00405AC4"/>
    <w:rsid w:val="00406389"/>
    <w:rsid w:val="00412173"/>
    <w:rsid w:val="004130C9"/>
    <w:rsid w:val="00414E11"/>
    <w:rsid w:val="00414F7E"/>
    <w:rsid w:val="00416C46"/>
    <w:rsid w:val="00422C7E"/>
    <w:rsid w:val="00423BC5"/>
    <w:rsid w:val="00423F85"/>
    <w:rsid w:val="0042532A"/>
    <w:rsid w:val="004259D2"/>
    <w:rsid w:val="00430103"/>
    <w:rsid w:val="00430BCA"/>
    <w:rsid w:val="004310BE"/>
    <w:rsid w:val="004320CA"/>
    <w:rsid w:val="004321FB"/>
    <w:rsid w:val="00434080"/>
    <w:rsid w:val="00440DB7"/>
    <w:rsid w:val="00443B1D"/>
    <w:rsid w:val="0044403B"/>
    <w:rsid w:val="00444042"/>
    <w:rsid w:val="00444EC4"/>
    <w:rsid w:val="004464CB"/>
    <w:rsid w:val="00446A25"/>
    <w:rsid w:val="00446ED1"/>
    <w:rsid w:val="00450D86"/>
    <w:rsid w:val="00452688"/>
    <w:rsid w:val="00453AA8"/>
    <w:rsid w:val="00455119"/>
    <w:rsid w:val="00456DFA"/>
    <w:rsid w:val="00460B65"/>
    <w:rsid w:val="00460CB0"/>
    <w:rsid w:val="00462521"/>
    <w:rsid w:val="00462B5E"/>
    <w:rsid w:val="004639BC"/>
    <w:rsid w:val="004641F1"/>
    <w:rsid w:val="00464358"/>
    <w:rsid w:val="00465985"/>
    <w:rsid w:val="00466B13"/>
    <w:rsid w:val="00466E4B"/>
    <w:rsid w:val="00470ABD"/>
    <w:rsid w:val="00473038"/>
    <w:rsid w:val="0047376A"/>
    <w:rsid w:val="004758F3"/>
    <w:rsid w:val="004815D3"/>
    <w:rsid w:val="00481967"/>
    <w:rsid w:val="004826FC"/>
    <w:rsid w:val="0048365F"/>
    <w:rsid w:val="00483B2B"/>
    <w:rsid w:val="00485D16"/>
    <w:rsid w:val="00485E5E"/>
    <w:rsid w:val="00485F0C"/>
    <w:rsid w:val="00485F40"/>
    <w:rsid w:val="00486C94"/>
    <w:rsid w:val="004874E9"/>
    <w:rsid w:val="00487756"/>
    <w:rsid w:val="0048784E"/>
    <w:rsid w:val="00487DA2"/>
    <w:rsid w:val="00492335"/>
    <w:rsid w:val="00493195"/>
    <w:rsid w:val="004957B6"/>
    <w:rsid w:val="00496803"/>
    <w:rsid w:val="00497FE7"/>
    <w:rsid w:val="004A0A01"/>
    <w:rsid w:val="004A1AD4"/>
    <w:rsid w:val="004A24D6"/>
    <w:rsid w:val="004A2D38"/>
    <w:rsid w:val="004A3378"/>
    <w:rsid w:val="004A4D0E"/>
    <w:rsid w:val="004A6FEE"/>
    <w:rsid w:val="004A73FC"/>
    <w:rsid w:val="004B1FF6"/>
    <w:rsid w:val="004B399C"/>
    <w:rsid w:val="004B45C4"/>
    <w:rsid w:val="004B4885"/>
    <w:rsid w:val="004B48C0"/>
    <w:rsid w:val="004B6A64"/>
    <w:rsid w:val="004B6D38"/>
    <w:rsid w:val="004B7623"/>
    <w:rsid w:val="004B7AB3"/>
    <w:rsid w:val="004C02AB"/>
    <w:rsid w:val="004C0B97"/>
    <w:rsid w:val="004C0BF5"/>
    <w:rsid w:val="004C2542"/>
    <w:rsid w:val="004C331F"/>
    <w:rsid w:val="004C3348"/>
    <w:rsid w:val="004C46F3"/>
    <w:rsid w:val="004C71AE"/>
    <w:rsid w:val="004C7333"/>
    <w:rsid w:val="004D1AD6"/>
    <w:rsid w:val="004D34A4"/>
    <w:rsid w:val="004D5969"/>
    <w:rsid w:val="004D6019"/>
    <w:rsid w:val="004D6084"/>
    <w:rsid w:val="004D7E39"/>
    <w:rsid w:val="004E3AFC"/>
    <w:rsid w:val="004E669C"/>
    <w:rsid w:val="004E6B7E"/>
    <w:rsid w:val="004F3B04"/>
    <w:rsid w:val="004F3BED"/>
    <w:rsid w:val="004F4BCF"/>
    <w:rsid w:val="004F5243"/>
    <w:rsid w:val="004F627A"/>
    <w:rsid w:val="004F7B8D"/>
    <w:rsid w:val="00501ABC"/>
    <w:rsid w:val="00501B50"/>
    <w:rsid w:val="005023FE"/>
    <w:rsid w:val="00502F9A"/>
    <w:rsid w:val="00503FC1"/>
    <w:rsid w:val="00505257"/>
    <w:rsid w:val="005061F9"/>
    <w:rsid w:val="00506E5C"/>
    <w:rsid w:val="00510EA1"/>
    <w:rsid w:val="0051332E"/>
    <w:rsid w:val="00513F2D"/>
    <w:rsid w:val="00516CB4"/>
    <w:rsid w:val="00516D58"/>
    <w:rsid w:val="005204A6"/>
    <w:rsid w:val="00521257"/>
    <w:rsid w:val="005237BF"/>
    <w:rsid w:val="00526FDF"/>
    <w:rsid w:val="00527309"/>
    <w:rsid w:val="005317B3"/>
    <w:rsid w:val="0053281A"/>
    <w:rsid w:val="00535977"/>
    <w:rsid w:val="00536CCF"/>
    <w:rsid w:val="005376B0"/>
    <w:rsid w:val="00542124"/>
    <w:rsid w:val="005429E1"/>
    <w:rsid w:val="00542BC8"/>
    <w:rsid w:val="00544904"/>
    <w:rsid w:val="005463C6"/>
    <w:rsid w:val="00552CFF"/>
    <w:rsid w:val="00553AE0"/>
    <w:rsid w:val="00553D49"/>
    <w:rsid w:val="00554C6A"/>
    <w:rsid w:val="0055513B"/>
    <w:rsid w:val="005577EB"/>
    <w:rsid w:val="00560217"/>
    <w:rsid w:val="005605DE"/>
    <w:rsid w:val="00561542"/>
    <w:rsid w:val="0056310B"/>
    <w:rsid w:val="00564CF1"/>
    <w:rsid w:val="00573934"/>
    <w:rsid w:val="005741F7"/>
    <w:rsid w:val="00574447"/>
    <w:rsid w:val="0057712B"/>
    <w:rsid w:val="00581611"/>
    <w:rsid w:val="00583284"/>
    <w:rsid w:val="00584338"/>
    <w:rsid w:val="00584797"/>
    <w:rsid w:val="005852A5"/>
    <w:rsid w:val="0059178D"/>
    <w:rsid w:val="00593DAE"/>
    <w:rsid w:val="00597EBC"/>
    <w:rsid w:val="005A1466"/>
    <w:rsid w:val="005A5248"/>
    <w:rsid w:val="005A7774"/>
    <w:rsid w:val="005B180C"/>
    <w:rsid w:val="005B2573"/>
    <w:rsid w:val="005B5212"/>
    <w:rsid w:val="005B7B8C"/>
    <w:rsid w:val="005C1322"/>
    <w:rsid w:val="005C390B"/>
    <w:rsid w:val="005C5806"/>
    <w:rsid w:val="005D063F"/>
    <w:rsid w:val="005D18D3"/>
    <w:rsid w:val="005D57E3"/>
    <w:rsid w:val="005E1E14"/>
    <w:rsid w:val="005E2D1D"/>
    <w:rsid w:val="005E35D8"/>
    <w:rsid w:val="005E434B"/>
    <w:rsid w:val="005E516F"/>
    <w:rsid w:val="005E52EE"/>
    <w:rsid w:val="005E53E3"/>
    <w:rsid w:val="005E5B66"/>
    <w:rsid w:val="005E7965"/>
    <w:rsid w:val="005E7C35"/>
    <w:rsid w:val="005F087A"/>
    <w:rsid w:val="005F1760"/>
    <w:rsid w:val="005F19B1"/>
    <w:rsid w:val="005F1C58"/>
    <w:rsid w:val="005F2296"/>
    <w:rsid w:val="005F5881"/>
    <w:rsid w:val="006001B6"/>
    <w:rsid w:val="00600E1B"/>
    <w:rsid w:val="00601D06"/>
    <w:rsid w:val="006022B0"/>
    <w:rsid w:val="00604E05"/>
    <w:rsid w:val="00605B71"/>
    <w:rsid w:val="0060711B"/>
    <w:rsid w:val="0060796A"/>
    <w:rsid w:val="00611001"/>
    <w:rsid w:val="0061266F"/>
    <w:rsid w:val="00614AF7"/>
    <w:rsid w:val="006158BC"/>
    <w:rsid w:val="0061619E"/>
    <w:rsid w:val="00616ED6"/>
    <w:rsid w:val="006179D7"/>
    <w:rsid w:val="00620E13"/>
    <w:rsid w:val="00621855"/>
    <w:rsid w:val="006220C0"/>
    <w:rsid w:val="00623213"/>
    <w:rsid w:val="006233EE"/>
    <w:rsid w:val="00623DA4"/>
    <w:rsid w:val="00625C0E"/>
    <w:rsid w:val="006269A8"/>
    <w:rsid w:val="00626C42"/>
    <w:rsid w:val="006321F6"/>
    <w:rsid w:val="0063287B"/>
    <w:rsid w:val="00633E59"/>
    <w:rsid w:val="00633E9C"/>
    <w:rsid w:val="00634074"/>
    <w:rsid w:val="00634C1A"/>
    <w:rsid w:val="00637BD0"/>
    <w:rsid w:val="006440B2"/>
    <w:rsid w:val="0064435D"/>
    <w:rsid w:val="00645948"/>
    <w:rsid w:val="00646729"/>
    <w:rsid w:val="00646EB7"/>
    <w:rsid w:val="00647C69"/>
    <w:rsid w:val="00654251"/>
    <w:rsid w:val="0065536F"/>
    <w:rsid w:val="0065599C"/>
    <w:rsid w:val="00657DD3"/>
    <w:rsid w:val="00661126"/>
    <w:rsid w:val="00661A32"/>
    <w:rsid w:val="00661E35"/>
    <w:rsid w:val="00664248"/>
    <w:rsid w:val="006709FC"/>
    <w:rsid w:val="0067130E"/>
    <w:rsid w:val="0068169C"/>
    <w:rsid w:val="006825A6"/>
    <w:rsid w:val="00682A4E"/>
    <w:rsid w:val="0068339F"/>
    <w:rsid w:val="00683ECB"/>
    <w:rsid w:val="00684CD8"/>
    <w:rsid w:val="006875EC"/>
    <w:rsid w:val="00691696"/>
    <w:rsid w:val="00692F19"/>
    <w:rsid w:val="00694D51"/>
    <w:rsid w:val="00695D05"/>
    <w:rsid w:val="00695EF0"/>
    <w:rsid w:val="006976EC"/>
    <w:rsid w:val="00697E49"/>
    <w:rsid w:val="006A1E05"/>
    <w:rsid w:val="006A2842"/>
    <w:rsid w:val="006A3525"/>
    <w:rsid w:val="006A721A"/>
    <w:rsid w:val="006B0266"/>
    <w:rsid w:val="006B3749"/>
    <w:rsid w:val="006B4952"/>
    <w:rsid w:val="006B6598"/>
    <w:rsid w:val="006B6D07"/>
    <w:rsid w:val="006B75EB"/>
    <w:rsid w:val="006C2F20"/>
    <w:rsid w:val="006C34EC"/>
    <w:rsid w:val="006C5095"/>
    <w:rsid w:val="006D1304"/>
    <w:rsid w:val="006D3D90"/>
    <w:rsid w:val="006D5BED"/>
    <w:rsid w:val="006D613F"/>
    <w:rsid w:val="006D7453"/>
    <w:rsid w:val="006E0066"/>
    <w:rsid w:val="006E0ACD"/>
    <w:rsid w:val="006E427E"/>
    <w:rsid w:val="006E5520"/>
    <w:rsid w:val="006E5D98"/>
    <w:rsid w:val="006E676E"/>
    <w:rsid w:val="006E7E79"/>
    <w:rsid w:val="006E7F5D"/>
    <w:rsid w:val="006F06CC"/>
    <w:rsid w:val="006F1C34"/>
    <w:rsid w:val="006F1D84"/>
    <w:rsid w:val="006F3763"/>
    <w:rsid w:val="006F6131"/>
    <w:rsid w:val="00700DE8"/>
    <w:rsid w:val="007013D0"/>
    <w:rsid w:val="0070301D"/>
    <w:rsid w:val="00703608"/>
    <w:rsid w:val="007037FA"/>
    <w:rsid w:val="00703AFD"/>
    <w:rsid w:val="00703E7E"/>
    <w:rsid w:val="007043DD"/>
    <w:rsid w:val="007047DA"/>
    <w:rsid w:val="00704C9B"/>
    <w:rsid w:val="00705421"/>
    <w:rsid w:val="0070792C"/>
    <w:rsid w:val="00707FDF"/>
    <w:rsid w:val="00711767"/>
    <w:rsid w:val="00711AE1"/>
    <w:rsid w:val="0071206E"/>
    <w:rsid w:val="00713D0B"/>
    <w:rsid w:val="00713DD0"/>
    <w:rsid w:val="00714090"/>
    <w:rsid w:val="00714117"/>
    <w:rsid w:val="00715A79"/>
    <w:rsid w:val="00716FAC"/>
    <w:rsid w:val="00720725"/>
    <w:rsid w:val="00720BDA"/>
    <w:rsid w:val="00720D52"/>
    <w:rsid w:val="0072289E"/>
    <w:rsid w:val="00723D93"/>
    <w:rsid w:val="00731681"/>
    <w:rsid w:val="00732C0A"/>
    <w:rsid w:val="00732C4E"/>
    <w:rsid w:val="00733D66"/>
    <w:rsid w:val="00735D9C"/>
    <w:rsid w:val="0074116F"/>
    <w:rsid w:val="00742134"/>
    <w:rsid w:val="007436CE"/>
    <w:rsid w:val="00743A0E"/>
    <w:rsid w:val="00743B14"/>
    <w:rsid w:val="0074421D"/>
    <w:rsid w:val="0074652F"/>
    <w:rsid w:val="007465D5"/>
    <w:rsid w:val="0074674E"/>
    <w:rsid w:val="00747149"/>
    <w:rsid w:val="0074793A"/>
    <w:rsid w:val="007507B8"/>
    <w:rsid w:val="00750CA7"/>
    <w:rsid w:val="00753608"/>
    <w:rsid w:val="00754B88"/>
    <w:rsid w:val="007564FF"/>
    <w:rsid w:val="007572BC"/>
    <w:rsid w:val="0075749E"/>
    <w:rsid w:val="00757C73"/>
    <w:rsid w:val="00761522"/>
    <w:rsid w:val="007624C6"/>
    <w:rsid w:val="00762722"/>
    <w:rsid w:val="0077035C"/>
    <w:rsid w:val="0077652D"/>
    <w:rsid w:val="007770A2"/>
    <w:rsid w:val="00777309"/>
    <w:rsid w:val="00780664"/>
    <w:rsid w:val="00781F50"/>
    <w:rsid w:val="00782267"/>
    <w:rsid w:val="0078255F"/>
    <w:rsid w:val="0078276A"/>
    <w:rsid w:val="007835BD"/>
    <w:rsid w:val="00784AEF"/>
    <w:rsid w:val="007869A1"/>
    <w:rsid w:val="00791872"/>
    <w:rsid w:val="00791F7A"/>
    <w:rsid w:val="00794467"/>
    <w:rsid w:val="007944A9"/>
    <w:rsid w:val="00797512"/>
    <w:rsid w:val="007A2616"/>
    <w:rsid w:val="007A4075"/>
    <w:rsid w:val="007A409F"/>
    <w:rsid w:val="007A7462"/>
    <w:rsid w:val="007B2467"/>
    <w:rsid w:val="007B35E7"/>
    <w:rsid w:val="007B466A"/>
    <w:rsid w:val="007B4B20"/>
    <w:rsid w:val="007B6627"/>
    <w:rsid w:val="007C27D7"/>
    <w:rsid w:val="007C3290"/>
    <w:rsid w:val="007C41B5"/>
    <w:rsid w:val="007D1F8D"/>
    <w:rsid w:val="007D2D66"/>
    <w:rsid w:val="007E1551"/>
    <w:rsid w:val="007E19C5"/>
    <w:rsid w:val="007E1A71"/>
    <w:rsid w:val="007E2265"/>
    <w:rsid w:val="007E2DAA"/>
    <w:rsid w:val="007E41E3"/>
    <w:rsid w:val="007E7007"/>
    <w:rsid w:val="007E70BD"/>
    <w:rsid w:val="007E74BF"/>
    <w:rsid w:val="007E7A5B"/>
    <w:rsid w:val="007F0060"/>
    <w:rsid w:val="007F2273"/>
    <w:rsid w:val="007F293C"/>
    <w:rsid w:val="007F4242"/>
    <w:rsid w:val="007F4DF7"/>
    <w:rsid w:val="007F5E20"/>
    <w:rsid w:val="007F7C37"/>
    <w:rsid w:val="0080229E"/>
    <w:rsid w:val="0080276C"/>
    <w:rsid w:val="008031E9"/>
    <w:rsid w:val="008034BF"/>
    <w:rsid w:val="00804D0E"/>
    <w:rsid w:val="00806AAF"/>
    <w:rsid w:val="00810F03"/>
    <w:rsid w:val="00812DB9"/>
    <w:rsid w:val="008133CE"/>
    <w:rsid w:val="00813C2F"/>
    <w:rsid w:val="008144EE"/>
    <w:rsid w:val="00815B7B"/>
    <w:rsid w:val="00816BC0"/>
    <w:rsid w:val="00817770"/>
    <w:rsid w:val="0081796A"/>
    <w:rsid w:val="0082004D"/>
    <w:rsid w:val="00823ECF"/>
    <w:rsid w:val="0082512F"/>
    <w:rsid w:val="00825C42"/>
    <w:rsid w:val="0082733C"/>
    <w:rsid w:val="00827DCB"/>
    <w:rsid w:val="008304F1"/>
    <w:rsid w:val="008324F5"/>
    <w:rsid w:val="00832893"/>
    <w:rsid w:val="00832D2A"/>
    <w:rsid w:val="00834A8D"/>
    <w:rsid w:val="0083507A"/>
    <w:rsid w:val="00836437"/>
    <w:rsid w:val="00837048"/>
    <w:rsid w:val="008416A9"/>
    <w:rsid w:val="0084229E"/>
    <w:rsid w:val="008427E8"/>
    <w:rsid w:val="008439A2"/>
    <w:rsid w:val="00845E07"/>
    <w:rsid w:val="008466E2"/>
    <w:rsid w:val="00846854"/>
    <w:rsid w:val="00850B71"/>
    <w:rsid w:val="00850D3F"/>
    <w:rsid w:val="00852112"/>
    <w:rsid w:val="00853274"/>
    <w:rsid w:val="00853A70"/>
    <w:rsid w:val="00854175"/>
    <w:rsid w:val="0085465B"/>
    <w:rsid w:val="008574B0"/>
    <w:rsid w:val="00857695"/>
    <w:rsid w:val="00857F70"/>
    <w:rsid w:val="00860B1A"/>
    <w:rsid w:val="00862C09"/>
    <w:rsid w:val="0086334B"/>
    <w:rsid w:val="00863441"/>
    <w:rsid w:val="00863E21"/>
    <w:rsid w:val="008663F6"/>
    <w:rsid w:val="008716E3"/>
    <w:rsid w:val="008732BC"/>
    <w:rsid w:val="00873844"/>
    <w:rsid w:val="008742F7"/>
    <w:rsid w:val="0087547A"/>
    <w:rsid w:val="00875951"/>
    <w:rsid w:val="008763FC"/>
    <w:rsid w:val="0087641E"/>
    <w:rsid w:val="008811AF"/>
    <w:rsid w:val="0088491D"/>
    <w:rsid w:val="00893621"/>
    <w:rsid w:val="00895332"/>
    <w:rsid w:val="00895760"/>
    <w:rsid w:val="00895AE6"/>
    <w:rsid w:val="008A0CDC"/>
    <w:rsid w:val="008A1F5A"/>
    <w:rsid w:val="008A23F8"/>
    <w:rsid w:val="008A60E7"/>
    <w:rsid w:val="008A7403"/>
    <w:rsid w:val="008A777E"/>
    <w:rsid w:val="008B331C"/>
    <w:rsid w:val="008B47E7"/>
    <w:rsid w:val="008B4EAF"/>
    <w:rsid w:val="008B5AB9"/>
    <w:rsid w:val="008B65EF"/>
    <w:rsid w:val="008B68C2"/>
    <w:rsid w:val="008C013F"/>
    <w:rsid w:val="008C01DF"/>
    <w:rsid w:val="008C1E35"/>
    <w:rsid w:val="008C2950"/>
    <w:rsid w:val="008C2A04"/>
    <w:rsid w:val="008C3D9E"/>
    <w:rsid w:val="008C4F66"/>
    <w:rsid w:val="008C60A6"/>
    <w:rsid w:val="008D1D78"/>
    <w:rsid w:val="008D2326"/>
    <w:rsid w:val="008D404E"/>
    <w:rsid w:val="008D6F8D"/>
    <w:rsid w:val="008E1EB5"/>
    <w:rsid w:val="008E2896"/>
    <w:rsid w:val="008E494E"/>
    <w:rsid w:val="008E4B37"/>
    <w:rsid w:val="008E55B3"/>
    <w:rsid w:val="008F01A4"/>
    <w:rsid w:val="008F02D8"/>
    <w:rsid w:val="008F49E9"/>
    <w:rsid w:val="008F5A23"/>
    <w:rsid w:val="008F68E8"/>
    <w:rsid w:val="00900CFC"/>
    <w:rsid w:val="0090100C"/>
    <w:rsid w:val="00905612"/>
    <w:rsid w:val="00905C90"/>
    <w:rsid w:val="009102CC"/>
    <w:rsid w:val="00910430"/>
    <w:rsid w:val="009114CD"/>
    <w:rsid w:val="009152D7"/>
    <w:rsid w:val="00920EAD"/>
    <w:rsid w:val="00921885"/>
    <w:rsid w:val="0092389F"/>
    <w:rsid w:val="00923BE9"/>
    <w:rsid w:val="00925332"/>
    <w:rsid w:val="00930067"/>
    <w:rsid w:val="00931CD1"/>
    <w:rsid w:val="009348B8"/>
    <w:rsid w:val="0093587C"/>
    <w:rsid w:val="0093604C"/>
    <w:rsid w:val="009371EF"/>
    <w:rsid w:val="00937CD1"/>
    <w:rsid w:val="00940D21"/>
    <w:rsid w:val="0094171E"/>
    <w:rsid w:val="00942259"/>
    <w:rsid w:val="00943747"/>
    <w:rsid w:val="00944680"/>
    <w:rsid w:val="00947951"/>
    <w:rsid w:val="00951A3D"/>
    <w:rsid w:val="00952328"/>
    <w:rsid w:val="00953733"/>
    <w:rsid w:val="00953CB3"/>
    <w:rsid w:val="0095452B"/>
    <w:rsid w:val="009555E5"/>
    <w:rsid w:val="00960C3B"/>
    <w:rsid w:val="0096372A"/>
    <w:rsid w:val="00963963"/>
    <w:rsid w:val="00967068"/>
    <w:rsid w:val="0097058F"/>
    <w:rsid w:val="0097162B"/>
    <w:rsid w:val="0097196A"/>
    <w:rsid w:val="00974149"/>
    <w:rsid w:val="009766CC"/>
    <w:rsid w:val="00980B9D"/>
    <w:rsid w:val="00981A36"/>
    <w:rsid w:val="00981DD3"/>
    <w:rsid w:val="009856FD"/>
    <w:rsid w:val="00987611"/>
    <w:rsid w:val="009876EC"/>
    <w:rsid w:val="009902D8"/>
    <w:rsid w:val="00990723"/>
    <w:rsid w:val="00991313"/>
    <w:rsid w:val="00991BE2"/>
    <w:rsid w:val="0099371D"/>
    <w:rsid w:val="00994940"/>
    <w:rsid w:val="00997992"/>
    <w:rsid w:val="009A0826"/>
    <w:rsid w:val="009A231D"/>
    <w:rsid w:val="009A287C"/>
    <w:rsid w:val="009A3F14"/>
    <w:rsid w:val="009A4033"/>
    <w:rsid w:val="009A4DBE"/>
    <w:rsid w:val="009B0938"/>
    <w:rsid w:val="009B228D"/>
    <w:rsid w:val="009B511A"/>
    <w:rsid w:val="009B512D"/>
    <w:rsid w:val="009B7778"/>
    <w:rsid w:val="009C168A"/>
    <w:rsid w:val="009C2054"/>
    <w:rsid w:val="009C2E9B"/>
    <w:rsid w:val="009C4A8B"/>
    <w:rsid w:val="009C4ED9"/>
    <w:rsid w:val="009C64A7"/>
    <w:rsid w:val="009C6EE8"/>
    <w:rsid w:val="009D30D9"/>
    <w:rsid w:val="009D3704"/>
    <w:rsid w:val="009D3D37"/>
    <w:rsid w:val="009D5EB4"/>
    <w:rsid w:val="009D6E6B"/>
    <w:rsid w:val="009D7368"/>
    <w:rsid w:val="009E0EB9"/>
    <w:rsid w:val="009E4E51"/>
    <w:rsid w:val="009E5269"/>
    <w:rsid w:val="009E60F0"/>
    <w:rsid w:val="009F0B39"/>
    <w:rsid w:val="009F7038"/>
    <w:rsid w:val="00A0382E"/>
    <w:rsid w:val="00A05CF4"/>
    <w:rsid w:val="00A0623C"/>
    <w:rsid w:val="00A06E7E"/>
    <w:rsid w:val="00A10355"/>
    <w:rsid w:val="00A11EBD"/>
    <w:rsid w:val="00A12234"/>
    <w:rsid w:val="00A12ECF"/>
    <w:rsid w:val="00A15F6F"/>
    <w:rsid w:val="00A173F3"/>
    <w:rsid w:val="00A20747"/>
    <w:rsid w:val="00A20D44"/>
    <w:rsid w:val="00A23D52"/>
    <w:rsid w:val="00A2409C"/>
    <w:rsid w:val="00A24A85"/>
    <w:rsid w:val="00A24FC7"/>
    <w:rsid w:val="00A25B90"/>
    <w:rsid w:val="00A26969"/>
    <w:rsid w:val="00A32B6C"/>
    <w:rsid w:val="00A33FDF"/>
    <w:rsid w:val="00A35BC9"/>
    <w:rsid w:val="00A35F99"/>
    <w:rsid w:val="00A36077"/>
    <w:rsid w:val="00A361B3"/>
    <w:rsid w:val="00A36523"/>
    <w:rsid w:val="00A41CB8"/>
    <w:rsid w:val="00A42E9B"/>
    <w:rsid w:val="00A4504F"/>
    <w:rsid w:val="00A460F5"/>
    <w:rsid w:val="00A46251"/>
    <w:rsid w:val="00A469B2"/>
    <w:rsid w:val="00A5202D"/>
    <w:rsid w:val="00A52634"/>
    <w:rsid w:val="00A5390E"/>
    <w:rsid w:val="00A56AEE"/>
    <w:rsid w:val="00A5725E"/>
    <w:rsid w:val="00A6099F"/>
    <w:rsid w:val="00A620F4"/>
    <w:rsid w:val="00A66F2F"/>
    <w:rsid w:val="00A674BC"/>
    <w:rsid w:val="00A67859"/>
    <w:rsid w:val="00A70116"/>
    <w:rsid w:val="00A70148"/>
    <w:rsid w:val="00A70D0E"/>
    <w:rsid w:val="00A7131F"/>
    <w:rsid w:val="00A7293E"/>
    <w:rsid w:val="00A73AFB"/>
    <w:rsid w:val="00A76B11"/>
    <w:rsid w:val="00A777E1"/>
    <w:rsid w:val="00A80F71"/>
    <w:rsid w:val="00A825EA"/>
    <w:rsid w:val="00A82DB9"/>
    <w:rsid w:val="00A8330A"/>
    <w:rsid w:val="00A834D6"/>
    <w:rsid w:val="00A8392D"/>
    <w:rsid w:val="00A85948"/>
    <w:rsid w:val="00A867AC"/>
    <w:rsid w:val="00A87231"/>
    <w:rsid w:val="00A902AC"/>
    <w:rsid w:val="00A9094E"/>
    <w:rsid w:val="00A932C4"/>
    <w:rsid w:val="00A95D16"/>
    <w:rsid w:val="00AA01F9"/>
    <w:rsid w:val="00AA07AA"/>
    <w:rsid w:val="00AA21AC"/>
    <w:rsid w:val="00AA3362"/>
    <w:rsid w:val="00AA337B"/>
    <w:rsid w:val="00AA67FC"/>
    <w:rsid w:val="00AB0BEE"/>
    <w:rsid w:val="00AB1BB4"/>
    <w:rsid w:val="00AB1D62"/>
    <w:rsid w:val="00AB2C78"/>
    <w:rsid w:val="00AB3DA4"/>
    <w:rsid w:val="00AC1600"/>
    <w:rsid w:val="00AC367E"/>
    <w:rsid w:val="00AD0578"/>
    <w:rsid w:val="00AD43AD"/>
    <w:rsid w:val="00AE102A"/>
    <w:rsid w:val="00AE29A2"/>
    <w:rsid w:val="00AE3087"/>
    <w:rsid w:val="00AE30D5"/>
    <w:rsid w:val="00AE3916"/>
    <w:rsid w:val="00AE4A51"/>
    <w:rsid w:val="00AE4F25"/>
    <w:rsid w:val="00AF1F39"/>
    <w:rsid w:val="00AF3661"/>
    <w:rsid w:val="00AF3F4C"/>
    <w:rsid w:val="00AF42D2"/>
    <w:rsid w:val="00AF5744"/>
    <w:rsid w:val="00AF68A2"/>
    <w:rsid w:val="00B00916"/>
    <w:rsid w:val="00B0107B"/>
    <w:rsid w:val="00B01CCC"/>
    <w:rsid w:val="00B020C9"/>
    <w:rsid w:val="00B02F58"/>
    <w:rsid w:val="00B033D0"/>
    <w:rsid w:val="00B05DD8"/>
    <w:rsid w:val="00B06B96"/>
    <w:rsid w:val="00B10192"/>
    <w:rsid w:val="00B11FA1"/>
    <w:rsid w:val="00B20758"/>
    <w:rsid w:val="00B21072"/>
    <w:rsid w:val="00B21F22"/>
    <w:rsid w:val="00B24F60"/>
    <w:rsid w:val="00B25608"/>
    <w:rsid w:val="00B25C77"/>
    <w:rsid w:val="00B265D5"/>
    <w:rsid w:val="00B2670D"/>
    <w:rsid w:val="00B30E66"/>
    <w:rsid w:val="00B317F1"/>
    <w:rsid w:val="00B33AB1"/>
    <w:rsid w:val="00B369EA"/>
    <w:rsid w:val="00B377B2"/>
    <w:rsid w:val="00B41C5A"/>
    <w:rsid w:val="00B42F40"/>
    <w:rsid w:val="00B45D0F"/>
    <w:rsid w:val="00B50EA5"/>
    <w:rsid w:val="00B52EAE"/>
    <w:rsid w:val="00B53FB0"/>
    <w:rsid w:val="00B55EAF"/>
    <w:rsid w:val="00B6068D"/>
    <w:rsid w:val="00B60EDE"/>
    <w:rsid w:val="00B6173E"/>
    <w:rsid w:val="00B6312C"/>
    <w:rsid w:val="00B6595D"/>
    <w:rsid w:val="00B65AC7"/>
    <w:rsid w:val="00B65BA6"/>
    <w:rsid w:val="00B70E57"/>
    <w:rsid w:val="00B71A8E"/>
    <w:rsid w:val="00B72BCB"/>
    <w:rsid w:val="00B7468D"/>
    <w:rsid w:val="00B766E0"/>
    <w:rsid w:val="00B771E4"/>
    <w:rsid w:val="00B77EAF"/>
    <w:rsid w:val="00B8077A"/>
    <w:rsid w:val="00B82F96"/>
    <w:rsid w:val="00B846FF"/>
    <w:rsid w:val="00B84D9F"/>
    <w:rsid w:val="00B854AF"/>
    <w:rsid w:val="00B92444"/>
    <w:rsid w:val="00B92BC0"/>
    <w:rsid w:val="00B9454E"/>
    <w:rsid w:val="00B9565A"/>
    <w:rsid w:val="00B957FC"/>
    <w:rsid w:val="00B95854"/>
    <w:rsid w:val="00B968B4"/>
    <w:rsid w:val="00B97AC1"/>
    <w:rsid w:val="00BA1220"/>
    <w:rsid w:val="00BA29AA"/>
    <w:rsid w:val="00BA2E40"/>
    <w:rsid w:val="00BA3D8F"/>
    <w:rsid w:val="00BA7835"/>
    <w:rsid w:val="00BB0426"/>
    <w:rsid w:val="00BB14EE"/>
    <w:rsid w:val="00BB1A5E"/>
    <w:rsid w:val="00BB2E35"/>
    <w:rsid w:val="00BB4C3A"/>
    <w:rsid w:val="00BB72CB"/>
    <w:rsid w:val="00BC0689"/>
    <w:rsid w:val="00BC1D33"/>
    <w:rsid w:val="00BC2431"/>
    <w:rsid w:val="00BC253D"/>
    <w:rsid w:val="00BC3505"/>
    <w:rsid w:val="00BC3F51"/>
    <w:rsid w:val="00BC5764"/>
    <w:rsid w:val="00BC6717"/>
    <w:rsid w:val="00BC7D82"/>
    <w:rsid w:val="00BD0950"/>
    <w:rsid w:val="00BD0C4E"/>
    <w:rsid w:val="00BD1214"/>
    <w:rsid w:val="00BD3585"/>
    <w:rsid w:val="00BD5AE6"/>
    <w:rsid w:val="00BD5C00"/>
    <w:rsid w:val="00BD6E64"/>
    <w:rsid w:val="00BE0620"/>
    <w:rsid w:val="00BE065E"/>
    <w:rsid w:val="00BE098E"/>
    <w:rsid w:val="00BE0DC4"/>
    <w:rsid w:val="00BE4EF8"/>
    <w:rsid w:val="00BE6DA3"/>
    <w:rsid w:val="00BE6E1B"/>
    <w:rsid w:val="00BE6F8B"/>
    <w:rsid w:val="00BF1EA3"/>
    <w:rsid w:val="00BF216E"/>
    <w:rsid w:val="00BF5382"/>
    <w:rsid w:val="00BF5731"/>
    <w:rsid w:val="00BF6E97"/>
    <w:rsid w:val="00BF74DE"/>
    <w:rsid w:val="00C020CB"/>
    <w:rsid w:val="00C02F5E"/>
    <w:rsid w:val="00C06BA6"/>
    <w:rsid w:val="00C077D0"/>
    <w:rsid w:val="00C077D3"/>
    <w:rsid w:val="00C103CE"/>
    <w:rsid w:val="00C11401"/>
    <w:rsid w:val="00C1351B"/>
    <w:rsid w:val="00C142AB"/>
    <w:rsid w:val="00C144AE"/>
    <w:rsid w:val="00C157F3"/>
    <w:rsid w:val="00C23FEE"/>
    <w:rsid w:val="00C256D5"/>
    <w:rsid w:val="00C25980"/>
    <w:rsid w:val="00C25CB7"/>
    <w:rsid w:val="00C30D71"/>
    <w:rsid w:val="00C31E9C"/>
    <w:rsid w:val="00C32F91"/>
    <w:rsid w:val="00C33F32"/>
    <w:rsid w:val="00C35116"/>
    <w:rsid w:val="00C35E3C"/>
    <w:rsid w:val="00C36EC7"/>
    <w:rsid w:val="00C37579"/>
    <w:rsid w:val="00C403C7"/>
    <w:rsid w:val="00C41C5B"/>
    <w:rsid w:val="00C4566F"/>
    <w:rsid w:val="00C47336"/>
    <w:rsid w:val="00C51C7D"/>
    <w:rsid w:val="00C53940"/>
    <w:rsid w:val="00C57119"/>
    <w:rsid w:val="00C57C2B"/>
    <w:rsid w:val="00C60A75"/>
    <w:rsid w:val="00C62451"/>
    <w:rsid w:val="00C62742"/>
    <w:rsid w:val="00C629E0"/>
    <w:rsid w:val="00C6607B"/>
    <w:rsid w:val="00C70664"/>
    <w:rsid w:val="00C7087A"/>
    <w:rsid w:val="00C72915"/>
    <w:rsid w:val="00C73089"/>
    <w:rsid w:val="00C74390"/>
    <w:rsid w:val="00C76EA9"/>
    <w:rsid w:val="00C77327"/>
    <w:rsid w:val="00C818D9"/>
    <w:rsid w:val="00C830E7"/>
    <w:rsid w:val="00C8621C"/>
    <w:rsid w:val="00C868C3"/>
    <w:rsid w:val="00C874A5"/>
    <w:rsid w:val="00C901AD"/>
    <w:rsid w:val="00C91537"/>
    <w:rsid w:val="00C91A47"/>
    <w:rsid w:val="00C920CB"/>
    <w:rsid w:val="00C921AD"/>
    <w:rsid w:val="00C948AC"/>
    <w:rsid w:val="00C94A02"/>
    <w:rsid w:val="00C964A6"/>
    <w:rsid w:val="00CA07EA"/>
    <w:rsid w:val="00CA5630"/>
    <w:rsid w:val="00CA6DCF"/>
    <w:rsid w:val="00CB05B3"/>
    <w:rsid w:val="00CB1562"/>
    <w:rsid w:val="00CB1E93"/>
    <w:rsid w:val="00CB546D"/>
    <w:rsid w:val="00CB79EF"/>
    <w:rsid w:val="00CC0AAB"/>
    <w:rsid w:val="00CC13BA"/>
    <w:rsid w:val="00CC1507"/>
    <w:rsid w:val="00CC5492"/>
    <w:rsid w:val="00CD0801"/>
    <w:rsid w:val="00CD0839"/>
    <w:rsid w:val="00CD106C"/>
    <w:rsid w:val="00CD2D81"/>
    <w:rsid w:val="00CD66DD"/>
    <w:rsid w:val="00CE0301"/>
    <w:rsid w:val="00CE0776"/>
    <w:rsid w:val="00CE2DC4"/>
    <w:rsid w:val="00CE32CD"/>
    <w:rsid w:val="00CE391C"/>
    <w:rsid w:val="00CE5F2C"/>
    <w:rsid w:val="00CE671A"/>
    <w:rsid w:val="00CF0533"/>
    <w:rsid w:val="00CF07B9"/>
    <w:rsid w:val="00CF0C2A"/>
    <w:rsid w:val="00CF765E"/>
    <w:rsid w:val="00D02FD8"/>
    <w:rsid w:val="00D04D63"/>
    <w:rsid w:val="00D0523E"/>
    <w:rsid w:val="00D05B50"/>
    <w:rsid w:val="00D0602A"/>
    <w:rsid w:val="00D06FA1"/>
    <w:rsid w:val="00D071C7"/>
    <w:rsid w:val="00D137AE"/>
    <w:rsid w:val="00D15A33"/>
    <w:rsid w:val="00D16927"/>
    <w:rsid w:val="00D17A4C"/>
    <w:rsid w:val="00D20A2F"/>
    <w:rsid w:val="00D21C38"/>
    <w:rsid w:val="00D259E3"/>
    <w:rsid w:val="00D25BAF"/>
    <w:rsid w:val="00D31CC1"/>
    <w:rsid w:val="00D34E56"/>
    <w:rsid w:val="00D35354"/>
    <w:rsid w:val="00D35A77"/>
    <w:rsid w:val="00D362F5"/>
    <w:rsid w:val="00D42A16"/>
    <w:rsid w:val="00D44362"/>
    <w:rsid w:val="00D454C4"/>
    <w:rsid w:val="00D46909"/>
    <w:rsid w:val="00D50E4A"/>
    <w:rsid w:val="00D53451"/>
    <w:rsid w:val="00D53532"/>
    <w:rsid w:val="00D5360F"/>
    <w:rsid w:val="00D53E5B"/>
    <w:rsid w:val="00D57451"/>
    <w:rsid w:val="00D6036E"/>
    <w:rsid w:val="00D603D1"/>
    <w:rsid w:val="00D607BC"/>
    <w:rsid w:val="00D612BF"/>
    <w:rsid w:val="00D62B3A"/>
    <w:rsid w:val="00D70747"/>
    <w:rsid w:val="00D70E16"/>
    <w:rsid w:val="00D7359F"/>
    <w:rsid w:val="00D74B1B"/>
    <w:rsid w:val="00D75254"/>
    <w:rsid w:val="00D76F57"/>
    <w:rsid w:val="00D7758B"/>
    <w:rsid w:val="00D80F23"/>
    <w:rsid w:val="00D8474D"/>
    <w:rsid w:val="00D84BAA"/>
    <w:rsid w:val="00D86054"/>
    <w:rsid w:val="00D87B21"/>
    <w:rsid w:val="00D90151"/>
    <w:rsid w:val="00D909A1"/>
    <w:rsid w:val="00D92228"/>
    <w:rsid w:val="00D927A0"/>
    <w:rsid w:val="00D95F9C"/>
    <w:rsid w:val="00D96CD6"/>
    <w:rsid w:val="00DA19DD"/>
    <w:rsid w:val="00DA3973"/>
    <w:rsid w:val="00DA3E6C"/>
    <w:rsid w:val="00DA498F"/>
    <w:rsid w:val="00DA5CBC"/>
    <w:rsid w:val="00DA760A"/>
    <w:rsid w:val="00DA7BE0"/>
    <w:rsid w:val="00DB1256"/>
    <w:rsid w:val="00DB216B"/>
    <w:rsid w:val="00DB2532"/>
    <w:rsid w:val="00DB25E7"/>
    <w:rsid w:val="00DB57CB"/>
    <w:rsid w:val="00DB661C"/>
    <w:rsid w:val="00DC0B0B"/>
    <w:rsid w:val="00DC0E52"/>
    <w:rsid w:val="00DC1AAA"/>
    <w:rsid w:val="00DC1B62"/>
    <w:rsid w:val="00DC3400"/>
    <w:rsid w:val="00DC3804"/>
    <w:rsid w:val="00DC4873"/>
    <w:rsid w:val="00DC5681"/>
    <w:rsid w:val="00DD31E6"/>
    <w:rsid w:val="00DD4518"/>
    <w:rsid w:val="00DE3B05"/>
    <w:rsid w:val="00DE58ED"/>
    <w:rsid w:val="00DE5A04"/>
    <w:rsid w:val="00DE6552"/>
    <w:rsid w:val="00DE792F"/>
    <w:rsid w:val="00DF04D4"/>
    <w:rsid w:val="00DF09F2"/>
    <w:rsid w:val="00DF4EDC"/>
    <w:rsid w:val="00DF4FFB"/>
    <w:rsid w:val="00DF5527"/>
    <w:rsid w:val="00DF66BD"/>
    <w:rsid w:val="00E01A07"/>
    <w:rsid w:val="00E03317"/>
    <w:rsid w:val="00E055A9"/>
    <w:rsid w:val="00E11784"/>
    <w:rsid w:val="00E129F8"/>
    <w:rsid w:val="00E12CFD"/>
    <w:rsid w:val="00E12E85"/>
    <w:rsid w:val="00E133F5"/>
    <w:rsid w:val="00E13923"/>
    <w:rsid w:val="00E2094B"/>
    <w:rsid w:val="00E268BB"/>
    <w:rsid w:val="00E325BC"/>
    <w:rsid w:val="00E337DE"/>
    <w:rsid w:val="00E36A29"/>
    <w:rsid w:val="00E3702B"/>
    <w:rsid w:val="00E37805"/>
    <w:rsid w:val="00E40C67"/>
    <w:rsid w:val="00E41527"/>
    <w:rsid w:val="00E41F0C"/>
    <w:rsid w:val="00E43212"/>
    <w:rsid w:val="00E4456F"/>
    <w:rsid w:val="00E44867"/>
    <w:rsid w:val="00E4765D"/>
    <w:rsid w:val="00E515AD"/>
    <w:rsid w:val="00E537F8"/>
    <w:rsid w:val="00E53FB5"/>
    <w:rsid w:val="00E556CD"/>
    <w:rsid w:val="00E562AC"/>
    <w:rsid w:val="00E56FE7"/>
    <w:rsid w:val="00E61087"/>
    <w:rsid w:val="00E6324A"/>
    <w:rsid w:val="00E63E58"/>
    <w:rsid w:val="00E64002"/>
    <w:rsid w:val="00E6404E"/>
    <w:rsid w:val="00E648A3"/>
    <w:rsid w:val="00E672F1"/>
    <w:rsid w:val="00E706E2"/>
    <w:rsid w:val="00E752B4"/>
    <w:rsid w:val="00E76BE8"/>
    <w:rsid w:val="00E775B4"/>
    <w:rsid w:val="00E82CE9"/>
    <w:rsid w:val="00E8320F"/>
    <w:rsid w:val="00E85130"/>
    <w:rsid w:val="00E878B3"/>
    <w:rsid w:val="00E87A49"/>
    <w:rsid w:val="00E9009C"/>
    <w:rsid w:val="00E935BC"/>
    <w:rsid w:val="00E9470D"/>
    <w:rsid w:val="00E9517A"/>
    <w:rsid w:val="00E957E8"/>
    <w:rsid w:val="00E97C4C"/>
    <w:rsid w:val="00EA1425"/>
    <w:rsid w:val="00EA1B37"/>
    <w:rsid w:val="00EA36A2"/>
    <w:rsid w:val="00EA7EB4"/>
    <w:rsid w:val="00EB09E1"/>
    <w:rsid w:val="00EB129B"/>
    <w:rsid w:val="00EB29BA"/>
    <w:rsid w:val="00EB334B"/>
    <w:rsid w:val="00EB3A44"/>
    <w:rsid w:val="00EB642E"/>
    <w:rsid w:val="00EB65B9"/>
    <w:rsid w:val="00EB76D7"/>
    <w:rsid w:val="00EC08A5"/>
    <w:rsid w:val="00EC6D22"/>
    <w:rsid w:val="00ED14BF"/>
    <w:rsid w:val="00ED1B3D"/>
    <w:rsid w:val="00ED1F78"/>
    <w:rsid w:val="00ED20D8"/>
    <w:rsid w:val="00ED3AAE"/>
    <w:rsid w:val="00ED460B"/>
    <w:rsid w:val="00ED4F35"/>
    <w:rsid w:val="00ED5020"/>
    <w:rsid w:val="00ED530E"/>
    <w:rsid w:val="00ED5C60"/>
    <w:rsid w:val="00ED6E56"/>
    <w:rsid w:val="00ED7ACD"/>
    <w:rsid w:val="00EE04C2"/>
    <w:rsid w:val="00EE06D3"/>
    <w:rsid w:val="00EE12AF"/>
    <w:rsid w:val="00EE1D0E"/>
    <w:rsid w:val="00EE1DC5"/>
    <w:rsid w:val="00EE212F"/>
    <w:rsid w:val="00EE2C22"/>
    <w:rsid w:val="00EE2CAB"/>
    <w:rsid w:val="00EF05E2"/>
    <w:rsid w:val="00EF08CB"/>
    <w:rsid w:val="00EF0E6B"/>
    <w:rsid w:val="00EF22E8"/>
    <w:rsid w:val="00EF49B1"/>
    <w:rsid w:val="00EF5A7D"/>
    <w:rsid w:val="00EF732A"/>
    <w:rsid w:val="00F00B46"/>
    <w:rsid w:val="00F0167E"/>
    <w:rsid w:val="00F0263B"/>
    <w:rsid w:val="00F031CD"/>
    <w:rsid w:val="00F03A9E"/>
    <w:rsid w:val="00F0611C"/>
    <w:rsid w:val="00F0686D"/>
    <w:rsid w:val="00F11C9B"/>
    <w:rsid w:val="00F12B91"/>
    <w:rsid w:val="00F14A2D"/>
    <w:rsid w:val="00F14B0B"/>
    <w:rsid w:val="00F166B9"/>
    <w:rsid w:val="00F23599"/>
    <w:rsid w:val="00F23919"/>
    <w:rsid w:val="00F24218"/>
    <w:rsid w:val="00F26E57"/>
    <w:rsid w:val="00F310A0"/>
    <w:rsid w:val="00F3439C"/>
    <w:rsid w:val="00F371AA"/>
    <w:rsid w:val="00F43D97"/>
    <w:rsid w:val="00F46E5B"/>
    <w:rsid w:val="00F52A38"/>
    <w:rsid w:val="00F5339B"/>
    <w:rsid w:val="00F54FA3"/>
    <w:rsid w:val="00F5500D"/>
    <w:rsid w:val="00F57BB8"/>
    <w:rsid w:val="00F60FA4"/>
    <w:rsid w:val="00F618B1"/>
    <w:rsid w:val="00F62111"/>
    <w:rsid w:val="00F67427"/>
    <w:rsid w:val="00F73B40"/>
    <w:rsid w:val="00F77F61"/>
    <w:rsid w:val="00F82617"/>
    <w:rsid w:val="00F83645"/>
    <w:rsid w:val="00F83BEB"/>
    <w:rsid w:val="00F83CDA"/>
    <w:rsid w:val="00F83EDF"/>
    <w:rsid w:val="00F85C7C"/>
    <w:rsid w:val="00F863F8"/>
    <w:rsid w:val="00F8642E"/>
    <w:rsid w:val="00F86899"/>
    <w:rsid w:val="00F871B5"/>
    <w:rsid w:val="00F8724A"/>
    <w:rsid w:val="00F9114F"/>
    <w:rsid w:val="00F916A3"/>
    <w:rsid w:val="00F921D5"/>
    <w:rsid w:val="00F92C8B"/>
    <w:rsid w:val="00F967CB"/>
    <w:rsid w:val="00F97F72"/>
    <w:rsid w:val="00FA0F04"/>
    <w:rsid w:val="00FA1414"/>
    <w:rsid w:val="00FA217A"/>
    <w:rsid w:val="00FA4C54"/>
    <w:rsid w:val="00FB0E28"/>
    <w:rsid w:val="00FB303C"/>
    <w:rsid w:val="00FB550A"/>
    <w:rsid w:val="00FC0B8B"/>
    <w:rsid w:val="00FC1219"/>
    <w:rsid w:val="00FC1DCD"/>
    <w:rsid w:val="00FC271F"/>
    <w:rsid w:val="00FC7D85"/>
    <w:rsid w:val="00FD3138"/>
    <w:rsid w:val="00FD5603"/>
    <w:rsid w:val="00FD5A1C"/>
    <w:rsid w:val="00FD66E1"/>
    <w:rsid w:val="00FE1A0E"/>
    <w:rsid w:val="00FE1A2A"/>
    <w:rsid w:val="00FE2141"/>
    <w:rsid w:val="00FE2707"/>
    <w:rsid w:val="00FE2AE0"/>
    <w:rsid w:val="00FE3412"/>
    <w:rsid w:val="00FE3703"/>
    <w:rsid w:val="00FE4CA1"/>
    <w:rsid w:val="00FE73EE"/>
    <w:rsid w:val="00FE7BAF"/>
    <w:rsid w:val="00FF0887"/>
    <w:rsid w:val="00FF1427"/>
    <w:rsid w:val="00FF37C5"/>
    <w:rsid w:val="00FF3B99"/>
    <w:rsid w:val="00FF439A"/>
    <w:rsid w:val="00FF5FD7"/>
    <w:rsid w:val="00FF759F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4CA9D9-F713-4212-A06D-AC0C232D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6D7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vertAlign w:val="subscript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76D7"/>
    <w:pPr>
      <w:keepNext/>
      <w:jc w:val="center"/>
      <w:outlineLvl w:val="0"/>
    </w:pPr>
    <w:rPr>
      <w:b/>
      <w:vertAlign w:val="baseline"/>
    </w:rPr>
  </w:style>
  <w:style w:type="paragraph" w:styleId="2">
    <w:name w:val="heading 2"/>
    <w:basedOn w:val="a"/>
    <w:next w:val="a"/>
    <w:link w:val="20"/>
    <w:uiPriority w:val="9"/>
    <w:unhideWhenUsed/>
    <w:qFormat/>
    <w:rsid w:val="00EE1D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6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834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 w:val="0"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EE1DC5"/>
    <w:pPr>
      <w:spacing w:before="240" w:after="60"/>
      <w:outlineLvl w:val="4"/>
    </w:pPr>
    <w:rPr>
      <w:b/>
      <w:bCs/>
      <w:iCs/>
      <w:sz w:val="26"/>
      <w:szCs w:val="26"/>
      <w:vertAlign w:val="baseline"/>
    </w:rPr>
  </w:style>
  <w:style w:type="paragraph" w:styleId="9">
    <w:name w:val="heading 9"/>
    <w:basedOn w:val="a"/>
    <w:next w:val="a"/>
    <w:link w:val="90"/>
    <w:uiPriority w:val="9"/>
    <w:qFormat/>
    <w:rsid w:val="00046C67"/>
    <w:pPr>
      <w:spacing w:before="240" w:after="60"/>
      <w:outlineLvl w:val="8"/>
    </w:pPr>
    <w:rPr>
      <w:rFonts w:ascii="Arial" w:hAnsi="Arial" w:cs="Arial"/>
      <w:i w:val="0"/>
      <w:sz w:val="22"/>
      <w:szCs w:val="22"/>
      <w:vertAlign w:val="baseli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6D7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1DC5"/>
    <w:rPr>
      <w:rFonts w:asciiTheme="majorHAnsi" w:eastAsiaTheme="majorEastAsia" w:hAnsiTheme="majorHAnsi" w:cstheme="majorBidi"/>
      <w:b/>
      <w:bCs/>
      <w:i/>
      <w:color w:val="4F81BD" w:themeColor="accent1"/>
      <w:sz w:val="26"/>
      <w:szCs w:val="26"/>
      <w:vertAlign w:val="subscript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406AE"/>
    <w:rPr>
      <w:rFonts w:asciiTheme="majorHAnsi" w:eastAsiaTheme="majorEastAsia" w:hAnsiTheme="majorHAnsi" w:cstheme="majorBidi"/>
      <w:b/>
      <w:bCs/>
      <w:i/>
      <w:color w:val="4F81BD" w:themeColor="accent1"/>
      <w:sz w:val="28"/>
      <w:szCs w:val="20"/>
      <w:vertAlign w:val="subscript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834D6"/>
    <w:rPr>
      <w:rFonts w:asciiTheme="majorHAnsi" w:eastAsiaTheme="majorEastAsia" w:hAnsiTheme="majorHAnsi" w:cstheme="majorBidi"/>
      <w:b/>
      <w:bCs/>
      <w:iCs/>
      <w:color w:val="4F81BD" w:themeColor="accent1"/>
      <w:sz w:val="28"/>
      <w:szCs w:val="20"/>
      <w:vertAlign w:val="subscript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E1DC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EB76D7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EB76D7"/>
    <w:pPr>
      <w:jc w:val="center"/>
    </w:pPr>
    <w:rPr>
      <w:b/>
      <w:i w:val="0"/>
      <w:vertAlign w:val="baseline"/>
    </w:rPr>
  </w:style>
  <w:style w:type="character" w:customStyle="1" w:styleId="a5">
    <w:name w:val="Основной текст Знак"/>
    <w:basedOn w:val="a0"/>
    <w:link w:val="a4"/>
    <w:uiPriority w:val="99"/>
    <w:rsid w:val="00EB76D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B76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76D7"/>
    <w:rPr>
      <w:rFonts w:ascii="Times New Roman" w:eastAsia="Times New Roman" w:hAnsi="Times New Roman" w:cs="Times New Roman"/>
      <w:i/>
      <w:sz w:val="28"/>
      <w:szCs w:val="20"/>
      <w:vertAlign w:val="subscript"/>
      <w:lang w:eastAsia="ru-RU"/>
    </w:rPr>
  </w:style>
  <w:style w:type="paragraph" w:styleId="a8">
    <w:name w:val="header"/>
    <w:basedOn w:val="a"/>
    <w:link w:val="a9"/>
    <w:uiPriority w:val="99"/>
    <w:unhideWhenUsed/>
    <w:rsid w:val="00BF74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F74DE"/>
    <w:rPr>
      <w:rFonts w:ascii="Times New Roman" w:eastAsia="Times New Roman" w:hAnsi="Times New Roman" w:cs="Times New Roman"/>
      <w:i/>
      <w:sz w:val="28"/>
      <w:szCs w:val="20"/>
      <w:vertAlign w:val="subscript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2406A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406AE"/>
    <w:rPr>
      <w:rFonts w:ascii="Times New Roman" w:eastAsia="Times New Roman" w:hAnsi="Times New Roman" w:cs="Times New Roman"/>
      <w:i/>
      <w:sz w:val="28"/>
      <w:szCs w:val="20"/>
      <w:vertAlign w:val="subscript"/>
      <w:lang w:eastAsia="ru-RU"/>
    </w:rPr>
  </w:style>
  <w:style w:type="paragraph" w:styleId="ac">
    <w:name w:val="Normal (Web)"/>
    <w:basedOn w:val="a"/>
    <w:uiPriority w:val="99"/>
    <w:rsid w:val="002406AE"/>
    <w:pPr>
      <w:spacing w:before="100" w:beforeAutospacing="1" w:after="100" w:afterAutospacing="1"/>
    </w:pPr>
    <w:rPr>
      <w:i w:val="0"/>
      <w:sz w:val="24"/>
      <w:szCs w:val="24"/>
      <w:vertAlign w:val="baseline"/>
    </w:rPr>
  </w:style>
  <w:style w:type="character" w:styleId="ad">
    <w:name w:val="FollowedHyperlink"/>
    <w:basedOn w:val="a0"/>
    <w:uiPriority w:val="99"/>
    <w:semiHidden/>
    <w:unhideWhenUsed/>
    <w:rsid w:val="00A834D6"/>
    <w:rPr>
      <w:color w:val="800080"/>
      <w:u w:val="single"/>
    </w:rPr>
  </w:style>
  <w:style w:type="paragraph" w:customStyle="1" w:styleId="xl65">
    <w:name w:val="xl65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 w:val="0"/>
      <w:sz w:val="24"/>
      <w:szCs w:val="24"/>
      <w:vertAlign w:val="baseline"/>
    </w:rPr>
  </w:style>
  <w:style w:type="paragraph" w:customStyle="1" w:styleId="xl66">
    <w:name w:val="xl66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 w:val="0"/>
      <w:sz w:val="24"/>
      <w:szCs w:val="24"/>
      <w:vertAlign w:val="baseline"/>
    </w:rPr>
  </w:style>
  <w:style w:type="paragraph" w:customStyle="1" w:styleId="xl67">
    <w:name w:val="xl67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 w:val="0"/>
      <w:sz w:val="24"/>
      <w:szCs w:val="24"/>
      <w:vertAlign w:val="baseline"/>
    </w:rPr>
  </w:style>
  <w:style w:type="paragraph" w:customStyle="1" w:styleId="xl68">
    <w:name w:val="xl68"/>
    <w:basedOn w:val="a"/>
    <w:rsid w:val="00A834D6"/>
    <w:pPr>
      <w:spacing w:before="100" w:beforeAutospacing="1" w:after="100" w:afterAutospacing="1"/>
    </w:pPr>
    <w:rPr>
      <w:i w:val="0"/>
      <w:sz w:val="24"/>
      <w:szCs w:val="24"/>
      <w:vertAlign w:val="baseline"/>
    </w:rPr>
  </w:style>
  <w:style w:type="paragraph" w:customStyle="1" w:styleId="xl69">
    <w:name w:val="xl69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 w:val="0"/>
      <w:sz w:val="16"/>
      <w:szCs w:val="16"/>
      <w:vertAlign w:val="baseline"/>
    </w:rPr>
  </w:style>
  <w:style w:type="paragraph" w:customStyle="1" w:styleId="xl70">
    <w:name w:val="xl70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Cs/>
      <w:sz w:val="24"/>
      <w:szCs w:val="24"/>
      <w:vertAlign w:val="baseline"/>
    </w:rPr>
  </w:style>
  <w:style w:type="paragraph" w:customStyle="1" w:styleId="xl71">
    <w:name w:val="xl71"/>
    <w:basedOn w:val="a"/>
    <w:rsid w:val="00A834D6"/>
    <w:pPr>
      <w:spacing w:before="100" w:beforeAutospacing="1" w:after="100" w:afterAutospacing="1"/>
    </w:pPr>
    <w:rPr>
      <w:b/>
      <w:bCs/>
      <w:iCs/>
      <w:sz w:val="24"/>
      <w:szCs w:val="24"/>
      <w:vertAlign w:val="baseline"/>
    </w:rPr>
  </w:style>
  <w:style w:type="paragraph" w:customStyle="1" w:styleId="xl72">
    <w:name w:val="xl72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 w:val="0"/>
      <w:sz w:val="24"/>
      <w:szCs w:val="24"/>
      <w:vertAlign w:val="baseline"/>
    </w:rPr>
  </w:style>
  <w:style w:type="paragraph" w:customStyle="1" w:styleId="xl73">
    <w:name w:val="xl73"/>
    <w:basedOn w:val="a"/>
    <w:rsid w:val="00A834D6"/>
    <w:pPr>
      <w:spacing w:before="100" w:beforeAutospacing="1" w:after="100" w:afterAutospacing="1"/>
    </w:pPr>
    <w:rPr>
      <w:b/>
      <w:bCs/>
      <w:i w:val="0"/>
      <w:sz w:val="24"/>
      <w:szCs w:val="24"/>
      <w:vertAlign w:val="baseline"/>
    </w:rPr>
  </w:style>
  <w:style w:type="paragraph" w:customStyle="1" w:styleId="xl74">
    <w:name w:val="xl74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Cs/>
      <w:sz w:val="24"/>
      <w:szCs w:val="24"/>
      <w:vertAlign w:val="baseline"/>
    </w:rPr>
  </w:style>
  <w:style w:type="paragraph" w:customStyle="1" w:styleId="xl75">
    <w:name w:val="xl75"/>
    <w:basedOn w:val="a"/>
    <w:rsid w:val="00A834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 w:val="0"/>
      <w:sz w:val="18"/>
      <w:szCs w:val="18"/>
      <w:vertAlign w:val="baseline"/>
    </w:rPr>
  </w:style>
  <w:style w:type="paragraph" w:customStyle="1" w:styleId="xl76">
    <w:name w:val="xl76"/>
    <w:basedOn w:val="a"/>
    <w:rsid w:val="00A834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 w:val="0"/>
      <w:sz w:val="18"/>
      <w:szCs w:val="18"/>
      <w:vertAlign w:val="baseline"/>
    </w:rPr>
  </w:style>
  <w:style w:type="paragraph" w:customStyle="1" w:styleId="xl77">
    <w:name w:val="xl77"/>
    <w:basedOn w:val="a"/>
    <w:rsid w:val="00A834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 w:val="0"/>
      <w:sz w:val="18"/>
      <w:szCs w:val="18"/>
      <w:vertAlign w:val="baseline"/>
    </w:rPr>
  </w:style>
  <w:style w:type="paragraph" w:customStyle="1" w:styleId="xl78">
    <w:name w:val="xl78"/>
    <w:basedOn w:val="a"/>
    <w:rsid w:val="00A834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 w:val="0"/>
      <w:sz w:val="18"/>
      <w:szCs w:val="18"/>
      <w:vertAlign w:val="baseline"/>
    </w:rPr>
  </w:style>
  <w:style w:type="paragraph" w:customStyle="1" w:styleId="xl79">
    <w:name w:val="xl79"/>
    <w:basedOn w:val="a"/>
    <w:rsid w:val="00A834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 w:val="0"/>
      <w:sz w:val="18"/>
      <w:szCs w:val="18"/>
      <w:vertAlign w:val="baseline"/>
    </w:rPr>
  </w:style>
  <w:style w:type="paragraph" w:customStyle="1" w:styleId="xl80">
    <w:name w:val="xl80"/>
    <w:basedOn w:val="a"/>
    <w:rsid w:val="00A834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 w:val="0"/>
      <w:sz w:val="18"/>
      <w:szCs w:val="18"/>
      <w:vertAlign w:val="baseline"/>
    </w:rPr>
  </w:style>
  <w:style w:type="paragraph" w:customStyle="1" w:styleId="xl81">
    <w:name w:val="xl81"/>
    <w:basedOn w:val="a"/>
    <w:rsid w:val="00A834D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 w:val="0"/>
      <w:sz w:val="18"/>
      <w:szCs w:val="18"/>
      <w:vertAlign w:val="baseline"/>
    </w:rPr>
  </w:style>
  <w:style w:type="paragraph" w:customStyle="1" w:styleId="xl82">
    <w:name w:val="xl82"/>
    <w:basedOn w:val="a"/>
    <w:rsid w:val="00A834D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 w:val="0"/>
      <w:sz w:val="18"/>
      <w:szCs w:val="18"/>
      <w:vertAlign w:val="baseline"/>
    </w:rPr>
  </w:style>
  <w:style w:type="paragraph" w:customStyle="1" w:styleId="xl83">
    <w:name w:val="xl83"/>
    <w:basedOn w:val="a"/>
    <w:rsid w:val="00A834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 w:val="0"/>
      <w:sz w:val="18"/>
      <w:szCs w:val="18"/>
      <w:vertAlign w:val="baseline"/>
    </w:rPr>
  </w:style>
  <w:style w:type="paragraph" w:customStyle="1" w:styleId="xl84">
    <w:name w:val="xl84"/>
    <w:basedOn w:val="a"/>
    <w:rsid w:val="00A834D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/>
      <w:sz w:val="18"/>
      <w:szCs w:val="18"/>
      <w:vertAlign w:val="baseline"/>
    </w:rPr>
  </w:style>
  <w:style w:type="paragraph" w:customStyle="1" w:styleId="xl85">
    <w:name w:val="xl85"/>
    <w:basedOn w:val="a"/>
    <w:rsid w:val="00A834D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/>
      <w:sz w:val="18"/>
      <w:szCs w:val="18"/>
      <w:vertAlign w:val="baseline"/>
    </w:rPr>
  </w:style>
  <w:style w:type="paragraph" w:customStyle="1" w:styleId="xl86">
    <w:name w:val="xl86"/>
    <w:basedOn w:val="a"/>
    <w:rsid w:val="00A834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/>
      <w:sz w:val="18"/>
      <w:szCs w:val="18"/>
      <w:vertAlign w:val="baseline"/>
    </w:rPr>
  </w:style>
  <w:style w:type="paragraph" w:customStyle="1" w:styleId="xl87">
    <w:name w:val="xl87"/>
    <w:basedOn w:val="a"/>
    <w:rsid w:val="00A834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/>
      <w:sz w:val="18"/>
      <w:szCs w:val="18"/>
      <w:vertAlign w:val="baseline"/>
    </w:rPr>
  </w:style>
  <w:style w:type="paragraph" w:customStyle="1" w:styleId="xl88">
    <w:name w:val="xl88"/>
    <w:basedOn w:val="a"/>
    <w:rsid w:val="00A834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/>
      <w:sz w:val="18"/>
      <w:szCs w:val="18"/>
      <w:vertAlign w:val="baseline"/>
    </w:rPr>
  </w:style>
  <w:style w:type="paragraph" w:customStyle="1" w:styleId="xl89">
    <w:name w:val="xl89"/>
    <w:basedOn w:val="a"/>
    <w:rsid w:val="00A834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/>
      <w:sz w:val="18"/>
      <w:szCs w:val="18"/>
      <w:vertAlign w:val="baseline"/>
    </w:rPr>
  </w:style>
  <w:style w:type="paragraph" w:customStyle="1" w:styleId="xl90">
    <w:name w:val="xl90"/>
    <w:basedOn w:val="a"/>
    <w:rsid w:val="00A834D6"/>
    <w:pPr>
      <w:pBdr>
        <w:top w:val="single" w:sz="4" w:space="0" w:color="C0C0C0"/>
        <w:left w:val="single" w:sz="8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 w:val="0"/>
      <w:sz w:val="16"/>
      <w:szCs w:val="16"/>
      <w:vertAlign w:val="baseline"/>
    </w:rPr>
  </w:style>
  <w:style w:type="paragraph" w:customStyle="1" w:styleId="xl91">
    <w:name w:val="xl91"/>
    <w:basedOn w:val="a"/>
    <w:rsid w:val="00A834D6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i w:val="0"/>
      <w:sz w:val="16"/>
      <w:szCs w:val="16"/>
      <w:vertAlign w:val="baseline"/>
    </w:rPr>
  </w:style>
  <w:style w:type="paragraph" w:customStyle="1" w:styleId="xl92">
    <w:name w:val="xl92"/>
    <w:basedOn w:val="a"/>
    <w:rsid w:val="00A834D6"/>
    <w:pPr>
      <w:pBdr>
        <w:top w:val="single" w:sz="4" w:space="0" w:color="auto"/>
        <w:left w:val="single" w:sz="8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 w:val="0"/>
      <w:sz w:val="16"/>
      <w:szCs w:val="16"/>
      <w:vertAlign w:val="baseline"/>
    </w:rPr>
  </w:style>
  <w:style w:type="paragraph" w:customStyle="1" w:styleId="xl93">
    <w:name w:val="xl93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C0C0C0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 w:val="0"/>
      <w:sz w:val="16"/>
      <w:szCs w:val="16"/>
      <w:vertAlign w:val="baseline"/>
    </w:rPr>
  </w:style>
  <w:style w:type="paragraph" w:customStyle="1" w:styleId="xl94">
    <w:name w:val="xl94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 w:val="0"/>
      <w:sz w:val="18"/>
      <w:szCs w:val="18"/>
      <w:vertAlign w:val="baseline"/>
    </w:rPr>
  </w:style>
  <w:style w:type="paragraph" w:customStyle="1" w:styleId="xl95">
    <w:name w:val="xl95"/>
    <w:basedOn w:val="a"/>
    <w:rsid w:val="00A834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 w:val="0"/>
      <w:sz w:val="16"/>
      <w:szCs w:val="16"/>
      <w:vertAlign w:val="baseline"/>
    </w:rPr>
  </w:style>
  <w:style w:type="paragraph" w:customStyle="1" w:styleId="xl96">
    <w:name w:val="xl96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 w:val="0"/>
      <w:sz w:val="16"/>
      <w:szCs w:val="16"/>
      <w:vertAlign w:val="baseline"/>
    </w:rPr>
  </w:style>
  <w:style w:type="paragraph" w:styleId="ae">
    <w:name w:val="List Paragraph"/>
    <w:basedOn w:val="a"/>
    <w:uiPriority w:val="34"/>
    <w:qFormat/>
    <w:rsid w:val="00A834D6"/>
    <w:pPr>
      <w:ind w:left="720"/>
      <w:contextualSpacing/>
    </w:pPr>
  </w:style>
  <w:style w:type="table" w:styleId="af">
    <w:name w:val="Table Grid"/>
    <w:basedOn w:val="a1"/>
    <w:rsid w:val="00A834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unhideWhenUsed/>
    <w:rsid w:val="00A834D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834D6"/>
    <w:rPr>
      <w:rFonts w:ascii="Tahoma" w:eastAsia="Times New Roman" w:hAnsi="Tahoma" w:cs="Tahoma"/>
      <w:i/>
      <w:sz w:val="16"/>
      <w:szCs w:val="16"/>
      <w:vertAlign w:val="subscript"/>
      <w:lang w:eastAsia="ru-RU"/>
    </w:rPr>
  </w:style>
  <w:style w:type="paragraph" w:customStyle="1" w:styleId="Style3">
    <w:name w:val="Style3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4">
    <w:name w:val="Style4"/>
    <w:basedOn w:val="a"/>
    <w:uiPriority w:val="99"/>
    <w:rsid w:val="00A834D6"/>
    <w:pPr>
      <w:widowControl w:val="0"/>
      <w:autoSpaceDE w:val="0"/>
      <w:autoSpaceDN w:val="0"/>
      <w:adjustRightInd w:val="0"/>
      <w:spacing w:line="202" w:lineRule="exact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5">
    <w:name w:val="Style5"/>
    <w:basedOn w:val="a"/>
    <w:uiPriority w:val="99"/>
    <w:rsid w:val="00A834D6"/>
    <w:pPr>
      <w:widowControl w:val="0"/>
      <w:autoSpaceDE w:val="0"/>
      <w:autoSpaceDN w:val="0"/>
      <w:adjustRightInd w:val="0"/>
      <w:spacing w:line="202" w:lineRule="exact"/>
      <w:ind w:firstLine="331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6">
    <w:name w:val="Style6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8">
    <w:name w:val="Style8"/>
    <w:basedOn w:val="a"/>
    <w:uiPriority w:val="99"/>
    <w:rsid w:val="00A834D6"/>
    <w:pPr>
      <w:widowControl w:val="0"/>
      <w:autoSpaceDE w:val="0"/>
      <w:autoSpaceDN w:val="0"/>
      <w:adjustRightInd w:val="0"/>
      <w:spacing w:line="184" w:lineRule="exact"/>
      <w:jc w:val="right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9">
    <w:name w:val="Style9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0">
    <w:name w:val="Style10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1">
    <w:name w:val="Style11"/>
    <w:basedOn w:val="a"/>
    <w:uiPriority w:val="99"/>
    <w:rsid w:val="00A834D6"/>
    <w:pPr>
      <w:widowControl w:val="0"/>
      <w:autoSpaceDE w:val="0"/>
      <w:autoSpaceDN w:val="0"/>
      <w:adjustRightInd w:val="0"/>
      <w:spacing w:line="338" w:lineRule="exact"/>
      <w:ind w:firstLine="662"/>
      <w:jc w:val="both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2">
    <w:name w:val="Style12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3">
    <w:name w:val="Style13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4">
    <w:name w:val="Style14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7">
    <w:name w:val="Style17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8">
    <w:name w:val="Style18"/>
    <w:basedOn w:val="a"/>
    <w:uiPriority w:val="99"/>
    <w:rsid w:val="00A834D6"/>
    <w:pPr>
      <w:widowControl w:val="0"/>
      <w:autoSpaceDE w:val="0"/>
      <w:autoSpaceDN w:val="0"/>
      <w:adjustRightInd w:val="0"/>
      <w:spacing w:line="262" w:lineRule="exact"/>
      <w:ind w:firstLine="461"/>
      <w:jc w:val="both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character" w:customStyle="1" w:styleId="FontStyle20">
    <w:name w:val="Font Style20"/>
    <w:basedOn w:val="a0"/>
    <w:uiPriority w:val="99"/>
    <w:rsid w:val="00A834D6"/>
    <w:rPr>
      <w:rFonts w:ascii="Arial" w:hAnsi="Arial" w:cs="Arial"/>
      <w:sz w:val="16"/>
      <w:szCs w:val="16"/>
    </w:rPr>
  </w:style>
  <w:style w:type="character" w:customStyle="1" w:styleId="FontStyle21">
    <w:name w:val="Font Style21"/>
    <w:basedOn w:val="a0"/>
    <w:uiPriority w:val="99"/>
    <w:rsid w:val="00A834D6"/>
    <w:rPr>
      <w:rFonts w:ascii="Arial" w:hAnsi="Arial" w:cs="Arial"/>
      <w:b/>
      <w:bCs/>
      <w:sz w:val="12"/>
      <w:szCs w:val="12"/>
    </w:rPr>
  </w:style>
  <w:style w:type="character" w:customStyle="1" w:styleId="FontStyle22">
    <w:name w:val="Font Style22"/>
    <w:basedOn w:val="a0"/>
    <w:uiPriority w:val="99"/>
    <w:rsid w:val="00A834D6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23">
    <w:name w:val="Font Style23"/>
    <w:basedOn w:val="a0"/>
    <w:uiPriority w:val="99"/>
    <w:rsid w:val="00A834D6"/>
    <w:rPr>
      <w:rFonts w:ascii="Times New Roman" w:hAnsi="Times New Roman" w:cs="Times New Roman"/>
      <w:sz w:val="20"/>
      <w:szCs w:val="20"/>
    </w:rPr>
  </w:style>
  <w:style w:type="character" w:customStyle="1" w:styleId="FontStyle24">
    <w:name w:val="Font Style24"/>
    <w:basedOn w:val="a0"/>
    <w:uiPriority w:val="99"/>
    <w:rsid w:val="00A834D6"/>
    <w:rPr>
      <w:rFonts w:ascii="Calibri" w:hAnsi="Calibri" w:cs="Calibri"/>
      <w:b/>
      <w:bCs/>
      <w:sz w:val="16"/>
      <w:szCs w:val="16"/>
    </w:rPr>
  </w:style>
  <w:style w:type="character" w:customStyle="1" w:styleId="FontStyle25">
    <w:name w:val="Font Style25"/>
    <w:basedOn w:val="a0"/>
    <w:uiPriority w:val="99"/>
    <w:rsid w:val="00A834D6"/>
    <w:rPr>
      <w:rFonts w:ascii="Arial" w:hAnsi="Arial" w:cs="Arial"/>
      <w:b/>
      <w:bCs/>
      <w:sz w:val="18"/>
      <w:szCs w:val="18"/>
    </w:rPr>
  </w:style>
  <w:style w:type="character" w:customStyle="1" w:styleId="FontStyle26">
    <w:name w:val="Font Style26"/>
    <w:basedOn w:val="a0"/>
    <w:uiPriority w:val="99"/>
    <w:rsid w:val="00A834D6"/>
    <w:rPr>
      <w:rFonts w:ascii="Calibri" w:hAnsi="Calibri" w:cs="Calibri"/>
      <w:b/>
      <w:bCs/>
      <w:sz w:val="20"/>
      <w:szCs w:val="20"/>
    </w:rPr>
  </w:style>
  <w:style w:type="character" w:customStyle="1" w:styleId="FontStyle27">
    <w:name w:val="Font Style27"/>
    <w:basedOn w:val="a0"/>
    <w:uiPriority w:val="99"/>
    <w:rsid w:val="00A834D6"/>
    <w:rPr>
      <w:rFonts w:ascii="Arial" w:hAnsi="Arial" w:cs="Arial"/>
      <w:b/>
      <w:bCs/>
      <w:sz w:val="16"/>
      <w:szCs w:val="16"/>
    </w:rPr>
  </w:style>
  <w:style w:type="character" w:customStyle="1" w:styleId="FontStyle28">
    <w:name w:val="Font Style28"/>
    <w:basedOn w:val="a0"/>
    <w:uiPriority w:val="99"/>
    <w:rsid w:val="00A834D6"/>
    <w:rPr>
      <w:rFonts w:ascii="Arial" w:hAnsi="Arial" w:cs="Arial"/>
      <w:sz w:val="30"/>
      <w:szCs w:val="30"/>
    </w:rPr>
  </w:style>
  <w:style w:type="character" w:customStyle="1" w:styleId="FontStyle29">
    <w:name w:val="Font Style29"/>
    <w:basedOn w:val="a0"/>
    <w:uiPriority w:val="99"/>
    <w:rsid w:val="00A834D6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uiPriority w:val="99"/>
    <w:rsid w:val="00A834D6"/>
    <w:rPr>
      <w:rFonts w:ascii="Arial" w:hAnsi="Arial" w:cs="Arial"/>
      <w:b/>
      <w:bCs/>
      <w:w w:val="20"/>
      <w:sz w:val="12"/>
      <w:szCs w:val="12"/>
    </w:rPr>
  </w:style>
  <w:style w:type="character" w:customStyle="1" w:styleId="FontStyle31">
    <w:name w:val="Font Style31"/>
    <w:basedOn w:val="a0"/>
    <w:uiPriority w:val="99"/>
    <w:rsid w:val="00A834D6"/>
    <w:rPr>
      <w:rFonts w:ascii="Times New Roman" w:hAnsi="Times New Roman" w:cs="Times New Roman"/>
      <w:b/>
      <w:bCs/>
      <w:sz w:val="18"/>
      <w:szCs w:val="18"/>
    </w:rPr>
  </w:style>
  <w:style w:type="paragraph" w:customStyle="1" w:styleId="af2">
    <w:name w:val="Таблица"/>
    <w:basedOn w:val="af3"/>
    <w:rsid w:val="00A834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Times New Roman"/>
      <w:i w:val="0"/>
      <w:sz w:val="20"/>
      <w:szCs w:val="20"/>
      <w:vertAlign w:val="baseline"/>
    </w:rPr>
  </w:style>
  <w:style w:type="paragraph" w:styleId="af3">
    <w:name w:val="Message Header"/>
    <w:basedOn w:val="a"/>
    <w:link w:val="af4"/>
    <w:uiPriority w:val="99"/>
    <w:semiHidden/>
    <w:unhideWhenUsed/>
    <w:rsid w:val="00A834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4">
    <w:name w:val="Шапка Знак"/>
    <w:basedOn w:val="a0"/>
    <w:link w:val="af3"/>
    <w:uiPriority w:val="99"/>
    <w:semiHidden/>
    <w:rsid w:val="00A834D6"/>
    <w:rPr>
      <w:rFonts w:asciiTheme="majorHAnsi" w:eastAsiaTheme="majorEastAsia" w:hAnsiTheme="majorHAnsi" w:cstheme="majorBidi"/>
      <w:i/>
      <w:sz w:val="24"/>
      <w:szCs w:val="24"/>
      <w:shd w:val="pct20" w:color="auto" w:fill="auto"/>
      <w:vertAlign w:val="subscript"/>
      <w:lang w:eastAsia="ru-RU"/>
    </w:rPr>
  </w:style>
  <w:style w:type="paragraph" w:customStyle="1" w:styleId="af5">
    <w:name w:val="Таблотст"/>
    <w:basedOn w:val="af2"/>
    <w:rsid w:val="00A834D6"/>
    <w:pPr>
      <w:widowControl w:val="0"/>
      <w:overflowPunct w:val="0"/>
      <w:autoSpaceDE w:val="0"/>
      <w:autoSpaceDN w:val="0"/>
      <w:adjustRightInd w:val="0"/>
      <w:ind w:left="85"/>
      <w:textAlignment w:val="baseline"/>
    </w:pPr>
  </w:style>
  <w:style w:type="paragraph" w:customStyle="1" w:styleId="af6">
    <w:name w:val="Íèæíèé êîëîíòèòóë.ÍèæÊîëîíòèòóë"/>
    <w:basedOn w:val="a"/>
    <w:rsid w:val="00A834D6"/>
    <w:pPr>
      <w:widowControl w:val="0"/>
      <w:tabs>
        <w:tab w:val="center" w:pos="4536"/>
        <w:tab w:val="right" w:pos="9072"/>
      </w:tabs>
    </w:pPr>
    <w:rPr>
      <w:rFonts w:ascii="Peterburg" w:hAnsi="Peterburg"/>
      <w:i w:val="0"/>
      <w:sz w:val="16"/>
      <w:vertAlign w:val="baseline"/>
    </w:rPr>
  </w:style>
  <w:style w:type="paragraph" w:customStyle="1" w:styleId="23">
    <w:name w:val="Основной текст с отступом 23"/>
    <w:basedOn w:val="a"/>
    <w:rsid w:val="00A834D6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i w:val="0"/>
      <w:sz w:val="24"/>
      <w:vertAlign w:val="baseline"/>
    </w:rPr>
  </w:style>
  <w:style w:type="paragraph" w:customStyle="1" w:styleId="caaieiaie3">
    <w:name w:val="caaieiaie 3"/>
    <w:basedOn w:val="a"/>
    <w:next w:val="a"/>
    <w:rsid w:val="0097196A"/>
    <w:pPr>
      <w:keepNext/>
      <w:widowControl w:val="0"/>
      <w:overflowPunct w:val="0"/>
      <w:autoSpaceDE w:val="0"/>
      <w:autoSpaceDN w:val="0"/>
      <w:adjustRightInd w:val="0"/>
      <w:spacing w:line="200" w:lineRule="exact"/>
      <w:ind w:left="142" w:right="-57" w:hanging="142"/>
      <w:textAlignment w:val="baseline"/>
    </w:pPr>
    <w:rPr>
      <w:b/>
      <w:i w:val="0"/>
      <w:sz w:val="20"/>
      <w:vertAlign w:val="baseline"/>
    </w:rPr>
  </w:style>
  <w:style w:type="paragraph" w:styleId="af7">
    <w:name w:val="footnote text"/>
    <w:basedOn w:val="a"/>
    <w:link w:val="af8"/>
    <w:uiPriority w:val="99"/>
    <w:semiHidden/>
    <w:unhideWhenUsed/>
    <w:rsid w:val="00D53451"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D53451"/>
    <w:rPr>
      <w:rFonts w:ascii="Times New Roman" w:eastAsia="Times New Roman" w:hAnsi="Times New Roman" w:cs="Times New Roman"/>
      <w:i/>
      <w:sz w:val="20"/>
      <w:szCs w:val="20"/>
      <w:vertAlign w:val="subscript"/>
      <w:lang w:eastAsia="ru-RU"/>
    </w:rPr>
  </w:style>
  <w:style w:type="character" w:styleId="af9">
    <w:name w:val="footnote reference"/>
    <w:basedOn w:val="a0"/>
    <w:uiPriority w:val="99"/>
    <w:semiHidden/>
    <w:unhideWhenUsed/>
    <w:rsid w:val="00D53451"/>
    <w:rPr>
      <w:vertAlign w:val="superscript"/>
    </w:rPr>
  </w:style>
  <w:style w:type="paragraph" w:customStyle="1" w:styleId="25">
    <w:name w:val="Основной текст с отступом 25"/>
    <w:basedOn w:val="a"/>
    <w:rsid w:val="00446ED1"/>
    <w:pPr>
      <w:widowControl w:val="0"/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  <w:rPr>
      <w:i w:val="0"/>
      <w:sz w:val="24"/>
      <w:vertAlign w:val="baseline"/>
    </w:rPr>
  </w:style>
  <w:style w:type="paragraph" w:customStyle="1" w:styleId="oaenoniinee">
    <w:name w:val="oaeno niinee"/>
    <w:basedOn w:val="a"/>
    <w:uiPriority w:val="99"/>
    <w:rsid w:val="001506A3"/>
    <w:pPr>
      <w:widowControl w:val="0"/>
      <w:overflowPunct w:val="0"/>
      <w:autoSpaceDE w:val="0"/>
      <w:autoSpaceDN w:val="0"/>
      <w:adjustRightInd w:val="0"/>
      <w:textAlignment w:val="baseline"/>
    </w:pPr>
    <w:rPr>
      <w:i w:val="0"/>
      <w:sz w:val="20"/>
      <w:vertAlign w:val="baseline"/>
    </w:rPr>
  </w:style>
  <w:style w:type="paragraph" w:customStyle="1" w:styleId="131">
    <w:name w:val="заголовок 131"/>
    <w:basedOn w:val="a"/>
    <w:next w:val="a"/>
    <w:uiPriority w:val="99"/>
    <w:rsid w:val="001506A3"/>
    <w:pPr>
      <w:keepNext/>
      <w:widowControl w:val="0"/>
      <w:spacing w:before="120" w:line="200" w:lineRule="exact"/>
      <w:jc w:val="both"/>
    </w:pPr>
    <w:rPr>
      <w:b/>
      <w:i w:val="0"/>
      <w:sz w:val="16"/>
      <w:vertAlign w:val="baseline"/>
    </w:rPr>
  </w:style>
  <w:style w:type="paragraph" w:customStyle="1" w:styleId="28">
    <w:name w:val="Основной текст 28"/>
    <w:basedOn w:val="a"/>
    <w:rsid w:val="001506A3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i w:val="0"/>
      <w:sz w:val="24"/>
      <w:vertAlign w:val="baseline"/>
    </w:rPr>
  </w:style>
  <w:style w:type="paragraph" w:customStyle="1" w:styleId="ConsTitle">
    <w:name w:val="ConsTitle"/>
    <w:rsid w:val="00E40C67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afa">
    <w:name w:val="Знак Знак Знак Знак"/>
    <w:basedOn w:val="a"/>
    <w:rsid w:val="00DA5CBC"/>
    <w:pPr>
      <w:spacing w:before="100" w:beforeAutospacing="1" w:after="100" w:afterAutospacing="1"/>
      <w:jc w:val="both"/>
    </w:pPr>
    <w:rPr>
      <w:rFonts w:ascii="Tahoma" w:eastAsia="Calibri" w:hAnsi="Tahoma"/>
      <w:i w:val="0"/>
      <w:sz w:val="20"/>
      <w:vertAlign w:val="baseline"/>
      <w:lang w:val="en-US" w:eastAsia="en-US"/>
    </w:rPr>
  </w:style>
  <w:style w:type="paragraph" w:customStyle="1" w:styleId="211">
    <w:name w:val="Основной текст с отступом 211"/>
    <w:basedOn w:val="a"/>
    <w:rsid w:val="00A32B6C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i w:val="0"/>
      <w:sz w:val="24"/>
      <w:vertAlign w:val="baseline"/>
    </w:rPr>
  </w:style>
  <w:style w:type="paragraph" w:styleId="afb">
    <w:name w:val="Title"/>
    <w:basedOn w:val="a"/>
    <w:link w:val="afc"/>
    <w:uiPriority w:val="10"/>
    <w:qFormat/>
    <w:rsid w:val="003B71CC"/>
    <w:pPr>
      <w:jc w:val="center"/>
    </w:pPr>
    <w:rPr>
      <w:i w:val="0"/>
      <w:sz w:val="24"/>
      <w:vertAlign w:val="baseline"/>
    </w:rPr>
  </w:style>
  <w:style w:type="character" w:customStyle="1" w:styleId="afc">
    <w:name w:val="Название Знак"/>
    <w:basedOn w:val="a0"/>
    <w:link w:val="afb"/>
    <w:uiPriority w:val="10"/>
    <w:rsid w:val="003B71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B246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B2467"/>
    <w:rPr>
      <w:rFonts w:ascii="Times New Roman" w:eastAsia="Times New Roman" w:hAnsi="Times New Roman" w:cs="Times New Roman"/>
      <w:i/>
      <w:sz w:val="28"/>
      <w:szCs w:val="20"/>
      <w:vertAlign w:val="subscript"/>
      <w:lang w:eastAsia="ru-RU"/>
    </w:rPr>
  </w:style>
  <w:style w:type="character" w:styleId="afd">
    <w:name w:val="page number"/>
    <w:basedOn w:val="a0"/>
    <w:uiPriority w:val="99"/>
    <w:rsid w:val="00332250"/>
  </w:style>
  <w:style w:type="paragraph" w:styleId="24">
    <w:name w:val="Body Text Indent 2"/>
    <w:basedOn w:val="a"/>
    <w:link w:val="26"/>
    <w:unhideWhenUsed/>
    <w:rsid w:val="00EE1DC5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4"/>
    <w:rsid w:val="00EE1DC5"/>
    <w:rPr>
      <w:rFonts w:ascii="Times New Roman" w:eastAsia="Times New Roman" w:hAnsi="Times New Roman" w:cs="Times New Roman"/>
      <w:i/>
      <w:sz w:val="28"/>
      <w:szCs w:val="20"/>
      <w:vertAlign w:val="subscript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046C6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semiHidden/>
    <w:unhideWhenUsed/>
    <w:rsid w:val="00046C67"/>
  </w:style>
  <w:style w:type="table" w:customStyle="1" w:styleId="12">
    <w:name w:val="Сетка таблицы1"/>
    <w:basedOn w:val="a1"/>
    <w:next w:val="af"/>
    <w:rsid w:val="00046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046C67"/>
    <w:pPr>
      <w:spacing w:after="120"/>
    </w:pPr>
    <w:rPr>
      <w:i w:val="0"/>
      <w:sz w:val="16"/>
      <w:szCs w:val="16"/>
      <w:vertAlign w:val="baseline"/>
    </w:rPr>
  </w:style>
  <w:style w:type="character" w:customStyle="1" w:styleId="32">
    <w:name w:val="Основной текст 3 Знак"/>
    <w:basedOn w:val="a0"/>
    <w:link w:val="31"/>
    <w:rsid w:val="00046C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5">
    <w:name w:val="font5"/>
    <w:basedOn w:val="a"/>
    <w:rsid w:val="00D87B21"/>
    <w:pPr>
      <w:spacing w:before="100" w:beforeAutospacing="1" w:after="100" w:afterAutospacing="1"/>
    </w:pPr>
    <w:rPr>
      <w:rFonts w:ascii="Tahoma" w:hAnsi="Tahoma" w:cs="Tahoma"/>
      <w:i w:val="0"/>
      <w:color w:val="000000"/>
      <w:sz w:val="16"/>
      <w:szCs w:val="16"/>
      <w:vertAlign w:val="baseline"/>
    </w:rPr>
  </w:style>
  <w:style w:type="paragraph" w:customStyle="1" w:styleId="font6">
    <w:name w:val="font6"/>
    <w:basedOn w:val="a"/>
    <w:rsid w:val="00D87B21"/>
    <w:pPr>
      <w:spacing w:before="100" w:beforeAutospacing="1" w:after="100" w:afterAutospacing="1"/>
    </w:pPr>
    <w:rPr>
      <w:rFonts w:ascii="Tahoma" w:hAnsi="Tahoma" w:cs="Tahoma"/>
      <w:b/>
      <w:bCs/>
      <w:i w:val="0"/>
      <w:color w:val="000000"/>
      <w:sz w:val="16"/>
      <w:szCs w:val="16"/>
      <w:vertAlign w:val="baseline"/>
    </w:rPr>
  </w:style>
  <w:style w:type="numbering" w:customStyle="1" w:styleId="27">
    <w:name w:val="Нет списка2"/>
    <w:next w:val="a2"/>
    <w:uiPriority w:val="99"/>
    <w:semiHidden/>
    <w:unhideWhenUsed/>
    <w:rsid w:val="00004097"/>
  </w:style>
  <w:style w:type="numbering" w:customStyle="1" w:styleId="33">
    <w:name w:val="Нет списка3"/>
    <w:next w:val="a2"/>
    <w:uiPriority w:val="99"/>
    <w:semiHidden/>
    <w:unhideWhenUsed/>
    <w:rsid w:val="00535977"/>
  </w:style>
  <w:style w:type="character" w:customStyle="1" w:styleId="29">
    <w:name w:val="Основной шрифт абзаца2"/>
    <w:rsid w:val="00535977"/>
  </w:style>
  <w:style w:type="character" w:customStyle="1" w:styleId="Absatz-Standardschriftart">
    <w:name w:val="Absatz-Standardschriftart"/>
    <w:rsid w:val="00535977"/>
  </w:style>
  <w:style w:type="character" w:customStyle="1" w:styleId="WW-Absatz-Standardschriftart">
    <w:name w:val="WW-Absatz-Standardschriftart"/>
    <w:rsid w:val="00535977"/>
  </w:style>
  <w:style w:type="character" w:customStyle="1" w:styleId="WW-Absatz-Standardschriftart1">
    <w:name w:val="WW-Absatz-Standardschriftart1"/>
    <w:rsid w:val="00535977"/>
  </w:style>
  <w:style w:type="character" w:customStyle="1" w:styleId="WW-Absatz-Standardschriftart11">
    <w:name w:val="WW-Absatz-Standardschriftart11"/>
    <w:rsid w:val="00535977"/>
  </w:style>
  <w:style w:type="character" w:customStyle="1" w:styleId="WW-Absatz-Standardschriftart111">
    <w:name w:val="WW-Absatz-Standardschriftart111"/>
    <w:rsid w:val="00535977"/>
  </w:style>
  <w:style w:type="character" w:customStyle="1" w:styleId="WW-Absatz-Standardschriftart1111">
    <w:name w:val="WW-Absatz-Standardschriftart1111"/>
    <w:rsid w:val="00535977"/>
  </w:style>
  <w:style w:type="character" w:customStyle="1" w:styleId="WW-Absatz-Standardschriftart11111">
    <w:name w:val="WW-Absatz-Standardschriftart11111"/>
    <w:rsid w:val="00535977"/>
  </w:style>
  <w:style w:type="character" w:customStyle="1" w:styleId="13">
    <w:name w:val="Основной шрифт абзаца1"/>
    <w:rsid w:val="00535977"/>
  </w:style>
  <w:style w:type="paragraph" w:customStyle="1" w:styleId="afe">
    <w:name w:val="Заголовок"/>
    <w:basedOn w:val="a"/>
    <w:next w:val="a4"/>
    <w:rsid w:val="00535977"/>
    <w:pPr>
      <w:keepNext/>
      <w:suppressAutoHyphens/>
      <w:spacing w:before="240" w:after="120"/>
    </w:pPr>
    <w:rPr>
      <w:rFonts w:ascii="Arial" w:eastAsia="Arial Unicode MS" w:hAnsi="Arial" w:cs="Tahoma"/>
      <w:i w:val="0"/>
      <w:szCs w:val="28"/>
      <w:vertAlign w:val="baseline"/>
      <w:lang w:eastAsia="ar-SA"/>
    </w:rPr>
  </w:style>
  <w:style w:type="paragraph" w:styleId="aff">
    <w:name w:val="List"/>
    <w:basedOn w:val="a4"/>
    <w:uiPriority w:val="99"/>
    <w:rsid w:val="00535977"/>
    <w:pPr>
      <w:suppressAutoHyphens/>
      <w:jc w:val="both"/>
    </w:pPr>
    <w:rPr>
      <w:rFonts w:ascii="Arial" w:hAnsi="Arial" w:cs="Tahoma"/>
      <w:b w:val="0"/>
      <w:sz w:val="24"/>
      <w:szCs w:val="24"/>
      <w:lang w:eastAsia="ar-SA"/>
    </w:rPr>
  </w:style>
  <w:style w:type="paragraph" w:customStyle="1" w:styleId="2a">
    <w:name w:val="Название2"/>
    <w:basedOn w:val="a"/>
    <w:rsid w:val="00535977"/>
    <w:pPr>
      <w:suppressLineNumbers/>
      <w:suppressAutoHyphens/>
      <w:spacing w:before="120" w:after="120"/>
    </w:pPr>
    <w:rPr>
      <w:rFonts w:ascii="Arial" w:hAnsi="Arial" w:cs="Tahoma"/>
      <w:iCs/>
      <w:sz w:val="20"/>
      <w:szCs w:val="24"/>
      <w:vertAlign w:val="baseline"/>
      <w:lang w:eastAsia="ar-SA"/>
    </w:rPr>
  </w:style>
  <w:style w:type="paragraph" w:customStyle="1" w:styleId="2b">
    <w:name w:val="Указатель2"/>
    <w:basedOn w:val="a"/>
    <w:rsid w:val="00535977"/>
    <w:pPr>
      <w:suppressLineNumbers/>
      <w:suppressAutoHyphens/>
    </w:pPr>
    <w:rPr>
      <w:rFonts w:ascii="Arial" w:hAnsi="Arial" w:cs="Tahoma"/>
      <w:i w:val="0"/>
      <w:sz w:val="24"/>
      <w:szCs w:val="24"/>
      <w:vertAlign w:val="baseline"/>
      <w:lang w:eastAsia="ar-SA"/>
    </w:rPr>
  </w:style>
  <w:style w:type="paragraph" w:customStyle="1" w:styleId="14">
    <w:name w:val="Название1"/>
    <w:basedOn w:val="a"/>
    <w:rsid w:val="00535977"/>
    <w:pPr>
      <w:suppressLineNumbers/>
      <w:suppressAutoHyphens/>
      <w:spacing w:before="120" w:after="120"/>
    </w:pPr>
    <w:rPr>
      <w:rFonts w:ascii="Arial" w:hAnsi="Arial" w:cs="Tahoma"/>
      <w:iCs/>
      <w:sz w:val="20"/>
      <w:szCs w:val="24"/>
      <w:vertAlign w:val="baseline"/>
      <w:lang w:eastAsia="ar-SA"/>
    </w:rPr>
  </w:style>
  <w:style w:type="paragraph" w:customStyle="1" w:styleId="15">
    <w:name w:val="Указатель1"/>
    <w:basedOn w:val="a"/>
    <w:rsid w:val="00535977"/>
    <w:pPr>
      <w:suppressLineNumbers/>
      <w:suppressAutoHyphens/>
    </w:pPr>
    <w:rPr>
      <w:rFonts w:ascii="Arial" w:hAnsi="Arial" w:cs="Tahoma"/>
      <w:i w:val="0"/>
      <w:sz w:val="24"/>
      <w:szCs w:val="24"/>
      <w:vertAlign w:val="baseline"/>
      <w:lang w:eastAsia="ar-SA"/>
    </w:rPr>
  </w:style>
  <w:style w:type="paragraph" w:styleId="aff0">
    <w:name w:val="Subtitle"/>
    <w:basedOn w:val="afe"/>
    <w:next w:val="a4"/>
    <w:link w:val="aff1"/>
    <w:uiPriority w:val="11"/>
    <w:qFormat/>
    <w:rsid w:val="00535977"/>
    <w:pPr>
      <w:jc w:val="center"/>
    </w:pPr>
    <w:rPr>
      <w:i/>
      <w:iCs/>
    </w:rPr>
  </w:style>
  <w:style w:type="character" w:customStyle="1" w:styleId="aff1">
    <w:name w:val="Подзаголовок Знак"/>
    <w:basedOn w:val="a0"/>
    <w:link w:val="aff0"/>
    <w:uiPriority w:val="11"/>
    <w:rsid w:val="00535977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210">
    <w:name w:val="Основной текст с отступом 21"/>
    <w:basedOn w:val="a"/>
    <w:rsid w:val="00535977"/>
    <w:pPr>
      <w:suppressAutoHyphens/>
      <w:ind w:firstLine="720"/>
      <w:jc w:val="both"/>
    </w:pPr>
    <w:rPr>
      <w:i w:val="0"/>
      <w:szCs w:val="24"/>
      <w:vertAlign w:val="baseline"/>
      <w:lang w:eastAsia="ar-SA"/>
    </w:rPr>
  </w:style>
  <w:style w:type="paragraph" w:customStyle="1" w:styleId="310">
    <w:name w:val="Основной текст 31"/>
    <w:basedOn w:val="a"/>
    <w:rsid w:val="00535977"/>
    <w:pPr>
      <w:suppressAutoHyphens/>
      <w:spacing w:after="120"/>
    </w:pPr>
    <w:rPr>
      <w:i w:val="0"/>
      <w:sz w:val="16"/>
      <w:szCs w:val="16"/>
      <w:vertAlign w:val="baseline"/>
      <w:lang w:eastAsia="ar-SA"/>
    </w:rPr>
  </w:style>
  <w:style w:type="paragraph" w:customStyle="1" w:styleId="aff2">
    <w:name w:val="Содержимое таблицы"/>
    <w:basedOn w:val="a"/>
    <w:rsid w:val="00535977"/>
    <w:pPr>
      <w:suppressLineNumbers/>
      <w:suppressAutoHyphens/>
    </w:pPr>
    <w:rPr>
      <w:i w:val="0"/>
      <w:sz w:val="24"/>
      <w:szCs w:val="24"/>
      <w:vertAlign w:val="baseline"/>
      <w:lang w:eastAsia="ar-SA"/>
    </w:rPr>
  </w:style>
  <w:style w:type="paragraph" w:customStyle="1" w:styleId="aff3">
    <w:name w:val="Заголовок таблицы"/>
    <w:basedOn w:val="aff2"/>
    <w:rsid w:val="00535977"/>
    <w:pPr>
      <w:jc w:val="center"/>
    </w:pPr>
    <w:rPr>
      <w:b/>
      <w:bCs/>
    </w:rPr>
  </w:style>
  <w:style w:type="paragraph" w:customStyle="1" w:styleId="aff4">
    <w:name w:val="Содержимое врезки"/>
    <w:basedOn w:val="a4"/>
    <w:rsid w:val="00535977"/>
    <w:pPr>
      <w:suppressAutoHyphens/>
      <w:jc w:val="both"/>
    </w:pPr>
    <w:rPr>
      <w:b w:val="0"/>
      <w:sz w:val="24"/>
      <w:szCs w:val="24"/>
      <w:lang w:eastAsia="ar-SA"/>
    </w:rPr>
  </w:style>
  <w:style w:type="paragraph" w:customStyle="1" w:styleId="xl63">
    <w:name w:val="xl63"/>
    <w:basedOn w:val="a"/>
    <w:rsid w:val="00D42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 w:val="0"/>
      <w:sz w:val="16"/>
      <w:szCs w:val="16"/>
      <w:vertAlign w:val="baseline"/>
    </w:rPr>
  </w:style>
  <w:style w:type="paragraph" w:customStyle="1" w:styleId="xl64">
    <w:name w:val="xl64"/>
    <w:basedOn w:val="a"/>
    <w:rsid w:val="00D42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 w:val="0"/>
      <w:sz w:val="16"/>
      <w:szCs w:val="16"/>
      <w:vertAlign w:val="baseline"/>
    </w:rPr>
  </w:style>
  <w:style w:type="paragraph" w:customStyle="1" w:styleId="BodyTextIndent23">
    <w:name w:val="Body Text Indent 23"/>
    <w:basedOn w:val="a"/>
    <w:rsid w:val="00CC1507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i w:val="0"/>
      <w:color w:val="000000"/>
      <w:sz w:val="24"/>
      <w:vertAlign w:val="baseline"/>
    </w:rPr>
  </w:style>
  <w:style w:type="numbering" w:customStyle="1" w:styleId="41">
    <w:name w:val="Нет списка4"/>
    <w:next w:val="a2"/>
    <w:uiPriority w:val="99"/>
    <w:semiHidden/>
    <w:unhideWhenUsed/>
    <w:rsid w:val="00213598"/>
  </w:style>
  <w:style w:type="character" w:customStyle="1" w:styleId="WW-Absatz-Standardschriftart111111">
    <w:name w:val="WW-Absatz-Standardschriftart111111"/>
    <w:rsid w:val="00213598"/>
  </w:style>
  <w:style w:type="character" w:customStyle="1" w:styleId="WW-Absatz-Standardschriftart1111111">
    <w:name w:val="WW-Absatz-Standardschriftart1111111"/>
    <w:rsid w:val="00213598"/>
  </w:style>
  <w:style w:type="character" w:customStyle="1" w:styleId="WW-Absatz-Standardschriftart11111111">
    <w:name w:val="WW-Absatz-Standardschriftart11111111"/>
    <w:rsid w:val="00213598"/>
  </w:style>
  <w:style w:type="character" w:customStyle="1" w:styleId="WW-Absatz-Standardschriftart111111111">
    <w:name w:val="WW-Absatz-Standardschriftart111111111"/>
    <w:rsid w:val="00213598"/>
  </w:style>
  <w:style w:type="character" w:customStyle="1" w:styleId="WW-Absatz-Standardschriftart1111111111">
    <w:name w:val="WW-Absatz-Standardschriftart1111111111"/>
    <w:rsid w:val="00213598"/>
  </w:style>
  <w:style w:type="character" w:customStyle="1" w:styleId="WW-Absatz-Standardschriftart11111111111">
    <w:name w:val="WW-Absatz-Standardschriftart11111111111"/>
    <w:rsid w:val="00213598"/>
  </w:style>
  <w:style w:type="character" w:customStyle="1" w:styleId="WW-Absatz-Standardschriftart111111111111">
    <w:name w:val="WW-Absatz-Standardschriftart111111111111"/>
    <w:rsid w:val="00213598"/>
  </w:style>
  <w:style w:type="character" w:customStyle="1" w:styleId="WW-Absatz-Standardschriftart1111111111111">
    <w:name w:val="WW-Absatz-Standardschriftart1111111111111"/>
    <w:rsid w:val="00213598"/>
  </w:style>
  <w:style w:type="character" w:customStyle="1" w:styleId="WW-Absatz-Standardschriftart11111111111111">
    <w:name w:val="WW-Absatz-Standardschriftart11111111111111"/>
    <w:rsid w:val="00213598"/>
  </w:style>
  <w:style w:type="character" w:customStyle="1" w:styleId="WW-Absatz-Standardschriftart111111111111111">
    <w:name w:val="WW-Absatz-Standardschriftart111111111111111"/>
    <w:rsid w:val="00213598"/>
  </w:style>
  <w:style w:type="character" w:customStyle="1" w:styleId="WW-Absatz-Standardschriftart1111111111111111">
    <w:name w:val="WW-Absatz-Standardschriftart1111111111111111"/>
    <w:rsid w:val="00213598"/>
  </w:style>
  <w:style w:type="character" w:customStyle="1" w:styleId="WW-Absatz-Standardschriftart11111111111111111">
    <w:name w:val="WW-Absatz-Standardschriftart11111111111111111"/>
    <w:rsid w:val="00213598"/>
  </w:style>
  <w:style w:type="character" w:customStyle="1" w:styleId="WW-Absatz-Standardschriftart111111111111111111">
    <w:name w:val="WW-Absatz-Standardschriftart111111111111111111"/>
    <w:rsid w:val="00213598"/>
  </w:style>
  <w:style w:type="character" w:customStyle="1" w:styleId="WW-Absatz-Standardschriftart1111111111111111111">
    <w:name w:val="WW-Absatz-Standardschriftart1111111111111111111"/>
    <w:rsid w:val="00213598"/>
  </w:style>
  <w:style w:type="character" w:customStyle="1" w:styleId="WW-Absatz-Standardschriftart11111111111111111111">
    <w:name w:val="WW-Absatz-Standardschriftart11111111111111111111"/>
    <w:rsid w:val="00213598"/>
  </w:style>
  <w:style w:type="character" w:customStyle="1" w:styleId="WW-Absatz-Standardschriftart111111111111111111111">
    <w:name w:val="WW-Absatz-Standardschriftart111111111111111111111"/>
    <w:rsid w:val="00213598"/>
  </w:style>
  <w:style w:type="character" w:customStyle="1" w:styleId="WW-Absatz-Standardschriftart1111111111111111111111">
    <w:name w:val="WW-Absatz-Standardschriftart1111111111111111111111"/>
    <w:rsid w:val="00213598"/>
  </w:style>
  <w:style w:type="character" w:customStyle="1" w:styleId="WW-Absatz-Standardschriftart11111111111111111111111">
    <w:name w:val="WW-Absatz-Standardschriftart11111111111111111111111"/>
    <w:rsid w:val="00213598"/>
  </w:style>
  <w:style w:type="character" w:customStyle="1" w:styleId="WW-Absatz-Standardschriftart111111111111111111111111">
    <w:name w:val="WW-Absatz-Standardschriftart111111111111111111111111"/>
    <w:rsid w:val="00213598"/>
  </w:style>
  <w:style w:type="character" w:customStyle="1" w:styleId="WW-Absatz-Standardschriftart1111111111111111111111111">
    <w:name w:val="WW-Absatz-Standardschriftart1111111111111111111111111"/>
    <w:rsid w:val="00213598"/>
  </w:style>
  <w:style w:type="character" w:customStyle="1" w:styleId="WW-Absatz-Standardschriftart11111111111111111111111111">
    <w:name w:val="WW-Absatz-Standardschriftart11111111111111111111111111"/>
    <w:rsid w:val="00213598"/>
  </w:style>
  <w:style w:type="character" w:customStyle="1" w:styleId="WW-Absatz-Standardschriftart111111111111111111111111111">
    <w:name w:val="WW-Absatz-Standardschriftart111111111111111111111111111"/>
    <w:rsid w:val="00213598"/>
  </w:style>
  <w:style w:type="character" w:customStyle="1" w:styleId="WW-Absatz-Standardschriftart1111111111111111111111111111">
    <w:name w:val="WW-Absatz-Standardschriftart1111111111111111111111111111"/>
    <w:rsid w:val="00213598"/>
  </w:style>
  <w:style w:type="character" w:customStyle="1" w:styleId="WW-Absatz-Standardschriftart11111111111111111111111111111">
    <w:name w:val="WW-Absatz-Standardschriftart11111111111111111111111111111"/>
    <w:rsid w:val="00213598"/>
  </w:style>
  <w:style w:type="character" w:customStyle="1" w:styleId="WW-Absatz-Standardschriftart111111111111111111111111111111">
    <w:name w:val="WW-Absatz-Standardschriftart111111111111111111111111111111"/>
    <w:rsid w:val="00213598"/>
  </w:style>
  <w:style w:type="character" w:customStyle="1" w:styleId="WW-Absatz-Standardschriftart1111111111111111111111111111111">
    <w:name w:val="WW-Absatz-Standardschriftart1111111111111111111111111111111"/>
    <w:rsid w:val="00213598"/>
  </w:style>
  <w:style w:type="character" w:customStyle="1" w:styleId="WW-Absatz-Standardschriftart11111111111111111111111111111111">
    <w:name w:val="WW-Absatz-Standardschriftart11111111111111111111111111111111"/>
    <w:rsid w:val="00213598"/>
  </w:style>
  <w:style w:type="character" w:customStyle="1" w:styleId="WW-Absatz-Standardschriftart111111111111111111111111111111111">
    <w:name w:val="WW-Absatz-Standardschriftart111111111111111111111111111111111"/>
    <w:rsid w:val="00213598"/>
  </w:style>
  <w:style w:type="character" w:customStyle="1" w:styleId="WW-Absatz-Standardschriftart1111111111111111111111111111111111">
    <w:name w:val="WW-Absatz-Standardschriftart1111111111111111111111111111111111"/>
    <w:rsid w:val="00213598"/>
  </w:style>
  <w:style w:type="character" w:customStyle="1" w:styleId="WW-Absatz-Standardschriftart11111111111111111111111111111111111">
    <w:name w:val="WW-Absatz-Standardschriftart11111111111111111111111111111111111"/>
    <w:rsid w:val="00213598"/>
  </w:style>
  <w:style w:type="character" w:customStyle="1" w:styleId="WW-Absatz-Standardschriftart111111111111111111111111111111111111">
    <w:name w:val="WW-Absatz-Standardschriftart111111111111111111111111111111111111"/>
    <w:rsid w:val="00213598"/>
  </w:style>
  <w:style w:type="paragraph" w:customStyle="1" w:styleId="100">
    <w:name w:val="Заголовок 10"/>
    <w:basedOn w:val="afe"/>
    <w:next w:val="a4"/>
    <w:rsid w:val="00213598"/>
    <w:pPr>
      <w:tabs>
        <w:tab w:val="num" w:pos="432"/>
      </w:tabs>
      <w:ind w:left="432" w:hanging="432"/>
    </w:pPr>
    <w:rPr>
      <w:b/>
      <w:bCs/>
      <w:sz w:val="21"/>
      <w:szCs w:val="21"/>
    </w:rPr>
  </w:style>
  <w:style w:type="paragraph" w:customStyle="1" w:styleId="xl97">
    <w:name w:val="xl97"/>
    <w:basedOn w:val="a"/>
    <w:rsid w:val="00E4456F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Cs/>
      <w:color w:val="000000"/>
      <w:sz w:val="18"/>
      <w:szCs w:val="18"/>
      <w:vertAlign w:val="baseline"/>
    </w:rPr>
  </w:style>
  <w:style w:type="paragraph" w:customStyle="1" w:styleId="xl98">
    <w:name w:val="xl98"/>
    <w:basedOn w:val="a"/>
    <w:rsid w:val="00E4456F"/>
    <w:pPr>
      <w:spacing w:before="100" w:beforeAutospacing="1" w:after="100" w:afterAutospacing="1"/>
      <w:textAlignment w:val="top"/>
    </w:pPr>
    <w:rPr>
      <w:rFonts w:ascii="Arial" w:hAnsi="Arial" w:cs="Arial"/>
      <w:b/>
      <w:bCs/>
      <w:iCs/>
      <w:color w:val="000000"/>
      <w:sz w:val="18"/>
      <w:szCs w:val="18"/>
      <w:vertAlign w:val="baseline"/>
    </w:rPr>
  </w:style>
  <w:style w:type="paragraph" w:customStyle="1" w:styleId="xl99">
    <w:name w:val="xl99"/>
    <w:basedOn w:val="a"/>
    <w:rsid w:val="00E4456F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Cs/>
      <w:color w:val="000000"/>
      <w:sz w:val="18"/>
      <w:szCs w:val="18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esi.tatarstan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A0C4211-EA74-426F-AF9D-FC35C3365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15</Pages>
  <Words>2153</Words>
  <Characters>12277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chulpan</dc:creator>
  <cp:lastModifiedBy>Володина Олеся Александровна</cp:lastModifiedBy>
  <cp:revision>10</cp:revision>
  <cp:lastPrinted>2012-06-08T13:42:00Z</cp:lastPrinted>
  <dcterms:created xsi:type="dcterms:W3CDTF">2014-05-05T10:47:00Z</dcterms:created>
  <dcterms:modified xsi:type="dcterms:W3CDTF">2014-05-05T12:44:00Z</dcterms:modified>
</cp:coreProperties>
</file>