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24A" w14:textId="77777777" w:rsidR="000E419F" w:rsidRDefault="000E41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559C8BA" w14:textId="77777777" w:rsidR="000E419F" w:rsidRDefault="000E419F">
      <w:pPr>
        <w:pStyle w:val="ConsPlusNormal"/>
        <w:jc w:val="both"/>
        <w:outlineLvl w:val="0"/>
      </w:pPr>
    </w:p>
    <w:p w14:paraId="10766D8D" w14:textId="77777777" w:rsidR="000E419F" w:rsidRDefault="000E419F">
      <w:pPr>
        <w:pStyle w:val="ConsPlusTitle"/>
        <w:jc w:val="center"/>
        <w:outlineLvl w:val="0"/>
      </w:pPr>
      <w:r>
        <w:t>КАБИНЕТ МИНИСТРОВ РЕСПУБЛИКИ ТАТАРСТАН</w:t>
      </w:r>
    </w:p>
    <w:p w14:paraId="2A5575F1" w14:textId="77777777" w:rsidR="000E419F" w:rsidRDefault="000E419F">
      <w:pPr>
        <w:pStyle w:val="ConsPlusTitle"/>
        <w:jc w:val="both"/>
      </w:pPr>
    </w:p>
    <w:p w14:paraId="2B9A6F7A" w14:textId="77777777" w:rsidR="000E419F" w:rsidRDefault="000E419F">
      <w:pPr>
        <w:pStyle w:val="ConsPlusTitle"/>
        <w:jc w:val="center"/>
      </w:pPr>
      <w:r>
        <w:t>ПОСТАНОВЛЕНИЕ</w:t>
      </w:r>
    </w:p>
    <w:p w14:paraId="5EB35563" w14:textId="77777777" w:rsidR="000E419F" w:rsidRDefault="000E419F">
      <w:pPr>
        <w:pStyle w:val="ConsPlusTitle"/>
        <w:jc w:val="center"/>
      </w:pPr>
      <w:r>
        <w:t>от 19 апреля 2022 г. N 369</w:t>
      </w:r>
    </w:p>
    <w:p w14:paraId="20DFAE67" w14:textId="77777777" w:rsidR="000E419F" w:rsidRDefault="000E419F">
      <w:pPr>
        <w:pStyle w:val="ConsPlusTitle"/>
        <w:jc w:val="both"/>
      </w:pPr>
    </w:p>
    <w:p w14:paraId="40326D6D" w14:textId="77777777" w:rsidR="000E419F" w:rsidRDefault="000E419F">
      <w:pPr>
        <w:pStyle w:val="ConsPlusTitle"/>
        <w:jc w:val="center"/>
      </w:pPr>
      <w:r>
        <w:t>ОБ ИСПОЛЬЗОВАНИИ ТЕХНОЛОГИЙ ИСКУССТВЕННОГО ИНТЕЛЛЕКТА</w:t>
      </w:r>
    </w:p>
    <w:p w14:paraId="699CB76D" w14:textId="77777777" w:rsidR="000E419F" w:rsidRDefault="000E419F">
      <w:pPr>
        <w:pStyle w:val="ConsPlusTitle"/>
        <w:jc w:val="center"/>
      </w:pPr>
      <w:r>
        <w:t>В РЕСПУБЛИКЕ ТАТАРСТАН</w:t>
      </w:r>
    </w:p>
    <w:p w14:paraId="3C35BFB8" w14:textId="77777777" w:rsidR="000E419F" w:rsidRDefault="000E419F">
      <w:pPr>
        <w:pStyle w:val="ConsPlusNormal"/>
        <w:jc w:val="both"/>
      </w:pPr>
    </w:p>
    <w:p w14:paraId="7508B7A1" w14:textId="77777777" w:rsidR="000E419F" w:rsidRDefault="000E419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10 октября 2019 года N 490 "О развитии искусственного интеллекта в Российской Федерации", в целях формирования доверительной среды в сфере технологий искусственного интеллекта, унификации подхода в создании, внедрении и использовании технологий искусственного интеллекта в Республике Татарстан, а также в целях защиты интересов и прав жителей Республики Татарстан Кабинет Министров Республики Татарстан постановляет:</w:t>
      </w:r>
    </w:p>
    <w:p w14:paraId="6A7987C2" w14:textId="77777777" w:rsidR="000E419F" w:rsidRDefault="000E419F">
      <w:pPr>
        <w:pStyle w:val="ConsPlusNormal"/>
        <w:jc w:val="both"/>
      </w:pPr>
    </w:p>
    <w:p w14:paraId="535A0973" w14:textId="77777777" w:rsidR="000E419F" w:rsidRDefault="000E419F">
      <w:pPr>
        <w:pStyle w:val="ConsPlusNormal"/>
        <w:ind w:firstLine="540"/>
        <w:jc w:val="both"/>
      </w:pPr>
      <w:r>
        <w:t>1. Утвердить прилагаемые:</w:t>
      </w:r>
    </w:p>
    <w:p w14:paraId="402950CD" w14:textId="77777777" w:rsidR="000E419F" w:rsidRDefault="000E419F">
      <w:pPr>
        <w:pStyle w:val="ConsPlusNormal"/>
        <w:spacing w:before="220"/>
        <w:ind w:firstLine="540"/>
        <w:jc w:val="both"/>
      </w:pPr>
      <w:hyperlink w:anchor="P31">
        <w:r>
          <w:rPr>
            <w:color w:val="0000FF"/>
          </w:rPr>
          <w:t>Положение</w:t>
        </w:r>
      </w:hyperlink>
      <w:r>
        <w:t xml:space="preserve"> об электронном взаимодействии граждан, исполнительных органов государственной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в Республике Татарстан и организаций в сфере технологий искусственного интеллекта;</w:t>
      </w:r>
    </w:p>
    <w:p w14:paraId="0C0DA204" w14:textId="77777777" w:rsidR="000E419F" w:rsidRDefault="000E419F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требования</w:t>
        </w:r>
      </w:hyperlink>
      <w:r>
        <w:t xml:space="preserve"> к публичному размещению информации о технологиях искусственного интеллекта, внедренных в деятельность исполнительных органов государственной власти Республики Татарстан.</w:t>
      </w:r>
    </w:p>
    <w:p w14:paraId="020D2941" w14:textId="77777777" w:rsidR="000E419F" w:rsidRDefault="000E419F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Республики Татарстан, государственному казенному учреждению "Центр цифровой трансформации Республики Татарстан", а также предложить территориальным органам федеральных органов исполнительной власти по Республике Татарстан, органам местного самоуправления в Республике Татарстан, организациям независимо от их организационно-правовой формы, индивидуальным предпринимателям при разработке проектов и (или) предложений в сфере технологий искусственного интеллекта в Республике Татарстан руководствоваться настоящим постановлением.</w:t>
      </w:r>
    </w:p>
    <w:p w14:paraId="4DF46620" w14:textId="77777777" w:rsidR="000E419F" w:rsidRDefault="000E419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Министерство цифрового развития государственного управления, информационных технологий и связи Республики Татарстан.</w:t>
      </w:r>
    </w:p>
    <w:p w14:paraId="33FEA65B" w14:textId="77777777" w:rsidR="000E419F" w:rsidRDefault="000E419F">
      <w:pPr>
        <w:pStyle w:val="ConsPlusNormal"/>
        <w:jc w:val="both"/>
      </w:pPr>
    </w:p>
    <w:p w14:paraId="4B40BB89" w14:textId="77777777" w:rsidR="000E419F" w:rsidRDefault="000E419F">
      <w:pPr>
        <w:pStyle w:val="ConsPlusNormal"/>
        <w:jc w:val="right"/>
      </w:pPr>
      <w:r>
        <w:t>Премьер-министр</w:t>
      </w:r>
    </w:p>
    <w:p w14:paraId="0D6765BE" w14:textId="77777777" w:rsidR="000E419F" w:rsidRDefault="000E419F">
      <w:pPr>
        <w:pStyle w:val="ConsPlusNormal"/>
        <w:jc w:val="right"/>
      </w:pPr>
      <w:r>
        <w:t>Республики Татарстан</w:t>
      </w:r>
    </w:p>
    <w:p w14:paraId="52B6DDDF" w14:textId="77777777" w:rsidR="000E419F" w:rsidRDefault="000E419F">
      <w:pPr>
        <w:pStyle w:val="ConsPlusNormal"/>
        <w:jc w:val="right"/>
      </w:pPr>
      <w:r>
        <w:t>А.В.ПЕСОШИН</w:t>
      </w:r>
    </w:p>
    <w:p w14:paraId="4C6AA886" w14:textId="77777777" w:rsidR="000E419F" w:rsidRDefault="000E419F">
      <w:pPr>
        <w:pStyle w:val="ConsPlusNormal"/>
        <w:jc w:val="both"/>
      </w:pPr>
    </w:p>
    <w:p w14:paraId="32D007D4" w14:textId="77777777" w:rsidR="000E419F" w:rsidRDefault="000E419F">
      <w:pPr>
        <w:pStyle w:val="ConsPlusNormal"/>
        <w:jc w:val="both"/>
      </w:pPr>
    </w:p>
    <w:p w14:paraId="71C9201C" w14:textId="77777777" w:rsidR="000E419F" w:rsidRDefault="000E419F">
      <w:pPr>
        <w:pStyle w:val="ConsPlusNormal"/>
        <w:jc w:val="both"/>
      </w:pPr>
    </w:p>
    <w:p w14:paraId="4BE1D90B" w14:textId="77777777" w:rsidR="000E419F" w:rsidRDefault="000E419F">
      <w:pPr>
        <w:pStyle w:val="ConsPlusNormal"/>
        <w:jc w:val="both"/>
      </w:pPr>
    </w:p>
    <w:p w14:paraId="3250530A" w14:textId="77777777" w:rsidR="000E419F" w:rsidRDefault="000E419F">
      <w:pPr>
        <w:pStyle w:val="ConsPlusNormal"/>
        <w:jc w:val="both"/>
      </w:pPr>
    </w:p>
    <w:p w14:paraId="4E8E6A84" w14:textId="77777777" w:rsidR="000E419F" w:rsidRDefault="000E419F">
      <w:pPr>
        <w:pStyle w:val="ConsPlusNormal"/>
        <w:jc w:val="right"/>
        <w:outlineLvl w:val="0"/>
      </w:pPr>
      <w:r>
        <w:t>Утверждено</w:t>
      </w:r>
    </w:p>
    <w:p w14:paraId="48993985" w14:textId="77777777" w:rsidR="000E419F" w:rsidRDefault="000E419F">
      <w:pPr>
        <w:pStyle w:val="ConsPlusNormal"/>
        <w:jc w:val="right"/>
      </w:pPr>
      <w:r>
        <w:t>постановлением</w:t>
      </w:r>
    </w:p>
    <w:p w14:paraId="39408EEA" w14:textId="77777777" w:rsidR="000E419F" w:rsidRDefault="000E419F">
      <w:pPr>
        <w:pStyle w:val="ConsPlusNormal"/>
        <w:jc w:val="right"/>
      </w:pPr>
      <w:r>
        <w:t>Кабинета Министров</w:t>
      </w:r>
    </w:p>
    <w:p w14:paraId="7CB77A8D" w14:textId="77777777" w:rsidR="000E419F" w:rsidRDefault="000E419F">
      <w:pPr>
        <w:pStyle w:val="ConsPlusNormal"/>
        <w:jc w:val="right"/>
      </w:pPr>
      <w:r>
        <w:t>Республики Татарстан</w:t>
      </w:r>
    </w:p>
    <w:p w14:paraId="25E5615F" w14:textId="77777777" w:rsidR="000E419F" w:rsidRDefault="000E419F">
      <w:pPr>
        <w:pStyle w:val="ConsPlusNormal"/>
        <w:jc w:val="right"/>
      </w:pPr>
      <w:r>
        <w:t>от 19 апреля 2022 г. N 369</w:t>
      </w:r>
    </w:p>
    <w:p w14:paraId="6BD52D96" w14:textId="77777777" w:rsidR="000E419F" w:rsidRDefault="000E419F">
      <w:pPr>
        <w:pStyle w:val="ConsPlusNormal"/>
        <w:jc w:val="both"/>
      </w:pPr>
    </w:p>
    <w:p w14:paraId="6C42B68C" w14:textId="77777777" w:rsidR="000E419F" w:rsidRDefault="000E419F">
      <w:pPr>
        <w:pStyle w:val="ConsPlusTitle"/>
        <w:jc w:val="center"/>
      </w:pPr>
      <w:bookmarkStart w:id="0" w:name="P31"/>
      <w:bookmarkEnd w:id="0"/>
      <w:r>
        <w:lastRenderedPageBreak/>
        <w:t>ПОЛОЖЕНИЕ</w:t>
      </w:r>
    </w:p>
    <w:p w14:paraId="5661F7CB" w14:textId="77777777" w:rsidR="000E419F" w:rsidRDefault="000E419F">
      <w:pPr>
        <w:pStyle w:val="ConsPlusTitle"/>
        <w:jc w:val="center"/>
      </w:pPr>
      <w:r>
        <w:t>ОБ ЭЛЕКТРОННОМ ВЗАИМОДЕЙСТВИИ ГРАЖДАН, ИСПОЛНИТЕЛЬНЫХ</w:t>
      </w:r>
    </w:p>
    <w:p w14:paraId="076C05FC" w14:textId="77777777" w:rsidR="000E419F" w:rsidRDefault="000E419F">
      <w:pPr>
        <w:pStyle w:val="ConsPlusTitle"/>
        <w:jc w:val="center"/>
      </w:pPr>
      <w:r>
        <w:t>ОРГАНОВ ГОСУДАРСТВЕННОЙ ВЛАСТИ РЕСПУБЛИКИ ТАТАРСТАН,</w:t>
      </w:r>
    </w:p>
    <w:p w14:paraId="562E42DA" w14:textId="77777777" w:rsidR="000E419F" w:rsidRDefault="000E419F">
      <w:pPr>
        <w:pStyle w:val="ConsPlusTitle"/>
        <w:jc w:val="center"/>
      </w:pPr>
      <w:r>
        <w:t>ТЕРРИТОРИАЛЬНЫХ ОРГАНОВ ФЕДЕРАЛЬНЫХ ОРГАНОВ ИСПОЛНИТЕЛЬНОЙ</w:t>
      </w:r>
    </w:p>
    <w:p w14:paraId="47C788C6" w14:textId="77777777" w:rsidR="000E419F" w:rsidRDefault="000E419F">
      <w:pPr>
        <w:pStyle w:val="ConsPlusTitle"/>
        <w:jc w:val="center"/>
      </w:pPr>
      <w:r>
        <w:t>ВЛАСТИ ПО РЕСПУБЛИКЕ ТАТАРСТАН, ОРГАНОВ МЕСТНОГО</w:t>
      </w:r>
    </w:p>
    <w:p w14:paraId="4CD6FD21" w14:textId="77777777" w:rsidR="000E419F" w:rsidRDefault="000E419F">
      <w:pPr>
        <w:pStyle w:val="ConsPlusTitle"/>
        <w:jc w:val="center"/>
      </w:pPr>
      <w:r>
        <w:t>САМОУПРАВЛЕНИЯ В РЕСПУБЛИКЕ ТАТАРСТАН И ОРГАНИЗАЦИЙ В СФЕРЕ</w:t>
      </w:r>
    </w:p>
    <w:p w14:paraId="6EB9B5B9" w14:textId="77777777" w:rsidR="000E419F" w:rsidRDefault="000E419F">
      <w:pPr>
        <w:pStyle w:val="ConsPlusTitle"/>
        <w:jc w:val="center"/>
      </w:pPr>
      <w:r>
        <w:t>ТЕХНОЛОГИЙ ИСКУССТВЕННОГО ИНТЕЛЛЕКТА</w:t>
      </w:r>
    </w:p>
    <w:p w14:paraId="657D7922" w14:textId="77777777" w:rsidR="000E419F" w:rsidRDefault="000E419F">
      <w:pPr>
        <w:pStyle w:val="ConsPlusNormal"/>
        <w:jc w:val="both"/>
      </w:pPr>
    </w:p>
    <w:p w14:paraId="199D022B" w14:textId="77777777" w:rsidR="000E419F" w:rsidRDefault="000E419F">
      <w:pPr>
        <w:pStyle w:val="ConsPlusTitle"/>
        <w:jc w:val="center"/>
        <w:outlineLvl w:val="1"/>
      </w:pPr>
      <w:r>
        <w:t>I. Общие положения</w:t>
      </w:r>
    </w:p>
    <w:p w14:paraId="3768E5EB" w14:textId="77777777" w:rsidR="000E419F" w:rsidRDefault="000E419F">
      <w:pPr>
        <w:pStyle w:val="ConsPlusNormal"/>
        <w:jc w:val="both"/>
      </w:pPr>
    </w:p>
    <w:p w14:paraId="4E4927FC" w14:textId="77777777" w:rsidR="000E419F" w:rsidRDefault="000E419F">
      <w:pPr>
        <w:pStyle w:val="ConsPlusNormal"/>
        <w:ind w:firstLine="540"/>
        <w:jc w:val="both"/>
      </w:pPr>
      <w:r>
        <w:t>Настоящее Положение разработано в целях создания механизма взаимодействия граждан, исполнительных органов государственной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в Республике Татарстан и организаций в сфере технологий искусственного интеллекта (далее - ТИИ).</w:t>
      </w:r>
    </w:p>
    <w:p w14:paraId="678FD08D" w14:textId="77777777" w:rsidR="000E419F" w:rsidRDefault="000E419F">
      <w:pPr>
        <w:pStyle w:val="ConsPlusNormal"/>
        <w:jc w:val="both"/>
      </w:pPr>
    </w:p>
    <w:p w14:paraId="1340A18B" w14:textId="77777777" w:rsidR="000E419F" w:rsidRDefault="000E419F">
      <w:pPr>
        <w:pStyle w:val="ConsPlusTitle"/>
        <w:jc w:val="center"/>
        <w:outlineLvl w:val="1"/>
      </w:pPr>
      <w:r>
        <w:t>II. Термины и определения</w:t>
      </w:r>
    </w:p>
    <w:p w14:paraId="31820FB0" w14:textId="77777777" w:rsidR="000E419F" w:rsidRDefault="000E419F">
      <w:pPr>
        <w:pStyle w:val="ConsPlusNormal"/>
        <w:jc w:val="both"/>
      </w:pPr>
    </w:p>
    <w:p w14:paraId="65A0A3A2" w14:textId="77777777" w:rsidR="000E419F" w:rsidRDefault="000E419F">
      <w:pPr>
        <w:pStyle w:val="ConsPlusNormal"/>
        <w:ind w:firstLine="540"/>
        <w:jc w:val="both"/>
      </w:pPr>
      <w:r>
        <w:t>В настоящем Положении используются следующие основные определения:</w:t>
      </w:r>
    </w:p>
    <w:p w14:paraId="5EB26FBE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Система - информационная система "Единое окно в сфере искусственного интеллекта в информационно-телекоммуникационной сети "Интернет", расположенная по адресу: </w:t>
      </w:r>
      <w:proofErr w:type="gramStart"/>
      <w:r>
        <w:t>dovod.tatar</w:t>
      </w:r>
      <w:proofErr w:type="gramEnd"/>
      <w:r>
        <w:t>;</w:t>
      </w:r>
    </w:p>
    <w:p w14:paraId="7E75A975" w14:textId="77777777" w:rsidR="000E419F" w:rsidRDefault="000E419F">
      <w:pPr>
        <w:pStyle w:val="ConsPlusNormal"/>
        <w:spacing w:before="220"/>
        <w:ind w:firstLine="540"/>
        <w:jc w:val="both"/>
      </w:pPr>
      <w:r>
        <w:t>Пользователь - физическое лицо, зарегистрированное в Системе;</w:t>
      </w:r>
    </w:p>
    <w:p w14:paraId="02F2DAC1" w14:textId="77777777" w:rsidR="000E419F" w:rsidRDefault="000E419F">
      <w:pPr>
        <w:pStyle w:val="ConsPlusNormal"/>
        <w:spacing w:before="220"/>
        <w:ind w:firstLine="540"/>
        <w:jc w:val="both"/>
      </w:pPr>
      <w:r>
        <w:t>уведомление - предложение в сфере ТИИ или жалоба по вопросам ТИИ, направленные с использованием Системы;</w:t>
      </w:r>
    </w:p>
    <w:p w14:paraId="39BECB4C" w14:textId="77777777" w:rsidR="000E419F" w:rsidRDefault="000E419F">
      <w:pPr>
        <w:pStyle w:val="ConsPlusNormal"/>
        <w:spacing w:before="220"/>
        <w:ind w:firstLine="540"/>
        <w:jc w:val="both"/>
      </w:pPr>
      <w:r>
        <w:t>категория уведомления - тематическая группа уведомлений, объединенных по признаку уведомления в соответствии с обозначенной в нем проблемой или предложением;</w:t>
      </w:r>
    </w:p>
    <w:p w14:paraId="6789EA64" w14:textId="77777777" w:rsidR="000E419F" w:rsidRDefault="000E419F">
      <w:pPr>
        <w:pStyle w:val="ConsPlusNormal"/>
        <w:spacing w:before="220"/>
        <w:ind w:firstLine="540"/>
        <w:jc w:val="both"/>
      </w:pPr>
      <w:r>
        <w:t>верификация - предварительная экспертиза и мониторинг хода рассмотрения уведомлений;</w:t>
      </w:r>
    </w:p>
    <w:p w14:paraId="30F1EF9F" w14:textId="77777777" w:rsidR="000E419F" w:rsidRDefault="000E419F">
      <w:pPr>
        <w:pStyle w:val="ConsPlusNormal"/>
        <w:spacing w:before="220"/>
        <w:ind w:firstLine="540"/>
        <w:jc w:val="both"/>
      </w:pPr>
      <w:r>
        <w:t>Модератор Системы - государственное казенное учреждение "Центр цифровой трансформации Республики Татарстан", осуществляющее верификацию уведомлений;</w:t>
      </w:r>
    </w:p>
    <w:p w14:paraId="4C8272D0" w14:textId="77777777" w:rsidR="000E419F" w:rsidRDefault="000E419F">
      <w:pPr>
        <w:pStyle w:val="ConsPlusNormal"/>
        <w:spacing w:before="220"/>
        <w:ind w:firstLine="540"/>
        <w:jc w:val="both"/>
      </w:pPr>
      <w:r>
        <w:t>Исполнитель - исполнительный орган государственной власти Республики Татарстан, территориальный орган федерального органа исполнительной власти по Республике Татарстан, орган местного самоуправления в Республике Татарстан, в лице ответственных должностных лиц, а также иные организации, осуществляющие рассмотрение уведомлений.</w:t>
      </w:r>
    </w:p>
    <w:p w14:paraId="437B7D6A" w14:textId="77777777" w:rsidR="000E419F" w:rsidRDefault="000E419F">
      <w:pPr>
        <w:pStyle w:val="ConsPlusNormal"/>
        <w:jc w:val="both"/>
      </w:pPr>
    </w:p>
    <w:p w14:paraId="73871BE7" w14:textId="77777777" w:rsidR="000E419F" w:rsidRDefault="000E419F">
      <w:pPr>
        <w:pStyle w:val="ConsPlusTitle"/>
        <w:jc w:val="center"/>
        <w:outlineLvl w:val="1"/>
      </w:pPr>
      <w:r>
        <w:t>III. Порядок публикации и рассмотрения уведомлений</w:t>
      </w:r>
    </w:p>
    <w:p w14:paraId="2146694D" w14:textId="77777777" w:rsidR="000E419F" w:rsidRDefault="000E419F">
      <w:pPr>
        <w:pStyle w:val="ConsPlusNormal"/>
        <w:jc w:val="both"/>
      </w:pPr>
    </w:p>
    <w:p w14:paraId="25427688" w14:textId="77777777" w:rsidR="000E419F" w:rsidRDefault="000E419F">
      <w:pPr>
        <w:pStyle w:val="ConsPlusNormal"/>
        <w:ind w:firstLine="540"/>
        <w:jc w:val="both"/>
      </w:pPr>
      <w:r>
        <w:t>3.1. Пользователь направляет уведомление Модератору Системы путем заполнения на русском или татарском языке специальной формы в Системе.</w:t>
      </w:r>
    </w:p>
    <w:p w14:paraId="01CA04CB" w14:textId="77777777" w:rsidR="000E419F" w:rsidRDefault="000E419F">
      <w:pPr>
        <w:pStyle w:val="ConsPlusNormal"/>
        <w:spacing w:before="220"/>
        <w:ind w:firstLine="540"/>
        <w:jc w:val="both"/>
      </w:pPr>
      <w:r>
        <w:t>3.2. Текст уведомления не должен содержать нецензурных либо оскорбительных выражений, угроз жизни или здоровью граждан, призывов к осуществлению экстремистской деятельности.</w:t>
      </w:r>
    </w:p>
    <w:p w14:paraId="3E269ADD" w14:textId="77777777" w:rsidR="000E419F" w:rsidRDefault="000E419F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3.3. Уведомление Пользователя должно содержать следующую информацию:</w:t>
      </w:r>
    </w:p>
    <w:p w14:paraId="6A0FF630" w14:textId="77777777" w:rsidR="000E419F" w:rsidRDefault="000E419F">
      <w:pPr>
        <w:pStyle w:val="ConsPlusNormal"/>
        <w:spacing w:before="220"/>
        <w:ind w:firstLine="540"/>
        <w:jc w:val="both"/>
      </w:pPr>
      <w:r>
        <w:t>наименование уведомления;</w:t>
      </w:r>
    </w:p>
    <w:p w14:paraId="0164817C" w14:textId="77777777" w:rsidR="000E419F" w:rsidRDefault="000E419F">
      <w:pPr>
        <w:pStyle w:val="ConsPlusNormal"/>
        <w:spacing w:before="220"/>
        <w:ind w:firstLine="540"/>
        <w:jc w:val="both"/>
      </w:pPr>
      <w:r>
        <w:t>описание уведомления;</w:t>
      </w:r>
    </w:p>
    <w:p w14:paraId="07C810B2" w14:textId="77777777" w:rsidR="000E419F" w:rsidRDefault="000E419F">
      <w:pPr>
        <w:pStyle w:val="ConsPlusNormal"/>
        <w:spacing w:before="220"/>
        <w:ind w:firstLine="540"/>
        <w:jc w:val="both"/>
      </w:pPr>
      <w:r>
        <w:t>категория уведомления, соответствующая перечню категорий уведомлений Системы;</w:t>
      </w:r>
    </w:p>
    <w:p w14:paraId="21353B4F" w14:textId="77777777" w:rsidR="000E419F" w:rsidRDefault="000E419F">
      <w:pPr>
        <w:pStyle w:val="ConsPlusNormal"/>
        <w:spacing w:before="220"/>
        <w:ind w:firstLine="540"/>
        <w:jc w:val="both"/>
      </w:pPr>
      <w:r>
        <w:lastRenderedPageBreak/>
        <w:t>сведения о Пользователе (фамилия, имя, отчество (последнее - при наличии)).</w:t>
      </w:r>
    </w:p>
    <w:p w14:paraId="1230FEFC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3.4. В дополнение к информации, предусмотренной </w:t>
      </w:r>
      <w:hyperlink w:anchor="P58">
        <w:r>
          <w:rPr>
            <w:color w:val="0000FF"/>
          </w:rPr>
          <w:t>пунктом 3.3</w:t>
        </w:r>
      </w:hyperlink>
      <w:r>
        <w:t xml:space="preserve"> настоящего Положения, уведомление содержит в себе согласие на обработку персональных данных Пользователя, а также может содержать дополнительные материалы в виде электронных файлов, прикрепляемых к уведомлению.</w:t>
      </w:r>
    </w:p>
    <w:p w14:paraId="7CB2CAFE" w14:textId="77777777" w:rsidR="000E419F" w:rsidRDefault="000E419F">
      <w:pPr>
        <w:pStyle w:val="ConsPlusNormal"/>
        <w:spacing w:before="220"/>
        <w:ind w:firstLine="540"/>
        <w:jc w:val="both"/>
      </w:pPr>
      <w:r>
        <w:t>3.5. Процедура верификации проводится Модератором Системы в течение 10 рабочих дней со дня получения от Пользователя уведомления в соответствии с правилами оценки предложений по вопросам ТИИ, утверждаемыми Министерством цифрового развития государственного управления, информационных технологий и связи Республики Татарстан (далее - правила оценки).</w:t>
      </w:r>
    </w:p>
    <w:p w14:paraId="722278BB" w14:textId="77777777" w:rsidR="000E419F" w:rsidRDefault="000E419F">
      <w:pPr>
        <w:pStyle w:val="ConsPlusNormal"/>
        <w:spacing w:before="220"/>
        <w:ind w:firstLine="540"/>
        <w:jc w:val="both"/>
      </w:pPr>
      <w:r>
        <w:t>До окончания процедуры верификации уведомлению присваивается статус "На рассмотрении". Уведомление в данном статусе не направляется Исполнителям.</w:t>
      </w:r>
    </w:p>
    <w:p w14:paraId="2F7E894F" w14:textId="77777777" w:rsidR="000E419F" w:rsidRDefault="000E419F">
      <w:pPr>
        <w:pStyle w:val="ConsPlusNormal"/>
        <w:spacing w:before="220"/>
        <w:ind w:firstLine="540"/>
        <w:jc w:val="both"/>
      </w:pPr>
      <w:r>
        <w:t>По результатам процедуры верификации уведомлению присваивается один из следующих статусов:</w:t>
      </w:r>
    </w:p>
    <w:p w14:paraId="24665A6B" w14:textId="77777777" w:rsidR="000E419F" w:rsidRDefault="000E419F">
      <w:pPr>
        <w:pStyle w:val="ConsPlusNormal"/>
        <w:spacing w:before="220"/>
        <w:ind w:firstLine="540"/>
        <w:jc w:val="both"/>
      </w:pPr>
      <w:r>
        <w:t>"Верификация не пройдена" - в случае принятия Модератором Системы решения о несоответствии указанного в уведомлении предложения утвержденным правилам оценки;</w:t>
      </w:r>
    </w:p>
    <w:p w14:paraId="05A76FA0" w14:textId="77777777" w:rsidR="000E419F" w:rsidRDefault="000E419F">
      <w:pPr>
        <w:pStyle w:val="ConsPlusNormal"/>
        <w:spacing w:before="220"/>
        <w:ind w:firstLine="540"/>
        <w:jc w:val="both"/>
      </w:pPr>
      <w:r>
        <w:t>"Верификация пройдена" - в случае принятия Модератором Системы решения о соответствии указанного в уведомлении предложения правилам оценки.</w:t>
      </w:r>
    </w:p>
    <w:p w14:paraId="0371FBCF" w14:textId="77777777" w:rsidR="000E419F" w:rsidRDefault="000E419F">
      <w:pPr>
        <w:pStyle w:val="ConsPlusNormal"/>
        <w:spacing w:before="220"/>
        <w:ind w:firstLine="540"/>
        <w:jc w:val="both"/>
      </w:pPr>
      <w:r>
        <w:t>В течение двух рабочих дней со дня проведения процедуры верификации уведомление направляется Модератором Системы на рассмотрение соответствующему Исполнителю.</w:t>
      </w:r>
    </w:p>
    <w:p w14:paraId="46D5EDE5" w14:textId="77777777" w:rsidR="000E419F" w:rsidRDefault="000E419F">
      <w:pPr>
        <w:pStyle w:val="ConsPlusNormal"/>
        <w:spacing w:before="220"/>
        <w:ind w:firstLine="540"/>
        <w:jc w:val="both"/>
      </w:pPr>
      <w:bookmarkStart w:id="2" w:name="P70"/>
      <w:bookmarkEnd w:id="2"/>
      <w:r>
        <w:t>3.6. Исполнитель рассматривает уведомление в течение 14 рабочих дней со дня получения уведомления от Модератора Системы и присваивает ему один из следующих статусов:</w:t>
      </w:r>
    </w:p>
    <w:p w14:paraId="18143ECA" w14:textId="77777777" w:rsidR="000E419F" w:rsidRDefault="000E419F">
      <w:pPr>
        <w:pStyle w:val="ConsPlusNormal"/>
        <w:spacing w:before="220"/>
        <w:ind w:firstLine="540"/>
        <w:jc w:val="both"/>
      </w:pPr>
      <w:r>
        <w:t>"Запланировано" - присваивается уведомлению (за исключением жалоб) Исполнителем при условии, если реализация указанного в уведомлении предложения запланирована на период, не превышающий шесть месяцев со дня поступления уведомления.</w:t>
      </w:r>
    </w:p>
    <w:p w14:paraId="5BB981A1" w14:textId="77777777" w:rsidR="000E419F" w:rsidRDefault="000E419F">
      <w:pPr>
        <w:pStyle w:val="ConsPlusNormal"/>
        <w:spacing w:before="220"/>
        <w:ind w:firstLine="540"/>
        <w:jc w:val="both"/>
      </w:pPr>
      <w:r>
        <w:t>В указанном случае срок рассмотрения уведомления Исполнителем продлевается на период реализации запланированных мероприятий, который указывается в статусе уведомления;</w:t>
      </w:r>
    </w:p>
    <w:p w14:paraId="76AEEACE" w14:textId="77777777" w:rsidR="000E419F" w:rsidRDefault="000E419F">
      <w:pPr>
        <w:pStyle w:val="ConsPlusNormal"/>
        <w:spacing w:before="220"/>
        <w:ind w:firstLine="540"/>
        <w:jc w:val="both"/>
      </w:pPr>
      <w:r>
        <w:t>"Отказано" - присваивается уведомлению Исполнителем при условии отсутствия у Исполнителя законных оснований для принятия решения по указанному в уведомлении вопросу по существу, в том числе при условии отсутствия финансирования на осуществление мероприятий, необходимых для его разрешения, с указанием реквизитов подтверждающих документов;</w:t>
      </w:r>
    </w:p>
    <w:p w14:paraId="2F72E190" w14:textId="77777777" w:rsidR="000E419F" w:rsidRDefault="000E419F">
      <w:pPr>
        <w:pStyle w:val="ConsPlusNormal"/>
        <w:spacing w:before="220"/>
        <w:ind w:firstLine="540"/>
        <w:jc w:val="both"/>
      </w:pPr>
      <w:r>
        <w:t>"Уведомление решено" - присваивается уведомлению при условии решения Исполнителем вопроса, обозначенного в уведомлении, по существу. Указанный статус может быть отклонен Пользователем и (или) Модератором Системы в случае размещения Исполнителем в Системе формального ответа без решения вопроса, обозначенного в уведомлении, по существу.</w:t>
      </w:r>
    </w:p>
    <w:p w14:paraId="65442D8C" w14:textId="77777777" w:rsidR="000E419F" w:rsidRDefault="000E419F">
      <w:pPr>
        <w:pStyle w:val="ConsPlusNormal"/>
        <w:spacing w:before="220"/>
        <w:ind w:firstLine="540"/>
        <w:jc w:val="both"/>
      </w:pPr>
      <w:r>
        <w:t>Исполнитель отклоняет уведомление, направленное ему на рассмотрение, вернув его Модератору Системы, при условии внесения им в Систему мотивированных пояснений об отсутствии оснований и компетенций для рассмотрения уведомления, в течение одного рабочего дня со дня получения уведомления.</w:t>
      </w:r>
    </w:p>
    <w:p w14:paraId="039444B5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3.7. Пользователь получает информацию о статусе уведомления в своем личном кабинете в Системе по истечении срока рассмотрения уведомления, указанного в </w:t>
      </w:r>
      <w:hyperlink w:anchor="P70">
        <w:r>
          <w:rPr>
            <w:color w:val="0000FF"/>
          </w:rPr>
          <w:t>абзаце первом пункта 3.6</w:t>
        </w:r>
      </w:hyperlink>
      <w:r>
        <w:t xml:space="preserve"> настоящего Положения. При изменении статуса рассмотрения уведомления Пользователь в течение одного рабочего дня после изменения статуса рассмотрения уведомления получает </w:t>
      </w:r>
      <w:r>
        <w:lastRenderedPageBreak/>
        <w:t>соответствующую информацию в своем личном кабинете в Системе.</w:t>
      </w:r>
    </w:p>
    <w:p w14:paraId="6A1C75FE" w14:textId="77777777" w:rsidR="000E419F" w:rsidRDefault="000E419F">
      <w:pPr>
        <w:pStyle w:val="ConsPlusNormal"/>
        <w:spacing w:before="220"/>
        <w:ind w:firstLine="540"/>
        <w:jc w:val="both"/>
      </w:pPr>
      <w:r>
        <w:t>3.8. Модератор Системы осуществляет контроль за соблюдением сроков и качеством обработки уведомления Исполнителями.</w:t>
      </w:r>
    </w:p>
    <w:p w14:paraId="60E791D9" w14:textId="77777777" w:rsidR="000E419F" w:rsidRDefault="000E419F">
      <w:pPr>
        <w:pStyle w:val="ConsPlusNormal"/>
        <w:jc w:val="both"/>
      </w:pPr>
    </w:p>
    <w:p w14:paraId="2ED32659" w14:textId="77777777" w:rsidR="000E419F" w:rsidRDefault="000E419F">
      <w:pPr>
        <w:pStyle w:val="ConsPlusTitle"/>
        <w:jc w:val="center"/>
        <w:outlineLvl w:val="1"/>
      </w:pPr>
      <w:r>
        <w:t>IV. Мониторинг хода рассмотрения уведомлений</w:t>
      </w:r>
    </w:p>
    <w:p w14:paraId="7572E91D" w14:textId="77777777" w:rsidR="000E419F" w:rsidRDefault="000E419F">
      <w:pPr>
        <w:pStyle w:val="ConsPlusNormal"/>
        <w:jc w:val="both"/>
      </w:pPr>
    </w:p>
    <w:p w14:paraId="5465F3FF" w14:textId="77777777" w:rsidR="000E419F" w:rsidRDefault="000E419F">
      <w:pPr>
        <w:pStyle w:val="ConsPlusNormal"/>
        <w:ind w:firstLine="540"/>
        <w:jc w:val="both"/>
      </w:pPr>
      <w:r>
        <w:t>4.1. Мониторинг хода рассмотрения уведомлений осуществляется Модератором Системы в порядке, установленном настоящим Положением.</w:t>
      </w:r>
    </w:p>
    <w:p w14:paraId="664E5E38" w14:textId="77777777" w:rsidR="000E419F" w:rsidRDefault="000E419F">
      <w:pPr>
        <w:pStyle w:val="ConsPlusNormal"/>
        <w:spacing w:before="220"/>
        <w:ind w:firstLine="540"/>
        <w:jc w:val="both"/>
      </w:pPr>
      <w:r>
        <w:t>4.2. Модератор Системы возвращает уведомление на повторное рассмотрение в случаях, если ответ:</w:t>
      </w:r>
    </w:p>
    <w:p w14:paraId="6781695A" w14:textId="77777777" w:rsidR="000E419F" w:rsidRDefault="000E419F">
      <w:pPr>
        <w:pStyle w:val="ConsPlusNormal"/>
        <w:spacing w:before="220"/>
        <w:ind w:firstLine="540"/>
        <w:jc w:val="both"/>
      </w:pPr>
      <w:r>
        <w:t>носит формальный характер, не отвечает на поставленный в уведомлении вопрос, не содержит сроков окончания или исправления работ при подтверждении фактов, описанных Пользователем;</w:t>
      </w:r>
    </w:p>
    <w:p w14:paraId="6AB387D2" w14:textId="77777777" w:rsidR="000E419F" w:rsidRDefault="000E419F">
      <w:pPr>
        <w:pStyle w:val="ConsPlusNormal"/>
        <w:spacing w:before="220"/>
        <w:ind w:firstLine="540"/>
        <w:jc w:val="both"/>
      </w:pPr>
      <w:r>
        <w:t>не содержит необходимых обоснований по существу вопроса, указанного в уведомлении;</w:t>
      </w:r>
    </w:p>
    <w:p w14:paraId="046E733C" w14:textId="77777777" w:rsidR="000E419F" w:rsidRDefault="000E419F">
      <w:pPr>
        <w:pStyle w:val="ConsPlusNormal"/>
        <w:spacing w:before="220"/>
        <w:ind w:firstLine="540"/>
        <w:jc w:val="both"/>
      </w:pPr>
      <w:r>
        <w:t>содержит персональные данные третьих лиц, обрабатываемые с нарушением законодательства Российской Федерации;</w:t>
      </w:r>
    </w:p>
    <w:p w14:paraId="1C478683" w14:textId="77777777" w:rsidR="000E419F" w:rsidRDefault="000E419F">
      <w:pPr>
        <w:pStyle w:val="ConsPlusNormal"/>
        <w:spacing w:before="220"/>
        <w:ind w:firstLine="540"/>
        <w:jc w:val="both"/>
      </w:pPr>
      <w:r>
        <w:t>содержит термины и (или) аббревиатуры, которые не являются общеупотребительными и содержание которых не раскрыто.</w:t>
      </w:r>
    </w:p>
    <w:p w14:paraId="7F000E87" w14:textId="77777777" w:rsidR="000E419F" w:rsidRDefault="000E419F">
      <w:pPr>
        <w:pStyle w:val="ConsPlusNormal"/>
        <w:jc w:val="both"/>
      </w:pPr>
    </w:p>
    <w:p w14:paraId="403A4110" w14:textId="77777777" w:rsidR="000E419F" w:rsidRDefault="000E419F">
      <w:pPr>
        <w:pStyle w:val="ConsPlusTitle"/>
        <w:jc w:val="center"/>
        <w:outlineLvl w:val="1"/>
      </w:pPr>
      <w:r>
        <w:t>V. Принципы создания, внедрения и использования технологий</w:t>
      </w:r>
    </w:p>
    <w:p w14:paraId="15DECB92" w14:textId="77777777" w:rsidR="000E419F" w:rsidRDefault="000E419F">
      <w:pPr>
        <w:pStyle w:val="ConsPlusTitle"/>
        <w:jc w:val="center"/>
      </w:pPr>
      <w:r>
        <w:t>искусственного интеллекта в Республике Татарстан</w:t>
      </w:r>
    </w:p>
    <w:p w14:paraId="1F3461D4" w14:textId="77777777" w:rsidR="000E419F" w:rsidRDefault="000E419F">
      <w:pPr>
        <w:pStyle w:val="ConsPlusNormal"/>
        <w:jc w:val="both"/>
      </w:pPr>
    </w:p>
    <w:p w14:paraId="3799C7ED" w14:textId="77777777" w:rsidR="000E419F" w:rsidRDefault="000E419F">
      <w:pPr>
        <w:pStyle w:val="ConsPlusNormal"/>
        <w:ind w:firstLine="540"/>
        <w:jc w:val="both"/>
      </w:pPr>
      <w:r>
        <w:t>5.1. Настоящие принципы представляют собой базовые тезисы, применяемые при создании, внедрении и использовании ТИИ в Республике Татарстан.</w:t>
      </w:r>
    </w:p>
    <w:p w14:paraId="219794A2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5.2. Принципы разработаны в соответствии с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Федерации, Национальной </w:t>
      </w:r>
      <w:hyperlink r:id="rId7">
        <w:r>
          <w:rPr>
            <w:color w:val="0000FF"/>
          </w:rPr>
          <w:t>стратегией</w:t>
        </w:r>
      </w:hyperlink>
      <w:r>
        <w:t xml:space="preserve"> развития искусственного интеллекта на период до 2030 года, утвержденной Указом Президента Российской Федерации от 10 октября 2019 года N 490 "О развитии искусственного интеллекта в Российской Федерации", </w:t>
      </w:r>
      <w:hyperlink r:id="rId8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2 июля 2021 года N 400 "О Стратегии национальной безопасности Российской Федерации", </w:t>
      </w:r>
      <w:hyperlink r:id="rId9">
        <w:r>
          <w:rPr>
            <w:color w:val="0000FF"/>
          </w:rPr>
          <w:t>Концепцией</w:t>
        </w:r>
      </w:hyperlink>
      <w:r>
        <w:t xml:space="preserve"> развития регулирования отношений в сфере технологий искусственного интеллекта и робототехники до 2024 года, утвержденной распоряжением Правительства Российской Федерации от 19 августа 2020 г. N 2129-р, а также иными нормативными правовыми актами Российской Федерации, </w:t>
      </w:r>
      <w:hyperlink r:id="rId10">
        <w:r>
          <w:rPr>
            <w:color w:val="0000FF"/>
          </w:rPr>
          <w:t>Конституцией</w:t>
        </w:r>
      </w:hyperlink>
      <w:r>
        <w:t xml:space="preserve"> Республики Татарстан, законами и иными нормативными правовыми актами Республики Татарстан.</w:t>
      </w:r>
    </w:p>
    <w:p w14:paraId="4F2DD3E8" w14:textId="77777777" w:rsidR="000E419F" w:rsidRDefault="000E419F">
      <w:pPr>
        <w:pStyle w:val="ConsPlusNormal"/>
        <w:spacing w:before="220"/>
        <w:ind w:firstLine="540"/>
        <w:jc w:val="both"/>
      </w:pPr>
      <w:r>
        <w:t>5.3. Принципы реализации проектов в сфере ТИИ в Республике Татарстан:</w:t>
      </w:r>
    </w:p>
    <w:p w14:paraId="2C2748F1" w14:textId="77777777" w:rsidR="000E419F" w:rsidRDefault="000E419F">
      <w:pPr>
        <w:pStyle w:val="ConsPlusNormal"/>
        <w:spacing w:before="220"/>
        <w:ind w:firstLine="540"/>
        <w:jc w:val="both"/>
      </w:pPr>
      <w:r>
        <w:t>а) обезличивание персональных данных;</w:t>
      </w:r>
    </w:p>
    <w:p w14:paraId="7A262156" w14:textId="77777777" w:rsidR="000E419F" w:rsidRDefault="000E419F">
      <w:pPr>
        <w:pStyle w:val="ConsPlusNormal"/>
        <w:spacing w:before="220"/>
        <w:ind w:firstLine="540"/>
        <w:jc w:val="both"/>
      </w:pPr>
      <w:r>
        <w:t>б) открытость и прозрачность решений в сфере ТИИ в Республике Татарстан;</w:t>
      </w:r>
    </w:p>
    <w:p w14:paraId="23D9CDA4" w14:textId="77777777" w:rsidR="000E419F" w:rsidRDefault="000E419F">
      <w:pPr>
        <w:pStyle w:val="ConsPlusNormal"/>
        <w:spacing w:before="220"/>
        <w:ind w:firstLine="540"/>
        <w:jc w:val="both"/>
      </w:pPr>
      <w:r>
        <w:t>в) обеспечение доступа к сервисам в сфере ТИИ всем группам населения Республики Татарстан;</w:t>
      </w:r>
    </w:p>
    <w:p w14:paraId="75B2C78B" w14:textId="77777777" w:rsidR="000E419F" w:rsidRDefault="000E419F">
      <w:pPr>
        <w:pStyle w:val="ConsPlusNormal"/>
        <w:spacing w:before="220"/>
        <w:ind w:firstLine="540"/>
        <w:jc w:val="both"/>
      </w:pPr>
      <w:r>
        <w:t>г) обязательная верификация решений в сфере ТИИ в Республике Татарстан.</w:t>
      </w:r>
    </w:p>
    <w:p w14:paraId="669E1DD3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5.4. Механизм реализации указанных принципов устанавливается приказом Министерства цифрового развития государственного управления, информационных технологий и связи </w:t>
      </w:r>
      <w:r>
        <w:lastRenderedPageBreak/>
        <w:t>Республики Татарстан.</w:t>
      </w:r>
    </w:p>
    <w:p w14:paraId="5AEB0B15" w14:textId="77777777" w:rsidR="000E419F" w:rsidRDefault="000E419F">
      <w:pPr>
        <w:pStyle w:val="ConsPlusNormal"/>
        <w:jc w:val="both"/>
      </w:pPr>
    </w:p>
    <w:p w14:paraId="0614FFE5" w14:textId="77777777" w:rsidR="000E419F" w:rsidRDefault="000E419F">
      <w:pPr>
        <w:pStyle w:val="ConsPlusNormal"/>
        <w:jc w:val="both"/>
      </w:pPr>
    </w:p>
    <w:p w14:paraId="6EA9B0CE" w14:textId="77777777" w:rsidR="000E419F" w:rsidRDefault="000E419F">
      <w:pPr>
        <w:pStyle w:val="ConsPlusNormal"/>
        <w:jc w:val="both"/>
      </w:pPr>
    </w:p>
    <w:p w14:paraId="7EF0CD03" w14:textId="77777777" w:rsidR="000E419F" w:rsidRDefault="000E419F">
      <w:pPr>
        <w:pStyle w:val="ConsPlusNormal"/>
        <w:jc w:val="both"/>
      </w:pPr>
    </w:p>
    <w:p w14:paraId="76F5E7CB" w14:textId="77777777" w:rsidR="000E419F" w:rsidRDefault="000E419F">
      <w:pPr>
        <w:pStyle w:val="ConsPlusNormal"/>
        <w:jc w:val="both"/>
      </w:pPr>
    </w:p>
    <w:p w14:paraId="52CA52C0" w14:textId="77777777" w:rsidR="000E419F" w:rsidRDefault="000E419F">
      <w:pPr>
        <w:pStyle w:val="ConsPlusNormal"/>
        <w:jc w:val="right"/>
        <w:outlineLvl w:val="0"/>
      </w:pPr>
      <w:r>
        <w:t>Утверждены</w:t>
      </w:r>
    </w:p>
    <w:p w14:paraId="36D58144" w14:textId="77777777" w:rsidR="000E419F" w:rsidRDefault="000E419F">
      <w:pPr>
        <w:pStyle w:val="ConsPlusNormal"/>
        <w:jc w:val="right"/>
      </w:pPr>
      <w:r>
        <w:t>постановлением</w:t>
      </w:r>
    </w:p>
    <w:p w14:paraId="37CCEEA9" w14:textId="77777777" w:rsidR="000E419F" w:rsidRDefault="000E419F">
      <w:pPr>
        <w:pStyle w:val="ConsPlusNormal"/>
        <w:jc w:val="right"/>
      </w:pPr>
      <w:r>
        <w:t>Кабинета Министров</w:t>
      </w:r>
    </w:p>
    <w:p w14:paraId="4BECA4E2" w14:textId="77777777" w:rsidR="000E419F" w:rsidRDefault="000E419F">
      <w:pPr>
        <w:pStyle w:val="ConsPlusNormal"/>
        <w:jc w:val="right"/>
      </w:pPr>
      <w:r>
        <w:t>Республики Татарстан</w:t>
      </w:r>
    </w:p>
    <w:p w14:paraId="507E439F" w14:textId="77777777" w:rsidR="000E419F" w:rsidRDefault="000E419F">
      <w:pPr>
        <w:pStyle w:val="ConsPlusNormal"/>
        <w:jc w:val="right"/>
      </w:pPr>
      <w:r>
        <w:t>от 19 апреля 2022 г. N 369</w:t>
      </w:r>
    </w:p>
    <w:p w14:paraId="16F51C95" w14:textId="77777777" w:rsidR="000E419F" w:rsidRDefault="000E419F">
      <w:pPr>
        <w:pStyle w:val="ConsPlusNormal"/>
        <w:jc w:val="both"/>
      </w:pPr>
    </w:p>
    <w:p w14:paraId="5456303B" w14:textId="77777777" w:rsidR="000E419F" w:rsidRDefault="000E419F">
      <w:pPr>
        <w:pStyle w:val="ConsPlusTitle"/>
        <w:jc w:val="center"/>
      </w:pPr>
      <w:bookmarkStart w:id="3" w:name="P110"/>
      <w:bookmarkEnd w:id="3"/>
      <w:r>
        <w:t>ТРЕБОВАНИЯ</w:t>
      </w:r>
    </w:p>
    <w:p w14:paraId="098538CE" w14:textId="77777777" w:rsidR="000E419F" w:rsidRDefault="000E419F">
      <w:pPr>
        <w:pStyle w:val="ConsPlusTitle"/>
        <w:jc w:val="center"/>
      </w:pPr>
      <w:r>
        <w:t>К ПУБЛИЧНОМУ РАЗМЕЩЕНИЮ ИНФОРМАЦИИ О ТЕХНОЛОГИЯХ</w:t>
      </w:r>
    </w:p>
    <w:p w14:paraId="56E0E37E" w14:textId="77777777" w:rsidR="000E419F" w:rsidRDefault="000E419F">
      <w:pPr>
        <w:pStyle w:val="ConsPlusTitle"/>
        <w:jc w:val="center"/>
      </w:pPr>
      <w:r>
        <w:t>ИСКУССТВЕННОГО ИНТЕЛЛЕКТА, ВНЕДРЕННЫХ В ДЕЯТЕЛЬНОСТЬ</w:t>
      </w:r>
    </w:p>
    <w:p w14:paraId="0C843C82" w14:textId="77777777" w:rsidR="000E419F" w:rsidRDefault="000E419F">
      <w:pPr>
        <w:pStyle w:val="ConsPlusTitle"/>
        <w:jc w:val="center"/>
      </w:pPr>
      <w:r>
        <w:t>ИСПОЛНИТЕЛЬНЫХ ОРГАНОВ ГОСУДАРСТВЕННОЙ ВЛАСТИ РЕСПУБЛИКИ</w:t>
      </w:r>
    </w:p>
    <w:p w14:paraId="4811F1A3" w14:textId="77777777" w:rsidR="000E419F" w:rsidRDefault="000E419F">
      <w:pPr>
        <w:pStyle w:val="ConsPlusTitle"/>
        <w:jc w:val="center"/>
      </w:pPr>
      <w:r>
        <w:t>ТАТАРСТАН</w:t>
      </w:r>
    </w:p>
    <w:p w14:paraId="736FCCB5" w14:textId="77777777" w:rsidR="000E419F" w:rsidRDefault="000E419F">
      <w:pPr>
        <w:pStyle w:val="ConsPlusNormal"/>
        <w:jc w:val="both"/>
      </w:pPr>
    </w:p>
    <w:p w14:paraId="230D3B6F" w14:textId="77777777" w:rsidR="000E419F" w:rsidRDefault="000E419F">
      <w:pPr>
        <w:pStyle w:val="ConsPlusNormal"/>
        <w:ind w:firstLine="540"/>
        <w:jc w:val="both"/>
      </w:pPr>
      <w:r>
        <w:t>1. Настоящие требования устанавливают обязательные процедуры по публичному размещению информации о технологиях искусственного интеллекта, внедренных в деятельность исполнительных органов государственной власти Республики Татарстан (далее - органы).</w:t>
      </w:r>
    </w:p>
    <w:p w14:paraId="4DADD895" w14:textId="77777777" w:rsidR="000E419F" w:rsidRDefault="000E419F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2. Информация направляется органами в адрес государственного казенного учреждения "Центр цифровой трансформации Республики Татарстан" в течение 14 рабочих дней со дня внедрения ими технологий искусственного интеллекта.</w:t>
      </w:r>
    </w:p>
    <w:p w14:paraId="215A9C01" w14:textId="77777777" w:rsidR="000E419F" w:rsidRDefault="000E419F">
      <w:pPr>
        <w:pStyle w:val="ConsPlusNormal"/>
        <w:spacing w:before="220"/>
        <w:ind w:firstLine="540"/>
        <w:jc w:val="both"/>
      </w:pPr>
      <w:r>
        <w:t>3. Направляемая информация должна содержать сведения:</w:t>
      </w:r>
    </w:p>
    <w:p w14:paraId="2C1F9DF8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о необходимости или об отсутствии необходимости обезличивания персональных данных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14:paraId="53FBF122" w14:textId="77777777" w:rsidR="000E419F" w:rsidRDefault="000E419F">
      <w:pPr>
        <w:pStyle w:val="ConsPlusNormal"/>
        <w:spacing w:before="220"/>
        <w:ind w:firstLine="540"/>
        <w:jc w:val="both"/>
      </w:pPr>
      <w:r>
        <w:t>об обеспечении равного доступа к технологиям искусственного интеллекта для всех групп граждан и исключении дискриминации;</w:t>
      </w:r>
    </w:p>
    <w:p w14:paraId="035E8E7B" w14:textId="77777777" w:rsidR="000E419F" w:rsidRDefault="000E419F">
      <w:pPr>
        <w:pStyle w:val="ConsPlusNormal"/>
        <w:spacing w:before="220"/>
        <w:ind w:firstLine="540"/>
        <w:jc w:val="both"/>
      </w:pPr>
      <w:r>
        <w:t>о наличии верификации используемых решений в сфере технологий искусственного интеллекта, проводимой в порядке, установленном Министерством цифрового развития государственного управления, информационных технологий и связи Республики Татарстан;</w:t>
      </w:r>
    </w:p>
    <w:p w14:paraId="5D8CB217" w14:textId="77777777" w:rsidR="000E419F" w:rsidRDefault="000E419F">
      <w:pPr>
        <w:pStyle w:val="ConsPlusNormal"/>
        <w:spacing w:before="220"/>
        <w:ind w:firstLine="540"/>
        <w:jc w:val="both"/>
      </w:pPr>
      <w:r>
        <w:t>о рисках и гарантиях, имеющихся для пользователей в рамках соответствующего проекта в сфере технологий искусственного интеллекта в Республике Татарстан.</w:t>
      </w:r>
    </w:p>
    <w:p w14:paraId="7998F90A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4. Публичное размещение информации о технологиях искусственного интеллекта, внедренных в деятельность органов, проводится государственным казенным учреждением "Центр цифровой трансформации Республики Татарстан" в информационно-телекоммуникационной сети "Интернет" в течение 14 рабочих дней со дня поступления информации, направленной органами, в соответствии с </w:t>
      </w:r>
      <w:hyperlink w:anchor="P117">
        <w:r>
          <w:rPr>
            <w:color w:val="0000FF"/>
          </w:rPr>
          <w:t>пунктом 2</w:t>
        </w:r>
      </w:hyperlink>
      <w:r>
        <w:t xml:space="preserve"> настоящих требований.</w:t>
      </w:r>
    </w:p>
    <w:p w14:paraId="7C96E8EB" w14:textId="77777777" w:rsidR="000E419F" w:rsidRDefault="000E419F">
      <w:pPr>
        <w:pStyle w:val="ConsPlusNormal"/>
        <w:spacing w:before="220"/>
        <w:ind w:firstLine="540"/>
        <w:jc w:val="both"/>
      </w:pPr>
      <w:r>
        <w:t xml:space="preserve">5. Органы обязаны обеспечивать защиту информации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информации".</w:t>
      </w:r>
    </w:p>
    <w:p w14:paraId="44727BFA" w14:textId="77777777" w:rsidR="000E419F" w:rsidRDefault="000E419F">
      <w:pPr>
        <w:pStyle w:val="ConsPlusNormal"/>
        <w:jc w:val="both"/>
      </w:pPr>
    </w:p>
    <w:p w14:paraId="770B025B" w14:textId="77777777" w:rsidR="000E419F" w:rsidRDefault="000E419F">
      <w:pPr>
        <w:pStyle w:val="ConsPlusNormal"/>
        <w:jc w:val="both"/>
      </w:pPr>
    </w:p>
    <w:p w14:paraId="7C664368" w14:textId="77777777" w:rsidR="000E419F" w:rsidRDefault="000E41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0206C2" w14:textId="77777777" w:rsidR="003E4098" w:rsidRDefault="003E4098"/>
    <w:sectPr w:rsidR="003E4098" w:rsidSect="00A4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9F"/>
    <w:rsid w:val="000E419F"/>
    <w:rsid w:val="003E4098"/>
    <w:rsid w:val="006D3D49"/>
    <w:rsid w:val="00D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515F"/>
  <w15:chartTrackingRefBased/>
  <w15:docId w15:val="{6A862CD1-944D-4A89-8FE4-867F5940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1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1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1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BFA7CA548E41078377E39437951554EB528A6E88FBBD2B981F243DAB513C23859348F72EE2ECFC8479BFCA4526A189690636A8CD37C8Dv5o7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BFA7CA548E41078377E39437951554EBE24A5E78ABBD2B981F243DAB513C23859348F72EE2ECFCD479BFCA4526A189690636A8CD37C8Dv5o7G" TargetMode="External"/><Relationship Id="rId12" Type="http://schemas.openxmlformats.org/officeDocument/2006/relationships/hyperlink" Target="consultantplus://offline/ref=2A3BFA7CA548E41078377E394379515549BE27ACEF86BBD2B981F243DAB513C22A596C8373EA30CECC52CDADE2v0o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BFA7CA548E41078377E39437951554FB526A1E4D8ECD0E8D4FC46D2E549D22E10388A6CEE29D0C94CCDvAoEG" TargetMode="External"/><Relationship Id="rId11" Type="http://schemas.openxmlformats.org/officeDocument/2006/relationships/hyperlink" Target="consultantplus://offline/ref=2A3BFA7CA548E41078377E394379515549BE28A6EF8FBBD2B981F243DAB513C22A596C8373EA30CECC52CDADE2v0o4G" TargetMode="External"/><Relationship Id="rId5" Type="http://schemas.openxmlformats.org/officeDocument/2006/relationships/hyperlink" Target="consultantplus://offline/ref=2A3BFA7CA548E41078377E39437951554EBE24A5E78ABBD2B981F243DAB513C23859348F72EE2ECBCA479BFCA4526A189690636A8CD37C8Dv5o7G" TargetMode="External"/><Relationship Id="rId10" Type="http://schemas.openxmlformats.org/officeDocument/2006/relationships/hyperlink" Target="consultantplus://offline/ref=2A3BFA7CA548E4107837603455150C5E4EB67FA9EE89B180ECD4F41485E51597781932DA23AA7BC3CA48D1ADE719651990v8o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3BFA7CA548E41078377E39437951554EBB21A2E78FBBD2B981F243DAB513C23859348F72EE2ECEC3479BFCA4526A189690636A8CD37C8Dv5o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Зиннурова Эльза Фидарисовна</dc:creator>
  <cp:keywords/>
  <dc:description/>
  <cp:lastModifiedBy>Зиннурова Эльза Фидарисовна</cp:lastModifiedBy>
  <cp:revision>1</cp:revision>
  <dcterms:created xsi:type="dcterms:W3CDTF">2023-07-14T06:40:00Z</dcterms:created>
  <dcterms:modified xsi:type="dcterms:W3CDTF">2023-07-14T06:41:00Z</dcterms:modified>
</cp:coreProperties>
</file>