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F1F" w:rsidRDefault="007D3F1F" w:rsidP="007D3F1F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«ЦЕНТР ЭКОНОМИЧЕСКИХ И СОЦИАЛЬНЫХ ИССЛЕДОВАНИЙ РЕСПУБЛИКИ ТАТАРСТАН ПРИ КАБИНЕТЕ МИНИСТРОВ РЕСПУБЛИКИ ТАТАРСТАН»</w:t>
      </w:r>
    </w:p>
    <w:p w:rsidR="007D3F1F" w:rsidRDefault="007D3F1F" w:rsidP="007D3F1F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(ГБУ «ЦЭСИ РТ»)</w:t>
      </w:r>
    </w:p>
    <w:p w:rsidR="007D3F1F" w:rsidRDefault="007D3F1F" w:rsidP="007D3F1F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D3F1F" w:rsidRDefault="007D3F1F" w:rsidP="007D3F1F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7D3F1F" w:rsidRDefault="007D3F1F" w:rsidP="007D3F1F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7D3F1F" w:rsidRDefault="007D3F1F" w:rsidP="007D3F1F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ГБУ «ЦЭСИ РТ»</w:t>
      </w:r>
    </w:p>
    <w:p w:rsidR="007D3F1F" w:rsidRDefault="007D3F1F" w:rsidP="007D3F1F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</w:p>
    <w:p w:rsidR="007D3F1F" w:rsidRDefault="007D3F1F" w:rsidP="007D3F1F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_____________А.Н. Кудрявцева</w:t>
      </w:r>
    </w:p>
    <w:p w:rsidR="007D3F1F" w:rsidRDefault="007D3F1F" w:rsidP="007D3F1F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 2023 г.</w:t>
      </w:r>
    </w:p>
    <w:p w:rsidR="007D3F1F" w:rsidRDefault="007D3F1F" w:rsidP="007D3F1F">
      <w:pPr>
        <w:pStyle w:val="a4"/>
        <w:spacing w:line="360" w:lineRule="auto"/>
      </w:pPr>
    </w:p>
    <w:p w:rsidR="007D3F1F" w:rsidRDefault="007D3F1F" w:rsidP="007D3F1F">
      <w:pPr>
        <w:spacing w:line="360" w:lineRule="auto"/>
        <w:jc w:val="center"/>
        <w:rPr>
          <w:b/>
          <w:sz w:val="28"/>
          <w:szCs w:val="28"/>
        </w:rPr>
      </w:pPr>
    </w:p>
    <w:p w:rsidR="007D3F1F" w:rsidRDefault="007D3F1F" w:rsidP="007D3F1F">
      <w:pPr>
        <w:spacing w:line="360" w:lineRule="auto"/>
        <w:jc w:val="center"/>
        <w:rPr>
          <w:b/>
          <w:sz w:val="28"/>
          <w:szCs w:val="28"/>
        </w:rPr>
      </w:pPr>
    </w:p>
    <w:p w:rsidR="007D3F1F" w:rsidRDefault="007D3F1F" w:rsidP="007D3F1F">
      <w:pPr>
        <w:spacing w:line="360" w:lineRule="auto"/>
        <w:jc w:val="center"/>
        <w:rPr>
          <w:b/>
          <w:sz w:val="28"/>
          <w:szCs w:val="28"/>
        </w:rPr>
      </w:pPr>
    </w:p>
    <w:p w:rsidR="007D3F1F" w:rsidRDefault="007D3F1F" w:rsidP="007D3F1F">
      <w:pPr>
        <w:spacing w:line="360" w:lineRule="auto"/>
        <w:jc w:val="center"/>
        <w:rPr>
          <w:b/>
          <w:sz w:val="28"/>
          <w:szCs w:val="28"/>
        </w:rPr>
      </w:pPr>
    </w:p>
    <w:p w:rsidR="007D3F1F" w:rsidRDefault="007D3F1F" w:rsidP="007D3F1F">
      <w:pPr>
        <w:spacing w:line="360" w:lineRule="auto"/>
        <w:jc w:val="center"/>
        <w:rPr>
          <w:b/>
          <w:sz w:val="28"/>
          <w:szCs w:val="28"/>
        </w:rPr>
      </w:pPr>
    </w:p>
    <w:p w:rsidR="007D3F1F" w:rsidRDefault="007D3F1F" w:rsidP="007D3F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Модель</w:t>
      </w:r>
    </w:p>
    <w:p w:rsidR="007D3F1F" w:rsidRDefault="007D3F1F" w:rsidP="007D3F1F">
      <w:pPr>
        <w:jc w:val="center"/>
        <w:rPr>
          <w:b/>
          <w:sz w:val="32"/>
          <w:szCs w:val="32"/>
        </w:rPr>
      </w:pPr>
      <w:bookmarkStart w:id="0" w:name="_Toc427229382"/>
      <w:r>
        <w:rPr>
          <w:b/>
          <w:sz w:val="32"/>
          <w:szCs w:val="32"/>
        </w:rPr>
        <w:t>«Оценка эффективности внедрения нового программного продукта»</w:t>
      </w:r>
      <w:bookmarkEnd w:id="0"/>
    </w:p>
    <w:p w:rsidR="007D3F1F" w:rsidRDefault="007D3F1F" w:rsidP="007D3F1F">
      <w:pPr>
        <w:pStyle w:val="a6"/>
        <w:jc w:val="center"/>
        <w:outlineLvl w:val="0"/>
        <w:rPr>
          <w:sz w:val="28"/>
        </w:rPr>
      </w:pPr>
    </w:p>
    <w:p w:rsidR="007D3F1F" w:rsidRPr="00DC11CB" w:rsidRDefault="00DC11CB" w:rsidP="00DC11CB">
      <w:pPr>
        <w:pStyle w:val="a6"/>
        <w:ind w:left="0"/>
        <w:jc w:val="center"/>
        <w:outlineLvl w:val="0"/>
        <w:rPr>
          <w:rFonts w:ascii="Times New Roman" w:hAnsi="Times New Roman" w:cs="Times New Roman"/>
          <w:sz w:val="28"/>
        </w:rPr>
      </w:pPr>
      <w:bookmarkStart w:id="1" w:name="_Toc139555574"/>
      <w:r w:rsidRPr="00DC11CB">
        <w:rPr>
          <w:rFonts w:ascii="Times New Roman" w:hAnsi="Times New Roman" w:cs="Times New Roman"/>
          <w:sz w:val="28"/>
        </w:rPr>
        <w:t xml:space="preserve">На </w:t>
      </w:r>
      <w:r w:rsidR="00C515FA">
        <w:rPr>
          <w:rFonts w:ascii="Times New Roman" w:hAnsi="Times New Roman" w:cs="Times New Roman"/>
          <w:sz w:val="28"/>
        </w:rPr>
        <w:t>9</w:t>
      </w:r>
      <w:r w:rsidRPr="00DC11CB">
        <w:rPr>
          <w:rFonts w:ascii="Times New Roman" w:hAnsi="Times New Roman" w:cs="Times New Roman"/>
          <w:sz w:val="28"/>
        </w:rPr>
        <w:t xml:space="preserve"> листах</w:t>
      </w:r>
      <w:bookmarkEnd w:id="1"/>
    </w:p>
    <w:p w:rsidR="007D3F1F" w:rsidRDefault="007D3F1F" w:rsidP="007D3F1F">
      <w:pPr>
        <w:pStyle w:val="a6"/>
        <w:jc w:val="center"/>
        <w:outlineLvl w:val="0"/>
        <w:rPr>
          <w:sz w:val="28"/>
        </w:rPr>
      </w:pPr>
    </w:p>
    <w:p w:rsidR="007D3F1F" w:rsidRDefault="007D3F1F" w:rsidP="007D3F1F">
      <w:pPr>
        <w:pStyle w:val="a6"/>
        <w:jc w:val="center"/>
        <w:outlineLvl w:val="0"/>
        <w:rPr>
          <w:sz w:val="28"/>
        </w:rPr>
      </w:pPr>
    </w:p>
    <w:p w:rsidR="007D3F1F" w:rsidRDefault="007D3F1F" w:rsidP="007D3F1F">
      <w:pPr>
        <w:pStyle w:val="a6"/>
        <w:ind w:left="5580"/>
        <w:rPr>
          <w:sz w:val="28"/>
        </w:rPr>
      </w:pPr>
    </w:p>
    <w:p w:rsidR="007D3F1F" w:rsidRDefault="007D3F1F" w:rsidP="007D3F1F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82AEA" wp14:editId="09A882EB">
                <wp:simplePos x="0" y="0"/>
                <wp:positionH relativeFrom="column">
                  <wp:posOffset>2921000</wp:posOffset>
                </wp:positionH>
                <wp:positionV relativeFrom="paragraph">
                  <wp:posOffset>-429260</wp:posOffset>
                </wp:positionV>
                <wp:extent cx="469265" cy="246380"/>
                <wp:effectExtent l="0" t="0" r="6985" b="1270"/>
                <wp:wrapNone/>
                <wp:docPr id="30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F1F" w:rsidRDefault="007D3F1F" w:rsidP="007D3F1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82AE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30pt;margin-top:-33.8pt;width:36.9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" stroked="f">
                <v:textbox>
                  <w:txbxContent>
                    <w:p w:rsidR="007D3F1F" w:rsidRDefault="007D3F1F" w:rsidP="007D3F1F"/>
                  </w:txbxContent>
                </v:textbox>
              </v:shape>
            </w:pict>
          </mc:Fallback>
        </mc:AlternateContent>
      </w:r>
    </w:p>
    <w:p w:rsidR="007D3F1F" w:rsidRDefault="007D3F1F" w:rsidP="007D3F1F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7D3F1F" w:rsidRDefault="007D3F1F" w:rsidP="007D3F1F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7D3F1F" w:rsidRDefault="007D3F1F" w:rsidP="007D3F1F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7D3F1F" w:rsidRDefault="007D3F1F" w:rsidP="007D3F1F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7D3F1F" w:rsidRDefault="007D3F1F" w:rsidP="007D3F1F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7D3F1F" w:rsidRDefault="007D3F1F" w:rsidP="007D3F1F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7D3F1F" w:rsidRDefault="007D3F1F" w:rsidP="007D3F1F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Казань</w:t>
      </w:r>
      <w:r w:rsidR="001367DC">
        <w:rPr>
          <w:sz w:val="28"/>
          <w:szCs w:val="28"/>
        </w:rPr>
        <w:t>,</w:t>
      </w:r>
      <w:r>
        <w:rPr>
          <w:sz w:val="28"/>
          <w:szCs w:val="28"/>
        </w:rPr>
        <w:t xml:space="preserve"> 2023</w:t>
      </w:r>
    </w:p>
    <w:p w:rsidR="007D3F1F" w:rsidRDefault="007D3F1F" w:rsidP="007D3F1F">
      <w:pPr>
        <w:rPr>
          <w:sz w:val="28"/>
          <w:szCs w:val="28"/>
        </w:rPr>
        <w:sectPr w:rsidR="007D3F1F" w:rsidSect="007D3F1F">
          <w:headerReference w:type="default" r:id="rId8"/>
          <w:pgSz w:w="11906" w:h="16838"/>
          <w:pgMar w:top="1134" w:right="850" w:bottom="851" w:left="1276" w:header="708" w:footer="708" w:gutter="0"/>
          <w:cols w:space="720"/>
          <w:titlePg/>
          <w:docGrid w:linePitch="326"/>
        </w:sectPr>
      </w:pPr>
    </w:p>
    <w:p w:rsidR="007D3F1F" w:rsidRDefault="001367DC" w:rsidP="007D3F1F">
      <w:pPr>
        <w:tabs>
          <w:tab w:val="left" w:pos="1605"/>
          <w:tab w:val="center" w:pos="48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</w:t>
      </w:r>
      <w:r w:rsidR="007D3F1F">
        <w:rPr>
          <w:b/>
          <w:sz w:val="28"/>
          <w:szCs w:val="28"/>
        </w:rPr>
        <w:t>сполнител</w:t>
      </w:r>
      <w:r>
        <w:rPr>
          <w:b/>
          <w:sz w:val="28"/>
          <w:szCs w:val="28"/>
        </w:rPr>
        <w:t>и</w:t>
      </w:r>
    </w:p>
    <w:p w:rsidR="007D3F1F" w:rsidRDefault="007D3F1F" w:rsidP="007D3F1F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7D3F1F" w:rsidRDefault="007D3F1F" w:rsidP="007D3F1F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7D3F1F" w:rsidRDefault="007D3F1F" w:rsidP="007D3F1F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макроэкономического</w:t>
      </w:r>
    </w:p>
    <w:p w:rsidR="007D3F1F" w:rsidRDefault="007D3F1F" w:rsidP="007D3F1F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</w:t>
      </w:r>
      <w:r w:rsidR="000138E6">
        <w:rPr>
          <w:sz w:val="28"/>
          <w:szCs w:val="28"/>
        </w:rPr>
        <w:t xml:space="preserve"> </w:t>
      </w:r>
      <w:r>
        <w:rPr>
          <w:sz w:val="28"/>
          <w:szCs w:val="28"/>
        </w:rPr>
        <w:t>Багаутдинова</w:t>
      </w:r>
    </w:p>
    <w:p w:rsidR="007D3F1F" w:rsidRDefault="007D3F1F" w:rsidP="007D3F1F">
      <w:pPr>
        <w:tabs>
          <w:tab w:val="left" w:pos="1605"/>
          <w:tab w:val="center" w:pos="48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подпись</w:t>
      </w:r>
    </w:p>
    <w:p w:rsidR="007D3F1F" w:rsidRDefault="007D3F1F" w:rsidP="007D3F1F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7D3F1F" w:rsidRDefault="007D3F1F" w:rsidP="007D3F1F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7D3F1F" w:rsidRDefault="007D3F1F" w:rsidP="007D3F1F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7D3F1F" w:rsidRDefault="007D3F1F" w:rsidP="007D3F1F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отдела макроэкономического</w:t>
      </w:r>
    </w:p>
    <w:p w:rsidR="007D3F1F" w:rsidRDefault="007D3F1F" w:rsidP="007D3F1F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Р.А. Назаров</w:t>
      </w:r>
    </w:p>
    <w:p w:rsidR="007D3F1F" w:rsidRDefault="007D3F1F" w:rsidP="000138E6">
      <w:pPr>
        <w:tabs>
          <w:tab w:val="left" w:pos="1605"/>
          <w:tab w:val="center" w:pos="4890"/>
        </w:tabs>
        <w:jc w:val="center"/>
        <w:rPr>
          <w:sz w:val="16"/>
          <w:szCs w:val="16"/>
        </w:rPr>
        <w:sectPr w:rsidR="007D3F1F">
          <w:pgSz w:w="11906" w:h="16838"/>
          <w:pgMar w:top="1134" w:right="850" w:bottom="851" w:left="1276" w:header="708" w:footer="708" w:gutter="0"/>
          <w:cols w:space="720"/>
        </w:sectPr>
      </w:pPr>
      <w:r>
        <w:rPr>
          <w:sz w:val="16"/>
          <w:szCs w:val="16"/>
        </w:rPr>
        <w:t xml:space="preserve">                 подпись</w:t>
      </w:r>
    </w:p>
    <w:p w:rsidR="007D3F1F" w:rsidRDefault="007D3F1F" w:rsidP="000138E6">
      <w:pPr>
        <w:tabs>
          <w:tab w:val="left" w:pos="1605"/>
          <w:tab w:val="center" w:pos="4890"/>
        </w:tabs>
        <w:rPr>
          <w:sz w:val="28"/>
          <w:szCs w:val="28"/>
        </w:rPr>
      </w:pPr>
    </w:p>
    <w:sdt>
      <w:sdtPr>
        <w:rPr>
          <w:rFonts w:eastAsia="Times New Roman" w:cs="Times New Roman"/>
          <w:bCs/>
          <w:sz w:val="24"/>
          <w:szCs w:val="24"/>
        </w:rPr>
        <w:id w:val="1423221382"/>
        <w:docPartObj>
          <w:docPartGallery w:val="Table of Contents"/>
          <w:docPartUnique/>
        </w:docPartObj>
      </w:sdtPr>
      <w:sdtContent>
        <w:p w:rsidR="00F41F9E" w:rsidRPr="00F41F9E" w:rsidRDefault="007D3F1F" w:rsidP="00F41F9E">
          <w:pPr>
            <w:pStyle w:val="a9"/>
            <w:rPr>
              <w:rFonts w:cs="Times New Roman"/>
              <w:bCs/>
            </w:rPr>
          </w:pPr>
          <w:r w:rsidRPr="007D3F1F">
            <w:rPr>
              <w:rFonts w:eastAsia="Times New Roman" w:cs="Times New Roman"/>
              <w:b/>
              <w:sz w:val="24"/>
              <w:szCs w:val="24"/>
            </w:rPr>
            <w:t xml:space="preserve">                                                                   </w:t>
          </w:r>
          <w:r w:rsidRPr="007D3F1F">
            <w:rPr>
              <w:rFonts w:cs="Times New Roman"/>
              <w:b/>
            </w:rPr>
            <w:t>Содержание</w:t>
          </w:r>
          <w:r w:rsidRPr="007D3F1F">
            <w:rPr>
              <w:rFonts w:cs="Times New Roman"/>
              <w:bCs/>
            </w:rPr>
            <w:t xml:space="preserve">                                               </w:t>
          </w:r>
          <w:r w:rsidRPr="007D3F1F">
            <w:rPr>
              <w:rFonts w:cs="Times New Roman"/>
              <w:bCs/>
              <w:lang w:val="en-US"/>
            </w:rPr>
            <w:t>c</w:t>
          </w:r>
          <w:r w:rsidRPr="007D3F1F">
            <w:rPr>
              <w:rFonts w:cs="Times New Roman"/>
              <w:bCs/>
            </w:rPr>
            <w:t>.</w:t>
          </w:r>
          <w:r w:rsidRPr="007D3F1F">
            <w:rPr>
              <w:bCs/>
              <w:sz w:val="28"/>
              <w:szCs w:val="28"/>
            </w:rPr>
            <w:fldChar w:fldCharType="begin"/>
          </w:r>
          <w:r w:rsidRPr="007D3F1F">
            <w:rPr>
              <w:bCs/>
              <w:sz w:val="28"/>
              <w:szCs w:val="28"/>
            </w:rPr>
            <w:instrText xml:space="preserve"> TOC \o "1-3" \h \z \u </w:instrText>
          </w:r>
          <w:r w:rsidRPr="007D3F1F">
            <w:rPr>
              <w:bCs/>
              <w:sz w:val="28"/>
              <w:szCs w:val="28"/>
            </w:rPr>
            <w:fldChar w:fldCharType="separate"/>
          </w:r>
        </w:p>
        <w:p w:rsidR="00F41F9E" w:rsidRPr="00F41F9E" w:rsidRDefault="00000000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9555575" w:history="1">
            <w:r w:rsidR="00F41F9E" w:rsidRPr="00F41F9E">
              <w:rPr>
                <w:rStyle w:val="a3"/>
                <w:noProof/>
                <w:sz w:val="28"/>
                <w:szCs w:val="28"/>
              </w:rPr>
              <w:t>Назначение модели</w:t>
            </w:r>
            <w:r w:rsidR="00F41F9E" w:rsidRPr="00F41F9E">
              <w:rPr>
                <w:noProof/>
                <w:webHidden/>
                <w:sz w:val="28"/>
                <w:szCs w:val="28"/>
              </w:rPr>
              <w:tab/>
            </w:r>
            <w:r w:rsidR="00F41F9E" w:rsidRPr="00F41F9E">
              <w:rPr>
                <w:noProof/>
                <w:webHidden/>
                <w:sz w:val="28"/>
                <w:szCs w:val="28"/>
              </w:rPr>
              <w:fldChar w:fldCharType="begin"/>
            </w:r>
            <w:r w:rsidR="00F41F9E" w:rsidRPr="00F41F9E">
              <w:rPr>
                <w:noProof/>
                <w:webHidden/>
                <w:sz w:val="28"/>
                <w:szCs w:val="28"/>
              </w:rPr>
              <w:instrText xml:space="preserve"> PAGEREF _Toc139555575 \h </w:instrText>
            </w:r>
            <w:r w:rsidR="00F41F9E" w:rsidRPr="00F41F9E">
              <w:rPr>
                <w:noProof/>
                <w:webHidden/>
                <w:sz w:val="28"/>
                <w:szCs w:val="28"/>
              </w:rPr>
            </w:r>
            <w:r w:rsidR="00F41F9E" w:rsidRPr="00F41F9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1F9E" w:rsidRPr="00F41F9E">
              <w:rPr>
                <w:noProof/>
                <w:webHidden/>
                <w:sz w:val="28"/>
                <w:szCs w:val="28"/>
              </w:rPr>
              <w:t>4</w:t>
            </w:r>
            <w:r w:rsidR="00F41F9E" w:rsidRPr="00F41F9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1F9E" w:rsidRPr="00F41F9E" w:rsidRDefault="00000000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9555576" w:history="1">
            <w:r w:rsidR="00F41F9E" w:rsidRPr="00F41F9E">
              <w:rPr>
                <w:rStyle w:val="a3"/>
                <w:noProof/>
                <w:sz w:val="28"/>
                <w:szCs w:val="28"/>
              </w:rPr>
              <w:t>Объект моделирования</w:t>
            </w:r>
            <w:r w:rsidR="00F41F9E" w:rsidRPr="00F41F9E">
              <w:rPr>
                <w:noProof/>
                <w:webHidden/>
                <w:sz w:val="28"/>
                <w:szCs w:val="28"/>
              </w:rPr>
              <w:tab/>
            </w:r>
            <w:r w:rsidR="00F41F9E" w:rsidRPr="00F41F9E">
              <w:rPr>
                <w:noProof/>
                <w:webHidden/>
                <w:sz w:val="28"/>
                <w:szCs w:val="28"/>
              </w:rPr>
              <w:fldChar w:fldCharType="begin"/>
            </w:r>
            <w:r w:rsidR="00F41F9E" w:rsidRPr="00F41F9E">
              <w:rPr>
                <w:noProof/>
                <w:webHidden/>
                <w:sz w:val="28"/>
                <w:szCs w:val="28"/>
              </w:rPr>
              <w:instrText xml:space="preserve"> PAGEREF _Toc139555576 \h </w:instrText>
            </w:r>
            <w:r w:rsidR="00F41F9E" w:rsidRPr="00F41F9E">
              <w:rPr>
                <w:noProof/>
                <w:webHidden/>
                <w:sz w:val="28"/>
                <w:szCs w:val="28"/>
              </w:rPr>
            </w:r>
            <w:r w:rsidR="00F41F9E" w:rsidRPr="00F41F9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1F9E" w:rsidRPr="00F41F9E">
              <w:rPr>
                <w:noProof/>
                <w:webHidden/>
                <w:sz w:val="28"/>
                <w:szCs w:val="28"/>
              </w:rPr>
              <w:t>4</w:t>
            </w:r>
            <w:r w:rsidR="00F41F9E" w:rsidRPr="00F41F9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1F9E" w:rsidRPr="00F41F9E" w:rsidRDefault="00000000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9555577" w:history="1">
            <w:r w:rsidR="00F41F9E" w:rsidRPr="00F41F9E">
              <w:rPr>
                <w:rStyle w:val="a3"/>
                <w:noProof/>
                <w:sz w:val="28"/>
                <w:szCs w:val="28"/>
              </w:rPr>
              <w:t>Методология моделирования</w:t>
            </w:r>
            <w:r w:rsidR="00F41F9E" w:rsidRPr="00F41F9E">
              <w:rPr>
                <w:noProof/>
                <w:webHidden/>
                <w:sz w:val="28"/>
                <w:szCs w:val="28"/>
              </w:rPr>
              <w:tab/>
            </w:r>
            <w:r w:rsidR="00F41F9E" w:rsidRPr="00F41F9E">
              <w:rPr>
                <w:noProof/>
                <w:webHidden/>
                <w:sz w:val="28"/>
                <w:szCs w:val="28"/>
              </w:rPr>
              <w:fldChar w:fldCharType="begin"/>
            </w:r>
            <w:r w:rsidR="00F41F9E" w:rsidRPr="00F41F9E">
              <w:rPr>
                <w:noProof/>
                <w:webHidden/>
                <w:sz w:val="28"/>
                <w:szCs w:val="28"/>
              </w:rPr>
              <w:instrText xml:space="preserve"> PAGEREF _Toc139555577 \h </w:instrText>
            </w:r>
            <w:r w:rsidR="00F41F9E" w:rsidRPr="00F41F9E">
              <w:rPr>
                <w:noProof/>
                <w:webHidden/>
                <w:sz w:val="28"/>
                <w:szCs w:val="28"/>
              </w:rPr>
            </w:r>
            <w:r w:rsidR="00F41F9E" w:rsidRPr="00F41F9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1F9E" w:rsidRPr="00F41F9E">
              <w:rPr>
                <w:noProof/>
                <w:webHidden/>
                <w:sz w:val="28"/>
                <w:szCs w:val="28"/>
              </w:rPr>
              <w:t>4</w:t>
            </w:r>
            <w:r w:rsidR="00F41F9E" w:rsidRPr="00F41F9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1F9E" w:rsidRPr="00F41F9E" w:rsidRDefault="00000000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9555578" w:history="1">
            <w:r w:rsidR="00F41F9E" w:rsidRPr="00F41F9E">
              <w:rPr>
                <w:rStyle w:val="a3"/>
                <w:noProof/>
                <w:sz w:val="28"/>
                <w:szCs w:val="28"/>
              </w:rPr>
              <w:t>Исходные данные</w:t>
            </w:r>
            <w:r w:rsidR="00F41F9E" w:rsidRPr="00F41F9E">
              <w:rPr>
                <w:noProof/>
                <w:webHidden/>
                <w:sz w:val="28"/>
                <w:szCs w:val="28"/>
              </w:rPr>
              <w:tab/>
            </w:r>
            <w:r w:rsidR="00F41F9E" w:rsidRPr="00F41F9E">
              <w:rPr>
                <w:noProof/>
                <w:webHidden/>
                <w:sz w:val="28"/>
                <w:szCs w:val="28"/>
              </w:rPr>
              <w:fldChar w:fldCharType="begin"/>
            </w:r>
            <w:r w:rsidR="00F41F9E" w:rsidRPr="00F41F9E">
              <w:rPr>
                <w:noProof/>
                <w:webHidden/>
                <w:sz w:val="28"/>
                <w:szCs w:val="28"/>
              </w:rPr>
              <w:instrText xml:space="preserve"> PAGEREF _Toc139555578 \h </w:instrText>
            </w:r>
            <w:r w:rsidR="00F41F9E" w:rsidRPr="00F41F9E">
              <w:rPr>
                <w:noProof/>
                <w:webHidden/>
                <w:sz w:val="28"/>
                <w:szCs w:val="28"/>
              </w:rPr>
            </w:r>
            <w:r w:rsidR="00F41F9E" w:rsidRPr="00F41F9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1F9E" w:rsidRPr="00F41F9E">
              <w:rPr>
                <w:noProof/>
                <w:webHidden/>
                <w:sz w:val="28"/>
                <w:szCs w:val="28"/>
              </w:rPr>
              <w:t>4</w:t>
            </w:r>
            <w:r w:rsidR="00F41F9E" w:rsidRPr="00F41F9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1F9E" w:rsidRPr="00F41F9E" w:rsidRDefault="00000000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9555579" w:history="1">
            <w:r w:rsidR="00F41F9E" w:rsidRPr="00F41F9E">
              <w:rPr>
                <w:rStyle w:val="a3"/>
                <w:noProof/>
                <w:sz w:val="28"/>
                <w:szCs w:val="28"/>
              </w:rPr>
              <w:t>Краткое описание алгоритма моделирования</w:t>
            </w:r>
            <w:r w:rsidR="00F41F9E" w:rsidRPr="00F41F9E">
              <w:rPr>
                <w:noProof/>
                <w:webHidden/>
                <w:sz w:val="28"/>
                <w:szCs w:val="28"/>
              </w:rPr>
              <w:tab/>
            </w:r>
            <w:r w:rsidR="00F41F9E" w:rsidRPr="00F41F9E">
              <w:rPr>
                <w:noProof/>
                <w:webHidden/>
                <w:sz w:val="28"/>
                <w:szCs w:val="28"/>
              </w:rPr>
              <w:fldChar w:fldCharType="begin"/>
            </w:r>
            <w:r w:rsidR="00F41F9E" w:rsidRPr="00F41F9E">
              <w:rPr>
                <w:noProof/>
                <w:webHidden/>
                <w:sz w:val="28"/>
                <w:szCs w:val="28"/>
              </w:rPr>
              <w:instrText xml:space="preserve"> PAGEREF _Toc139555579 \h </w:instrText>
            </w:r>
            <w:r w:rsidR="00F41F9E" w:rsidRPr="00F41F9E">
              <w:rPr>
                <w:noProof/>
                <w:webHidden/>
                <w:sz w:val="28"/>
                <w:szCs w:val="28"/>
              </w:rPr>
            </w:r>
            <w:r w:rsidR="00F41F9E" w:rsidRPr="00F41F9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1F9E" w:rsidRPr="00F41F9E">
              <w:rPr>
                <w:noProof/>
                <w:webHidden/>
                <w:sz w:val="28"/>
                <w:szCs w:val="28"/>
              </w:rPr>
              <w:t>5</w:t>
            </w:r>
            <w:r w:rsidR="00F41F9E" w:rsidRPr="00F41F9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1F9E" w:rsidRPr="00F41F9E" w:rsidRDefault="00000000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9555580" w:history="1">
            <w:r w:rsidR="00F41F9E" w:rsidRPr="00F41F9E">
              <w:rPr>
                <w:rStyle w:val="a3"/>
                <w:noProof/>
                <w:sz w:val="28"/>
                <w:szCs w:val="28"/>
              </w:rPr>
              <w:t>Результат моделирования</w:t>
            </w:r>
            <w:r w:rsidR="00F41F9E" w:rsidRPr="00F41F9E">
              <w:rPr>
                <w:noProof/>
                <w:webHidden/>
                <w:sz w:val="28"/>
                <w:szCs w:val="28"/>
              </w:rPr>
              <w:tab/>
            </w:r>
            <w:r w:rsidR="00F41F9E" w:rsidRPr="00F41F9E">
              <w:rPr>
                <w:noProof/>
                <w:webHidden/>
                <w:sz w:val="28"/>
                <w:szCs w:val="28"/>
              </w:rPr>
              <w:fldChar w:fldCharType="begin"/>
            </w:r>
            <w:r w:rsidR="00F41F9E" w:rsidRPr="00F41F9E">
              <w:rPr>
                <w:noProof/>
                <w:webHidden/>
                <w:sz w:val="28"/>
                <w:szCs w:val="28"/>
              </w:rPr>
              <w:instrText xml:space="preserve"> PAGEREF _Toc139555580 \h </w:instrText>
            </w:r>
            <w:r w:rsidR="00F41F9E" w:rsidRPr="00F41F9E">
              <w:rPr>
                <w:noProof/>
                <w:webHidden/>
                <w:sz w:val="28"/>
                <w:szCs w:val="28"/>
              </w:rPr>
            </w:r>
            <w:r w:rsidR="00F41F9E" w:rsidRPr="00F41F9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1F9E" w:rsidRPr="00F41F9E">
              <w:rPr>
                <w:noProof/>
                <w:webHidden/>
                <w:sz w:val="28"/>
                <w:szCs w:val="28"/>
              </w:rPr>
              <w:t>9</w:t>
            </w:r>
            <w:r w:rsidR="00F41F9E" w:rsidRPr="00F41F9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3F1F" w:rsidRPr="007D3F1F" w:rsidRDefault="007D3F1F" w:rsidP="007D3F1F">
          <w:pPr>
            <w:rPr>
              <w:bCs/>
            </w:rPr>
          </w:pPr>
          <w:r w:rsidRPr="007D3F1F">
            <w:rPr>
              <w:bCs/>
              <w:sz w:val="28"/>
              <w:szCs w:val="28"/>
            </w:rPr>
            <w:fldChar w:fldCharType="end"/>
          </w:r>
        </w:p>
      </w:sdtContent>
    </w:sdt>
    <w:p w:rsidR="007D3F1F" w:rsidRPr="007D3F1F" w:rsidRDefault="007D3F1F" w:rsidP="007D3F1F">
      <w:pPr>
        <w:jc w:val="center"/>
        <w:rPr>
          <w:bCs/>
        </w:rPr>
      </w:pPr>
    </w:p>
    <w:p w:rsidR="007D3F1F" w:rsidRDefault="007D3F1F" w:rsidP="007D3F1F">
      <w:pPr>
        <w:jc w:val="center"/>
      </w:pPr>
    </w:p>
    <w:p w:rsidR="007D3F1F" w:rsidRDefault="007D3F1F" w:rsidP="007D3F1F">
      <w:pPr>
        <w:sectPr w:rsidR="007D3F1F">
          <w:pgSz w:w="11906" w:h="16838"/>
          <w:pgMar w:top="1134" w:right="850" w:bottom="851" w:left="1276" w:header="708" w:footer="708" w:gutter="0"/>
          <w:cols w:space="720"/>
        </w:sectPr>
      </w:pPr>
    </w:p>
    <w:p w:rsidR="007D3F1F" w:rsidRDefault="007D3F1F" w:rsidP="007D3F1F">
      <w:pPr>
        <w:pStyle w:val="1"/>
      </w:pPr>
      <w:bookmarkStart w:id="2" w:name="_Toc426723657"/>
      <w:bookmarkStart w:id="3" w:name="_Toc139555575"/>
      <w:r>
        <w:lastRenderedPageBreak/>
        <w:t>Назначение модели</w:t>
      </w:r>
      <w:bookmarkEnd w:id="2"/>
      <w:bookmarkEnd w:id="3"/>
    </w:p>
    <w:p w:rsidR="007D3F1F" w:rsidRDefault="007D3F1F" w:rsidP="007D3F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Модель</w:t>
      </w:r>
      <w:r w:rsidR="001367DC" w:rsidRPr="001367DC">
        <w:rPr>
          <w:b/>
          <w:sz w:val="32"/>
          <w:szCs w:val="32"/>
        </w:rPr>
        <w:t xml:space="preserve"> </w:t>
      </w:r>
      <w:r w:rsidR="001367DC" w:rsidRPr="004609B1">
        <w:rPr>
          <w:b/>
          <w:sz w:val="28"/>
          <w:szCs w:val="28"/>
        </w:rPr>
        <w:t>«</w:t>
      </w:r>
      <w:r w:rsidR="001367DC" w:rsidRPr="004609B1">
        <w:rPr>
          <w:sz w:val="28"/>
          <w:szCs w:val="28"/>
        </w:rPr>
        <w:t>Оценка эффективности внедрения нового программного продукта» (далее-Модель)</w:t>
      </w:r>
      <w:r w:rsidRPr="004609B1">
        <w:t xml:space="preserve"> </w:t>
      </w:r>
      <w:r w:rsidRPr="004609B1">
        <w:rPr>
          <w:sz w:val="28"/>
          <w:szCs w:val="28"/>
        </w:rPr>
        <w:t>предназначена для</w:t>
      </w:r>
      <w:r w:rsidR="001367DC" w:rsidRPr="004609B1">
        <w:rPr>
          <w:sz w:val="28"/>
          <w:szCs w:val="28"/>
        </w:rPr>
        <w:t xml:space="preserve"> использования в проектной работе и в системе принятия управленческих решений в организации</w:t>
      </w:r>
      <w:r w:rsidR="00B73EB2" w:rsidRPr="004609B1">
        <w:rPr>
          <w:sz w:val="28"/>
          <w:szCs w:val="28"/>
        </w:rPr>
        <w:t xml:space="preserve"> </w:t>
      </w:r>
      <w:r w:rsidR="001367DC" w:rsidRPr="004609B1">
        <w:rPr>
          <w:sz w:val="28"/>
          <w:szCs w:val="28"/>
        </w:rPr>
        <w:t>при планируемом внедрении</w:t>
      </w:r>
      <w:r w:rsidRPr="004609B1">
        <w:rPr>
          <w:sz w:val="28"/>
          <w:szCs w:val="28"/>
        </w:rPr>
        <w:t xml:space="preserve"> нового программного продукта.</w:t>
      </w:r>
    </w:p>
    <w:p w:rsidR="005519FF" w:rsidRDefault="007E6AF1" w:rsidP="007D3F1F">
      <w:pPr>
        <w:ind w:firstLine="709"/>
        <w:jc w:val="both"/>
        <w:rPr>
          <w:sz w:val="28"/>
          <w:szCs w:val="28"/>
        </w:rPr>
      </w:pPr>
      <w:r w:rsidRPr="004609B1">
        <w:rPr>
          <w:sz w:val="28"/>
          <w:szCs w:val="28"/>
        </w:rPr>
        <w:t xml:space="preserve">Настоящая </w:t>
      </w:r>
      <w:r w:rsidR="001367DC" w:rsidRPr="004609B1">
        <w:rPr>
          <w:sz w:val="28"/>
          <w:szCs w:val="28"/>
        </w:rPr>
        <w:t>М</w:t>
      </w:r>
      <w:r w:rsidRPr="004609B1">
        <w:rPr>
          <w:sz w:val="28"/>
          <w:szCs w:val="28"/>
        </w:rPr>
        <w:t>одель разработана в пред</w:t>
      </w:r>
      <w:r w:rsidR="007408BF" w:rsidRPr="004609B1">
        <w:rPr>
          <w:sz w:val="28"/>
          <w:szCs w:val="28"/>
        </w:rPr>
        <w:t>по</w:t>
      </w:r>
      <w:r w:rsidRPr="004609B1">
        <w:rPr>
          <w:sz w:val="28"/>
          <w:szCs w:val="28"/>
        </w:rPr>
        <w:t>ложени</w:t>
      </w:r>
      <w:r w:rsidR="007408BF" w:rsidRPr="004609B1">
        <w:rPr>
          <w:sz w:val="28"/>
          <w:szCs w:val="28"/>
        </w:rPr>
        <w:t>и</w:t>
      </w:r>
      <w:r w:rsidRPr="004609B1">
        <w:rPr>
          <w:sz w:val="28"/>
          <w:szCs w:val="28"/>
        </w:rPr>
        <w:t xml:space="preserve">, что она эксплуатируется </w:t>
      </w:r>
      <w:r w:rsidR="00122720" w:rsidRPr="004609B1">
        <w:rPr>
          <w:sz w:val="28"/>
          <w:szCs w:val="28"/>
        </w:rPr>
        <w:t xml:space="preserve">в рамках </w:t>
      </w:r>
      <w:r w:rsidR="00DC11CB">
        <w:rPr>
          <w:sz w:val="28"/>
          <w:szCs w:val="28"/>
        </w:rPr>
        <w:t>действующего</w:t>
      </w:r>
      <w:r w:rsidR="001367DC" w:rsidRPr="004609B1">
        <w:rPr>
          <w:sz w:val="28"/>
          <w:szCs w:val="28"/>
        </w:rPr>
        <w:t xml:space="preserve"> в организации </w:t>
      </w:r>
      <w:r w:rsidR="00122720" w:rsidRPr="004609B1">
        <w:rPr>
          <w:sz w:val="28"/>
          <w:szCs w:val="28"/>
        </w:rPr>
        <w:t>управленческого регламента,</w:t>
      </w:r>
      <w:r w:rsidRPr="004609B1">
        <w:rPr>
          <w:sz w:val="28"/>
          <w:szCs w:val="28"/>
        </w:rPr>
        <w:t xml:space="preserve"> </w:t>
      </w:r>
      <w:r w:rsidR="001367DC" w:rsidRPr="004609B1">
        <w:rPr>
          <w:sz w:val="28"/>
          <w:szCs w:val="28"/>
        </w:rPr>
        <w:t xml:space="preserve">который был спроектирован в </w:t>
      </w:r>
      <w:r w:rsidR="00F60233">
        <w:rPr>
          <w:sz w:val="28"/>
          <w:szCs w:val="28"/>
        </w:rPr>
        <w:t>процессе</w:t>
      </w:r>
      <w:r w:rsidR="001367DC" w:rsidRPr="004609B1">
        <w:rPr>
          <w:sz w:val="28"/>
          <w:szCs w:val="28"/>
        </w:rPr>
        <w:t xml:space="preserve"> реинжиниринга управленческого или технологического процессов</w:t>
      </w:r>
      <w:r w:rsidR="00C025E5">
        <w:rPr>
          <w:sz w:val="28"/>
          <w:szCs w:val="28"/>
        </w:rPr>
        <w:t xml:space="preserve"> с использованием ИТ -продуктов</w:t>
      </w:r>
      <w:r w:rsidR="004609B1" w:rsidRPr="004609B1">
        <w:rPr>
          <w:sz w:val="28"/>
          <w:szCs w:val="28"/>
        </w:rPr>
        <w:t>.</w:t>
      </w:r>
      <w:r w:rsidR="001367DC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Предполагается также, что перед началом эксплуатации прогр</w:t>
      </w:r>
      <w:r w:rsidR="007408BF">
        <w:rPr>
          <w:sz w:val="28"/>
          <w:szCs w:val="28"/>
        </w:rPr>
        <w:t>аммного продукта</w:t>
      </w:r>
      <w:r>
        <w:rPr>
          <w:sz w:val="28"/>
          <w:szCs w:val="28"/>
        </w:rPr>
        <w:t xml:space="preserve"> выполнен </w:t>
      </w:r>
      <w:r w:rsidR="005519FF">
        <w:rPr>
          <w:sz w:val="28"/>
          <w:szCs w:val="28"/>
        </w:rPr>
        <w:t xml:space="preserve">факторный анализ влияния нового программного продукта на другие информационные системы и </w:t>
      </w:r>
      <w:r w:rsidR="005519FF" w:rsidRPr="00C42241">
        <w:rPr>
          <w:sz w:val="28"/>
          <w:szCs w:val="28"/>
        </w:rPr>
        <w:t>административные</w:t>
      </w:r>
      <w:r w:rsidR="001367DC" w:rsidRPr="00C42241">
        <w:rPr>
          <w:sz w:val="28"/>
          <w:szCs w:val="28"/>
        </w:rPr>
        <w:t xml:space="preserve">, технологические </w:t>
      </w:r>
      <w:r w:rsidR="00CF756B" w:rsidRPr="00C42241">
        <w:rPr>
          <w:sz w:val="28"/>
          <w:szCs w:val="28"/>
        </w:rPr>
        <w:t>и управленческие</w:t>
      </w:r>
      <w:r w:rsidR="005519FF" w:rsidRPr="00C42241">
        <w:rPr>
          <w:sz w:val="28"/>
          <w:szCs w:val="28"/>
        </w:rPr>
        <w:t xml:space="preserve"> регламенты</w:t>
      </w:r>
      <w:r w:rsidR="001367DC" w:rsidRPr="00C42241">
        <w:rPr>
          <w:sz w:val="28"/>
          <w:szCs w:val="28"/>
        </w:rPr>
        <w:t xml:space="preserve">. По результатам факторного анализа было принято решение о </w:t>
      </w:r>
      <w:r w:rsidR="00CF756B" w:rsidRPr="00C42241">
        <w:rPr>
          <w:sz w:val="28"/>
          <w:szCs w:val="28"/>
        </w:rPr>
        <w:t>функциональной</w:t>
      </w:r>
      <w:r w:rsidR="001367DC" w:rsidRPr="00C42241">
        <w:rPr>
          <w:sz w:val="28"/>
          <w:szCs w:val="28"/>
        </w:rPr>
        <w:t xml:space="preserve"> </w:t>
      </w:r>
      <w:r w:rsidR="00CF756B" w:rsidRPr="00C42241">
        <w:rPr>
          <w:sz w:val="28"/>
          <w:szCs w:val="28"/>
        </w:rPr>
        <w:t>целесообразности</w:t>
      </w:r>
      <w:r w:rsidR="001367DC" w:rsidRPr="00C42241">
        <w:rPr>
          <w:sz w:val="28"/>
          <w:szCs w:val="28"/>
        </w:rPr>
        <w:t xml:space="preserve"> </w:t>
      </w:r>
      <w:r w:rsidR="00C42241" w:rsidRPr="00C42241">
        <w:rPr>
          <w:sz w:val="28"/>
          <w:szCs w:val="28"/>
        </w:rPr>
        <w:t>внедрения</w:t>
      </w:r>
      <w:r w:rsidR="001367DC" w:rsidRPr="00C42241">
        <w:rPr>
          <w:sz w:val="28"/>
          <w:szCs w:val="28"/>
        </w:rPr>
        <w:t xml:space="preserve"> этого программного продукта</w:t>
      </w:r>
      <w:r w:rsidR="005519FF" w:rsidRPr="00C42241">
        <w:rPr>
          <w:sz w:val="28"/>
          <w:szCs w:val="28"/>
        </w:rPr>
        <w:t>.</w:t>
      </w:r>
    </w:p>
    <w:p w:rsidR="004A78B8" w:rsidRDefault="005519FF" w:rsidP="007D3F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приведенном при</w:t>
      </w:r>
      <w:r w:rsidRPr="00935EA8">
        <w:rPr>
          <w:sz w:val="28"/>
          <w:szCs w:val="28"/>
        </w:rPr>
        <w:t>мер</w:t>
      </w:r>
      <w:r w:rsidR="00FE720B" w:rsidRPr="00935EA8">
        <w:rPr>
          <w:sz w:val="28"/>
          <w:szCs w:val="28"/>
        </w:rPr>
        <w:t>е</w:t>
      </w:r>
      <w:r w:rsidRPr="00935EA8">
        <w:rPr>
          <w:sz w:val="28"/>
          <w:szCs w:val="28"/>
        </w:rPr>
        <w:t xml:space="preserve"> </w:t>
      </w:r>
      <w:r w:rsidR="00CF756B" w:rsidRPr="00935EA8">
        <w:rPr>
          <w:sz w:val="28"/>
          <w:szCs w:val="28"/>
        </w:rPr>
        <w:t xml:space="preserve">стоимостного </w:t>
      </w:r>
      <w:r w:rsidRPr="00935EA8">
        <w:rPr>
          <w:sz w:val="28"/>
          <w:szCs w:val="28"/>
        </w:rPr>
        <w:t>расчет</w:t>
      </w:r>
      <w:r w:rsidR="00FE720B" w:rsidRPr="00935EA8">
        <w:rPr>
          <w:sz w:val="28"/>
          <w:szCs w:val="28"/>
        </w:rPr>
        <w:t>а</w:t>
      </w:r>
      <w:r>
        <w:rPr>
          <w:sz w:val="28"/>
          <w:szCs w:val="28"/>
        </w:rPr>
        <w:t xml:space="preserve"> используется положени</w:t>
      </w:r>
      <w:r w:rsidR="00AA74A3">
        <w:rPr>
          <w:sz w:val="28"/>
          <w:szCs w:val="28"/>
        </w:rPr>
        <w:t>е,</w:t>
      </w:r>
      <w:r>
        <w:rPr>
          <w:sz w:val="28"/>
          <w:szCs w:val="28"/>
        </w:rPr>
        <w:t xml:space="preserve"> применяем</w:t>
      </w:r>
      <w:r w:rsidR="00AA74A3">
        <w:rPr>
          <w:sz w:val="28"/>
          <w:szCs w:val="28"/>
        </w:rPr>
        <w:t>ое</w:t>
      </w:r>
      <w:r>
        <w:rPr>
          <w:sz w:val="28"/>
          <w:szCs w:val="28"/>
        </w:rPr>
        <w:t xml:space="preserve"> </w:t>
      </w:r>
      <w:r w:rsidR="00051B59">
        <w:rPr>
          <w:sz w:val="28"/>
          <w:szCs w:val="28"/>
        </w:rPr>
        <w:t xml:space="preserve">в </w:t>
      </w:r>
      <w:bookmarkStart w:id="4" w:name="_Hlk139464605"/>
      <w:r w:rsidR="00A74171">
        <w:rPr>
          <w:sz w:val="28"/>
          <w:szCs w:val="28"/>
        </w:rPr>
        <w:t>М</w:t>
      </w:r>
      <w:r w:rsidR="00051B59">
        <w:rPr>
          <w:sz w:val="28"/>
          <w:szCs w:val="28"/>
        </w:rPr>
        <w:t>етодических рекомендация</w:t>
      </w:r>
      <w:r w:rsidR="00D50954">
        <w:rPr>
          <w:sz w:val="28"/>
          <w:szCs w:val="28"/>
        </w:rPr>
        <w:t>х</w:t>
      </w:r>
      <w:r w:rsidR="00051B59">
        <w:rPr>
          <w:sz w:val="28"/>
          <w:szCs w:val="28"/>
        </w:rPr>
        <w:t xml:space="preserve"> по оценки трудоемкости и стоимости </w:t>
      </w:r>
      <w:r w:rsidR="004B1CF7">
        <w:rPr>
          <w:sz w:val="28"/>
          <w:szCs w:val="28"/>
        </w:rPr>
        <w:t>разработки</w:t>
      </w:r>
      <w:r w:rsidR="00051B59">
        <w:rPr>
          <w:sz w:val="28"/>
          <w:szCs w:val="28"/>
        </w:rPr>
        <w:t xml:space="preserve"> и сопровождения </w:t>
      </w:r>
      <w:r w:rsidR="004B1CF7">
        <w:rPr>
          <w:sz w:val="28"/>
          <w:szCs w:val="28"/>
        </w:rPr>
        <w:t>программного продукта,</w:t>
      </w:r>
      <w:r w:rsidR="00051B59">
        <w:rPr>
          <w:sz w:val="28"/>
          <w:szCs w:val="28"/>
        </w:rPr>
        <w:t xml:space="preserve"> </w:t>
      </w:r>
      <w:r w:rsidR="004B1CF7">
        <w:rPr>
          <w:sz w:val="28"/>
          <w:szCs w:val="28"/>
        </w:rPr>
        <w:t>утвержденн</w:t>
      </w:r>
      <w:r w:rsidR="007408BF">
        <w:rPr>
          <w:sz w:val="28"/>
          <w:szCs w:val="28"/>
        </w:rPr>
        <w:t>ых</w:t>
      </w:r>
      <w:r w:rsidR="004B1CF7">
        <w:rPr>
          <w:sz w:val="28"/>
          <w:szCs w:val="28"/>
        </w:rPr>
        <w:t xml:space="preserve"> распоряжением</w:t>
      </w:r>
      <w:r w:rsidR="00642195">
        <w:rPr>
          <w:sz w:val="28"/>
          <w:szCs w:val="28"/>
        </w:rPr>
        <w:t xml:space="preserve"> Кабинета </w:t>
      </w:r>
      <w:r w:rsidR="0017362A">
        <w:rPr>
          <w:sz w:val="28"/>
          <w:szCs w:val="28"/>
        </w:rPr>
        <w:t>М</w:t>
      </w:r>
      <w:r w:rsidR="00642195">
        <w:rPr>
          <w:sz w:val="28"/>
          <w:szCs w:val="28"/>
        </w:rPr>
        <w:t>инистров Республики Татарстан от 07.08.2020 № 1504-р.</w:t>
      </w:r>
      <w:r w:rsidR="007E6AF1">
        <w:rPr>
          <w:sz w:val="28"/>
          <w:szCs w:val="28"/>
        </w:rPr>
        <w:t xml:space="preserve"> </w:t>
      </w:r>
      <w:bookmarkEnd w:id="4"/>
    </w:p>
    <w:p w:rsidR="007D3F1F" w:rsidRDefault="007D3F1F" w:rsidP="007D3F1F">
      <w:pPr>
        <w:pStyle w:val="1"/>
      </w:pPr>
      <w:bookmarkStart w:id="5" w:name="_Toc426723658"/>
      <w:bookmarkStart w:id="6" w:name="_Toc139555576"/>
      <w:r>
        <w:t>Объект моделирования</w:t>
      </w:r>
      <w:bookmarkEnd w:id="5"/>
      <w:bookmarkEnd w:id="6"/>
    </w:p>
    <w:p w:rsidR="007D3F1F" w:rsidRDefault="007D3F1F" w:rsidP="007D3F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Объектом</w:t>
      </w:r>
      <w:r w:rsidR="00B73EB2">
        <w:rPr>
          <w:sz w:val="28"/>
          <w:szCs w:val="28"/>
        </w:rPr>
        <w:t xml:space="preserve"> </w:t>
      </w:r>
      <w:r w:rsidR="00B73EB2" w:rsidRPr="00B73EB2">
        <w:rPr>
          <w:sz w:val="28"/>
          <w:szCs w:val="28"/>
        </w:rPr>
        <w:t xml:space="preserve">моделирования являются </w:t>
      </w:r>
      <w:r w:rsidR="00CF756B" w:rsidRPr="004970D7">
        <w:rPr>
          <w:sz w:val="28"/>
          <w:szCs w:val="28"/>
        </w:rPr>
        <w:t>соотнесение</w:t>
      </w:r>
      <w:r w:rsidR="00CF756B">
        <w:rPr>
          <w:sz w:val="28"/>
          <w:szCs w:val="28"/>
        </w:rPr>
        <w:t xml:space="preserve"> </w:t>
      </w:r>
      <w:r w:rsidR="00B73EB2" w:rsidRPr="00B73EB2">
        <w:rPr>
          <w:sz w:val="28"/>
          <w:szCs w:val="28"/>
        </w:rPr>
        <w:t>затрат на единицу работ, выполняемых при базовой организации рабочего процесса (с наличием программного продукта или без него), и затраты на единицу работ при организации рабочего процесса с применением нового программного продукта.</w:t>
      </w:r>
    </w:p>
    <w:p w:rsidR="007D3F1F" w:rsidRDefault="007D3F1F" w:rsidP="007D3F1F">
      <w:pPr>
        <w:pStyle w:val="1"/>
      </w:pPr>
      <w:bookmarkStart w:id="7" w:name="_Toc426723659"/>
      <w:bookmarkStart w:id="8" w:name="_Toc139555577"/>
      <w:r>
        <w:t>Методология моделирования</w:t>
      </w:r>
      <w:bookmarkEnd w:id="7"/>
      <w:bookmarkEnd w:id="8"/>
    </w:p>
    <w:p w:rsidR="0082025F" w:rsidRPr="0082025F" w:rsidRDefault="0082025F" w:rsidP="0082025F">
      <w:pPr>
        <w:ind w:firstLine="709"/>
        <w:rPr>
          <w:sz w:val="28"/>
          <w:szCs w:val="28"/>
        </w:rPr>
      </w:pPr>
      <w:r w:rsidRPr="0082025F">
        <w:rPr>
          <w:sz w:val="28"/>
          <w:szCs w:val="28"/>
        </w:rPr>
        <w:t xml:space="preserve">Структуризация исходных данных осуществляется в </w:t>
      </w:r>
      <w:r w:rsidRPr="0082025F">
        <w:rPr>
          <w:sz w:val="28"/>
          <w:szCs w:val="28"/>
          <w:lang w:val="en-US"/>
        </w:rPr>
        <w:t>Microsoft</w:t>
      </w:r>
      <w:r w:rsidRPr="0082025F">
        <w:rPr>
          <w:sz w:val="28"/>
          <w:szCs w:val="28"/>
        </w:rPr>
        <w:t xml:space="preserve"> </w:t>
      </w:r>
      <w:r w:rsidRPr="0082025F">
        <w:rPr>
          <w:sz w:val="28"/>
          <w:szCs w:val="28"/>
          <w:lang w:val="en-US"/>
        </w:rPr>
        <w:t>Excel</w:t>
      </w:r>
      <w:r w:rsidRPr="0082025F">
        <w:rPr>
          <w:sz w:val="28"/>
          <w:szCs w:val="28"/>
        </w:rPr>
        <w:t xml:space="preserve"> и сводится к созданию шаблона автоматического расчета модели.</w:t>
      </w:r>
      <w:r w:rsidR="00F60233">
        <w:rPr>
          <w:sz w:val="28"/>
          <w:szCs w:val="28"/>
        </w:rPr>
        <w:t xml:space="preserve"> Модель относится к типу имитационных моделей.</w:t>
      </w:r>
    </w:p>
    <w:p w:rsidR="007D3F1F" w:rsidRDefault="007D3F1F" w:rsidP="007D3F1F">
      <w:pPr>
        <w:ind w:firstLine="709"/>
        <w:rPr>
          <w:sz w:val="28"/>
          <w:szCs w:val="28"/>
        </w:rPr>
      </w:pPr>
    </w:p>
    <w:p w:rsidR="007D3F1F" w:rsidRDefault="007D3F1F" w:rsidP="007D3F1F">
      <w:pPr>
        <w:pStyle w:val="1"/>
        <w:spacing w:before="0"/>
      </w:pPr>
      <w:bookmarkStart w:id="9" w:name="_Toc139555578"/>
      <w:bookmarkStart w:id="10" w:name="_Toc426723660"/>
      <w:r>
        <w:t>Исходные данные</w:t>
      </w:r>
      <w:bookmarkEnd w:id="9"/>
      <w:r>
        <w:t xml:space="preserve"> </w:t>
      </w:r>
      <w:bookmarkEnd w:id="10"/>
    </w:p>
    <w:p w:rsidR="007D3F1F" w:rsidRDefault="007D3F1F" w:rsidP="007D3F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Исходными данными для моделирования являются:</w:t>
      </w:r>
    </w:p>
    <w:p w:rsidR="007D3F1F" w:rsidRDefault="007D3F1F" w:rsidP="007D3F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1A65">
        <w:rPr>
          <w:sz w:val="28"/>
          <w:szCs w:val="28"/>
        </w:rPr>
        <w:t>б</w:t>
      </w:r>
      <w:r w:rsidR="009F049D">
        <w:rPr>
          <w:sz w:val="28"/>
          <w:szCs w:val="28"/>
        </w:rPr>
        <w:t>алансовая стоимость</w:t>
      </w:r>
      <w:r w:rsidR="00CF756B">
        <w:rPr>
          <w:sz w:val="28"/>
          <w:szCs w:val="28"/>
        </w:rPr>
        <w:t xml:space="preserve"> </w:t>
      </w:r>
      <w:r w:rsidR="00CF756B" w:rsidRPr="004970D7">
        <w:rPr>
          <w:sz w:val="28"/>
          <w:szCs w:val="28"/>
        </w:rPr>
        <w:t>планируемого к использованию</w:t>
      </w:r>
      <w:r w:rsidR="009F049D" w:rsidRPr="004970D7">
        <w:rPr>
          <w:sz w:val="28"/>
          <w:szCs w:val="28"/>
        </w:rPr>
        <w:t xml:space="preserve"> оборудования</w:t>
      </w:r>
      <w:r w:rsidR="009F049D">
        <w:rPr>
          <w:sz w:val="28"/>
          <w:szCs w:val="28"/>
        </w:rPr>
        <w:t>, руб.</w:t>
      </w:r>
      <w:r>
        <w:rPr>
          <w:sz w:val="28"/>
          <w:szCs w:val="28"/>
        </w:rPr>
        <w:t>;</w:t>
      </w:r>
    </w:p>
    <w:p w:rsidR="007D3F1F" w:rsidRDefault="007D3F1F" w:rsidP="007D3F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049D">
        <w:rPr>
          <w:sz w:val="28"/>
          <w:szCs w:val="28"/>
        </w:rPr>
        <w:t>норма амортизации вычислительной и оргтехники, %</w:t>
      </w:r>
      <w:r>
        <w:rPr>
          <w:sz w:val="28"/>
          <w:szCs w:val="28"/>
        </w:rPr>
        <w:t>;</w:t>
      </w:r>
    </w:p>
    <w:p w:rsidR="009F049D" w:rsidRDefault="009F049D" w:rsidP="007D3F1F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Pr="004970D7">
        <w:rPr>
          <w:sz w:val="28"/>
          <w:szCs w:val="28"/>
        </w:rPr>
        <w:t>среднемесячная начисленная заработная плата</w:t>
      </w:r>
      <w:r w:rsidR="00CF756B" w:rsidRPr="004970D7">
        <w:rPr>
          <w:sz w:val="28"/>
          <w:szCs w:val="28"/>
        </w:rPr>
        <w:t xml:space="preserve"> сотрудников</w:t>
      </w:r>
      <w:r w:rsidRPr="004970D7">
        <w:rPr>
          <w:sz w:val="28"/>
          <w:szCs w:val="28"/>
        </w:rPr>
        <w:t>,</w:t>
      </w:r>
      <w:r w:rsidR="00CF756B" w:rsidRPr="004970D7">
        <w:rPr>
          <w:sz w:val="28"/>
          <w:szCs w:val="28"/>
        </w:rPr>
        <w:t xml:space="preserve"> привлеченных к рабочему процессу (кодирование, тестирование, опытная эксплуатация и др.),</w:t>
      </w:r>
      <w:r w:rsidRPr="004970D7">
        <w:rPr>
          <w:sz w:val="28"/>
          <w:szCs w:val="28"/>
        </w:rPr>
        <w:t xml:space="preserve"> руб.;</w:t>
      </w:r>
    </w:p>
    <w:p w:rsidR="009F049D" w:rsidRDefault="009F049D" w:rsidP="007D3F1F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- к</w:t>
      </w:r>
      <w:r w:rsidRPr="009F049D">
        <w:rPr>
          <w:rFonts w:ascii="TimesNewRomanPSMT" w:hAnsi="TimesNewRomanPSMT" w:cs="TimesNewRomanPSMT"/>
          <w:sz w:val="28"/>
          <w:szCs w:val="28"/>
        </w:rPr>
        <w:t>оличество сотрудников привлеченных к раб</w:t>
      </w:r>
      <w:r w:rsidR="00CF756B">
        <w:rPr>
          <w:rFonts w:ascii="TimesNewRomanPSMT" w:hAnsi="TimesNewRomanPSMT" w:cs="TimesNewRomanPSMT"/>
          <w:sz w:val="28"/>
          <w:szCs w:val="28"/>
        </w:rPr>
        <w:t>очему</w:t>
      </w:r>
      <w:r w:rsidR="0082025F">
        <w:rPr>
          <w:rFonts w:ascii="TimesNewRomanPSMT" w:hAnsi="TimesNewRomanPSMT" w:cs="TimesNewRomanPSMT"/>
          <w:sz w:val="28"/>
          <w:szCs w:val="28"/>
        </w:rPr>
        <w:t xml:space="preserve"> </w:t>
      </w:r>
      <w:r w:rsidRPr="009F049D">
        <w:rPr>
          <w:rFonts w:ascii="TimesNewRomanPSMT" w:hAnsi="TimesNewRomanPSMT" w:cs="TimesNewRomanPSMT"/>
          <w:sz w:val="28"/>
          <w:szCs w:val="28"/>
        </w:rPr>
        <w:t>процессу, чел.</w:t>
      </w:r>
      <w:r w:rsidR="00F31A65">
        <w:rPr>
          <w:rFonts w:ascii="TimesNewRomanPSMT" w:hAnsi="TimesNewRomanPSMT" w:cs="TimesNewRomanPSMT"/>
          <w:sz w:val="28"/>
          <w:szCs w:val="28"/>
        </w:rPr>
        <w:t>;</w:t>
      </w:r>
    </w:p>
    <w:p w:rsidR="00F31A65" w:rsidRDefault="00F31A65" w:rsidP="007D3F1F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время работы сотрудник</w:t>
      </w:r>
      <w:r w:rsidR="00CF756B">
        <w:rPr>
          <w:rFonts w:ascii="TimesNewRomanPSMT" w:hAnsi="TimesNewRomanPSMT" w:cs="TimesNewRomanPSMT"/>
          <w:sz w:val="28"/>
          <w:szCs w:val="28"/>
        </w:rPr>
        <w:t>ов</w:t>
      </w:r>
      <w:r w:rsidR="00F60233">
        <w:rPr>
          <w:rFonts w:ascii="TimesNewRomanPSMT" w:hAnsi="TimesNewRomanPSMT" w:cs="TimesNewRomanPSMT"/>
          <w:sz w:val="28"/>
          <w:szCs w:val="28"/>
        </w:rPr>
        <w:t xml:space="preserve"> в год</w:t>
      </w:r>
      <w:r>
        <w:rPr>
          <w:rFonts w:ascii="TimesNewRomanPSMT" w:hAnsi="TimesNewRomanPSMT" w:cs="TimesNewRomanPSMT"/>
          <w:sz w:val="28"/>
          <w:szCs w:val="28"/>
        </w:rPr>
        <w:t>, ч</w:t>
      </w:r>
      <w:r w:rsidR="00CF756B">
        <w:rPr>
          <w:rFonts w:ascii="TimesNewRomanPSMT" w:hAnsi="TimesNewRomanPSMT" w:cs="TimesNewRomanPSMT"/>
          <w:sz w:val="28"/>
          <w:szCs w:val="28"/>
        </w:rPr>
        <w:t>ас</w:t>
      </w:r>
      <w:r>
        <w:rPr>
          <w:rFonts w:ascii="TimesNewRomanPSMT" w:hAnsi="TimesNewRomanPSMT" w:cs="TimesNewRomanPSMT"/>
          <w:sz w:val="28"/>
          <w:szCs w:val="28"/>
        </w:rPr>
        <w:t>.;</w:t>
      </w:r>
    </w:p>
    <w:p w:rsidR="00F60233" w:rsidRDefault="00F60233" w:rsidP="007D3F1F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Pr="00F60233">
        <w:rPr>
          <w:rFonts w:ascii="TimesNewRomanPSMT" w:hAnsi="TimesNewRomanPSMT" w:cs="TimesNewRomanPSMT"/>
          <w:sz w:val="28"/>
          <w:szCs w:val="28"/>
        </w:rPr>
        <w:t>величина прочих затрат на содержание сотрудника в месяц (без учета заработной платы), руб</w:t>
      </w:r>
      <w:r w:rsidR="003A007D">
        <w:rPr>
          <w:rFonts w:ascii="TimesNewRomanPSMT" w:hAnsi="TimesNewRomanPSMT" w:cs="TimesNewRomanPSMT"/>
          <w:sz w:val="28"/>
          <w:szCs w:val="28"/>
        </w:rPr>
        <w:t>.</w:t>
      </w:r>
      <w:r w:rsidRPr="00F60233">
        <w:rPr>
          <w:rFonts w:ascii="TimesNewRomanPSMT" w:hAnsi="TimesNewRomanPSMT" w:cs="TimesNewRomanPSMT"/>
          <w:sz w:val="28"/>
          <w:szCs w:val="28"/>
        </w:rPr>
        <w:t xml:space="preserve"> (коммунальные расходы, </w:t>
      </w:r>
      <w:r>
        <w:rPr>
          <w:rFonts w:ascii="TimesNewRomanPSMT" w:hAnsi="TimesNewRomanPSMT" w:cs="TimesNewRomanPSMT"/>
          <w:sz w:val="28"/>
          <w:szCs w:val="28"/>
        </w:rPr>
        <w:t xml:space="preserve">материально-технического обеспечения </w:t>
      </w:r>
      <w:r w:rsidRPr="00F60233">
        <w:rPr>
          <w:rFonts w:ascii="TimesNewRomanPSMT" w:hAnsi="TimesNewRomanPSMT" w:cs="TimesNewRomanPSMT"/>
          <w:sz w:val="28"/>
          <w:szCs w:val="28"/>
        </w:rPr>
        <w:t>и др.)</w:t>
      </w:r>
      <w:r w:rsidR="003A007D">
        <w:rPr>
          <w:rFonts w:ascii="TimesNewRomanPSMT" w:hAnsi="TimesNewRomanPSMT" w:cs="TimesNewRomanPSMT"/>
          <w:sz w:val="28"/>
          <w:szCs w:val="28"/>
        </w:rPr>
        <w:t>.</w:t>
      </w:r>
    </w:p>
    <w:p w:rsidR="00957F6E" w:rsidRDefault="007D3F1F" w:rsidP="00F31A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Источниками получения исходных данных являются</w:t>
      </w:r>
      <w:r w:rsidR="00F31A65">
        <w:rPr>
          <w:sz w:val="28"/>
          <w:szCs w:val="28"/>
        </w:rPr>
        <w:t xml:space="preserve"> статистическая информация</w:t>
      </w:r>
      <w:r w:rsidR="006762FB">
        <w:rPr>
          <w:sz w:val="28"/>
          <w:szCs w:val="28"/>
        </w:rPr>
        <w:t>, результаты экспертных оценок, информационные материалы Государственного комитета Республики Татарстан по тарифам,</w:t>
      </w:r>
      <w:r w:rsidR="000D2CBC">
        <w:rPr>
          <w:sz w:val="28"/>
          <w:szCs w:val="28"/>
        </w:rPr>
        <w:t xml:space="preserve"> калькуляция затрат организации.</w:t>
      </w:r>
      <w:r w:rsidR="006762FB">
        <w:rPr>
          <w:sz w:val="28"/>
          <w:szCs w:val="28"/>
        </w:rPr>
        <w:t xml:space="preserve"> </w:t>
      </w:r>
      <w:r w:rsidR="000D2CBC">
        <w:rPr>
          <w:sz w:val="28"/>
          <w:szCs w:val="28"/>
        </w:rPr>
        <w:t xml:space="preserve">В </w:t>
      </w:r>
      <w:r w:rsidR="0082025F">
        <w:rPr>
          <w:sz w:val="28"/>
          <w:szCs w:val="28"/>
        </w:rPr>
        <w:t xml:space="preserve">процессе моделирования используются </w:t>
      </w:r>
      <w:r w:rsidR="006762FB">
        <w:rPr>
          <w:sz w:val="28"/>
          <w:szCs w:val="28"/>
        </w:rPr>
        <w:t>постановлени</w:t>
      </w:r>
      <w:r w:rsidR="0082025F">
        <w:rPr>
          <w:sz w:val="28"/>
          <w:szCs w:val="28"/>
        </w:rPr>
        <w:t>я</w:t>
      </w:r>
      <w:r w:rsidR="006762FB">
        <w:rPr>
          <w:sz w:val="28"/>
          <w:szCs w:val="28"/>
        </w:rPr>
        <w:t xml:space="preserve"> Кабинета Министров Республики Татарстан</w:t>
      </w:r>
      <w:r w:rsidR="00957F6E">
        <w:rPr>
          <w:sz w:val="28"/>
          <w:szCs w:val="28"/>
        </w:rPr>
        <w:t>:</w:t>
      </w:r>
    </w:p>
    <w:p w:rsidR="00F61AD2" w:rsidRDefault="00957F6E" w:rsidP="00F61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62FB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01.06.2013 №376 «Об утверждении Порядка расчета нормативных затрат на выполнение (оказание) государственных работ (услуг) государственными учреждениями Республики </w:t>
      </w:r>
      <w:r w:rsidR="00F61AD2">
        <w:rPr>
          <w:sz w:val="28"/>
          <w:szCs w:val="28"/>
        </w:rPr>
        <w:t>Татарстан и Методики расчета нормативной численности учреждений Республики Татарстан, выполняющих государственные работы»;</w:t>
      </w:r>
    </w:p>
    <w:p w:rsidR="00F31A65" w:rsidRPr="00F31A65" w:rsidRDefault="00F61AD2" w:rsidP="00F61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28.06.2017 № 443</w:t>
      </w:r>
      <w:r w:rsidR="0082025F">
        <w:rPr>
          <w:sz w:val="28"/>
          <w:szCs w:val="28"/>
        </w:rPr>
        <w:t xml:space="preserve"> «</w:t>
      </w:r>
      <w:r w:rsidR="0082025F" w:rsidRPr="0082025F">
        <w:rPr>
          <w:sz w:val="28"/>
          <w:szCs w:val="28"/>
        </w:rPr>
        <w:t>Об утверждении Правил определения требований к закупаемым заказчиками отдельным видам товаров, работ, услуг, перечней и нормативов количества товаров, работ, услуг, их потребительских свойств и иных характеристик, применяемых при расчете нормативных затрат на обеспечение функций органов государственной власти Республики Татарстан, органов управления государственными внебюджетными фондами Республики Татарстан и их территориальных органов, подведомственных казенных и бюджетных учреждений и государственных унитарных предприятий при закупке ими отдельных видов товаров, работ и услуг</w:t>
      </w:r>
      <w:r w:rsidR="0082025F">
        <w:rPr>
          <w:sz w:val="28"/>
          <w:szCs w:val="28"/>
        </w:rPr>
        <w:t>»</w:t>
      </w:r>
      <w:r w:rsidR="007D3F1F">
        <w:rPr>
          <w:sz w:val="28"/>
          <w:szCs w:val="28"/>
        </w:rPr>
        <w:t>.</w:t>
      </w:r>
    </w:p>
    <w:p w:rsidR="004A78B8" w:rsidRDefault="007D3F1F" w:rsidP="004A78B8">
      <w:pPr>
        <w:pStyle w:val="1"/>
      </w:pPr>
      <w:bookmarkStart w:id="11" w:name="_Toc426723662"/>
      <w:bookmarkStart w:id="12" w:name="_Toc139555579"/>
      <w:r>
        <w:t>Краткое описание алгоритма моделирования</w:t>
      </w:r>
      <w:bookmarkEnd w:id="11"/>
      <w:bookmarkEnd w:id="12"/>
    </w:p>
    <w:p w:rsidR="007D3F1F" w:rsidRDefault="007D3F1F" w:rsidP="007D3F1F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</w:t>
      </w:r>
      <w:r w:rsidR="00926332">
        <w:rPr>
          <w:sz w:val="28"/>
          <w:szCs w:val="28"/>
        </w:rPr>
        <w:t xml:space="preserve">эффективности </w:t>
      </w:r>
      <w:r w:rsidR="00CE540C">
        <w:rPr>
          <w:sz w:val="28"/>
          <w:szCs w:val="28"/>
        </w:rPr>
        <w:t xml:space="preserve">внедрения нового программного продукта рассчитывается ожидаемый экономический эффект по формуле: </w:t>
      </w:r>
    </w:p>
    <w:p w:rsidR="00CE540C" w:rsidRDefault="00CE540C" w:rsidP="00CE540C">
      <w:pPr>
        <w:rPr>
          <w:sz w:val="28"/>
          <w:szCs w:val="28"/>
        </w:rPr>
      </w:pPr>
    </w:p>
    <w:p w:rsidR="00CE540C" w:rsidRDefault="00CE540C" w:rsidP="00CE540C">
      <w:pPr>
        <w:spacing w:line="360" w:lineRule="auto"/>
        <w:ind w:firstLine="709"/>
        <w:jc w:val="both"/>
        <w:rPr>
          <w:rFonts w:eastAsiaTheme="minorEastAsia"/>
          <w:iCs/>
          <w:sz w:val="32"/>
          <w:szCs w:val="32"/>
        </w:rPr>
      </w:pPr>
      <w:bookmarkStart w:id="13" w:name="_Toc426723663"/>
      <m:oMathPara>
        <m:oMath>
          <m:r>
            <w:rPr>
              <w:rFonts w:ascii="Cambria Math" w:hAnsi="Cambria Math"/>
              <w:sz w:val="32"/>
              <w:szCs w:val="32"/>
            </w:rPr>
            <m:t>Э=(</m:t>
          </m:r>
          <w:bookmarkStart w:id="14" w:name="_Hlk132016032"/>
          <m:sSub>
            <m:sSub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i/>
                  <w:iCs/>
                  <w:sz w:val="32"/>
                  <w:szCs w:val="32"/>
                </w:rPr>
                <m:t>баз</m:t>
              </m:r>
            </m:sub>
          </m:sSub>
          <w:bookmarkStart w:id="15" w:name="_Hlk134178115"/>
          <w:bookmarkEnd w:id="14"/>
          <m:r>
            <w:rPr>
              <w:rFonts w:ascii="Cambria Math" w:hAnsi="Cambria Math"/>
              <w:sz w:val="32"/>
              <w:szCs w:val="32"/>
            </w:rPr>
            <m:t>⋅</m:t>
          </m:r>
          <w:bookmarkStart w:id="16" w:name="_Hlk132016227"/>
          <w:bookmarkEnd w:id="15"/>
          <m:sSub>
            <m:sSub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k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т</m:t>
              </m:r>
            </m:sub>
          </m:sSub>
          <w:bookmarkEnd w:id="16"/>
          <m:r>
            <w:rPr>
              <w:rFonts w:ascii="Cambria Math" w:hAnsi="Cambria Math"/>
              <w:sz w:val="32"/>
              <w:szCs w:val="3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i/>
                  <w:iCs/>
                  <w:sz w:val="32"/>
                  <w:szCs w:val="32"/>
                </w:rPr>
                <m:t>пр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+</m:t>
          </m:r>
          <w:bookmarkStart w:id="17" w:name="_Hlk134111972"/>
          <m:r>
            <w:rPr>
              <w:rFonts w:ascii="Cambria Math" w:hAnsi="Cambria Math"/>
              <w:sz w:val="32"/>
              <w:szCs w:val="32"/>
            </w:rPr>
            <m:t>З</m:t>
          </m:r>
          <m:r>
            <m:rPr>
              <m:nor/>
            </m:rPr>
            <w:rPr>
              <w:rFonts w:ascii="Cambria Math" w:hAnsi="Cambria Math"/>
              <w:i/>
              <w:iCs/>
            </w:rPr>
            <m:t>рпп</m:t>
          </m:r>
          <w:bookmarkEnd w:id="17"/>
          <m:r>
            <w:rPr>
              <w:rFonts w:ascii="Cambria Math" w:hAnsi="Cambria Math"/>
              <w:sz w:val="32"/>
              <w:szCs w:val="32"/>
            </w:rPr>
            <m:t>)</m:t>
          </m:r>
        </m:oMath>
      </m:oMathPara>
    </w:p>
    <w:p w:rsidR="00CE540C" w:rsidRDefault="00CE540C" w:rsidP="00CE540C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где:</w:t>
      </w:r>
    </w:p>
    <w:bookmarkStart w:id="18" w:name="_Hlk134174383"/>
    <w:bookmarkStart w:id="19" w:name="_Hlk132207580"/>
    <w:p w:rsidR="00CE540C" w:rsidRDefault="00000000" w:rsidP="00926332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/>
                <w:sz w:val="32"/>
                <w:szCs w:val="32"/>
              </w:rPr>
              <m:t>З</m:t>
            </m:r>
          </m:e>
          <m:sub>
            <m:r>
              <m:rPr>
                <m:nor/>
              </m:rPr>
              <w:rPr>
                <w:rFonts w:ascii="Cambria Math"/>
                <w:sz w:val="32"/>
                <w:szCs w:val="32"/>
              </w:rPr>
              <m:t>баз</m:t>
            </m:r>
            <m:ctrlPr>
              <w:rPr>
                <w:rFonts w:ascii="Cambria Math" w:hAnsi="Cambria Math"/>
                <w:sz w:val="32"/>
                <w:szCs w:val="32"/>
                <w:lang w:eastAsia="en-US"/>
              </w:rPr>
            </m:ctrlPr>
          </m:sub>
        </m:sSub>
      </m:oMath>
      <w:bookmarkStart w:id="20" w:name="_Hlk132210436"/>
      <w:bookmarkEnd w:id="18"/>
      <w:r w:rsidR="00CE540C">
        <w:rPr>
          <w:sz w:val="28"/>
          <w:szCs w:val="28"/>
        </w:rPr>
        <w:t>,</w:t>
      </w:r>
      <w:bookmarkEnd w:id="19"/>
      <w:bookmarkEnd w:id="20"/>
      <w:r w:rsidR="00CE540C">
        <w:rPr>
          <w:sz w:val="28"/>
          <w:szCs w:val="28"/>
        </w:rPr>
        <w:t xml:space="preserve"> </w:t>
      </w:r>
      <w:r w:rsidR="00CE540C">
        <w:rPr>
          <w:i/>
          <w:iCs/>
          <w:sz w:val="28"/>
          <w:szCs w:val="28"/>
        </w:rPr>
        <w:sym w:font="Symbol" w:char="F02D"/>
      </w:r>
      <w:r w:rsidR="00CE540C">
        <w:rPr>
          <w:i/>
          <w:iCs/>
          <w:sz w:val="28"/>
          <w:szCs w:val="28"/>
        </w:rPr>
        <w:t xml:space="preserve"> </w:t>
      </w:r>
      <w:bookmarkStart w:id="21" w:name="_Hlk132210455"/>
      <w:r w:rsidR="00CE540C">
        <w:rPr>
          <w:sz w:val="28"/>
          <w:szCs w:val="28"/>
        </w:rPr>
        <w:t>затраты</w:t>
      </w:r>
      <w:bookmarkEnd w:id="21"/>
      <w:r w:rsidR="00CE540C">
        <w:rPr>
          <w:sz w:val="28"/>
          <w:szCs w:val="28"/>
        </w:rPr>
        <w:t xml:space="preserve"> </w:t>
      </w:r>
      <w:bookmarkStart w:id="22" w:name="_Hlk132210501"/>
      <w:r w:rsidR="00CE540C">
        <w:rPr>
          <w:sz w:val="28"/>
          <w:szCs w:val="28"/>
        </w:rPr>
        <w:t>на единицу работ</w:t>
      </w:r>
      <w:bookmarkEnd w:id="22"/>
      <w:r w:rsidR="00CE540C">
        <w:rPr>
          <w:sz w:val="28"/>
          <w:szCs w:val="28"/>
        </w:rPr>
        <w:t xml:space="preserve">, выполняемых </w:t>
      </w:r>
      <w:r w:rsidR="00CE540C" w:rsidRPr="002027CC">
        <w:rPr>
          <w:sz w:val="28"/>
          <w:szCs w:val="28"/>
        </w:rPr>
        <w:t>с помощью</w:t>
      </w:r>
      <w:r w:rsidR="00CE540C">
        <w:rPr>
          <w:sz w:val="28"/>
          <w:szCs w:val="28"/>
        </w:rPr>
        <w:t xml:space="preserve"> базовой организации рабочего процесса</w:t>
      </w:r>
      <w:r w:rsidR="000F6887">
        <w:rPr>
          <w:sz w:val="28"/>
          <w:szCs w:val="28"/>
        </w:rPr>
        <w:t xml:space="preserve"> (</w:t>
      </w:r>
      <w:r w:rsidR="00074B32">
        <w:rPr>
          <w:sz w:val="28"/>
          <w:szCs w:val="28"/>
        </w:rPr>
        <w:t>базовый</w:t>
      </w:r>
      <w:r w:rsidR="00BD4A8C">
        <w:rPr>
          <w:sz w:val="28"/>
          <w:szCs w:val="28"/>
        </w:rPr>
        <w:t xml:space="preserve"> программный продукт или неинформатизированный</w:t>
      </w:r>
      <w:r w:rsidR="003C78A9" w:rsidRPr="003C78A9">
        <w:rPr>
          <w:sz w:val="28"/>
          <w:szCs w:val="28"/>
        </w:rPr>
        <w:t xml:space="preserve"> </w:t>
      </w:r>
      <w:r w:rsidR="00BD4A8C">
        <w:rPr>
          <w:sz w:val="28"/>
          <w:szCs w:val="28"/>
        </w:rPr>
        <w:t xml:space="preserve">рабочий </w:t>
      </w:r>
      <w:r w:rsidR="003C78A9" w:rsidRPr="003C78A9">
        <w:rPr>
          <w:sz w:val="28"/>
          <w:szCs w:val="28"/>
        </w:rPr>
        <w:t>процесс</w:t>
      </w:r>
      <w:r w:rsidR="00BD4A8C">
        <w:rPr>
          <w:sz w:val="28"/>
          <w:szCs w:val="28"/>
        </w:rPr>
        <w:t>)</w:t>
      </w:r>
      <w:r w:rsidR="003C78A9">
        <w:rPr>
          <w:sz w:val="28"/>
          <w:szCs w:val="28"/>
        </w:rPr>
        <w:t>;</w:t>
      </w:r>
      <w:r w:rsidR="00CE540C">
        <w:rPr>
          <w:sz w:val="28"/>
          <w:szCs w:val="28"/>
        </w:rPr>
        <w:t xml:space="preserve"> </w:t>
      </w:r>
    </w:p>
    <w:p w:rsidR="00C7613A" w:rsidRPr="007D4B55" w:rsidRDefault="00CE540C" w:rsidP="007D4B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/>
                <w:sz w:val="32"/>
                <w:szCs w:val="32"/>
              </w:rPr>
              <m:t>З</m:t>
            </m:r>
          </m:e>
          <m:sub>
            <m:r>
              <m:rPr>
                <m:nor/>
              </m:rPr>
              <w:rPr>
                <w:rFonts w:ascii="Cambria Math"/>
                <w:sz w:val="32"/>
                <w:szCs w:val="32"/>
              </w:rPr>
              <m:t>пр</m:t>
            </m:r>
            <m:ctrlPr>
              <w:rPr>
                <w:rFonts w:ascii="Cambria Math" w:hAnsi="Cambria Math"/>
                <w:sz w:val="32"/>
                <w:szCs w:val="32"/>
                <w:lang w:eastAsia="en-US"/>
              </w:rPr>
            </m:ctrlPr>
          </m:sub>
        </m:sSub>
      </m:oMath>
      <w:r>
        <w:rPr>
          <w:rFonts w:eastAsiaTheme="minorEastAsia"/>
          <w:sz w:val="32"/>
          <w:szCs w:val="32"/>
        </w:rPr>
        <w:t xml:space="preserve"> –</w:t>
      </w:r>
      <w:r w:rsidR="00E670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затраты на единицу работ, </w:t>
      </w:r>
      <w:r w:rsidRPr="002027CC">
        <w:rPr>
          <w:sz w:val="28"/>
          <w:szCs w:val="28"/>
        </w:rPr>
        <w:t>выполняемых с помощью нового</w:t>
      </w:r>
      <w:r>
        <w:rPr>
          <w:sz w:val="28"/>
          <w:szCs w:val="28"/>
        </w:rPr>
        <w:t xml:space="preserve"> программного продукта;</w:t>
      </w:r>
      <w:r w:rsidR="00343879">
        <w:rPr>
          <w:sz w:val="28"/>
          <w:szCs w:val="28"/>
        </w:rPr>
        <w:t xml:space="preserve"> </w:t>
      </w:r>
    </w:p>
    <w:bookmarkStart w:id="23" w:name="_Hlk132018645"/>
    <w:p w:rsidR="00377EF7" w:rsidRPr="009C0C09" w:rsidRDefault="00000000" w:rsidP="009C0C09">
      <w:pPr>
        <w:ind w:firstLine="709"/>
        <w:jc w:val="both"/>
        <w:rPr>
          <w:b/>
          <w:i/>
          <w:color w:val="FF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т</m:t>
            </m:r>
          </m:sub>
        </m:sSub>
      </m:oMath>
      <w:bookmarkEnd w:id="23"/>
      <w:r w:rsidR="00CE540C" w:rsidRPr="00F71B37">
        <w:rPr>
          <w:sz w:val="28"/>
          <w:szCs w:val="28"/>
        </w:rPr>
        <w:t xml:space="preserve"> </w:t>
      </w:r>
      <w:r w:rsidR="00CE540C" w:rsidRPr="00F71B37">
        <w:rPr>
          <w:sz w:val="28"/>
          <w:szCs w:val="28"/>
        </w:rPr>
        <w:sym w:font="Symbol" w:char="F02D"/>
      </w:r>
      <w:r w:rsidR="00CE540C" w:rsidRPr="00F71B37">
        <w:rPr>
          <w:sz w:val="28"/>
          <w:szCs w:val="28"/>
        </w:rPr>
        <w:t xml:space="preserve"> коэффициент технического уровня;</w:t>
      </w:r>
      <w:r w:rsidR="00CF756B">
        <w:rPr>
          <w:sz w:val="28"/>
          <w:szCs w:val="28"/>
        </w:rPr>
        <w:t xml:space="preserve"> </w:t>
      </w:r>
    </w:p>
    <w:p w:rsidR="00926332" w:rsidRDefault="007D4B55" w:rsidP="0071559F">
      <w:pPr>
        <w:ind w:firstLine="567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bookmarkStart w:id="24" w:name="_Hlk134112216"/>
      <m:oMath>
        <m:r>
          <w:rPr>
            <w:rFonts w:ascii="Cambria Math" w:hAnsi="Cambria Math"/>
            <w:sz w:val="32"/>
            <w:szCs w:val="32"/>
          </w:rPr>
          <m:t xml:space="preserve"> </m:t>
        </m:r>
        <w:bookmarkStart w:id="25" w:name="_Hlk139463895"/>
        <m:r>
          <w:rPr>
            <w:rFonts w:ascii="Cambria Math" w:hAnsi="Cambria Math"/>
            <w:sz w:val="32"/>
            <w:szCs w:val="32"/>
          </w:rPr>
          <m:t>З</m:t>
        </m:r>
        <m:r>
          <m:rPr>
            <m:nor/>
          </m:rPr>
          <w:rPr>
            <w:rFonts w:ascii="Cambria Math" w:hAnsi="Cambria Math"/>
          </w:rPr>
          <m:t>рпп</m:t>
        </m:r>
      </m:oMath>
      <w:bookmarkEnd w:id="25"/>
      <w:r>
        <w:rPr>
          <w:iCs/>
        </w:rPr>
        <w:t xml:space="preserve"> – </w:t>
      </w:r>
      <w:r w:rsidRPr="007D4B55">
        <w:rPr>
          <w:iCs/>
          <w:sz w:val="28"/>
          <w:szCs w:val="28"/>
        </w:rPr>
        <w:t xml:space="preserve">затраты </w:t>
      </w:r>
      <w:r>
        <w:rPr>
          <w:iCs/>
          <w:sz w:val="28"/>
          <w:szCs w:val="28"/>
        </w:rPr>
        <w:t>на разработку программного продукта.</w:t>
      </w:r>
      <w:bookmarkEnd w:id="24"/>
      <w:r w:rsidR="00AA48C5">
        <w:rPr>
          <w:iCs/>
          <w:sz w:val="28"/>
          <w:szCs w:val="28"/>
        </w:rPr>
        <w:t xml:space="preserve"> </w:t>
      </w:r>
      <w:r w:rsidR="00AA48C5" w:rsidRPr="0071559F">
        <w:rPr>
          <w:iCs/>
          <w:sz w:val="28"/>
          <w:szCs w:val="28"/>
        </w:rPr>
        <w:t>Величина рассчитывается в соответствие с Методическими рекомендациями по оценки трудоемкости и стоимости разработки и сопровождения программного продукта, утвержденны</w:t>
      </w:r>
      <w:r w:rsidR="006035B3">
        <w:rPr>
          <w:iCs/>
          <w:sz w:val="28"/>
          <w:szCs w:val="28"/>
        </w:rPr>
        <w:t>ми</w:t>
      </w:r>
      <w:r w:rsidR="00AA48C5" w:rsidRPr="0071559F">
        <w:rPr>
          <w:iCs/>
          <w:sz w:val="28"/>
          <w:szCs w:val="28"/>
        </w:rPr>
        <w:t xml:space="preserve"> распоряжением Кабинета Министров Республики Татарстан от 07.08.2020 № 1504-р.</w:t>
      </w:r>
    </w:p>
    <w:p w:rsidR="00CB0006" w:rsidRDefault="00CB0006" w:rsidP="001E7BC9">
      <w:pPr>
        <w:spacing w:before="240" w:after="160"/>
        <w:ind w:firstLine="709"/>
        <w:jc w:val="both"/>
        <w:rPr>
          <w:iCs/>
          <w:sz w:val="28"/>
          <w:szCs w:val="28"/>
          <w:lang w:eastAsia="en-US"/>
        </w:rPr>
      </w:pPr>
    </w:p>
    <w:p w:rsidR="004F2F1A" w:rsidRDefault="004F2F1A" w:rsidP="001E7BC9">
      <w:pPr>
        <w:spacing w:before="240" w:after="160"/>
        <w:ind w:firstLine="709"/>
        <w:jc w:val="both"/>
        <w:rPr>
          <w:iCs/>
          <w:sz w:val="28"/>
          <w:szCs w:val="28"/>
          <w:lang w:eastAsia="en-US"/>
        </w:rPr>
      </w:pPr>
      <w:r w:rsidRPr="004F2F1A">
        <w:rPr>
          <w:iCs/>
          <w:sz w:val="28"/>
          <w:szCs w:val="28"/>
          <w:lang w:eastAsia="en-US"/>
        </w:rPr>
        <w:t xml:space="preserve">Коэффициент технического уровня </w:t>
      </w:r>
      <w:bookmarkStart w:id="26" w:name="_Hlk138327086"/>
      <m:oMath>
        <m:sSub>
          <m:sSubPr>
            <m:ctrlPr>
              <w:rPr>
                <w:rFonts w:ascii="Cambria Math" w:eastAsia="Calibri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32"/>
                <w:szCs w:val="32"/>
                <w:lang w:eastAsia="en-US"/>
              </w:rPr>
              <m:t>k</m:t>
            </m:r>
          </m:e>
          <m:sub>
            <m:r>
              <w:rPr>
                <w:rFonts w:ascii="Cambria Math" w:eastAsia="Calibri" w:hAnsi="Cambria Math"/>
                <w:sz w:val="32"/>
                <w:szCs w:val="32"/>
                <w:lang w:eastAsia="en-US"/>
              </w:rPr>
              <m:t>т</m:t>
            </m:r>
          </m:sub>
        </m:sSub>
      </m:oMath>
      <w:r w:rsidRPr="004F2F1A">
        <w:rPr>
          <w:iCs/>
          <w:sz w:val="32"/>
          <w:szCs w:val="32"/>
          <w:lang w:eastAsia="en-US"/>
        </w:rPr>
        <w:t xml:space="preserve"> </w:t>
      </w:r>
      <w:bookmarkEnd w:id="26"/>
      <w:r w:rsidRPr="004F2F1A">
        <w:rPr>
          <w:iCs/>
          <w:sz w:val="28"/>
          <w:szCs w:val="28"/>
          <w:lang w:eastAsia="en-US"/>
        </w:rPr>
        <w:t>рассчитывается по формуле:</w:t>
      </w:r>
    </w:p>
    <w:p w:rsidR="00E670BA" w:rsidRPr="004F2F1A" w:rsidRDefault="00E670BA" w:rsidP="00926332">
      <w:pPr>
        <w:spacing w:after="160"/>
        <w:ind w:firstLine="709"/>
        <w:jc w:val="both"/>
        <w:rPr>
          <w:iCs/>
          <w:sz w:val="32"/>
          <w:szCs w:val="32"/>
          <w:lang w:eastAsia="en-US"/>
        </w:rPr>
      </w:pPr>
    </w:p>
    <w:p w:rsidR="004F2F1A" w:rsidRPr="004F2F1A" w:rsidRDefault="004F2F1A" w:rsidP="00926332">
      <w:pPr>
        <w:spacing w:after="160"/>
        <w:ind w:firstLine="709"/>
        <w:jc w:val="both"/>
        <w:rPr>
          <w:sz w:val="32"/>
          <w:szCs w:val="32"/>
          <w:lang w:eastAsia="en-US"/>
        </w:rPr>
      </w:pPr>
      <w:r w:rsidRPr="004F2F1A">
        <w:rPr>
          <w:iCs/>
          <w:sz w:val="32"/>
          <w:szCs w:val="32"/>
          <w:lang w:eastAsia="en-US"/>
        </w:rPr>
        <w:t xml:space="preserve">                                            </w:t>
      </w:r>
      <m:oMath>
        <m:sSub>
          <m:sSubPr>
            <m:ctrlPr>
              <w:rPr>
                <w:rFonts w:ascii="Cambria Math" w:eastAsia="Calibri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32"/>
                <w:szCs w:val="32"/>
                <w:lang w:eastAsia="en-US"/>
              </w:rPr>
              <m:t>k</m:t>
            </m:r>
          </m:e>
          <m:sub>
            <m:r>
              <w:rPr>
                <w:rFonts w:ascii="Cambria Math" w:eastAsia="Calibri" w:hAnsi="Cambria Math"/>
                <w:sz w:val="32"/>
                <w:szCs w:val="32"/>
                <w:lang w:eastAsia="en-US"/>
              </w:rPr>
              <m:t>т</m:t>
            </m:r>
          </m:sub>
        </m:sSub>
        <m:r>
          <w:rPr>
            <w:rFonts w:ascii="Cambria Math" w:eastAsia="Calibri" w:hAnsi="Cambria Math"/>
            <w:sz w:val="32"/>
            <w:szCs w:val="32"/>
            <w:lang w:eastAsia="en-US"/>
          </w:rPr>
          <m:t>=</m:t>
        </m:r>
        <w:bookmarkStart w:id="27" w:name="_Hlk132207158"/>
        <m:f>
          <m:fPr>
            <m:ctrlPr>
              <w:rPr>
                <w:rFonts w:ascii="Cambria Math" w:eastAsia="Calibri" w:hAnsi="Cambria Math"/>
                <w:i/>
                <w:iCs/>
                <w:sz w:val="32"/>
                <w:szCs w:val="32"/>
                <w:lang w:eastAsia="en-US"/>
              </w:rPr>
            </m:ctrlPr>
          </m:fPr>
          <m:num>
            <w:bookmarkStart w:id="28" w:name="_Hlk132206999"/>
            <m:sSub>
              <m:sSubPr>
                <m:ctrlPr>
                  <w:rPr>
                    <w:rFonts w:ascii="Cambria Math" w:eastAsia="Calibri" w:hAnsi="Cambria Math"/>
                    <w:i/>
                    <w:iCs/>
                    <w:sz w:val="32"/>
                    <w:szCs w:val="32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>I</m:t>
                </m:r>
              </m:e>
              <m:sub>
                <m:r>
                  <m:rPr>
                    <m:nor/>
                  </m:rPr>
                  <w:rPr>
                    <w:rFonts w:eastAsia="Calibri"/>
                    <w:iCs/>
                    <w:sz w:val="32"/>
                    <w:szCs w:val="32"/>
                    <w:lang w:eastAsia="en-US"/>
                  </w:rPr>
                  <m:t>этупр</m:t>
                </m:r>
                <m:ctrlPr>
                  <w:rPr>
                    <w:rFonts w:ascii="Cambria Math" w:eastAsia="Calibri" w:hAnsi="Cambria Math"/>
                    <w:iCs/>
                    <w:sz w:val="32"/>
                    <w:szCs w:val="32"/>
                    <w:lang w:eastAsia="en-US"/>
                  </w:rPr>
                </m:ctrlPr>
              </m:sub>
            </m:sSub>
            <w:bookmarkEnd w:id="28"/>
          </m:num>
          <m:den>
            <w:bookmarkStart w:id="29" w:name="_Hlk132207359"/>
            <m:sSub>
              <m:sSubPr>
                <m:ctrlPr>
                  <w:rPr>
                    <w:rFonts w:ascii="Cambria Math" w:eastAsia="Calibri" w:hAnsi="Cambria Math"/>
                    <w:i/>
                    <w:iCs/>
                    <w:sz w:val="32"/>
                    <w:szCs w:val="32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>I</m:t>
                </m:r>
              </m:e>
              <m:sub>
                <m:r>
                  <m:rPr>
                    <m:nor/>
                  </m:rPr>
                  <w:rPr>
                    <w:rFonts w:eastAsia="Calibri"/>
                    <w:iCs/>
                    <w:sz w:val="32"/>
                    <w:szCs w:val="32"/>
                    <w:lang w:eastAsia="en-US"/>
                  </w:rPr>
                  <m:t>этубаз</m:t>
                </m:r>
                <m:ctrlPr>
                  <w:rPr>
                    <w:rFonts w:ascii="Cambria Math" w:eastAsia="Calibri" w:hAnsi="Cambria Math"/>
                    <w:iCs/>
                    <w:sz w:val="32"/>
                    <w:szCs w:val="32"/>
                    <w:lang w:eastAsia="en-US"/>
                  </w:rPr>
                </m:ctrlPr>
              </m:sub>
            </m:sSub>
            <w:bookmarkEnd w:id="29"/>
          </m:den>
        </m:f>
        <w:bookmarkEnd w:id="27"/>
        <m:r>
          <w:rPr>
            <w:rFonts w:ascii="Cambria Math" w:eastAsia="Calibri" w:hAnsi="Cambria Math"/>
            <w:sz w:val="32"/>
            <w:szCs w:val="32"/>
            <w:lang w:eastAsia="en-US"/>
          </w:rPr>
          <m:t>.</m:t>
        </m:r>
      </m:oMath>
      <w:r w:rsidRPr="004F2F1A">
        <w:rPr>
          <w:sz w:val="32"/>
          <w:szCs w:val="32"/>
          <w:lang w:eastAsia="en-US"/>
        </w:rPr>
        <w:t xml:space="preserve">      </w:t>
      </w:r>
    </w:p>
    <w:p w:rsidR="004F2F1A" w:rsidRPr="004F2F1A" w:rsidRDefault="004F2F1A" w:rsidP="00926332">
      <w:pPr>
        <w:spacing w:after="160"/>
        <w:ind w:firstLine="709"/>
        <w:jc w:val="both"/>
        <w:rPr>
          <w:iCs/>
          <w:sz w:val="28"/>
          <w:szCs w:val="28"/>
          <w:lang w:eastAsia="en-US"/>
        </w:rPr>
      </w:pPr>
      <w:r w:rsidRPr="004F2F1A">
        <w:rPr>
          <w:iCs/>
          <w:sz w:val="28"/>
          <w:szCs w:val="28"/>
          <w:lang w:eastAsia="en-US"/>
        </w:rPr>
        <w:t>где:</w:t>
      </w:r>
    </w:p>
    <w:p w:rsidR="004F2F1A" w:rsidRPr="00943CE6" w:rsidRDefault="004F2F1A" w:rsidP="00926332">
      <w:pPr>
        <w:spacing w:after="160"/>
        <w:ind w:firstLine="709"/>
        <w:jc w:val="both"/>
        <w:rPr>
          <w:b/>
          <w:i/>
          <w:color w:val="FF0000"/>
          <w:sz w:val="28"/>
          <w:szCs w:val="28"/>
          <w:lang w:eastAsia="en-US"/>
        </w:rPr>
      </w:pPr>
      <w:r w:rsidRPr="004F2F1A">
        <w:rPr>
          <w:rFonts w:ascii="Cambria Math" w:eastAsia="Calibri" w:hAnsi="Cambria Math"/>
          <w:i/>
          <w:iCs/>
          <w:sz w:val="32"/>
          <w:szCs w:val="32"/>
          <w:lang w:eastAsia="en-US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32"/>
                <w:szCs w:val="32"/>
                <w:lang w:eastAsia="en-US"/>
              </w:rPr>
              <m:t>I</m:t>
            </m:r>
          </m:e>
          <m:sub>
            <m:r>
              <m:rPr>
                <m:nor/>
              </m:rPr>
              <w:rPr>
                <w:rFonts w:eastAsia="Calibri"/>
                <w:iCs/>
                <w:sz w:val="32"/>
                <w:szCs w:val="32"/>
                <w:lang w:eastAsia="en-US"/>
              </w:rPr>
              <m:t>этубаз</m:t>
            </m:r>
            <m:ctrlPr>
              <w:rPr>
                <w:rFonts w:ascii="Cambria Math" w:eastAsia="Calibri" w:hAnsi="Cambria Math"/>
                <w:iCs/>
                <w:sz w:val="32"/>
                <w:szCs w:val="32"/>
                <w:lang w:eastAsia="en-US"/>
              </w:rPr>
            </m:ctrlPr>
          </m:sub>
        </m:sSub>
      </m:oMath>
      <w:r w:rsidRPr="004F2F1A">
        <w:rPr>
          <w:rFonts w:ascii="Cambria Math" w:hAnsi="Cambria Math"/>
          <w:i/>
          <w:iCs/>
          <w:sz w:val="32"/>
          <w:szCs w:val="32"/>
          <w:lang w:eastAsia="en-US"/>
        </w:rPr>
        <w:t xml:space="preserve"> </w:t>
      </w:r>
      <w:r w:rsidRPr="004F2F1A">
        <w:rPr>
          <w:rFonts w:ascii="Cambria Math" w:hAnsi="Cambria Math"/>
          <w:sz w:val="28"/>
          <w:szCs w:val="28"/>
          <w:lang w:eastAsia="en-US"/>
        </w:rPr>
        <w:t xml:space="preserve">– </w:t>
      </w:r>
      <w:r w:rsidRPr="004F2F1A">
        <w:rPr>
          <w:sz w:val="28"/>
          <w:szCs w:val="28"/>
          <w:lang w:eastAsia="en-US"/>
        </w:rPr>
        <w:t>комплексный показатель качества базового программного продукта;</w:t>
      </w:r>
      <w:r w:rsidR="00943CE6">
        <w:rPr>
          <w:sz w:val="28"/>
          <w:szCs w:val="28"/>
          <w:lang w:eastAsia="en-US"/>
        </w:rPr>
        <w:t xml:space="preserve"> </w:t>
      </w:r>
    </w:p>
    <w:p w:rsidR="004F2F1A" w:rsidRPr="004F2F1A" w:rsidRDefault="004F2F1A" w:rsidP="00926332">
      <w:pPr>
        <w:spacing w:after="160"/>
        <w:ind w:firstLine="709"/>
        <w:jc w:val="both"/>
        <w:rPr>
          <w:iCs/>
          <w:sz w:val="28"/>
          <w:szCs w:val="28"/>
          <w:lang w:eastAsia="en-US"/>
        </w:rPr>
      </w:pPr>
      <w:r w:rsidRPr="004F2F1A">
        <w:rPr>
          <w:iCs/>
          <w:sz w:val="28"/>
          <w:szCs w:val="28"/>
          <w:lang w:eastAsia="en-US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32"/>
                <w:szCs w:val="32"/>
                <w:lang w:eastAsia="en-US"/>
              </w:rPr>
              <m:t>I</m:t>
            </m:r>
          </m:e>
          <m:sub>
            <m:r>
              <m:rPr>
                <m:nor/>
              </m:rPr>
              <w:rPr>
                <w:rFonts w:eastAsia="Calibri"/>
                <w:iCs/>
                <w:sz w:val="32"/>
                <w:szCs w:val="32"/>
                <w:lang w:eastAsia="en-US"/>
              </w:rPr>
              <m:t>этупр</m:t>
            </m:r>
            <m:ctrlPr>
              <w:rPr>
                <w:rFonts w:ascii="Cambria Math" w:eastAsia="Calibri" w:hAnsi="Cambria Math"/>
                <w:iCs/>
                <w:sz w:val="32"/>
                <w:szCs w:val="32"/>
                <w:lang w:eastAsia="en-US"/>
              </w:rPr>
            </m:ctrlPr>
          </m:sub>
        </m:sSub>
      </m:oMath>
      <w:r w:rsidRPr="004F2F1A">
        <w:rPr>
          <w:iCs/>
          <w:sz w:val="32"/>
          <w:szCs w:val="32"/>
          <w:lang w:eastAsia="en-US"/>
        </w:rPr>
        <w:t xml:space="preserve"> </w:t>
      </w:r>
      <w:r w:rsidRPr="004F2F1A">
        <w:rPr>
          <w:iCs/>
          <w:sz w:val="28"/>
          <w:szCs w:val="28"/>
          <w:lang w:eastAsia="en-US"/>
        </w:rPr>
        <w:t xml:space="preserve">– </w:t>
      </w:r>
      <w:bookmarkStart w:id="30" w:name="_Hlk132207444"/>
      <w:r w:rsidRPr="004F2F1A">
        <w:rPr>
          <w:iCs/>
          <w:sz w:val="28"/>
          <w:szCs w:val="28"/>
          <w:lang w:eastAsia="en-US"/>
        </w:rPr>
        <w:t>комплексный показатель качества нового программного продукта</w:t>
      </w:r>
      <w:bookmarkEnd w:id="30"/>
      <w:r w:rsidRPr="004F2F1A">
        <w:rPr>
          <w:iCs/>
          <w:sz w:val="28"/>
          <w:szCs w:val="28"/>
          <w:lang w:eastAsia="en-US"/>
        </w:rPr>
        <w:t>.</w:t>
      </w:r>
    </w:p>
    <w:p w:rsidR="004F2F1A" w:rsidRDefault="006E7019" w:rsidP="00926332">
      <w:pPr>
        <w:spacing w:after="160"/>
        <w:ind w:firstLine="709"/>
        <w:jc w:val="both"/>
        <w:rPr>
          <w:iCs/>
          <w:sz w:val="28"/>
          <w:szCs w:val="28"/>
          <w:lang w:eastAsia="en-US"/>
        </w:rPr>
      </w:pPr>
      <w:bookmarkStart w:id="31" w:name="_Hlk132208914"/>
      <w:r>
        <w:rPr>
          <w:iCs/>
          <w:sz w:val="28"/>
          <w:szCs w:val="28"/>
          <w:lang w:eastAsia="en-US"/>
        </w:rPr>
        <w:t>Внедрение программного продукта с технической точки зрения считается целесообразн</w:t>
      </w:r>
      <w:r w:rsidR="00943CE6">
        <w:rPr>
          <w:iCs/>
          <w:sz w:val="28"/>
          <w:szCs w:val="28"/>
          <w:lang w:eastAsia="en-US"/>
        </w:rPr>
        <w:t>ым</w:t>
      </w:r>
      <w:r>
        <w:rPr>
          <w:iCs/>
          <w:sz w:val="28"/>
          <w:szCs w:val="28"/>
          <w:lang w:eastAsia="en-US"/>
        </w:rPr>
        <w:t>, если коэффициент технического уровня</w:t>
      </w:r>
      <w:r w:rsidR="004F2F1A" w:rsidRPr="004F2F1A">
        <w:rPr>
          <w:iCs/>
          <w:sz w:val="28"/>
          <w:szCs w:val="28"/>
          <w:lang w:eastAsia="en-US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32"/>
                <w:szCs w:val="32"/>
                <w:lang w:eastAsia="en-US"/>
              </w:rPr>
              <m:t>k</m:t>
            </m:r>
          </m:e>
          <m:sub>
            <m:r>
              <w:rPr>
                <w:rFonts w:ascii="Cambria Math" w:eastAsia="Calibri" w:hAnsi="Cambria Math"/>
                <w:sz w:val="32"/>
                <w:szCs w:val="32"/>
                <w:lang w:eastAsia="en-US"/>
              </w:rPr>
              <m:t>т</m:t>
            </m:r>
          </m:sub>
        </m:sSub>
      </m:oMath>
      <w:r>
        <w:rPr>
          <w:iCs/>
          <w:sz w:val="32"/>
          <w:szCs w:val="32"/>
          <w:lang w:eastAsia="en-US"/>
        </w:rPr>
        <w:t xml:space="preserve"> больше 1.</w:t>
      </w:r>
    </w:p>
    <w:p w:rsidR="00AF6C7D" w:rsidRPr="00AF6C7D" w:rsidRDefault="00AF6C7D" w:rsidP="00AF6C7D">
      <w:pPr>
        <w:spacing w:after="160"/>
        <w:ind w:firstLine="709"/>
        <w:jc w:val="both"/>
        <w:rPr>
          <w:iCs/>
          <w:sz w:val="28"/>
          <w:szCs w:val="28"/>
          <w:lang w:eastAsia="en-US"/>
        </w:rPr>
      </w:pPr>
      <w:bookmarkStart w:id="32" w:name="_Hlk138689143"/>
      <w:r w:rsidRPr="00AF6C7D">
        <w:rPr>
          <w:iCs/>
          <w:sz w:val="28"/>
          <w:szCs w:val="28"/>
          <w:lang w:eastAsia="en-US"/>
        </w:rPr>
        <w:t xml:space="preserve">Коэффициент технического уровня определяется из расчета обобщающего индекса эксплуатационно-технического уровня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I</m:t>
            </m:r>
          </m:e>
          <m:sub>
            <m:r>
              <m:rPr>
                <m:nor/>
              </m:rPr>
              <w:rPr>
                <w:iCs/>
                <w:sz w:val="28"/>
                <w:szCs w:val="28"/>
                <w:lang w:eastAsia="en-US"/>
              </w:rPr>
              <m:t>эту</m:t>
            </m:r>
            <m:ctrlPr>
              <w:rPr>
                <w:rFonts w:ascii="Cambria Math" w:hAnsi="Cambria Math"/>
                <w:iCs/>
                <w:sz w:val="28"/>
                <w:szCs w:val="28"/>
                <w:lang w:eastAsia="en-US"/>
              </w:rPr>
            </m:ctrlPr>
          </m:sub>
        </m:sSub>
      </m:oMath>
      <w:r w:rsidRPr="00AF6C7D">
        <w:rPr>
          <w:iCs/>
          <w:sz w:val="28"/>
          <w:szCs w:val="28"/>
          <w:lang w:eastAsia="en-US"/>
        </w:rPr>
        <w:t xml:space="preserve"> (комплексный показатель качества продукта по группе показателей), который показывает целесообразность внедрения программного продукта с технической точки зрения</w:t>
      </w:r>
      <w:bookmarkEnd w:id="32"/>
      <w:r w:rsidRPr="00AF6C7D">
        <w:rPr>
          <w:iCs/>
          <w:sz w:val="28"/>
          <w:szCs w:val="28"/>
          <w:lang w:eastAsia="en-US"/>
        </w:rPr>
        <w:t>, рассчитывается следующим образом:</w:t>
      </w:r>
    </w:p>
    <w:p w:rsidR="00AF6C7D" w:rsidRPr="00AF6C7D" w:rsidRDefault="00AF6C7D" w:rsidP="00AF6C7D">
      <w:pPr>
        <w:spacing w:after="160"/>
        <w:ind w:firstLine="709"/>
        <w:jc w:val="both"/>
        <w:rPr>
          <w:iCs/>
          <w:sz w:val="28"/>
          <w:szCs w:val="28"/>
          <w:lang w:eastAsia="en-US"/>
        </w:rPr>
      </w:pPr>
      <w:r w:rsidRPr="00AF6C7D">
        <w:rPr>
          <w:iCs/>
          <w:sz w:val="28"/>
          <w:szCs w:val="28"/>
          <w:lang w:eastAsia="en-US"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I</m:t>
            </m:r>
          </m:e>
          <m:sub>
            <m:r>
              <m:rPr>
                <m:nor/>
              </m:rPr>
              <w:rPr>
                <w:iCs/>
                <w:sz w:val="28"/>
                <w:szCs w:val="28"/>
                <w:lang w:eastAsia="en-US"/>
              </w:rPr>
              <m:t>эту</m:t>
            </m:r>
            <m:ctrlPr>
              <w:rPr>
                <w:rFonts w:ascii="Cambria Math" w:hAnsi="Cambria Math"/>
                <w:iCs/>
                <w:sz w:val="28"/>
                <w:szCs w:val="28"/>
                <w:lang w:eastAsia="en-US"/>
              </w:rPr>
            </m:ctrlPr>
          </m:sub>
        </m:sSub>
        <m:r>
          <w:rPr>
            <w:rFonts w:ascii="Cambria Math" w:hAnsi="Cambria Math"/>
            <w:sz w:val="28"/>
            <w:szCs w:val="28"/>
            <w:lang w:eastAsia="en-US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hAnsi="Cambria Math"/>
                <w:i/>
                <w:iCs/>
                <w:sz w:val="28"/>
                <w:szCs w:val="28"/>
                <w:lang w:eastAsia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i</m:t>
                </m:r>
              </m:sub>
            </m:sSub>
          </m:e>
        </m:nary>
        <m:r>
          <w:rPr>
            <w:rFonts w:ascii="Cambria Math" w:hAnsi="Cambria Math"/>
            <w:sz w:val="28"/>
            <w:szCs w:val="28"/>
            <w:lang w:eastAsia="en-US"/>
          </w:rPr>
          <m:t>,</m:t>
        </m:r>
      </m:oMath>
    </w:p>
    <w:p w:rsidR="00AF6C7D" w:rsidRPr="00AF6C7D" w:rsidRDefault="00AF6C7D" w:rsidP="00AF6C7D">
      <w:pPr>
        <w:spacing w:after="160"/>
        <w:ind w:firstLine="709"/>
        <w:jc w:val="both"/>
        <w:rPr>
          <w:iCs/>
          <w:sz w:val="28"/>
          <w:szCs w:val="28"/>
          <w:lang w:eastAsia="en-US"/>
        </w:rPr>
      </w:pPr>
      <w:r w:rsidRPr="00AF6C7D">
        <w:rPr>
          <w:iCs/>
          <w:sz w:val="28"/>
          <w:szCs w:val="28"/>
          <w:lang w:eastAsia="en-US"/>
        </w:rPr>
        <w:t>где:</w:t>
      </w:r>
    </w:p>
    <w:p w:rsidR="00AF6C7D" w:rsidRPr="00AF6C7D" w:rsidRDefault="00000000" w:rsidP="00AF6C7D">
      <w:pPr>
        <w:spacing w:after="160"/>
        <w:ind w:firstLine="709"/>
        <w:jc w:val="both"/>
        <w:rPr>
          <w:iCs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i</m:t>
            </m:r>
          </m:sub>
        </m:sSub>
      </m:oMath>
      <w:r w:rsidR="00AF6C7D" w:rsidRPr="00AF6C7D">
        <w:rPr>
          <w:i/>
          <w:iCs/>
          <w:sz w:val="28"/>
          <w:szCs w:val="28"/>
          <w:lang w:eastAsia="en-US"/>
        </w:rPr>
        <w:t xml:space="preserve"> </w:t>
      </w:r>
      <w:r w:rsidR="00AF6C7D" w:rsidRPr="00AF6C7D">
        <w:rPr>
          <w:i/>
          <w:iCs/>
          <w:sz w:val="28"/>
          <w:szCs w:val="28"/>
          <w:lang w:eastAsia="en-US"/>
        </w:rPr>
        <w:sym w:font="Symbol" w:char="F02D"/>
      </w:r>
      <w:r w:rsidR="00AF6C7D" w:rsidRPr="00AF6C7D">
        <w:rPr>
          <w:i/>
          <w:iCs/>
          <w:sz w:val="28"/>
          <w:szCs w:val="28"/>
          <w:lang w:eastAsia="en-US"/>
        </w:rPr>
        <w:t xml:space="preserve">  </w:t>
      </w:r>
      <w:r w:rsidR="00AF6C7D" w:rsidRPr="00AF6C7D">
        <w:rPr>
          <w:iCs/>
          <w:sz w:val="28"/>
          <w:szCs w:val="28"/>
          <w:lang w:eastAsia="en-US"/>
        </w:rPr>
        <w:t xml:space="preserve">коэффициент весомости </w:t>
      </w:r>
      <w:r w:rsidR="00AF6C7D" w:rsidRPr="00AF6C7D">
        <w:rPr>
          <w:i/>
          <w:iCs/>
          <w:sz w:val="28"/>
          <w:szCs w:val="28"/>
          <w:lang w:val="en-US" w:eastAsia="en-US"/>
        </w:rPr>
        <w:t>i</w:t>
      </w:r>
      <w:r w:rsidR="00AF6C7D" w:rsidRPr="00AF6C7D">
        <w:rPr>
          <w:i/>
          <w:iCs/>
          <w:sz w:val="28"/>
          <w:szCs w:val="28"/>
          <w:lang w:eastAsia="en-US"/>
        </w:rPr>
        <w:t xml:space="preserve"> </w:t>
      </w:r>
      <w:r w:rsidR="00AF6C7D" w:rsidRPr="00AF6C7D">
        <w:rPr>
          <w:iCs/>
          <w:sz w:val="28"/>
          <w:szCs w:val="28"/>
          <w:lang w:eastAsia="en-US"/>
        </w:rPr>
        <w:t>-го показателя;</w:t>
      </w:r>
    </w:p>
    <w:p w:rsidR="00AF6C7D" w:rsidRPr="00AF6C7D" w:rsidRDefault="00000000" w:rsidP="00AF6C7D">
      <w:pPr>
        <w:spacing w:after="160"/>
        <w:ind w:firstLine="709"/>
        <w:jc w:val="both"/>
        <w:rPr>
          <w:iCs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i</m:t>
            </m:r>
          </m:sub>
        </m:sSub>
      </m:oMath>
      <w:r w:rsidR="00AF6C7D" w:rsidRPr="00AF6C7D">
        <w:rPr>
          <w:i/>
          <w:iCs/>
          <w:sz w:val="28"/>
          <w:szCs w:val="28"/>
          <w:lang w:eastAsia="en-US"/>
        </w:rPr>
        <w:t xml:space="preserve"> </w:t>
      </w:r>
      <w:r w:rsidR="00AF6C7D" w:rsidRPr="00AF6C7D">
        <w:rPr>
          <w:i/>
          <w:iCs/>
          <w:sz w:val="28"/>
          <w:szCs w:val="28"/>
          <w:lang w:eastAsia="en-US"/>
        </w:rPr>
        <w:sym w:font="Symbol" w:char="F02D"/>
      </w:r>
      <w:r w:rsidR="00AF6C7D" w:rsidRPr="00AF6C7D">
        <w:rPr>
          <w:i/>
          <w:iCs/>
          <w:sz w:val="28"/>
          <w:szCs w:val="28"/>
          <w:lang w:eastAsia="en-US"/>
        </w:rPr>
        <w:t xml:space="preserve"> </w:t>
      </w:r>
      <w:r w:rsidR="00AF6C7D" w:rsidRPr="00AF6C7D">
        <w:rPr>
          <w:iCs/>
          <w:sz w:val="28"/>
          <w:szCs w:val="28"/>
          <w:lang w:eastAsia="en-US"/>
        </w:rPr>
        <w:t>относительный показатель качества, устанавливаемый экспертным путем по выбранной шкале оценивания.</w:t>
      </w:r>
    </w:p>
    <w:p w:rsidR="00AF6C7D" w:rsidRPr="004F2F1A" w:rsidRDefault="00AF6C7D" w:rsidP="00D64D09">
      <w:pPr>
        <w:spacing w:after="160"/>
        <w:ind w:firstLine="709"/>
        <w:jc w:val="both"/>
        <w:rPr>
          <w:iCs/>
          <w:sz w:val="28"/>
          <w:szCs w:val="28"/>
          <w:lang w:eastAsia="en-US"/>
        </w:rPr>
      </w:pPr>
      <w:r w:rsidRPr="00AF6C7D">
        <w:rPr>
          <w:iCs/>
          <w:sz w:val="28"/>
          <w:szCs w:val="28"/>
          <w:lang w:eastAsia="en-US"/>
        </w:rPr>
        <w:t xml:space="preserve">Для оценки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I</m:t>
            </m:r>
          </m:e>
          <m:sub>
            <m:r>
              <m:rPr>
                <m:nor/>
              </m:rPr>
              <w:rPr>
                <w:iCs/>
                <w:sz w:val="28"/>
                <w:szCs w:val="28"/>
                <w:lang w:eastAsia="en-US"/>
              </w:rPr>
              <m:t>эту</m:t>
            </m:r>
            <m:ctrlPr>
              <w:rPr>
                <w:rFonts w:ascii="Cambria Math" w:hAnsi="Cambria Math"/>
                <w:iCs/>
                <w:sz w:val="28"/>
                <w:szCs w:val="28"/>
                <w:lang w:eastAsia="en-US"/>
              </w:rPr>
            </m:ctrlPr>
          </m:sub>
        </m:sSub>
      </m:oMath>
      <w:r w:rsidRPr="00AF6C7D">
        <w:rPr>
          <w:iCs/>
          <w:sz w:val="28"/>
          <w:szCs w:val="28"/>
          <w:lang w:eastAsia="en-US"/>
        </w:rPr>
        <w:t xml:space="preserve"> рекомендуется пятибалльная шкала оценивания. В таблице 1 представлен </w:t>
      </w:r>
      <w:r w:rsidR="00C025E5">
        <w:rPr>
          <w:iCs/>
          <w:sz w:val="28"/>
          <w:szCs w:val="28"/>
          <w:lang w:eastAsia="en-US"/>
        </w:rPr>
        <w:t xml:space="preserve">условный </w:t>
      </w:r>
      <w:r w:rsidRPr="00AF6C7D">
        <w:rPr>
          <w:iCs/>
          <w:sz w:val="28"/>
          <w:szCs w:val="28"/>
          <w:lang w:eastAsia="en-US"/>
        </w:rPr>
        <w:t>пример расчета балльно-индексным методом.</w:t>
      </w:r>
    </w:p>
    <w:bookmarkEnd w:id="31"/>
    <w:p w:rsidR="004F2F1A" w:rsidRPr="00D64D09" w:rsidRDefault="004F2F1A" w:rsidP="00D64D09">
      <w:pPr>
        <w:shd w:val="clear" w:color="auto" w:fill="FFFFFF"/>
        <w:autoSpaceDE w:val="0"/>
        <w:autoSpaceDN w:val="0"/>
        <w:adjustRightInd w:val="0"/>
        <w:ind w:firstLine="454"/>
        <w:jc w:val="right"/>
        <w:rPr>
          <w:sz w:val="28"/>
          <w:szCs w:val="28"/>
        </w:rPr>
      </w:pPr>
      <w:r w:rsidRPr="004F2F1A">
        <w:rPr>
          <w:sz w:val="28"/>
          <w:szCs w:val="28"/>
        </w:rPr>
        <w:t>Таблица 1</w:t>
      </w:r>
    </w:p>
    <w:p w:rsidR="004F2F1A" w:rsidRPr="004F2F1A" w:rsidRDefault="004F2F1A" w:rsidP="004F2F1A">
      <w:pPr>
        <w:shd w:val="clear" w:color="auto" w:fill="FFFFFF"/>
        <w:autoSpaceDE w:val="0"/>
        <w:autoSpaceDN w:val="0"/>
        <w:adjustRightInd w:val="0"/>
        <w:ind w:firstLine="454"/>
        <w:jc w:val="center"/>
        <w:rPr>
          <w:sz w:val="28"/>
          <w:szCs w:val="28"/>
        </w:rPr>
      </w:pPr>
      <w:r w:rsidRPr="009543C0">
        <w:rPr>
          <w:sz w:val="28"/>
          <w:szCs w:val="28"/>
        </w:rPr>
        <w:t xml:space="preserve">Расчет </w:t>
      </w:r>
      <w:r w:rsidR="007408BF">
        <w:rPr>
          <w:sz w:val="28"/>
          <w:szCs w:val="28"/>
        </w:rPr>
        <w:t xml:space="preserve">комплексного </w:t>
      </w:r>
      <w:r w:rsidRPr="009543C0">
        <w:rPr>
          <w:sz w:val="28"/>
          <w:szCs w:val="28"/>
        </w:rPr>
        <w:t>показате</w:t>
      </w:r>
      <w:r w:rsidRPr="004F2F1A">
        <w:rPr>
          <w:sz w:val="28"/>
          <w:szCs w:val="28"/>
        </w:rPr>
        <w:t xml:space="preserve">ля качества </w:t>
      </w:r>
    </w:p>
    <w:p w:rsidR="004F2F1A" w:rsidRPr="004F2F1A" w:rsidRDefault="004F2F1A" w:rsidP="004F2F1A">
      <w:pPr>
        <w:shd w:val="clear" w:color="auto" w:fill="FFFFFF"/>
        <w:autoSpaceDE w:val="0"/>
        <w:autoSpaceDN w:val="0"/>
        <w:adjustRightInd w:val="0"/>
        <w:ind w:firstLine="454"/>
        <w:jc w:val="center"/>
        <w:rPr>
          <w:b/>
          <w:sz w:val="14"/>
          <w:szCs w:val="16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04"/>
        <w:gridCol w:w="1816"/>
        <w:gridCol w:w="2287"/>
        <w:gridCol w:w="1732"/>
      </w:tblGrid>
      <w:tr w:rsidR="004F2F1A" w:rsidRPr="004F2F1A" w:rsidTr="004F2F1A">
        <w:trPr>
          <w:trHeight w:val="258"/>
        </w:trPr>
        <w:tc>
          <w:tcPr>
            <w:tcW w:w="189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F1A">
              <w:rPr>
                <w:sz w:val="28"/>
                <w:szCs w:val="28"/>
              </w:rPr>
              <w:t>Показатель качества*</w:t>
            </w:r>
          </w:p>
        </w:tc>
        <w:tc>
          <w:tcPr>
            <w:tcW w:w="9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F1A">
              <w:rPr>
                <w:sz w:val="28"/>
                <w:szCs w:val="28"/>
              </w:rPr>
              <w:t>Весовой</w:t>
            </w:r>
          </w:p>
          <w:p w:rsidR="004F2F1A" w:rsidRPr="004F2F1A" w:rsidRDefault="004F2F1A" w:rsidP="004F2F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F1A">
              <w:rPr>
                <w:sz w:val="28"/>
                <w:szCs w:val="28"/>
              </w:rPr>
              <w:t>коэффи</w:t>
            </w:r>
            <w:r w:rsidRPr="004F2F1A">
              <w:rPr>
                <w:sz w:val="28"/>
                <w:szCs w:val="28"/>
              </w:rPr>
              <w:softHyphen/>
              <w:t xml:space="preserve">циент, </w:t>
            </w:r>
            <w:r w:rsidRPr="004F2F1A">
              <w:rPr>
                <w:i/>
                <w:iCs/>
                <w:sz w:val="28"/>
                <w:szCs w:val="28"/>
                <w:lang w:val="en-US"/>
              </w:rPr>
              <w:t>b</w:t>
            </w:r>
            <w:r w:rsidRPr="004F2F1A">
              <w:rPr>
                <w:i/>
                <w:iCs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21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F1A">
              <w:rPr>
                <w:sz w:val="28"/>
                <w:szCs w:val="28"/>
              </w:rPr>
              <w:t>Оценка,</w:t>
            </w:r>
            <w:r w:rsidRPr="004F2F1A">
              <w:rPr>
                <w:i/>
                <w:sz w:val="28"/>
                <w:szCs w:val="28"/>
              </w:rPr>
              <w:t xml:space="preserve"> </w:t>
            </w:r>
            <w:r w:rsidRPr="004F2F1A">
              <w:rPr>
                <w:i/>
                <w:iCs/>
                <w:sz w:val="28"/>
                <w:szCs w:val="28"/>
                <w:lang w:val="en-US"/>
              </w:rPr>
              <w:t>X</w:t>
            </w:r>
            <w:r w:rsidRPr="004F2F1A">
              <w:rPr>
                <w:i/>
                <w:iCs/>
                <w:sz w:val="28"/>
                <w:szCs w:val="28"/>
                <w:vertAlign w:val="subscript"/>
                <w:lang w:val="en-US"/>
              </w:rPr>
              <w:t>i</w:t>
            </w:r>
          </w:p>
        </w:tc>
      </w:tr>
      <w:tr w:rsidR="004F2F1A" w:rsidRPr="004F2F1A" w:rsidTr="004F2F1A">
        <w:trPr>
          <w:trHeight w:val="3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F1A" w:rsidRPr="004F2F1A" w:rsidRDefault="004F2F1A" w:rsidP="004F2F1A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F1A" w:rsidRPr="004F2F1A" w:rsidRDefault="004F2F1A" w:rsidP="004F2F1A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4F2F1A">
              <w:rPr>
                <w:sz w:val="28"/>
                <w:szCs w:val="28"/>
              </w:rPr>
              <w:t>Новый программный продукт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4F2F1A">
              <w:rPr>
                <w:sz w:val="28"/>
                <w:szCs w:val="28"/>
              </w:rPr>
              <w:t>Базовый программный продукт</w:t>
            </w:r>
          </w:p>
        </w:tc>
      </w:tr>
      <w:tr w:rsidR="004F2F1A" w:rsidRPr="004F2F1A" w:rsidTr="004F2F1A">
        <w:trPr>
          <w:trHeight w:val="57"/>
        </w:trPr>
        <w:tc>
          <w:tcPr>
            <w:tcW w:w="1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bookmarkStart w:id="33" w:name="_Hlk138327961"/>
            <w:r w:rsidRPr="004F2F1A">
              <w:rPr>
                <w:sz w:val="28"/>
                <w:szCs w:val="28"/>
              </w:rPr>
              <w:t xml:space="preserve">Удобство работы </w:t>
            </w:r>
          </w:p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F1A">
              <w:rPr>
                <w:sz w:val="28"/>
                <w:szCs w:val="28"/>
              </w:rPr>
              <w:t>(пользова</w:t>
            </w:r>
            <w:r w:rsidRPr="004F2F1A">
              <w:rPr>
                <w:sz w:val="28"/>
                <w:szCs w:val="28"/>
              </w:rPr>
              <w:softHyphen/>
              <w:t>т</w:t>
            </w:r>
            <w:r w:rsidR="00ED7793">
              <w:rPr>
                <w:sz w:val="28"/>
                <w:szCs w:val="28"/>
              </w:rPr>
              <w:t>еля</w:t>
            </w:r>
            <w:r w:rsidRPr="004F2F1A">
              <w:rPr>
                <w:sz w:val="28"/>
                <w:szCs w:val="28"/>
              </w:rPr>
              <w:t>)</w:t>
            </w:r>
            <w:bookmarkEnd w:id="33"/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F1A">
              <w:rPr>
                <w:sz w:val="28"/>
                <w:szCs w:val="28"/>
                <w:lang w:val="en-US"/>
              </w:rPr>
              <w:t>0,</w:t>
            </w:r>
            <w:r w:rsidRPr="004F2F1A">
              <w:rPr>
                <w:sz w:val="28"/>
                <w:szCs w:val="28"/>
              </w:rPr>
              <w:t>3</w:t>
            </w:r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F1A">
              <w:rPr>
                <w:sz w:val="28"/>
                <w:szCs w:val="28"/>
              </w:rPr>
              <w:t>4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F1A">
              <w:rPr>
                <w:sz w:val="28"/>
                <w:szCs w:val="28"/>
              </w:rPr>
              <w:t>2</w:t>
            </w:r>
          </w:p>
        </w:tc>
      </w:tr>
      <w:tr w:rsidR="004F2F1A" w:rsidRPr="004F2F1A" w:rsidTr="004F2F1A">
        <w:trPr>
          <w:trHeight w:val="57"/>
        </w:trPr>
        <w:tc>
          <w:tcPr>
            <w:tcW w:w="1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34" w:name="_Hlk138328121"/>
            <w:r w:rsidRPr="004F2F1A">
              <w:rPr>
                <w:sz w:val="28"/>
                <w:szCs w:val="28"/>
              </w:rPr>
              <w:lastRenderedPageBreak/>
              <w:t>Информационная безопасность</w:t>
            </w:r>
            <w:bookmarkEnd w:id="34"/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F1A">
              <w:rPr>
                <w:color w:val="000000"/>
                <w:sz w:val="28"/>
                <w:szCs w:val="28"/>
                <w:lang w:val="en-US"/>
              </w:rPr>
              <w:t>0,2</w:t>
            </w:r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F1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F1A">
              <w:rPr>
                <w:color w:val="000000"/>
                <w:sz w:val="28"/>
                <w:szCs w:val="28"/>
              </w:rPr>
              <w:t>3</w:t>
            </w:r>
          </w:p>
        </w:tc>
      </w:tr>
      <w:tr w:rsidR="004F2F1A" w:rsidRPr="004F2F1A" w:rsidTr="004F2F1A">
        <w:trPr>
          <w:trHeight w:val="57"/>
        </w:trPr>
        <w:tc>
          <w:tcPr>
            <w:tcW w:w="1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ED7793" w:rsidP="004F2F1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35" w:name="_Hlk138328309"/>
            <w:r>
              <w:rPr>
                <w:sz w:val="28"/>
                <w:szCs w:val="28"/>
              </w:rPr>
              <w:t>Экономия времени на выполнение работы</w:t>
            </w:r>
            <w:bookmarkEnd w:id="35"/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F2F1A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F1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F1A">
              <w:rPr>
                <w:color w:val="000000"/>
                <w:sz w:val="28"/>
                <w:szCs w:val="28"/>
              </w:rPr>
              <w:t>2</w:t>
            </w:r>
          </w:p>
        </w:tc>
      </w:tr>
      <w:tr w:rsidR="004F2F1A" w:rsidRPr="004F2F1A" w:rsidTr="004F2F1A">
        <w:trPr>
          <w:trHeight w:val="57"/>
        </w:trPr>
        <w:tc>
          <w:tcPr>
            <w:tcW w:w="1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F1A">
              <w:rPr>
                <w:sz w:val="28"/>
                <w:szCs w:val="28"/>
              </w:rPr>
              <w:t>Время обучения персонала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F1A">
              <w:rPr>
                <w:bCs/>
                <w:sz w:val="28"/>
                <w:szCs w:val="28"/>
              </w:rPr>
              <w:t>0,1</w:t>
            </w:r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F1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F1A">
              <w:rPr>
                <w:color w:val="000000"/>
                <w:sz w:val="28"/>
                <w:szCs w:val="28"/>
              </w:rPr>
              <w:t>3</w:t>
            </w:r>
          </w:p>
        </w:tc>
      </w:tr>
      <w:tr w:rsidR="004F2F1A" w:rsidRPr="004F2F1A" w:rsidTr="004F2F1A">
        <w:trPr>
          <w:trHeight w:val="57"/>
        </w:trPr>
        <w:tc>
          <w:tcPr>
            <w:tcW w:w="28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F1A">
              <w:rPr>
                <w:sz w:val="28"/>
                <w:szCs w:val="28"/>
              </w:rPr>
              <w:t xml:space="preserve">Комплексный показатель качества </w:t>
            </w:r>
            <w:bookmarkStart w:id="36" w:name="_Hlk132207027"/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color w:val="000000"/>
                      <w:sz w:val="28"/>
                      <w:szCs w:val="28"/>
                    </w:rPr>
                    <m:t>эту</m:t>
                  </m:r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  <w:lang w:eastAsia="en-US"/>
                    </w:rPr>
                  </m:ctrlPr>
                </m:sub>
              </m:sSub>
            </m:oMath>
            <w:bookmarkEnd w:id="36"/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F1A">
              <w:rPr>
                <w:sz w:val="28"/>
                <w:szCs w:val="28"/>
              </w:rPr>
              <w:t>4,1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2F1A" w:rsidRPr="004F2F1A" w:rsidRDefault="004F2F1A" w:rsidP="004F2F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F1A">
              <w:rPr>
                <w:iCs/>
                <w:color w:val="000000"/>
                <w:sz w:val="28"/>
                <w:szCs w:val="28"/>
              </w:rPr>
              <w:t>2,3</w:t>
            </w:r>
          </w:p>
        </w:tc>
      </w:tr>
    </w:tbl>
    <w:p w:rsidR="00943CE6" w:rsidRPr="00F71B37" w:rsidRDefault="004F2F1A" w:rsidP="00F71B37">
      <w:pPr>
        <w:spacing w:line="360" w:lineRule="auto"/>
        <w:jc w:val="both"/>
        <w:rPr>
          <w:rFonts w:eastAsia="Calibri"/>
          <w:i/>
          <w:iCs/>
          <w:lang w:eastAsia="en-US"/>
        </w:rPr>
      </w:pPr>
      <w:r w:rsidRPr="004F2F1A">
        <w:rPr>
          <w:rFonts w:eastAsia="Calibri"/>
          <w:i/>
          <w:iCs/>
          <w:lang w:eastAsia="en-US"/>
        </w:rPr>
        <w:t>*Показатели качества устанавливаются экспертным путем.</w:t>
      </w:r>
    </w:p>
    <w:p w:rsidR="00427D7B" w:rsidRDefault="00062217" w:rsidP="005B70A8">
      <w:pPr>
        <w:spacing w:before="240"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Таблице 1</w:t>
      </w:r>
      <w:r w:rsidR="007513AC">
        <w:rPr>
          <w:sz w:val="28"/>
          <w:szCs w:val="28"/>
        </w:rPr>
        <w:t xml:space="preserve"> производится</w:t>
      </w:r>
      <w:r>
        <w:rPr>
          <w:sz w:val="28"/>
          <w:szCs w:val="28"/>
        </w:rPr>
        <w:t xml:space="preserve"> </w:t>
      </w:r>
      <w:r w:rsidR="00427D7B">
        <w:rPr>
          <w:sz w:val="28"/>
          <w:szCs w:val="28"/>
        </w:rPr>
        <w:t xml:space="preserve">расчет комплексного показателя качества программного продукта по группе </w:t>
      </w:r>
      <w:r w:rsidR="007513AC">
        <w:rPr>
          <w:sz w:val="28"/>
          <w:szCs w:val="28"/>
        </w:rPr>
        <w:t>показателей, приведенных в качестве примера</w:t>
      </w:r>
      <w:r w:rsidR="00427D7B">
        <w:rPr>
          <w:sz w:val="28"/>
          <w:szCs w:val="28"/>
        </w:rPr>
        <w:t>, таких как:</w:t>
      </w:r>
    </w:p>
    <w:p w:rsidR="006E7019" w:rsidRDefault="00427D7B" w:rsidP="00FD2AC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Удобство работы (пользователя) –</w:t>
      </w:r>
      <w:r w:rsidR="00062217">
        <w:rPr>
          <w:sz w:val="28"/>
          <w:szCs w:val="28"/>
        </w:rPr>
        <w:t xml:space="preserve"> </w:t>
      </w:r>
      <w:r w:rsidRPr="00427D7B">
        <w:rPr>
          <w:sz w:val="28"/>
          <w:szCs w:val="28"/>
        </w:rPr>
        <w:t xml:space="preserve">возможность легкого понимания, изучения, использования </w:t>
      </w:r>
      <w:r>
        <w:rPr>
          <w:sz w:val="28"/>
          <w:szCs w:val="28"/>
        </w:rPr>
        <w:t>программного продукта</w:t>
      </w:r>
      <w:r w:rsidRPr="00427D7B">
        <w:rPr>
          <w:sz w:val="28"/>
          <w:szCs w:val="28"/>
        </w:rPr>
        <w:t xml:space="preserve"> для пользователя</w:t>
      </w:r>
      <w:r w:rsidR="00122259">
        <w:rPr>
          <w:sz w:val="28"/>
          <w:szCs w:val="28"/>
        </w:rPr>
        <w:t>;</w:t>
      </w:r>
    </w:p>
    <w:p w:rsidR="00122259" w:rsidRDefault="00122259" w:rsidP="00FD2AC6">
      <w:pPr>
        <w:spacing w:line="276" w:lineRule="auto"/>
        <w:ind w:firstLine="709"/>
        <w:jc w:val="both"/>
        <w:rPr>
          <w:sz w:val="28"/>
          <w:szCs w:val="28"/>
        </w:rPr>
      </w:pPr>
      <w:r w:rsidRPr="00122259">
        <w:rPr>
          <w:sz w:val="28"/>
          <w:szCs w:val="28"/>
        </w:rPr>
        <w:t>Информационная безопасность</w:t>
      </w:r>
      <w:r>
        <w:rPr>
          <w:sz w:val="28"/>
          <w:szCs w:val="28"/>
        </w:rPr>
        <w:t xml:space="preserve"> – </w:t>
      </w:r>
      <w:r w:rsidRPr="00122259">
        <w:rPr>
          <w:sz w:val="28"/>
          <w:szCs w:val="28"/>
        </w:rPr>
        <w:t>практика предотвращения несанкционированного доступа, использования, раскрытия, искажения, изменения, исследования, записи или уничтожения информации</w:t>
      </w:r>
      <w:r w:rsidR="00FD2AC6">
        <w:rPr>
          <w:sz w:val="28"/>
          <w:szCs w:val="28"/>
        </w:rPr>
        <w:t>;</w:t>
      </w:r>
    </w:p>
    <w:p w:rsidR="00CB245C" w:rsidRDefault="007513AC" w:rsidP="00FD2AC6">
      <w:pPr>
        <w:spacing w:line="276" w:lineRule="auto"/>
        <w:ind w:firstLine="709"/>
        <w:jc w:val="both"/>
        <w:rPr>
          <w:sz w:val="28"/>
          <w:szCs w:val="28"/>
        </w:rPr>
      </w:pPr>
      <w:r w:rsidRPr="007513AC">
        <w:rPr>
          <w:sz w:val="28"/>
          <w:szCs w:val="28"/>
        </w:rPr>
        <w:t>Экономия времени на выполнение работы</w:t>
      </w:r>
      <w:r>
        <w:rPr>
          <w:sz w:val="28"/>
          <w:szCs w:val="28"/>
        </w:rPr>
        <w:t xml:space="preserve"> – количество времени для выполнения требуемых задач</w:t>
      </w:r>
      <w:r w:rsidR="00CB245C">
        <w:rPr>
          <w:sz w:val="28"/>
          <w:szCs w:val="28"/>
        </w:rPr>
        <w:t>, по отношению к установленной норме</w:t>
      </w:r>
      <w:r w:rsidR="00FD2AC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513AC" w:rsidRDefault="00CB245C" w:rsidP="00FD2AC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84236">
        <w:rPr>
          <w:sz w:val="28"/>
          <w:szCs w:val="28"/>
        </w:rPr>
        <w:t xml:space="preserve">ремя обучения персонала – </w:t>
      </w:r>
      <w:r w:rsidR="00AA64DB">
        <w:rPr>
          <w:sz w:val="28"/>
          <w:szCs w:val="28"/>
        </w:rPr>
        <w:t xml:space="preserve">количество времени </w:t>
      </w:r>
      <w:r w:rsidR="00D67DD2">
        <w:rPr>
          <w:sz w:val="28"/>
          <w:szCs w:val="28"/>
        </w:rPr>
        <w:t xml:space="preserve">требуемого для сотрудника на освоение программного продукта. </w:t>
      </w:r>
    </w:p>
    <w:p w:rsidR="00540BBB" w:rsidRDefault="00540BBB" w:rsidP="0034387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Чем больше приводится показателей качества программного продукта, тем точнее определяется комплексный показатель качества</w:t>
      </w:r>
      <w:r w:rsidR="0012272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859B0" w:rsidRDefault="003859B0" w:rsidP="0034387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базовый рабочий процесс является неинформатизированным, то производится сравнение</w:t>
      </w:r>
      <w:r w:rsidR="00FD53E2">
        <w:rPr>
          <w:sz w:val="28"/>
          <w:szCs w:val="28"/>
        </w:rPr>
        <w:t xml:space="preserve"> показателей эффективности</w:t>
      </w:r>
      <w:r>
        <w:rPr>
          <w:sz w:val="28"/>
          <w:szCs w:val="28"/>
        </w:rPr>
        <w:t xml:space="preserve"> </w:t>
      </w:r>
      <w:r w:rsidR="00FD53E2">
        <w:rPr>
          <w:sz w:val="28"/>
          <w:szCs w:val="28"/>
        </w:rPr>
        <w:t>рабочих процессов до и после внедрения программного продукта.</w:t>
      </w:r>
    </w:p>
    <w:p w:rsidR="001E7BC9" w:rsidRPr="002E4119" w:rsidRDefault="001E7BC9" w:rsidP="001E7BC9">
      <w:pPr>
        <w:spacing w:before="240"/>
        <w:ind w:firstLine="709"/>
        <w:jc w:val="both"/>
        <w:rPr>
          <w:sz w:val="28"/>
          <w:szCs w:val="28"/>
        </w:rPr>
      </w:pPr>
      <w:r w:rsidRPr="002E4119">
        <w:rPr>
          <w:sz w:val="28"/>
          <w:szCs w:val="28"/>
        </w:rPr>
        <w:t xml:space="preserve">Затраты на единицу работ </w:t>
      </w:r>
      <w:r w:rsidR="00A477FA">
        <w:rPr>
          <w:sz w:val="28"/>
          <w:szCs w:val="28"/>
        </w:rPr>
        <w:t xml:space="preserve">после внедрения нового программного продукта </w:t>
      </w:r>
      <w:r w:rsidRPr="002E4119">
        <w:rPr>
          <w:sz w:val="28"/>
          <w:szCs w:val="28"/>
        </w:rPr>
        <w:t xml:space="preserve">имеют два варианта расчёта: </w:t>
      </w:r>
    </w:p>
    <w:p w:rsidR="001E7BC9" w:rsidRPr="002E4119" w:rsidRDefault="001E7BC9" w:rsidP="001E7BC9">
      <w:pPr>
        <w:ind w:firstLine="709"/>
        <w:jc w:val="both"/>
        <w:rPr>
          <w:sz w:val="28"/>
          <w:szCs w:val="28"/>
        </w:rPr>
      </w:pPr>
      <w:r w:rsidRPr="002E4119">
        <w:rPr>
          <w:sz w:val="28"/>
          <w:szCs w:val="28"/>
        </w:rPr>
        <w:t xml:space="preserve">- </w:t>
      </w:r>
      <w:r w:rsidR="002E4119" w:rsidRPr="002E4119">
        <w:rPr>
          <w:sz w:val="28"/>
          <w:szCs w:val="28"/>
        </w:rPr>
        <w:t>с учетом сокращения</w:t>
      </w:r>
      <w:r w:rsidRPr="002E4119">
        <w:rPr>
          <w:sz w:val="28"/>
          <w:szCs w:val="28"/>
        </w:rPr>
        <w:t xml:space="preserve"> количества привлечённых сотрудников к рабоче</w:t>
      </w:r>
      <w:r w:rsidR="002E4119" w:rsidRPr="002E4119">
        <w:rPr>
          <w:sz w:val="28"/>
          <w:szCs w:val="28"/>
        </w:rPr>
        <w:t>му</w:t>
      </w:r>
      <w:r w:rsidRPr="002E4119">
        <w:rPr>
          <w:sz w:val="28"/>
          <w:szCs w:val="28"/>
        </w:rPr>
        <w:t xml:space="preserve"> процесс</w:t>
      </w:r>
      <w:r w:rsidR="002E4119" w:rsidRPr="002E4119">
        <w:rPr>
          <w:sz w:val="28"/>
          <w:szCs w:val="28"/>
        </w:rPr>
        <w:t>у</w:t>
      </w:r>
      <w:r w:rsidRPr="002E4119">
        <w:rPr>
          <w:sz w:val="28"/>
          <w:szCs w:val="28"/>
        </w:rPr>
        <w:t xml:space="preserve">; </w:t>
      </w:r>
    </w:p>
    <w:p w:rsidR="00343879" w:rsidRDefault="001E7BC9" w:rsidP="00DC11CB">
      <w:pPr>
        <w:spacing w:after="240"/>
        <w:ind w:firstLine="709"/>
        <w:jc w:val="both"/>
        <w:rPr>
          <w:sz w:val="28"/>
          <w:szCs w:val="28"/>
        </w:rPr>
      </w:pPr>
      <w:r w:rsidRPr="002E4119">
        <w:rPr>
          <w:sz w:val="28"/>
          <w:szCs w:val="28"/>
        </w:rPr>
        <w:t xml:space="preserve">- </w:t>
      </w:r>
      <w:r w:rsidR="002E4119" w:rsidRPr="002E4119">
        <w:rPr>
          <w:sz w:val="28"/>
          <w:szCs w:val="28"/>
        </w:rPr>
        <w:t>с учетом</w:t>
      </w:r>
      <w:r w:rsidRPr="002E4119">
        <w:rPr>
          <w:sz w:val="28"/>
          <w:szCs w:val="28"/>
        </w:rPr>
        <w:t xml:space="preserve"> сокращени</w:t>
      </w:r>
      <w:r w:rsidR="00760442" w:rsidRPr="002E4119">
        <w:rPr>
          <w:sz w:val="28"/>
          <w:szCs w:val="28"/>
        </w:rPr>
        <w:t>я</w:t>
      </w:r>
      <w:r w:rsidRPr="002E4119">
        <w:rPr>
          <w:sz w:val="28"/>
          <w:szCs w:val="28"/>
        </w:rPr>
        <w:t xml:space="preserve"> рабочего времени.</w:t>
      </w:r>
      <w:r>
        <w:rPr>
          <w:sz w:val="28"/>
          <w:szCs w:val="28"/>
        </w:rPr>
        <w:t xml:space="preserve"> </w:t>
      </w:r>
    </w:p>
    <w:p w:rsidR="00DC11CB" w:rsidRDefault="001E7BC9" w:rsidP="00DC11CB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3879" w:rsidRPr="00343879">
        <w:rPr>
          <w:sz w:val="28"/>
          <w:szCs w:val="28"/>
        </w:rPr>
        <w:t>Единица работ определяется организацией (это может быть уже ранее установленная единица учета, конкретный технологический или управленческий процесс, единица времени и т.д.)</w:t>
      </w:r>
      <w:r w:rsidR="0034387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C5088" w:rsidRPr="00DC11CB" w:rsidRDefault="002E4119" w:rsidP="00DC11CB">
      <w:pPr>
        <w:spacing w:after="240"/>
        <w:ind w:firstLine="709"/>
        <w:jc w:val="both"/>
        <w:rPr>
          <w:sz w:val="32"/>
          <w:szCs w:val="32"/>
        </w:rPr>
      </w:pPr>
      <w:r w:rsidRPr="00DC11CB">
        <w:rPr>
          <w:sz w:val="28"/>
          <w:szCs w:val="28"/>
        </w:rPr>
        <w:t xml:space="preserve">1. </w:t>
      </w:r>
      <w:r w:rsidR="00784B86" w:rsidRPr="00DC11CB">
        <w:rPr>
          <w:sz w:val="28"/>
          <w:szCs w:val="28"/>
        </w:rPr>
        <w:t>Расчет затрат с учетом количества привлеченных сотрудников</w:t>
      </w:r>
      <w:r w:rsidR="00B16747" w:rsidRPr="00DC11CB">
        <w:rPr>
          <w:sz w:val="28"/>
          <w:szCs w:val="28"/>
        </w:rPr>
        <w:t xml:space="preserve"> </w:t>
      </w:r>
      <w:r w:rsidR="00393A9B" w:rsidRPr="00DC11CB">
        <w:rPr>
          <w:sz w:val="28"/>
          <w:szCs w:val="28"/>
        </w:rPr>
        <w:t>(</w:t>
      </w:r>
      <w:r w:rsidR="00B16747" w:rsidRPr="00DC11CB">
        <w:rPr>
          <w:sz w:val="28"/>
          <w:szCs w:val="28"/>
        </w:rPr>
        <w:t>до и после внедрения программного продукта</w:t>
      </w:r>
      <w:r w:rsidR="00393A9B" w:rsidRPr="00DC11CB">
        <w:rPr>
          <w:sz w:val="28"/>
          <w:szCs w:val="28"/>
        </w:rPr>
        <w:t>)</w:t>
      </w:r>
      <w:r w:rsidR="00784B86" w:rsidRPr="00DC11CB">
        <w:rPr>
          <w:sz w:val="28"/>
          <w:szCs w:val="28"/>
        </w:rPr>
        <w:t xml:space="preserve"> рассчитывается по формуле:</w:t>
      </w:r>
    </w:p>
    <w:p w:rsidR="00FE61AB" w:rsidRPr="00FE61AB" w:rsidRDefault="00000000" w:rsidP="00FE61AB">
      <w:pPr>
        <w:rPr>
          <w:i/>
          <w:sz w:val="20"/>
          <w:szCs w:val="20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i/>
                  <w:iCs/>
                  <w:sz w:val="32"/>
                  <w:szCs w:val="32"/>
                </w:rPr>
                <m:t>пр</m:t>
              </m:r>
            </m:sub>
          </m:sSub>
          <m:r>
            <m:rPr>
              <m:nor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 xml:space="preserve"> </m:t>
          </m:r>
          <m:r>
            <w:rPr>
              <w:rFonts w:ascii="Cambria Math" w:hAnsi="Cambria Math"/>
              <w:sz w:val="32"/>
              <w:szCs w:val="32"/>
              <w:lang w:eastAsia="en-US"/>
            </w:rPr>
            <m:t>=</m:t>
          </m:r>
          <w:bookmarkStart w:id="37" w:name="_Hlk134175877"/>
          <m:r>
            <m:rPr>
              <m:nor/>
            </m:rPr>
            <w:rPr>
              <w:rFonts w:ascii="Cambria Math" w:hAnsi="Cambria Math"/>
              <w:sz w:val="32"/>
              <w:szCs w:val="32"/>
              <w:lang w:eastAsia="en-US"/>
            </w:rPr>
            <m:t>ЗП</m:t>
          </m:r>
          <w:bookmarkEnd w:id="37"/>
          <m:r>
            <m:rPr>
              <m:nor/>
            </m:rPr>
            <w:rPr>
              <w:rFonts w:ascii="Cambria Math" w:hAnsi="Cambria Math"/>
              <w:sz w:val="32"/>
              <w:szCs w:val="32"/>
              <w:lang w:eastAsia="en-US"/>
            </w:rPr>
            <m:t>+</m:t>
          </m:r>
          <w:bookmarkStart w:id="38" w:name="_Hlk134176085"/>
          <m:r>
            <m:rPr>
              <m:nor/>
            </m:rPr>
            <w:rPr>
              <w:rFonts w:ascii="Cambria Math" w:hAnsi="Cambria Math"/>
              <w:sz w:val="32"/>
              <w:szCs w:val="32"/>
              <w:lang w:eastAsia="en-US"/>
            </w:rPr>
            <m:t>К</m:t>
          </m:r>
          <m:r>
            <m:rPr>
              <m:nor/>
            </m:rPr>
            <w:rPr>
              <w:rFonts w:ascii="Cambria Math" w:hAnsi="Cambria Math"/>
              <w:sz w:val="20"/>
              <w:szCs w:val="20"/>
              <w:lang w:eastAsia="en-US"/>
            </w:rPr>
            <m:t>расх</m:t>
          </m:r>
          <w:bookmarkEnd w:id="38"/>
          <m:r>
            <m:rPr>
              <m:nor/>
            </m:rPr>
            <w:rPr>
              <w:rFonts w:ascii="Cambria Math" w:hAnsi="Cambria Math"/>
              <w:sz w:val="20"/>
              <w:szCs w:val="20"/>
              <w:lang w:eastAsia="en-US"/>
            </w:rPr>
            <m:t xml:space="preserve"> </m:t>
          </m:r>
          <m:r>
            <m:rPr>
              <m:nor/>
            </m:rPr>
            <w:rPr>
              <w:rFonts w:ascii="Cambria Math" w:hAnsi="Cambria Math"/>
              <w:sz w:val="32"/>
              <w:szCs w:val="32"/>
              <w:lang w:eastAsia="en-US"/>
            </w:rPr>
            <m:t>+</m:t>
          </m:r>
          <w:bookmarkStart w:id="39" w:name="_Hlk134176253"/>
          <m:r>
            <w:rPr>
              <w:rFonts w:ascii="Cambria Math" w:hAnsi="Cambria Math"/>
              <w:sz w:val="32"/>
              <w:szCs w:val="32"/>
              <w:lang w:eastAsia="en-US"/>
            </w:rPr>
            <m:t>МТО</m:t>
          </m:r>
          <w:bookmarkEnd w:id="39"/>
          <m:r>
            <w:rPr>
              <w:rFonts w:ascii="Cambria Math" w:hAnsi="Cambria Math"/>
              <w:sz w:val="32"/>
              <w:szCs w:val="32"/>
              <w:lang w:eastAsia="en-US"/>
            </w:rPr>
            <m:t>+Ам+</m:t>
          </m:r>
          <m:r>
            <m:rPr>
              <m:nor/>
            </m:rPr>
            <w:rPr>
              <w:rFonts w:ascii="Cambria Math" w:hAnsi="Cambria Math"/>
              <w:sz w:val="32"/>
              <w:szCs w:val="32"/>
              <w:lang w:eastAsia="en-US"/>
            </w:rPr>
            <m:t>К</m:t>
          </m:r>
          <m:r>
            <m:rPr>
              <m:nor/>
            </m:rPr>
            <w:rPr>
              <w:rFonts w:ascii="Cambria Math" w:hAnsi="Cambria Math"/>
              <w:sz w:val="20"/>
              <w:szCs w:val="20"/>
              <w:lang w:eastAsia="en-US"/>
            </w:rPr>
            <m:t>сотр</m:t>
          </m:r>
        </m:oMath>
      </m:oMathPara>
    </w:p>
    <w:p w:rsidR="00FE61AB" w:rsidRDefault="00FE61AB" w:rsidP="00FE61AB">
      <w:pPr>
        <w:rPr>
          <w:i/>
          <w:sz w:val="20"/>
          <w:szCs w:val="20"/>
          <w:lang w:eastAsia="en-US"/>
        </w:rPr>
      </w:pPr>
    </w:p>
    <w:p w:rsidR="00FE61AB" w:rsidRDefault="00FE61AB" w:rsidP="00FE61AB">
      <w:pPr>
        <w:rPr>
          <w:i/>
          <w:sz w:val="20"/>
          <w:szCs w:val="20"/>
          <w:lang w:eastAsia="en-US"/>
        </w:rPr>
      </w:pPr>
    </w:p>
    <w:p w:rsidR="00FE61AB" w:rsidRDefault="00547413" w:rsidP="00FE61AB">
      <w:pPr>
        <w:ind w:firstLine="709"/>
        <w:jc w:val="both"/>
        <w:rPr>
          <w:iCs/>
          <w:sz w:val="28"/>
          <w:szCs w:val="28"/>
          <w:lang w:eastAsia="en-US"/>
        </w:rPr>
      </w:pPr>
      <w:bookmarkStart w:id="40" w:name="_Hlk134178322"/>
      <w:r>
        <w:rPr>
          <w:iCs/>
          <w:sz w:val="28"/>
          <w:szCs w:val="28"/>
          <w:lang w:eastAsia="en-US"/>
        </w:rPr>
        <w:lastRenderedPageBreak/>
        <w:t>г</w:t>
      </w:r>
      <w:r w:rsidR="00FE61AB">
        <w:rPr>
          <w:iCs/>
          <w:sz w:val="28"/>
          <w:szCs w:val="28"/>
          <w:lang w:eastAsia="en-US"/>
        </w:rPr>
        <w:t>де:</w:t>
      </w:r>
    </w:p>
    <w:bookmarkEnd w:id="40"/>
    <w:p w:rsidR="00FE6DAF" w:rsidRDefault="002E4119" w:rsidP="000072B1">
      <w:pPr>
        <w:jc w:val="both"/>
        <w:rPr>
          <w:rFonts w:eastAsia="Calibri"/>
          <w:sz w:val="28"/>
          <w:szCs w:val="28"/>
          <w:lang w:eastAsia="en-US"/>
        </w:rPr>
      </w:pPr>
      <w:r>
        <w:rPr>
          <w:iCs/>
          <w:sz w:val="32"/>
          <w:szCs w:val="32"/>
          <w:lang w:eastAsia="en-US"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iCs/>
                <w:sz w:val="32"/>
                <w:szCs w:val="32"/>
              </w:rPr>
              <m:t>пр</m:t>
            </m:r>
          </m:sub>
        </m:sSub>
        <m:r>
          <m:rPr>
            <m:nor/>
          </m:rPr>
          <w:rPr>
            <w:rFonts w:ascii="Cambria Math" w:eastAsia="Calibri" w:hAnsi="Cambria Math"/>
            <w:sz w:val="28"/>
            <w:szCs w:val="28"/>
            <w:lang w:eastAsia="en-US"/>
          </w:rPr>
          <m:t xml:space="preserve"> </m:t>
        </m:r>
      </m:oMath>
      <w:r w:rsidR="00547413" w:rsidRPr="003820FF">
        <w:rPr>
          <w:iCs/>
          <w:sz w:val="28"/>
          <w:szCs w:val="28"/>
          <w:lang w:eastAsia="en-US"/>
        </w:rPr>
        <w:t xml:space="preserve"> </w:t>
      </w:r>
      <w:bookmarkStart w:id="41" w:name="_Hlk134175926"/>
      <w:r w:rsidR="00547413" w:rsidRPr="004F2F1A">
        <w:rPr>
          <w:rFonts w:eastAsia="Calibri"/>
          <w:i/>
          <w:iCs/>
          <w:sz w:val="28"/>
          <w:szCs w:val="28"/>
          <w:lang w:eastAsia="en-US"/>
        </w:rPr>
        <w:sym w:font="Symbol" w:char="F02D"/>
      </w:r>
      <w:bookmarkEnd w:id="41"/>
      <w:r w:rsidR="00547413" w:rsidRPr="004F2F1A">
        <w:rPr>
          <w:rFonts w:eastAsia="Calibri"/>
          <w:i/>
          <w:iCs/>
          <w:sz w:val="28"/>
          <w:szCs w:val="28"/>
          <w:lang w:eastAsia="en-US"/>
        </w:rPr>
        <w:t xml:space="preserve">  </w:t>
      </w:r>
      <w:r w:rsidR="003820FF">
        <w:rPr>
          <w:rFonts w:eastAsia="Calibri"/>
          <w:sz w:val="28"/>
          <w:szCs w:val="28"/>
          <w:lang w:eastAsia="en-US"/>
        </w:rPr>
        <w:t>сумма затрат на организацию рабочего процесса;</w:t>
      </w:r>
    </w:p>
    <w:p w:rsidR="003820FF" w:rsidRDefault="00FE6DAF" w:rsidP="00FE6D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 </w:t>
      </w:r>
      <m:oMath>
        <m:r>
          <m:rPr>
            <m:nor/>
          </m:rPr>
          <w:rPr>
            <w:rFonts w:ascii="Cambria Math" w:hAnsi="Cambria Math"/>
            <w:sz w:val="32"/>
            <w:szCs w:val="32"/>
            <w:lang w:eastAsia="en-US"/>
          </w:rPr>
          <m:t>ЗП</m:t>
        </m:r>
      </m:oMath>
      <w:r>
        <w:rPr>
          <w:rFonts w:eastAsia="Calibri"/>
          <w:sz w:val="32"/>
          <w:szCs w:val="32"/>
          <w:lang w:eastAsia="en-US"/>
        </w:rPr>
        <w:t xml:space="preserve"> </w:t>
      </w:r>
      <w:r w:rsidRPr="004F2F1A">
        <w:rPr>
          <w:rFonts w:eastAsia="Calibri"/>
          <w:i/>
          <w:iCs/>
          <w:sz w:val="28"/>
          <w:szCs w:val="28"/>
          <w:lang w:eastAsia="en-US"/>
        </w:rPr>
        <w:sym w:font="Symbol" w:char="F02D"/>
      </w:r>
      <w:r>
        <w:rPr>
          <w:rFonts w:eastAsia="Calibri"/>
          <w:i/>
          <w:i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заработная плата сотрудника</w:t>
      </w:r>
      <w:r w:rsidR="0078697F">
        <w:rPr>
          <w:rFonts w:eastAsia="Calibri"/>
          <w:sz w:val="28"/>
          <w:szCs w:val="28"/>
          <w:lang w:eastAsia="en-US"/>
        </w:rPr>
        <w:t xml:space="preserve"> в год</w:t>
      </w:r>
      <w:r>
        <w:rPr>
          <w:rFonts w:eastAsia="Calibri"/>
          <w:sz w:val="28"/>
          <w:szCs w:val="28"/>
          <w:lang w:eastAsia="en-US"/>
        </w:rPr>
        <w:t>;</w:t>
      </w:r>
    </w:p>
    <w:p w:rsidR="0078697F" w:rsidRDefault="0078697F" w:rsidP="00FE6D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 </w:t>
      </w:r>
      <m:oMath>
        <m:r>
          <m:rPr>
            <m:nor/>
          </m:rPr>
          <w:rPr>
            <w:rFonts w:ascii="Cambria Math" w:hAnsi="Cambria Math"/>
            <w:sz w:val="32"/>
            <w:szCs w:val="32"/>
            <w:lang w:eastAsia="en-US"/>
          </w:rPr>
          <m:t>К</m:t>
        </m:r>
        <m:r>
          <m:rPr>
            <m:nor/>
          </m:rPr>
          <w:rPr>
            <w:rFonts w:ascii="Cambria Math" w:hAnsi="Cambria Math"/>
            <w:sz w:val="20"/>
            <w:szCs w:val="20"/>
            <w:lang w:eastAsia="en-US"/>
          </w:rPr>
          <m:t>расх</m:t>
        </m:r>
      </m:oMath>
      <w:r>
        <w:rPr>
          <w:rFonts w:eastAsia="Calibri"/>
          <w:sz w:val="20"/>
          <w:szCs w:val="20"/>
          <w:lang w:eastAsia="en-US"/>
        </w:rPr>
        <w:t xml:space="preserve"> </w:t>
      </w:r>
      <w:r w:rsidRPr="007B31C9">
        <w:rPr>
          <w:rFonts w:eastAsia="Calibri"/>
          <w:sz w:val="28"/>
          <w:szCs w:val="28"/>
          <w:lang w:eastAsia="en-US"/>
        </w:rPr>
        <w:sym w:font="Symbol" w:char="F02D"/>
      </w:r>
      <w:r>
        <w:rPr>
          <w:rFonts w:eastAsia="Calibri"/>
          <w:i/>
          <w:i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коммунальные расходы </w:t>
      </w:r>
      <w:r w:rsidR="003633B4">
        <w:rPr>
          <w:rFonts w:eastAsia="Calibri"/>
          <w:sz w:val="28"/>
          <w:szCs w:val="28"/>
          <w:lang w:eastAsia="en-US"/>
        </w:rPr>
        <w:t xml:space="preserve">на сотрудника </w:t>
      </w:r>
      <w:r>
        <w:rPr>
          <w:rFonts w:eastAsia="Calibri"/>
          <w:sz w:val="28"/>
          <w:szCs w:val="28"/>
          <w:lang w:eastAsia="en-US"/>
        </w:rPr>
        <w:t>в год;</w:t>
      </w:r>
    </w:p>
    <w:p w:rsidR="007B31C9" w:rsidRDefault="007B31C9" w:rsidP="00FE6D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eastAsia="en-US"/>
          </w:rPr>
          <m:t>МТО</m:t>
        </m:r>
      </m:oMath>
      <w:r w:rsidRPr="004F2F1A">
        <w:rPr>
          <w:rFonts w:eastAsia="Calibri"/>
          <w:i/>
          <w:iCs/>
          <w:sz w:val="28"/>
          <w:szCs w:val="28"/>
          <w:lang w:eastAsia="en-US"/>
        </w:rPr>
        <w:sym w:font="Symbol" w:char="F02D"/>
      </w:r>
      <w:r>
        <w:rPr>
          <w:rFonts w:eastAsia="Calibri"/>
          <w:i/>
          <w:i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</w:t>
      </w:r>
      <w:r w:rsidRPr="007B31C9">
        <w:rPr>
          <w:rFonts w:eastAsia="Calibri"/>
          <w:sz w:val="28"/>
          <w:szCs w:val="28"/>
          <w:lang w:eastAsia="en-US"/>
        </w:rPr>
        <w:t>тоимость материально-технического обеспечения</w:t>
      </w:r>
      <w:r>
        <w:rPr>
          <w:rFonts w:eastAsia="Calibri"/>
          <w:sz w:val="28"/>
          <w:szCs w:val="28"/>
          <w:lang w:eastAsia="en-US"/>
        </w:rPr>
        <w:t xml:space="preserve"> в год;</w:t>
      </w:r>
    </w:p>
    <w:p w:rsidR="007B31C9" w:rsidRDefault="007B31C9" w:rsidP="00FE6D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eastAsia="en-US"/>
          </w:rPr>
          <m:t>Ам</m:t>
        </m:r>
      </m:oMath>
      <w:r>
        <w:rPr>
          <w:rFonts w:eastAsia="Calibri"/>
          <w:sz w:val="32"/>
          <w:szCs w:val="32"/>
          <w:lang w:eastAsia="en-US"/>
        </w:rPr>
        <w:t xml:space="preserve"> </w:t>
      </w:r>
      <w:r w:rsidRPr="007B31C9">
        <w:rPr>
          <w:rFonts w:eastAsia="Calibri"/>
          <w:sz w:val="28"/>
          <w:szCs w:val="28"/>
          <w:lang w:eastAsia="en-US"/>
        </w:rPr>
        <w:sym w:font="Symbol" w:char="F02D"/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A31ED">
        <w:rPr>
          <w:rFonts w:eastAsia="Calibri"/>
          <w:sz w:val="28"/>
          <w:szCs w:val="28"/>
          <w:lang w:eastAsia="en-US"/>
        </w:rPr>
        <w:t>а</w:t>
      </w:r>
      <w:r w:rsidR="007A31ED" w:rsidRPr="007A31ED">
        <w:rPr>
          <w:rFonts w:eastAsia="Calibri"/>
          <w:sz w:val="28"/>
          <w:szCs w:val="28"/>
          <w:lang w:eastAsia="en-US"/>
        </w:rPr>
        <w:t>мортизационные отчисления оборудования</w:t>
      </w:r>
      <w:r w:rsidR="007A31ED">
        <w:rPr>
          <w:rFonts w:eastAsia="Calibri"/>
          <w:sz w:val="28"/>
          <w:szCs w:val="28"/>
          <w:lang w:eastAsia="en-US"/>
        </w:rPr>
        <w:t xml:space="preserve"> в год;</w:t>
      </w:r>
    </w:p>
    <w:p w:rsidR="007A31ED" w:rsidRDefault="007A31ED" w:rsidP="00FE6D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 </w:t>
      </w:r>
      <m:oMath>
        <m:r>
          <m:rPr>
            <m:nor/>
          </m:rPr>
          <w:rPr>
            <w:rFonts w:ascii="Cambria Math" w:hAnsi="Cambria Math"/>
            <w:sz w:val="32"/>
            <w:szCs w:val="32"/>
            <w:lang w:eastAsia="en-US"/>
          </w:rPr>
          <m:t>К</m:t>
        </m:r>
        <m:r>
          <m:rPr>
            <m:nor/>
          </m:rPr>
          <w:rPr>
            <w:rFonts w:ascii="Cambria Math" w:hAnsi="Cambria Math"/>
            <w:sz w:val="20"/>
            <w:szCs w:val="20"/>
            <w:lang w:eastAsia="en-US"/>
          </w:rPr>
          <m:t>сотр</m:t>
        </m:r>
      </m:oMath>
      <w:r>
        <w:rPr>
          <w:rFonts w:eastAsia="Calibri"/>
          <w:sz w:val="20"/>
          <w:szCs w:val="20"/>
          <w:lang w:eastAsia="en-US"/>
        </w:rPr>
        <w:t xml:space="preserve"> </w:t>
      </w:r>
      <w:r w:rsidRPr="007B31C9">
        <w:rPr>
          <w:rFonts w:eastAsia="Calibri"/>
          <w:sz w:val="28"/>
          <w:szCs w:val="28"/>
          <w:lang w:eastAsia="en-US"/>
        </w:rPr>
        <w:sym w:font="Symbol" w:char="F02D"/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="009543C0">
        <w:rPr>
          <w:rFonts w:eastAsia="Calibri"/>
          <w:sz w:val="28"/>
          <w:szCs w:val="28"/>
          <w:lang w:eastAsia="en-US"/>
        </w:rPr>
        <w:t>к</w:t>
      </w:r>
      <w:r w:rsidR="00395414" w:rsidRPr="00395414">
        <w:rPr>
          <w:rFonts w:eastAsia="Calibri"/>
          <w:sz w:val="28"/>
          <w:szCs w:val="28"/>
          <w:lang w:eastAsia="en-US"/>
        </w:rPr>
        <w:t>оличество сотрудников</w:t>
      </w:r>
      <w:r w:rsidR="009543C0">
        <w:rPr>
          <w:rFonts w:eastAsia="Calibri"/>
          <w:sz w:val="28"/>
          <w:szCs w:val="28"/>
          <w:lang w:eastAsia="en-US"/>
        </w:rPr>
        <w:t xml:space="preserve">, </w:t>
      </w:r>
      <w:r w:rsidR="00395414" w:rsidRPr="00395414">
        <w:rPr>
          <w:rFonts w:eastAsia="Calibri"/>
          <w:sz w:val="28"/>
          <w:szCs w:val="28"/>
          <w:lang w:eastAsia="en-US"/>
        </w:rPr>
        <w:t>привлеченных к раб</w:t>
      </w:r>
      <w:r w:rsidR="00395414">
        <w:rPr>
          <w:rFonts w:eastAsia="Calibri"/>
          <w:sz w:val="28"/>
          <w:szCs w:val="28"/>
          <w:lang w:eastAsia="en-US"/>
        </w:rPr>
        <w:t>очему п</w:t>
      </w:r>
      <w:r w:rsidR="00395414" w:rsidRPr="00395414">
        <w:rPr>
          <w:rFonts w:eastAsia="Calibri"/>
          <w:sz w:val="28"/>
          <w:szCs w:val="28"/>
          <w:lang w:eastAsia="en-US"/>
        </w:rPr>
        <w:t>роцессу</w:t>
      </w:r>
      <w:r w:rsidR="00395414">
        <w:rPr>
          <w:rFonts w:eastAsia="Calibri"/>
          <w:sz w:val="28"/>
          <w:szCs w:val="28"/>
          <w:lang w:eastAsia="en-US"/>
        </w:rPr>
        <w:t>.</w:t>
      </w:r>
    </w:p>
    <w:p w:rsidR="00FE6DAF" w:rsidRDefault="005748C4" w:rsidP="00323766">
      <w:pPr>
        <w:spacing w:before="24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Амортизационные отчисления оборудования в год рассчитываются по следующей формуле:</w:t>
      </w:r>
    </w:p>
    <w:p w:rsidR="005748C4" w:rsidRPr="00323766" w:rsidRDefault="00CB03F8" w:rsidP="005748C4">
      <w:pPr>
        <w:spacing w:before="240"/>
        <w:jc w:val="both"/>
        <w:rPr>
          <w:rFonts w:eastAsia="Calibri"/>
          <w:sz w:val="20"/>
          <w:szCs w:val="20"/>
        </w:rPr>
      </w:pPr>
      <m:oMathPara>
        <m:oMath>
          <m:r>
            <w:rPr>
              <w:rFonts w:ascii="Cambria Math" w:hAnsi="Cambria Math"/>
              <w:sz w:val="32"/>
              <w:szCs w:val="32"/>
              <w:lang w:eastAsia="en-US"/>
            </w:rPr>
            <m:t>Ам=</m:t>
          </m:r>
          <m:r>
            <m:rPr>
              <m:nor/>
            </m:rPr>
            <w:rPr>
              <w:rFonts w:ascii="Cambria Math" w:hAnsi="Cambria Math"/>
              <w:sz w:val="32"/>
              <w:szCs w:val="32"/>
              <w:lang w:eastAsia="en-US"/>
            </w:rPr>
            <m:t>Б</m:t>
          </m:r>
          <m:r>
            <m:rPr>
              <m:nor/>
            </m:rPr>
            <w:rPr>
              <w:rFonts w:ascii="Cambria Math" w:hAnsi="Cambria Math"/>
              <w:sz w:val="20"/>
              <w:szCs w:val="20"/>
              <w:lang w:eastAsia="en-US"/>
            </w:rPr>
            <m:t>стоим</m:t>
          </m:r>
          <m:r>
            <w:rPr>
              <w:rFonts w:ascii="Cambria Math" w:hAnsi="Cambria Math"/>
              <w:sz w:val="32"/>
              <w:szCs w:val="32"/>
            </w:rPr>
            <m:t>⋅</m:t>
          </m:r>
          <m:r>
            <m:rPr>
              <m:nor/>
            </m:rPr>
            <w:rPr>
              <w:rFonts w:ascii="Cambria Math" w:hAnsi="Cambria Math"/>
              <w:sz w:val="32"/>
              <w:szCs w:val="32"/>
              <w:lang w:eastAsia="en-US"/>
            </w:rPr>
            <m:t>НА</m:t>
          </m:r>
          <m:r>
            <m:rPr>
              <m:nor/>
            </m:rPr>
            <w:rPr>
              <w:rFonts w:ascii="Cambria Math" w:hAnsi="Cambria Math"/>
              <w:sz w:val="20"/>
              <w:szCs w:val="20"/>
              <w:lang w:eastAsia="en-US"/>
            </w:rPr>
            <m:t>оргт</m:t>
          </m:r>
          <m:r>
            <w:rPr>
              <w:rFonts w:ascii="Cambria Math" w:hAnsi="Cambria Math"/>
              <w:sz w:val="32"/>
              <w:szCs w:val="32"/>
            </w:rPr>
            <m:t>⋅</m:t>
          </m:r>
          <m:r>
            <m:rPr>
              <m:nor/>
            </m:rPr>
            <w:rPr>
              <w:rFonts w:eastAsia="Calibri"/>
              <w:sz w:val="32"/>
              <w:szCs w:val="32"/>
            </w:rPr>
            <m:t>12</m:t>
          </m:r>
          <m:r>
            <w:rPr>
              <w:rFonts w:ascii="Cambria Math" w:hAnsi="Cambria Math"/>
              <w:sz w:val="32"/>
              <w:szCs w:val="32"/>
            </w:rPr>
            <m:t>⋅</m:t>
          </m:r>
          <m:r>
            <m:rPr>
              <m:nor/>
            </m:rPr>
            <w:rPr>
              <w:rFonts w:ascii="Cambria Math" w:hAnsi="Cambria Math"/>
              <w:sz w:val="32"/>
              <w:szCs w:val="32"/>
            </w:rPr>
            <m:t>К</m:t>
          </m:r>
          <m:r>
            <m:rPr>
              <m:nor/>
            </m:rPr>
            <w:rPr>
              <w:rFonts w:ascii="Cambria Math" w:hAnsi="Cambria Math"/>
              <w:sz w:val="20"/>
              <w:szCs w:val="20"/>
            </w:rPr>
            <m:t>обр</m:t>
          </m:r>
        </m:oMath>
      </m:oMathPara>
    </w:p>
    <w:p w:rsidR="00323766" w:rsidRDefault="00323766" w:rsidP="00323766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>где:</w:t>
      </w:r>
    </w:p>
    <w:p w:rsidR="00323766" w:rsidRDefault="00323766" w:rsidP="0032376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32"/>
          <w:szCs w:val="32"/>
          <w:lang w:eastAsia="en-US"/>
        </w:rPr>
        <w:t xml:space="preserve"> </w:t>
      </w:r>
      <m:oMath>
        <m:r>
          <m:rPr>
            <m:nor/>
          </m:rPr>
          <w:rPr>
            <w:rFonts w:ascii="Cambria Math" w:hAnsi="Cambria Math"/>
            <w:sz w:val="32"/>
            <w:szCs w:val="32"/>
            <w:lang w:eastAsia="en-US"/>
          </w:rPr>
          <m:t>Б</m:t>
        </m:r>
        <m:r>
          <m:rPr>
            <m:nor/>
          </m:rPr>
          <w:rPr>
            <w:rFonts w:ascii="Cambria Math" w:hAnsi="Cambria Math"/>
            <w:sz w:val="20"/>
            <w:szCs w:val="20"/>
            <w:lang w:eastAsia="en-US"/>
          </w:rPr>
          <m:t>стоим</m:t>
        </m:r>
      </m:oMath>
      <w:r>
        <w:rPr>
          <w:sz w:val="20"/>
          <w:szCs w:val="20"/>
          <w:lang w:eastAsia="en-US"/>
        </w:rPr>
        <w:t xml:space="preserve"> </w:t>
      </w:r>
      <w:r w:rsidRPr="007B31C9">
        <w:rPr>
          <w:rFonts w:eastAsia="Calibri"/>
          <w:sz w:val="28"/>
          <w:szCs w:val="28"/>
          <w:lang w:eastAsia="en-US"/>
        </w:rPr>
        <w:sym w:font="Symbol" w:char="F02D"/>
      </w:r>
      <w:r>
        <w:rPr>
          <w:rFonts w:eastAsia="Calibri"/>
          <w:sz w:val="28"/>
          <w:szCs w:val="28"/>
          <w:lang w:eastAsia="en-US"/>
        </w:rPr>
        <w:t xml:space="preserve"> б</w:t>
      </w:r>
      <w:r w:rsidRPr="00323766">
        <w:rPr>
          <w:rFonts w:eastAsia="Calibri"/>
          <w:sz w:val="28"/>
          <w:szCs w:val="28"/>
          <w:lang w:eastAsia="en-US"/>
        </w:rPr>
        <w:t>алансовая стоимость оборудования</w:t>
      </w:r>
      <w:r>
        <w:rPr>
          <w:rFonts w:eastAsia="Calibri"/>
          <w:sz w:val="28"/>
          <w:szCs w:val="28"/>
          <w:lang w:eastAsia="en-US"/>
        </w:rPr>
        <w:t>;</w:t>
      </w:r>
    </w:p>
    <w:p w:rsidR="00323766" w:rsidRDefault="00323766" w:rsidP="0032376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 </w:t>
      </w:r>
      <m:oMath>
        <m:r>
          <m:rPr>
            <m:nor/>
          </m:rPr>
          <w:rPr>
            <w:rFonts w:ascii="Cambria Math" w:hAnsi="Cambria Math"/>
            <w:sz w:val="32"/>
            <w:szCs w:val="32"/>
            <w:lang w:eastAsia="en-US"/>
          </w:rPr>
          <m:t>НА</m:t>
        </m:r>
        <m:r>
          <m:rPr>
            <m:nor/>
          </m:rPr>
          <w:rPr>
            <w:rFonts w:ascii="Cambria Math" w:hAnsi="Cambria Math"/>
            <w:sz w:val="20"/>
            <w:szCs w:val="20"/>
            <w:lang w:eastAsia="en-US"/>
          </w:rPr>
          <m:t>оргт</m:t>
        </m:r>
      </m:oMath>
      <w:r w:rsidR="00AF7B62">
        <w:rPr>
          <w:rFonts w:eastAsia="Calibri"/>
          <w:sz w:val="20"/>
          <w:szCs w:val="20"/>
          <w:lang w:eastAsia="en-US"/>
        </w:rPr>
        <w:t xml:space="preserve"> </w:t>
      </w:r>
      <w:r w:rsidR="00AF7B62" w:rsidRPr="007B31C9">
        <w:rPr>
          <w:rFonts w:eastAsia="Calibri"/>
          <w:sz w:val="28"/>
          <w:szCs w:val="28"/>
          <w:lang w:eastAsia="en-US"/>
        </w:rPr>
        <w:sym w:font="Symbol" w:char="F02D"/>
      </w:r>
      <w:r w:rsidR="00AF7B62">
        <w:rPr>
          <w:rFonts w:eastAsia="Calibri"/>
          <w:sz w:val="28"/>
          <w:szCs w:val="28"/>
          <w:lang w:eastAsia="en-US"/>
        </w:rPr>
        <w:t xml:space="preserve"> н</w:t>
      </w:r>
      <w:r w:rsidR="00AF7B62" w:rsidRPr="00AF7B62">
        <w:rPr>
          <w:rFonts w:eastAsia="Calibri"/>
          <w:sz w:val="28"/>
          <w:szCs w:val="28"/>
          <w:lang w:eastAsia="en-US"/>
        </w:rPr>
        <w:t>орма амортизации вычислительной и оргтехники</w:t>
      </w:r>
      <w:r w:rsidR="00AF7B62">
        <w:rPr>
          <w:rFonts w:eastAsia="Calibri"/>
          <w:sz w:val="28"/>
          <w:szCs w:val="28"/>
          <w:lang w:eastAsia="en-US"/>
        </w:rPr>
        <w:t>;</w:t>
      </w:r>
    </w:p>
    <w:p w:rsidR="00AF7B62" w:rsidRDefault="00AF7B62" w:rsidP="0032376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32"/>
          <w:szCs w:val="32"/>
        </w:rPr>
        <w:t xml:space="preserve"> </w:t>
      </w:r>
      <w:bookmarkStart w:id="42" w:name="_Hlk134179748"/>
      <m:oMath>
        <m:r>
          <m:rPr>
            <m:nor/>
          </m:rPr>
          <w:rPr>
            <w:rFonts w:ascii="Cambria Math" w:hAnsi="Cambria Math"/>
            <w:sz w:val="32"/>
            <w:szCs w:val="32"/>
          </w:rPr>
          <m:t>К</m:t>
        </m:r>
        <m:r>
          <m:rPr>
            <m:nor/>
          </m:rPr>
          <w:rPr>
            <w:rFonts w:ascii="Cambria Math" w:hAnsi="Cambria Math"/>
            <w:sz w:val="20"/>
            <w:szCs w:val="20"/>
          </w:rPr>
          <m:t>обр</m:t>
        </m:r>
      </m:oMath>
      <w:r>
        <w:rPr>
          <w:rFonts w:eastAsia="Calibri"/>
          <w:sz w:val="20"/>
          <w:szCs w:val="20"/>
        </w:rPr>
        <w:t xml:space="preserve"> </w:t>
      </w:r>
      <w:r w:rsidRPr="007B31C9">
        <w:rPr>
          <w:rFonts w:eastAsia="Calibri"/>
          <w:sz w:val="28"/>
          <w:szCs w:val="28"/>
          <w:lang w:eastAsia="en-US"/>
        </w:rPr>
        <w:sym w:font="Symbol" w:char="F02D"/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22DD9" w:rsidRPr="00522DD9">
        <w:rPr>
          <w:rFonts w:eastAsia="Calibri"/>
          <w:sz w:val="28"/>
          <w:szCs w:val="28"/>
          <w:lang w:eastAsia="en-US"/>
        </w:rPr>
        <w:t xml:space="preserve">Количество единиц оборудования до и после внедрения </w:t>
      </w:r>
      <w:r w:rsidR="00522DD9">
        <w:rPr>
          <w:rFonts w:eastAsia="Calibri"/>
          <w:sz w:val="28"/>
          <w:szCs w:val="28"/>
          <w:lang w:eastAsia="en-US"/>
        </w:rPr>
        <w:t>программного продукта.</w:t>
      </w:r>
      <w:bookmarkEnd w:id="42"/>
    </w:p>
    <w:p w:rsidR="00032F87" w:rsidRDefault="002E4119" w:rsidP="00F84777">
      <w:pPr>
        <w:spacing w:before="24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F84777">
        <w:rPr>
          <w:rFonts w:eastAsia="Calibri"/>
          <w:sz w:val="28"/>
          <w:szCs w:val="28"/>
          <w:lang w:eastAsia="en-US"/>
        </w:rPr>
        <w:t>Расчет затрат с учетом сокращения времени на выполнени</w:t>
      </w:r>
      <w:r w:rsidR="00032F87">
        <w:rPr>
          <w:rFonts w:eastAsia="Calibri"/>
          <w:sz w:val="28"/>
          <w:szCs w:val="28"/>
          <w:lang w:eastAsia="en-US"/>
        </w:rPr>
        <w:t>е</w:t>
      </w:r>
      <w:r w:rsidR="00F84777">
        <w:rPr>
          <w:rFonts w:eastAsia="Calibri"/>
          <w:sz w:val="28"/>
          <w:szCs w:val="28"/>
          <w:lang w:eastAsia="en-US"/>
        </w:rPr>
        <w:t xml:space="preserve"> работы после внедрения программного продукта</w:t>
      </w:r>
      <w:r w:rsidR="00784B86">
        <w:rPr>
          <w:rFonts w:eastAsia="Calibri"/>
          <w:sz w:val="28"/>
          <w:szCs w:val="28"/>
          <w:lang w:eastAsia="en-US"/>
        </w:rPr>
        <w:t xml:space="preserve"> </w:t>
      </w:r>
      <w:r w:rsidR="00784B86" w:rsidRPr="00784B86">
        <w:rPr>
          <w:rFonts w:eastAsia="Calibri"/>
          <w:sz w:val="28"/>
          <w:szCs w:val="28"/>
          <w:lang w:eastAsia="en-US"/>
        </w:rPr>
        <w:t>рассчитывается по формуле</w:t>
      </w:r>
      <w:r w:rsidR="00032F87">
        <w:rPr>
          <w:rFonts w:eastAsia="Calibri"/>
          <w:sz w:val="28"/>
          <w:szCs w:val="28"/>
          <w:lang w:eastAsia="en-US"/>
        </w:rPr>
        <w:t>:</w:t>
      </w:r>
    </w:p>
    <w:p w:rsidR="00B27D45" w:rsidRDefault="00B27D45" w:rsidP="00F84777">
      <w:pPr>
        <w:spacing w:before="240"/>
        <w:ind w:firstLine="567"/>
        <w:jc w:val="both"/>
        <w:rPr>
          <w:rFonts w:eastAsia="Calibri"/>
          <w:sz w:val="28"/>
          <w:szCs w:val="28"/>
          <w:lang w:eastAsia="en-US"/>
        </w:rPr>
      </w:pPr>
    </w:p>
    <w:bookmarkStart w:id="43" w:name="_Hlk134719525"/>
    <w:p w:rsidR="00B27D45" w:rsidRDefault="00000000" w:rsidP="00B27D45">
      <w:pPr>
        <w:ind w:firstLine="567"/>
        <w:jc w:val="center"/>
        <w:rPr>
          <w:sz w:val="32"/>
          <w:szCs w:val="32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i/>
                  <w:iCs/>
                  <w:sz w:val="32"/>
                  <w:szCs w:val="32"/>
                </w:rPr>
                <m:t>пр</m:t>
              </m:r>
            </m:sub>
          </m:sSub>
          <m:r>
            <m:rPr>
              <m:nor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 xml:space="preserve"> </m:t>
          </m:r>
          <w:bookmarkEnd w:id="43"/>
          <m:r>
            <m:rPr>
              <m:nor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i/>
                  <w:iCs/>
                  <w:sz w:val="32"/>
                  <w:szCs w:val="32"/>
                </w:rPr>
                <m:t>баз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-</m:t>
          </m:r>
          <m:r>
            <m:rPr>
              <m:nor/>
            </m:rPr>
            <w:rPr>
              <w:rFonts w:ascii="Cambria Math" w:eastAsia="Calibri" w:hAnsi="Cambria Math"/>
              <w:sz w:val="32"/>
              <w:szCs w:val="32"/>
              <w:lang w:eastAsia="en-US"/>
            </w:rPr>
            <m:t>С</m:t>
          </m:r>
          <m:r>
            <m:rPr>
              <m:nor/>
            </m:rPr>
            <w:rPr>
              <w:rFonts w:ascii="Cambria Math" w:eastAsia="Calibri" w:hAnsi="Cambria Math"/>
              <w:sz w:val="20"/>
              <w:szCs w:val="20"/>
              <w:lang w:eastAsia="en-US"/>
            </w:rPr>
            <m:t>дн</m:t>
          </m:r>
          <m:r>
            <w:rPr>
              <w:rFonts w:ascii="Cambria Math" w:hAnsi="Cambria Math"/>
              <w:sz w:val="32"/>
              <w:szCs w:val="32"/>
            </w:rPr>
            <m:t>⋅К</m:t>
          </m:r>
          <m:r>
            <m:rPr>
              <m:nor/>
            </m:rPr>
            <w:rPr>
              <w:rFonts w:ascii="Cambria Math" w:eastAsia="Calibri" w:hAnsi="Cambria Math"/>
              <w:sz w:val="22"/>
              <w:szCs w:val="22"/>
            </w:rPr>
            <m:t>д</m:t>
          </m:r>
          <m:r>
            <m:rPr>
              <m:nor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 xml:space="preserve"> </m:t>
          </m:r>
          <m:r>
            <m:rPr>
              <m:nor/>
            </m:rPr>
            <w:rPr>
              <w:rFonts w:ascii="Cambria Math" w:eastAsia="Calibri" w:hAnsi="Cambria Math"/>
              <w:sz w:val="32"/>
              <w:szCs w:val="32"/>
              <w:lang w:eastAsia="en-US"/>
            </w:rPr>
            <m:t>+</m:t>
          </m:r>
          <m:r>
            <w:rPr>
              <w:rFonts w:ascii="Cambria Math" w:hAnsi="Cambria Math"/>
              <w:sz w:val="32"/>
              <w:szCs w:val="32"/>
              <w:lang w:eastAsia="en-US"/>
            </w:rPr>
            <m:t>Ам</m:t>
          </m:r>
        </m:oMath>
      </m:oMathPara>
    </w:p>
    <w:p w:rsidR="00B27D45" w:rsidRDefault="00B27D45" w:rsidP="00B27D45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>где:</w:t>
      </w:r>
    </w:p>
    <w:p w:rsidR="00B27D45" w:rsidRDefault="00B27D45" w:rsidP="00B27D45">
      <w:pPr>
        <w:jc w:val="both"/>
        <w:rPr>
          <w:rFonts w:eastAsia="Calibri"/>
          <w:sz w:val="28"/>
          <w:szCs w:val="28"/>
          <w:lang w:eastAsia="en-US"/>
        </w:rPr>
      </w:pPr>
      <w:r>
        <w:rPr>
          <w:iCs/>
          <w:sz w:val="32"/>
          <w:szCs w:val="32"/>
          <w:lang w:eastAsia="en-US"/>
        </w:rPr>
        <w:t xml:space="preserve">         </w:t>
      </w: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m:rPr>
                <m:nor/>
              </m:rPr>
              <w:rPr>
                <w:i/>
                <w:iCs/>
                <w:sz w:val="32"/>
                <w:szCs w:val="32"/>
              </w:rPr>
              <m:t>баз</m:t>
            </m:r>
          </m:sub>
        </m:sSub>
      </m:oMath>
      <w:r>
        <w:rPr>
          <w:iCs/>
          <w:sz w:val="32"/>
          <w:szCs w:val="32"/>
          <w:lang w:eastAsia="en-US"/>
        </w:rPr>
        <w:t xml:space="preserve"> </w:t>
      </w:r>
      <w:bookmarkStart w:id="44" w:name="_Hlk134181201"/>
      <w:r w:rsidRPr="007B31C9">
        <w:rPr>
          <w:rFonts w:eastAsia="Calibri"/>
          <w:sz w:val="28"/>
          <w:szCs w:val="28"/>
          <w:lang w:eastAsia="en-US"/>
        </w:rPr>
        <w:sym w:font="Symbol" w:char="F02D"/>
      </w:r>
      <w:bookmarkEnd w:id="44"/>
      <w:r>
        <w:rPr>
          <w:rFonts w:eastAsia="Calibri"/>
          <w:sz w:val="28"/>
          <w:szCs w:val="28"/>
          <w:lang w:eastAsia="en-US"/>
        </w:rPr>
        <w:t xml:space="preserve"> </w:t>
      </w:r>
      <w:r w:rsidR="00E419A2">
        <w:rPr>
          <w:rFonts w:eastAsia="Calibri"/>
          <w:sz w:val="28"/>
          <w:szCs w:val="28"/>
          <w:lang w:eastAsia="en-US"/>
        </w:rPr>
        <w:t>с</w:t>
      </w:r>
      <w:r w:rsidR="00E419A2" w:rsidRPr="00E419A2">
        <w:rPr>
          <w:rFonts w:eastAsia="Calibri"/>
          <w:sz w:val="28"/>
          <w:szCs w:val="28"/>
          <w:lang w:eastAsia="en-US"/>
        </w:rPr>
        <w:t xml:space="preserve">умма затрат в год на </w:t>
      </w:r>
      <w:r w:rsidR="00E419A2">
        <w:rPr>
          <w:rFonts w:eastAsia="Calibri"/>
          <w:sz w:val="28"/>
          <w:szCs w:val="28"/>
          <w:lang w:eastAsia="en-US"/>
        </w:rPr>
        <w:t xml:space="preserve">организацию </w:t>
      </w:r>
      <w:r w:rsidR="00E419A2" w:rsidRPr="00E419A2">
        <w:rPr>
          <w:rFonts w:eastAsia="Calibri"/>
          <w:sz w:val="28"/>
          <w:szCs w:val="28"/>
          <w:lang w:eastAsia="en-US"/>
        </w:rPr>
        <w:t>базов</w:t>
      </w:r>
      <w:r w:rsidR="00E419A2">
        <w:rPr>
          <w:rFonts w:eastAsia="Calibri"/>
          <w:sz w:val="28"/>
          <w:szCs w:val="28"/>
          <w:lang w:eastAsia="en-US"/>
        </w:rPr>
        <w:t>ого</w:t>
      </w:r>
      <w:r w:rsidR="00E419A2" w:rsidRPr="00E419A2">
        <w:rPr>
          <w:rFonts w:eastAsia="Calibri"/>
          <w:sz w:val="28"/>
          <w:szCs w:val="28"/>
          <w:lang w:eastAsia="en-US"/>
        </w:rPr>
        <w:t xml:space="preserve"> раб</w:t>
      </w:r>
      <w:r w:rsidR="00E419A2">
        <w:rPr>
          <w:rFonts w:eastAsia="Calibri"/>
          <w:sz w:val="28"/>
          <w:szCs w:val="28"/>
          <w:lang w:eastAsia="en-US"/>
        </w:rPr>
        <w:t xml:space="preserve">очего </w:t>
      </w:r>
      <w:r w:rsidR="00E419A2" w:rsidRPr="00E419A2">
        <w:rPr>
          <w:rFonts w:eastAsia="Calibri"/>
          <w:sz w:val="28"/>
          <w:szCs w:val="28"/>
          <w:lang w:eastAsia="en-US"/>
        </w:rPr>
        <w:t>процесс</w:t>
      </w:r>
      <w:r w:rsidR="00E419A2">
        <w:rPr>
          <w:rFonts w:eastAsia="Calibri"/>
          <w:sz w:val="28"/>
          <w:szCs w:val="28"/>
          <w:lang w:eastAsia="en-US"/>
        </w:rPr>
        <w:t>а;</w:t>
      </w:r>
    </w:p>
    <w:p w:rsidR="00E419A2" w:rsidRDefault="00E419A2" w:rsidP="00B27D4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         </w:t>
      </w:r>
      <w:bookmarkStart w:id="45" w:name="_Hlk134182289"/>
      <m:oMath>
        <m:r>
          <m:rPr>
            <m:nor/>
          </m:rPr>
          <w:rPr>
            <w:rFonts w:ascii="Cambria Math" w:eastAsia="Calibri" w:hAnsi="Cambria Math"/>
            <w:sz w:val="32"/>
            <w:szCs w:val="32"/>
            <w:lang w:eastAsia="en-US"/>
          </w:rPr>
          <m:t>С</m:t>
        </m:r>
        <m:r>
          <m:rPr>
            <m:nor/>
          </m:rPr>
          <w:rPr>
            <w:rFonts w:ascii="Cambria Math" w:eastAsia="Calibri" w:hAnsi="Cambria Math"/>
            <w:sz w:val="20"/>
            <w:szCs w:val="20"/>
            <w:lang w:eastAsia="en-US"/>
          </w:rPr>
          <m:t>дн</m:t>
        </m:r>
      </m:oMath>
      <w:bookmarkEnd w:id="45"/>
      <w:r>
        <w:rPr>
          <w:rFonts w:eastAsia="Calibri"/>
          <w:sz w:val="20"/>
          <w:szCs w:val="20"/>
          <w:lang w:eastAsia="en-US"/>
        </w:rPr>
        <w:t xml:space="preserve"> </w:t>
      </w:r>
      <w:r w:rsidRPr="007B31C9">
        <w:rPr>
          <w:rFonts w:eastAsia="Calibri"/>
          <w:sz w:val="28"/>
          <w:szCs w:val="28"/>
          <w:lang w:eastAsia="en-US"/>
        </w:rPr>
        <w:sym w:font="Symbol" w:char="F02D"/>
      </w:r>
      <w:r>
        <w:rPr>
          <w:rFonts w:eastAsia="Calibri"/>
          <w:sz w:val="28"/>
          <w:szCs w:val="28"/>
          <w:lang w:eastAsia="en-US"/>
        </w:rPr>
        <w:t xml:space="preserve"> с</w:t>
      </w:r>
      <w:r w:rsidRPr="00E419A2">
        <w:rPr>
          <w:rFonts w:eastAsia="Calibri"/>
          <w:sz w:val="28"/>
          <w:szCs w:val="28"/>
          <w:lang w:eastAsia="en-US"/>
        </w:rPr>
        <w:t>умма экономии</w:t>
      </w:r>
      <w:r w:rsidR="007408BF">
        <w:rPr>
          <w:rFonts w:eastAsia="Calibri"/>
          <w:sz w:val="28"/>
          <w:szCs w:val="28"/>
          <w:lang w:eastAsia="en-US"/>
        </w:rPr>
        <w:t xml:space="preserve"> рабочего времени</w:t>
      </w:r>
      <w:r w:rsidRPr="00E419A2">
        <w:rPr>
          <w:rFonts w:eastAsia="Calibri"/>
          <w:sz w:val="28"/>
          <w:szCs w:val="28"/>
          <w:lang w:eastAsia="en-US"/>
        </w:rPr>
        <w:t xml:space="preserve"> в результате сокращения времени</w:t>
      </w:r>
      <w:r w:rsidR="00FD7F09">
        <w:rPr>
          <w:rFonts w:eastAsia="Calibri"/>
          <w:sz w:val="28"/>
          <w:szCs w:val="28"/>
          <w:lang w:eastAsia="en-US"/>
        </w:rPr>
        <w:t xml:space="preserve"> </w:t>
      </w:r>
      <w:r w:rsidR="00FD7F09" w:rsidRPr="00FD7F09">
        <w:rPr>
          <w:rFonts w:eastAsia="Calibri"/>
          <w:sz w:val="28"/>
          <w:szCs w:val="28"/>
          <w:lang w:eastAsia="en-US"/>
        </w:rPr>
        <w:t>после внедрения программного продукта</w:t>
      </w:r>
      <w:r>
        <w:rPr>
          <w:rFonts w:eastAsia="Calibri"/>
          <w:sz w:val="28"/>
          <w:szCs w:val="28"/>
          <w:lang w:eastAsia="en-US"/>
        </w:rPr>
        <w:t>;</w:t>
      </w:r>
    </w:p>
    <w:p w:rsidR="00EC0A0E" w:rsidRDefault="00EC0A0E" w:rsidP="00144AB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32"/>
          <w:szCs w:val="32"/>
        </w:rPr>
        <w:t xml:space="preserve">         </w:t>
      </w:r>
      <m:oMath>
        <m:r>
          <w:rPr>
            <w:rFonts w:ascii="Cambria Math" w:hAnsi="Cambria Math"/>
            <w:sz w:val="32"/>
            <w:szCs w:val="32"/>
          </w:rPr>
          <m:t>К</m:t>
        </m:r>
        <m:r>
          <m:rPr>
            <m:nor/>
          </m:rPr>
          <w:rPr>
            <w:rFonts w:ascii="Cambria Math" w:eastAsia="Calibri" w:hAnsi="Cambria Math"/>
            <w:sz w:val="22"/>
            <w:szCs w:val="22"/>
          </w:rPr>
          <m:t>д</m:t>
        </m:r>
      </m:oMath>
      <w:r>
        <w:rPr>
          <w:rFonts w:eastAsia="Calibri"/>
          <w:sz w:val="22"/>
          <w:szCs w:val="22"/>
        </w:rPr>
        <w:t xml:space="preserve"> </w:t>
      </w:r>
      <w:r w:rsidRPr="007B31C9">
        <w:rPr>
          <w:rFonts w:eastAsia="Calibri"/>
          <w:sz w:val="28"/>
          <w:szCs w:val="28"/>
          <w:lang w:eastAsia="en-US"/>
        </w:rPr>
        <w:sym w:font="Symbol" w:char="F02D"/>
      </w:r>
      <w:r>
        <w:rPr>
          <w:rFonts w:eastAsia="Calibri"/>
          <w:sz w:val="28"/>
          <w:szCs w:val="28"/>
          <w:lang w:eastAsia="en-US"/>
        </w:rPr>
        <w:t xml:space="preserve"> количество рабочих дней;</w:t>
      </w:r>
    </w:p>
    <w:p w:rsidR="00EC0A0E" w:rsidRDefault="00EC0A0E" w:rsidP="00EC0A0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 </w:t>
      </w:r>
      <w:r w:rsidR="000802BB">
        <w:rPr>
          <w:rFonts w:eastAsia="Calibri"/>
          <w:sz w:val="32"/>
          <w:szCs w:val="32"/>
          <w:lang w:eastAsia="en-US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eastAsia="en-US"/>
          </w:rPr>
          <m:t>Ам</m:t>
        </m:r>
      </m:oMath>
      <w:r>
        <w:rPr>
          <w:rFonts w:eastAsia="Calibri"/>
          <w:sz w:val="32"/>
          <w:szCs w:val="32"/>
          <w:lang w:eastAsia="en-US"/>
        </w:rPr>
        <w:t xml:space="preserve"> </w:t>
      </w:r>
      <w:r w:rsidRPr="007B31C9">
        <w:rPr>
          <w:rFonts w:eastAsia="Calibri"/>
          <w:sz w:val="28"/>
          <w:szCs w:val="28"/>
          <w:lang w:eastAsia="en-US"/>
        </w:rPr>
        <w:sym w:font="Symbol" w:char="F02D"/>
      </w:r>
      <w:r>
        <w:rPr>
          <w:rFonts w:eastAsia="Calibri"/>
          <w:sz w:val="28"/>
          <w:szCs w:val="28"/>
          <w:lang w:eastAsia="en-US"/>
        </w:rPr>
        <w:t xml:space="preserve"> а</w:t>
      </w:r>
      <w:r w:rsidRPr="007A31ED">
        <w:rPr>
          <w:rFonts w:eastAsia="Calibri"/>
          <w:sz w:val="28"/>
          <w:szCs w:val="28"/>
          <w:lang w:eastAsia="en-US"/>
        </w:rPr>
        <w:t>мортизационные отчисления оборудования</w:t>
      </w:r>
      <w:r>
        <w:rPr>
          <w:rFonts w:eastAsia="Calibri"/>
          <w:sz w:val="28"/>
          <w:szCs w:val="28"/>
          <w:lang w:eastAsia="en-US"/>
        </w:rPr>
        <w:t xml:space="preserve"> в год</w:t>
      </w:r>
      <w:r w:rsidR="00144AB5">
        <w:rPr>
          <w:rFonts w:eastAsia="Calibri"/>
          <w:sz w:val="28"/>
          <w:szCs w:val="28"/>
          <w:lang w:eastAsia="en-US"/>
        </w:rPr>
        <w:t>.</w:t>
      </w:r>
    </w:p>
    <w:p w:rsidR="00EC0A0E" w:rsidRDefault="000802BB" w:rsidP="00EB431D">
      <w:pPr>
        <w:spacing w:before="24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E419A2">
        <w:rPr>
          <w:rFonts w:eastAsia="Calibri"/>
          <w:sz w:val="28"/>
          <w:szCs w:val="28"/>
          <w:lang w:eastAsia="en-US"/>
        </w:rPr>
        <w:t xml:space="preserve">умма затрат </w:t>
      </w:r>
      <w:r w:rsidR="00D75506">
        <w:rPr>
          <w:rFonts w:eastAsia="Calibri"/>
          <w:sz w:val="28"/>
          <w:szCs w:val="28"/>
          <w:lang w:eastAsia="en-US"/>
        </w:rPr>
        <w:t xml:space="preserve">на сотрудника </w:t>
      </w:r>
      <w:r w:rsidRPr="00E419A2">
        <w:rPr>
          <w:rFonts w:eastAsia="Calibri"/>
          <w:sz w:val="28"/>
          <w:szCs w:val="28"/>
          <w:lang w:eastAsia="en-US"/>
        </w:rPr>
        <w:t xml:space="preserve">в год </w:t>
      </w:r>
      <m:oMath>
        <m:sSub>
          <m:sSubPr>
            <m:ctrlPr>
              <w:rPr>
                <w:rFonts w:ascii="Cambria Math" w:hAnsi="Cambria Math"/>
                <w:i/>
                <w:iCs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iCs/>
                <w:sz w:val="32"/>
                <w:szCs w:val="32"/>
              </w:rPr>
              <m:t>баз</m:t>
            </m:r>
          </m:sub>
        </m:sSub>
      </m:oMath>
      <w:r w:rsidR="00EB431D">
        <w:rPr>
          <w:rFonts w:eastAsia="Calibri"/>
          <w:iCs/>
          <w:sz w:val="32"/>
          <w:szCs w:val="32"/>
          <w:lang w:eastAsia="en-US"/>
        </w:rPr>
        <w:t xml:space="preserve"> </w:t>
      </w:r>
      <w:r w:rsidR="00EB431D">
        <w:rPr>
          <w:rFonts w:eastAsia="Calibri"/>
          <w:iCs/>
          <w:sz w:val="28"/>
          <w:szCs w:val="28"/>
          <w:lang w:eastAsia="en-US"/>
        </w:rPr>
        <w:t>рассчитывается по следующей формуле:</w:t>
      </w:r>
    </w:p>
    <w:p w:rsidR="00EB431D" w:rsidRPr="00E7755B" w:rsidRDefault="00000000" w:rsidP="000802BB">
      <w:pPr>
        <w:spacing w:before="240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i/>
                  <w:iCs/>
                  <w:sz w:val="32"/>
                  <w:szCs w:val="32"/>
                </w:rPr>
                <m:t>баз</m:t>
              </m:r>
            </m:sub>
          </m:sSub>
          <m:r>
            <w:rPr>
              <w:rFonts w:ascii="Cambria Math" w:hAnsi="Cambria Math"/>
              <w:sz w:val="32"/>
              <w:szCs w:val="32"/>
              <w:lang w:eastAsia="en-US"/>
            </w:rPr>
            <m:t xml:space="preserve"> </m:t>
          </m:r>
          <m:r>
            <m:rPr>
              <m:nor/>
            </m:rPr>
            <w:rPr>
              <w:rFonts w:ascii="Cambria Math" w:hAnsi="Cambria Math"/>
              <w:sz w:val="32"/>
              <w:szCs w:val="32"/>
              <w:lang w:eastAsia="en-US"/>
            </w:rPr>
            <m:t>= С</m:t>
          </m:r>
          <m:r>
            <m:rPr>
              <m:nor/>
            </m:rPr>
            <w:rPr>
              <w:rFonts w:ascii="Cambria Math" w:hAnsi="Cambria Math"/>
              <w:sz w:val="22"/>
              <w:szCs w:val="22"/>
              <w:lang w:eastAsia="en-US"/>
            </w:rPr>
            <m:t>чр</m:t>
          </m:r>
          <m:r>
            <w:rPr>
              <w:rFonts w:ascii="Cambria Math" w:hAnsi="Cambria Math"/>
              <w:sz w:val="32"/>
              <w:szCs w:val="32"/>
            </w:rPr>
            <m:t>⋅Т</m:t>
          </m:r>
          <m:r>
            <m:rPr>
              <m:nor/>
            </m:rPr>
            <w:rPr>
              <w:rFonts w:ascii="Cambria Math" w:hAnsi="Cambria Math"/>
            </w:rPr>
            <m:t>р</m:t>
          </m:r>
        </m:oMath>
      </m:oMathPara>
    </w:p>
    <w:p w:rsidR="00E7755B" w:rsidRDefault="00E7755B" w:rsidP="00E7755B">
      <w:pPr>
        <w:ind w:firstLine="709"/>
        <w:jc w:val="both"/>
        <w:rPr>
          <w:iCs/>
          <w:sz w:val="28"/>
          <w:szCs w:val="28"/>
          <w:lang w:eastAsia="en-US"/>
        </w:rPr>
      </w:pPr>
      <w:bookmarkStart w:id="46" w:name="_Hlk134182422"/>
      <w:r>
        <w:rPr>
          <w:iCs/>
          <w:sz w:val="28"/>
          <w:szCs w:val="28"/>
          <w:lang w:eastAsia="en-US"/>
        </w:rPr>
        <w:t>где:</w:t>
      </w:r>
    </w:p>
    <w:bookmarkEnd w:id="46"/>
    <w:p w:rsidR="001D19EA" w:rsidRDefault="00E7755B" w:rsidP="00E7755B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32"/>
          <w:szCs w:val="32"/>
          <w:lang w:eastAsia="en-US"/>
        </w:rPr>
        <w:t xml:space="preserve">         </w:t>
      </w:r>
      <m:oMath>
        <m:r>
          <m:rPr>
            <m:nor/>
          </m:rPr>
          <w:rPr>
            <w:rFonts w:ascii="Cambria Math" w:hAnsi="Cambria Math"/>
            <w:sz w:val="32"/>
            <w:szCs w:val="32"/>
            <w:lang w:eastAsia="en-US"/>
          </w:rPr>
          <m:t>С</m:t>
        </m:r>
        <m:r>
          <m:rPr>
            <m:nor/>
          </m:rPr>
          <w:rPr>
            <w:rFonts w:ascii="Cambria Math" w:hAnsi="Cambria Math"/>
            <w:sz w:val="22"/>
            <w:szCs w:val="22"/>
            <w:lang w:eastAsia="en-US"/>
          </w:rPr>
          <m:t>чр</m:t>
        </m:r>
      </m:oMath>
      <w:r>
        <w:rPr>
          <w:sz w:val="22"/>
          <w:szCs w:val="22"/>
          <w:lang w:eastAsia="en-US"/>
        </w:rPr>
        <w:t xml:space="preserve"> </w:t>
      </w:r>
      <w:r w:rsidRPr="007B31C9">
        <w:rPr>
          <w:rFonts w:eastAsia="Calibri"/>
          <w:sz w:val="28"/>
          <w:szCs w:val="28"/>
          <w:lang w:eastAsia="en-US"/>
        </w:rPr>
        <w:sym w:font="Symbol" w:char="F02D"/>
      </w:r>
      <w:r>
        <w:rPr>
          <w:rFonts w:eastAsia="Calibri"/>
          <w:sz w:val="28"/>
          <w:szCs w:val="28"/>
          <w:lang w:eastAsia="en-US"/>
        </w:rPr>
        <w:t xml:space="preserve"> с</w:t>
      </w:r>
      <w:r w:rsidRPr="00E7755B">
        <w:rPr>
          <w:rFonts w:eastAsia="Calibri"/>
          <w:sz w:val="28"/>
          <w:szCs w:val="28"/>
          <w:lang w:eastAsia="en-US"/>
        </w:rPr>
        <w:t>тоимость одного часа работы</w:t>
      </w:r>
      <w:r w:rsidR="004B33C9">
        <w:rPr>
          <w:rFonts w:eastAsia="Calibri"/>
          <w:sz w:val="28"/>
          <w:szCs w:val="28"/>
          <w:lang w:eastAsia="en-US"/>
        </w:rPr>
        <w:t xml:space="preserve"> сотрудника</w:t>
      </w:r>
      <w:r w:rsidRPr="00E7755B">
        <w:rPr>
          <w:rFonts w:eastAsia="Calibri"/>
          <w:sz w:val="28"/>
          <w:szCs w:val="28"/>
          <w:lang w:eastAsia="en-US"/>
        </w:rPr>
        <w:t xml:space="preserve"> в месяц</w:t>
      </w:r>
      <w:r w:rsidR="001D19EA">
        <w:rPr>
          <w:rFonts w:eastAsia="Calibri"/>
          <w:sz w:val="28"/>
          <w:szCs w:val="28"/>
          <w:lang w:eastAsia="en-US"/>
        </w:rPr>
        <w:t>;</w:t>
      </w:r>
    </w:p>
    <w:p w:rsidR="00E7755B" w:rsidRDefault="001D19EA" w:rsidP="00E7755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E7755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Т</m:t>
        </m:r>
        <m:r>
          <m:rPr>
            <m:nor/>
          </m:rPr>
          <w:rPr>
            <w:rFonts w:ascii="Cambria Math" w:hAnsi="Cambria Math"/>
          </w:rPr>
          <m:t>р</m:t>
        </m:r>
      </m:oMath>
      <w:r>
        <w:rPr>
          <w:rFonts w:eastAsia="Calibri"/>
        </w:rPr>
        <w:t xml:space="preserve"> </w:t>
      </w:r>
      <w:r w:rsidRPr="007B31C9">
        <w:rPr>
          <w:rFonts w:eastAsia="Calibri"/>
          <w:sz w:val="28"/>
          <w:szCs w:val="28"/>
          <w:lang w:eastAsia="en-US"/>
        </w:rPr>
        <w:sym w:font="Symbol" w:char="F02D"/>
      </w:r>
      <w:r>
        <w:rPr>
          <w:rFonts w:eastAsia="Calibri"/>
          <w:sz w:val="28"/>
          <w:szCs w:val="28"/>
          <w:lang w:eastAsia="en-US"/>
        </w:rPr>
        <w:t xml:space="preserve"> в</w:t>
      </w:r>
      <w:r w:rsidRPr="001D19EA">
        <w:rPr>
          <w:rFonts w:eastAsia="Calibri"/>
          <w:sz w:val="28"/>
          <w:szCs w:val="28"/>
          <w:lang w:eastAsia="en-US"/>
        </w:rPr>
        <w:t>ремя работы сотрудника, ч. в год</w:t>
      </w:r>
      <w:r>
        <w:rPr>
          <w:rFonts w:eastAsia="Calibri"/>
          <w:sz w:val="28"/>
          <w:szCs w:val="28"/>
          <w:lang w:eastAsia="en-US"/>
        </w:rPr>
        <w:t>.</w:t>
      </w:r>
    </w:p>
    <w:p w:rsidR="00783B50" w:rsidRDefault="00783B50" w:rsidP="00144AB5">
      <w:pPr>
        <w:spacing w:before="24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Расчет с</w:t>
      </w:r>
      <w:r w:rsidR="004B33C9" w:rsidRPr="00E7755B">
        <w:rPr>
          <w:rFonts w:eastAsia="Calibri"/>
          <w:sz w:val="28"/>
          <w:szCs w:val="28"/>
          <w:lang w:eastAsia="en-US"/>
        </w:rPr>
        <w:t>тоимост</w:t>
      </w:r>
      <w:r>
        <w:rPr>
          <w:rFonts w:eastAsia="Calibri"/>
          <w:sz w:val="28"/>
          <w:szCs w:val="28"/>
          <w:lang w:eastAsia="en-US"/>
        </w:rPr>
        <w:t>и</w:t>
      </w:r>
      <w:r w:rsidR="004B33C9" w:rsidRPr="00E7755B">
        <w:rPr>
          <w:rFonts w:eastAsia="Calibri"/>
          <w:sz w:val="28"/>
          <w:szCs w:val="28"/>
          <w:lang w:eastAsia="en-US"/>
        </w:rPr>
        <w:t xml:space="preserve"> одного часа работы</w:t>
      </w:r>
      <w:r w:rsidR="004B33C9">
        <w:rPr>
          <w:rFonts w:eastAsia="Calibri"/>
          <w:sz w:val="28"/>
          <w:szCs w:val="28"/>
          <w:lang w:eastAsia="en-US"/>
        </w:rPr>
        <w:t xml:space="preserve"> сотрудника</w:t>
      </w:r>
      <w:r w:rsidR="004B33C9" w:rsidRPr="00E7755B">
        <w:rPr>
          <w:rFonts w:eastAsia="Calibri"/>
          <w:sz w:val="28"/>
          <w:szCs w:val="28"/>
          <w:lang w:eastAsia="en-US"/>
        </w:rPr>
        <w:t xml:space="preserve"> в месяц</w:t>
      </w:r>
      <w:r w:rsidR="00BC5B77">
        <w:rPr>
          <w:rFonts w:eastAsia="Calibri"/>
          <w:sz w:val="28"/>
          <w:szCs w:val="28"/>
          <w:lang w:eastAsia="en-US"/>
        </w:rPr>
        <w:t xml:space="preserve"> до внедрения нового программного продукта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543C0" w:rsidRPr="000072B1">
        <w:rPr>
          <w:rFonts w:eastAsia="Calibri"/>
          <w:sz w:val="28"/>
          <w:szCs w:val="28"/>
          <w:lang w:eastAsia="en-US"/>
        </w:rPr>
        <w:t>осуществляется</w:t>
      </w:r>
      <w:r w:rsidR="009543C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 формуле:</w:t>
      </w:r>
    </w:p>
    <w:p w:rsidR="004B33C9" w:rsidRDefault="00783B50" w:rsidP="004B0DE0">
      <w:pPr>
        <w:spacing w:before="240"/>
        <w:jc w:val="center"/>
        <w:rPr>
          <w:rFonts w:eastAsia="Calibri"/>
          <w:sz w:val="44"/>
          <w:szCs w:val="44"/>
          <w:lang w:eastAsia="en-US"/>
        </w:rPr>
      </w:pPr>
      <m:oMath>
        <m:r>
          <m:rPr>
            <m:nor/>
          </m:rPr>
          <w:rPr>
            <w:rFonts w:ascii="Cambria Math" w:hAnsi="Cambria Math"/>
            <w:sz w:val="32"/>
            <w:szCs w:val="32"/>
            <w:lang w:eastAsia="en-US"/>
          </w:rPr>
          <m:t>С</m:t>
        </m:r>
        <m:r>
          <m:rPr>
            <m:nor/>
          </m:rPr>
          <w:rPr>
            <w:rFonts w:ascii="Cambria Math" w:hAnsi="Cambria Math"/>
            <w:sz w:val="22"/>
            <w:szCs w:val="22"/>
            <w:lang w:eastAsia="en-US"/>
          </w:rPr>
          <m:t>чр</m:t>
        </m:r>
        <m:r>
          <m:rPr>
            <m:nor/>
          </m:rPr>
          <w:rPr>
            <w:rFonts w:ascii="Cambria Math" w:hAnsi="Cambria Math"/>
            <w:sz w:val="32"/>
            <w:szCs w:val="32"/>
            <w:lang w:eastAsia="en-US"/>
          </w:rPr>
          <m:t xml:space="preserve"> </m:t>
        </m:r>
        <m:r>
          <m:rPr>
            <m:nor/>
          </m:rPr>
          <w:rPr>
            <w:rFonts w:ascii="Cambria Math" w:eastAsia="Calibri" w:hAnsi="Cambria Math"/>
            <w:sz w:val="32"/>
            <w:szCs w:val="32"/>
            <w:lang w:eastAsia="en-US"/>
          </w:rPr>
          <m:t>=</m:t>
        </m:r>
      </m:oMath>
      <w:r>
        <w:rPr>
          <w:rFonts w:eastAsia="Calibri"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sz w:val="44"/>
                <w:szCs w:val="44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eastAsia="Calibri" w:hAnsi="Cambria Math"/>
                    <w:sz w:val="44"/>
                    <w:szCs w:val="44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sz w:val="44"/>
                    <w:szCs w:val="44"/>
                    <w:lang w:eastAsia="en-US"/>
                  </w:rPr>
                  <m:t>ЗП+К</m:t>
                </m:r>
                <m:r>
                  <m:rPr>
                    <m:nor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расх</m:t>
                </m:r>
                <m:r>
                  <m:rPr>
                    <m:nor/>
                  </m:rPr>
                  <w:rPr>
                    <w:rFonts w:ascii="Cambria Math" w:eastAsia="Calibri" w:hAnsi="Cambria Math"/>
                    <w:sz w:val="44"/>
                    <w:szCs w:val="44"/>
                    <w:lang w:eastAsia="en-US"/>
                  </w:rPr>
                  <m:t>+МТО</m:t>
                </m:r>
              </m:e>
            </m:d>
          </m:num>
          <m:den>
            <m:r>
              <w:rPr>
                <w:rFonts w:ascii="Cambria Math" w:eastAsia="Calibri" w:hAnsi="Cambria Math"/>
                <w:sz w:val="44"/>
                <w:szCs w:val="44"/>
                <w:lang w:eastAsia="en-US"/>
              </w:rPr>
              <m:t>Т</m:t>
            </m:r>
            <m:r>
              <m:rPr>
                <m:nor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чм</m:t>
            </m:r>
          </m:den>
        </m:f>
      </m:oMath>
    </w:p>
    <w:p w:rsidR="003633B4" w:rsidRDefault="003633B4" w:rsidP="003633B4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lastRenderedPageBreak/>
        <w:t>где:</w:t>
      </w:r>
    </w:p>
    <w:p w:rsidR="003633B4" w:rsidRDefault="003633B4" w:rsidP="003633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m:oMath>
        <m:r>
          <m:rPr>
            <m:nor/>
          </m:rPr>
          <w:rPr>
            <w:rFonts w:ascii="Cambria Math" w:hAnsi="Cambria Math"/>
            <w:sz w:val="32"/>
            <w:szCs w:val="32"/>
            <w:lang w:eastAsia="en-US"/>
          </w:rPr>
          <m:t>ЗП</m:t>
        </m:r>
      </m:oMath>
      <w:r>
        <w:rPr>
          <w:rFonts w:eastAsia="Calibri"/>
          <w:sz w:val="32"/>
          <w:szCs w:val="32"/>
          <w:lang w:eastAsia="en-US"/>
        </w:rPr>
        <w:t xml:space="preserve"> </w:t>
      </w:r>
      <w:r w:rsidRPr="004F2F1A">
        <w:rPr>
          <w:rFonts w:eastAsia="Calibri"/>
          <w:i/>
          <w:iCs/>
          <w:sz w:val="28"/>
          <w:szCs w:val="28"/>
          <w:lang w:eastAsia="en-US"/>
        </w:rPr>
        <w:sym w:font="Symbol" w:char="F02D"/>
      </w:r>
      <w:r>
        <w:rPr>
          <w:rFonts w:eastAsia="Calibri"/>
          <w:i/>
          <w:i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заработная плата сотрудника в месяц;</w:t>
      </w:r>
    </w:p>
    <w:p w:rsidR="003633B4" w:rsidRDefault="003633B4" w:rsidP="003633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m:oMath>
        <m:r>
          <m:rPr>
            <m:nor/>
          </m:rPr>
          <w:rPr>
            <w:rFonts w:ascii="Cambria Math" w:hAnsi="Cambria Math"/>
            <w:sz w:val="32"/>
            <w:szCs w:val="32"/>
            <w:lang w:eastAsia="en-US"/>
          </w:rPr>
          <m:t>К</m:t>
        </m:r>
        <m:r>
          <m:rPr>
            <m:nor/>
          </m:rPr>
          <w:rPr>
            <w:rFonts w:ascii="Cambria Math" w:hAnsi="Cambria Math"/>
            <w:sz w:val="20"/>
            <w:szCs w:val="20"/>
            <w:lang w:eastAsia="en-US"/>
          </w:rPr>
          <m:t>расх</m:t>
        </m:r>
      </m:oMath>
      <w:r>
        <w:rPr>
          <w:rFonts w:eastAsia="Calibri"/>
          <w:sz w:val="20"/>
          <w:szCs w:val="20"/>
          <w:lang w:eastAsia="en-US"/>
        </w:rPr>
        <w:t xml:space="preserve"> </w:t>
      </w:r>
      <w:r w:rsidRPr="007B31C9">
        <w:rPr>
          <w:rFonts w:eastAsia="Calibri"/>
          <w:sz w:val="28"/>
          <w:szCs w:val="28"/>
          <w:lang w:eastAsia="en-US"/>
        </w:rPr>
        <w:sym w:font="Symbol" w:char="F02D"/>
      </w:r>
      <w:r>
        <w:rPr>
          <w:rFonts w:eastAsia="Calibri"/>
          <w:i/>
          <w:i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коммунальные расходы на сотрудника в месяц;</w:t>
      </w:r>
    </w:p>
    <w:p w:rsidR="003633B4" w:rsidRDefault="003633B4" w:rsidP="003633B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  </w:t>
      </w:r>
      <m:oMath>
        <m:r>
          <w:rPr>
            <w:rFonts w:ascii="Cambria Math" w:hAnsi="Cambria Math"/>
            <w:sz w:val="32"/>
            <w:szCs w:val="32"/>
            <w:lang w:eastAsia="en-US"/>
          </w:rPr>
          <m:t>МТО</m:t>
        </m:r>
      </m:oMath>
      <w:r w:rsidRPr="004F2F1A">
        <w:rPr>
          <w:rFonts w:eastAsia="Calibri"/>
          <w:i/>
          <w:iCs/>
          <w:sz w:val="28"/>
          <w:szCs w:val="28"/>
          <w:lang w:eastAsia="en-US"/>
        </w:rPr>
        <w:sym w:font="Symbol" w:char="F02D"/>
      </w:r>
      <w:r>
        <w:rPr>
          <w:rFonts w:eastAsia="Calibri"/>
          <w:i/>
          <w:i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</w:t>
      </w:r>
      <w:r w:rsidRPr="007B31C9">
        <w:rPr>
          <w:rFonts w:eastAsia="Calibri"/>
          <w:sz w:val="28"/>
          <w:szCs w:val="28"/>
          <w:lang w:eastAsia="en-US"/>
        </w:rPr>
        <w:t>тоимость материально-технического обеспечения</w:t>
      </w:r>
      <w:r>
        <w:rPr>
          <w:rFonts w:eastAsia="Calibri"/>
          <w:sz w:val="28"/>
          <w:szCs w:val="28"/>
          <w:lang w:eastAsia="en-US"/>
        </w:rPr>
        <w:t xml:space="preserve"> в </w:t>
      </w:r>
      <w:r w:rsidR="00A12B82">
        <w:rPr>
          <w:rFonts w:eastAsia="Calibri"/>
          <w:sz w:val="28"/>
          <w:szCs w:val="28"/>
          <w:lang w:eastAsia="en-US"/>
        </w:rPr>
        <w:t>месяц</w:t>
      </w:r>
      <w:r>
        <w:rPr>
          <w:rFonts w:eastAsia="Calibri"/>
          <w:sz w:val="28"/>
          <w:szCs w:val="28"/>
          <w:lang w:eastAsia="en-US"/>
        </w:rPr>
        <w:t>;</w:t>
      </w:r>
    </w:p>
    <w:p w:rsidR="003633B4" w:rsidRPr="00A12B82" w:rsidRDefault="00A12B82" w:rsidP="00A12B82">
      <w:pPr>
        <w:jc w:val="both"/>
        <w:rPr>
          <w:sz w:val="28"/>
          <w:szCs w:val="28"/>
          <w:lang w:eastAsia="en-US"/>
        </w:rPr>
      </w:pPr>
      <w:r>
        <w:rPr>
          <w:rFonts w:eastAsia="Calibri"/>
          <w:iCs/>
          <w:sz w:val="40"/>
          <w:szCs w:val="40"/>
          <w:lang w:eastAsia="en-US"/>
        </w:rPr>
        <w:t xml:space="preserve">       </w:t>
      </w:r>
      <m:oMath>
        <m:r>
          <m:rPr>
            <m:sty m:val="p"/>
          </m:rPr>
          <w:rPr>
            <w:rFonts w:ascii="Cambria Math" w:eastAsia="Calibri" w:hAnsi="Cambria Math"/>
            <w:sz w:val="36"/>
            <w:szCs w:val="36"/>
            <w:lang w:eastAsia="en-US"/>
          </w:rPr>
          <m:t>Т</m:t>
        </m:r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чм</m:t>
        </m:r>
      </m:oMath>
      <w:r>
        <w:rPr>
          <w:rFonts w:eastAsia="Calibri"/>
          <w:lang w:eastAsia="en-US"/>
        </w:rPr>
        <w:t xml:space="preserve"> </w:t>
      </w:r>
      <w:r w:rsidRPr="004F2F1A">
        <w:rPr>
          <w:rFonts w:eastAsia="Calibri"/>
          <w:i/>
          <w:iCs/>
          <w:sz w:val="28"/>
          <w:szCs w:val="28"/>
          <w:lang w:eastAsia="en-US"/>
        </w:rPr>
        <w:sym w:font="Symbol" w:char="F02D"/>
      </w:r>
      <w:r>
        <w:rPr>
          <w:rFonts w:eastAsia="Calibri"/>
          <w:i/>
          <w:i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количество часов работы сотрудника в месяц.</w:t>
      </w:r>
    </w:p>
    <w:p w:rsidR="001D19EA" w:rsidRDefault="001D19EA" w:rsidP="004B33C9">
      <w:pPr>
        <w:spacing w:before="24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E419A2">
        <w:rPr>
          <w:rFonts w:eastAsia="Calibri"/>
          <w:sz w:val="28"/>
          <w:szCs w:val="28"/>
          <w:lang w:eastAsia="en-US"/>
        </w:rPr>
        <w:t>умма экономии в результате сокращения времени</w:t>
      </w:r>
      <w:r>
        <w:rPr>
          <w:rFonts w:eastAsia="Calibri"/>
          <w:sz w:val="28"/>
          <w:szCs w:val="28"/>
          <w:lang w:eastAsia="en-US"/>
        </w:rPr>
        <w:t xml:space="preserve"> </w:t>
      </w:r>
      <w:bookmarkStart w:id="47" w:name="_Hlk134182204"/>
      <w:r>
        <w:rPr>
          <w:rFonts w:eastAsia="Calibri"/>
          <w:sz w:val="28"/>
          <w:szCs w:val="28"/>
          <w:lang w:eastAsia="en-US"/>
        </w:rPr>
        <w:t xml:space="preserve">после внедрения программного продукта </w:t>
      </w:r>
      <w:bookmarkEnd w:id="47"/>
      <w:r w:rsidR="00FD7F09">
        <w:rPr>
          <w:rFonts w:eastAsia="Calibri"/>
          <w:sz w:val="28"/>
          <w:szCs w:val="28"/>
          <w:lang w:eastAsia="en-US"/>
        </w:rPr>
        <w:t>рассчитывается</w:t>
      </w:r>
      <w:r>
        <w:rPr>
          <w:rFonts w:eastAsia="Calibri"/>
          <w:sz w:val="28"/>
          <w:szCs w:val="28"/>
          <w:lang w:eastAsia="en-US"/>
        </w:rPr>
        <w:t xml:space="preserve"> по следующе</w:t>
      </w:r>
      <w:r w:rsidR="00FD7F09">
        <w:rPr>
          <w:rFonts w:eastAsia="Calibri"/>
          <w:sz w:val="28"/>
          <w:szCs w:val="28"/>
          <w:lang w:eastAsia="en-US"/>
        </w:rPr>
        <w:t>й формуле:</w:t>
      </w:r>
    </w:p>
    <w:p w:rsidR="00FD7F09" w:rsidRPr="00EA7F24" w:rsidRDefault="00FD7F09" w:rsidP="001D19EA">
      <w:pPr>
        <w:spacing w:before="240"/>
        <w:jc w:val="both"/>
        <w:rPr>
          <w:sz w:val="32"/>
          <w:szCs w:val="32"/>
          <w:lang w:eastAsia="en-US"/>
        </w:rPr>
      </w:pPr>
      <m:oMathPara>
        <m:oMath>
          <m:r>
            <m:rPr>
              <m:nor/>
            </m:rPr>
            <w:rPr>
              <w:rFonts w:ascii="Cambria Math" w:eastAsia="Calibri" w:hAnsi="Cambria Math"/>
              <w:sz w:val="32"/>
              <w:szCs w:val="32"/>
              <w:lang w:eastAsia="en-US"/>
            </w:rPr>
            <m:t>С</m:t>
          </m:r>
          <m:r>
            <m:rPr>
              <m:nor/>
            </m:rPr>
            <w:rPr>
              <w:rFonts w:ascii="Cambria Math" w:eastAsia="Calibri" w:hAnsi="Cambria Math"/>
              <w:sz w:val="20"/>
              <w:szCs w:val="20"/>
              <w:lang w:eastAsia="en-US"/>
            </w:rPr>
            <m:t xml:space="preserve">дн </m:t>
          </m:r>
          <m:r>
            <m:rPr>
              <m:nor/>
            </m:rPr>
            <w:rPr>
              <w:rFonts w:ascii="Cambria Math" w:eastAsia="Calibri" w:hAnsi="Cambria Math"/>
              <w:sz w:val="32"/>
              <w:szCs w:val="32"/>
              <w:lang w:eastAsia="en-US"/>
            </w:rPr>
            <m:t xml:space="preserve">= </m:t>
          </m:r>
          <m:r>
            <m:rPr>
              <m:nor/>
            </m:rPr>
            <w:rPr>
              <w:rFonts w:ascii="Cambria Math" w:hAnsi="Cambria Math"/>
              <w:sz w:val="32"/>
              <w:szCs w:val="32"/>
              <w:lang w:eastAsia="en-US"/>
            </w:rPr>
            <m:t>С</m:t>
          </m:r>
          <m:r>
            <m:rPr>
              <m:nor/>
            </m:rPr>
            <w:rPr>
              <w:rFonts w:ascii="Cambria Math" w:hAnsi="Cambria Math"/>
              <w:sz w:val="22"/>
              <w:szCs w:val="22"/>
              <w:lang w:eastAsia="en-US"/>
            </w:rPr>
            <m:t>чр</m:t>
          </m:r>
          <m:r>
            <w:rPr>
              <w:rFonts w:ascii="Cambria Math" w:hAnsi="Cambria Math"/>
              <w:sz w:val="32"/>
              <w:szCs w:val="32"/>
            </w:rPr>
            <m:t>⋅Т</m:t>
          </m:r>
          <m:r>
            <m:rPr>
              <m:nor/>
            </m:rPr>
            <w:rPr>
              <w:rFonts w:ascii="Cambria Math" w:hAnsi="Cambria Math"/>
              <w:sz w:val="20"/>
              <w:szCs w:val="20"/>
            </w:rPr>
            <m:t>сокр</m:t>
          </m:r>
          <m:r>
            <m:rPr>
              <m:nor/>
            </m:rPr>
            <w:rPr>
              <w:rFonts w:ascii="Cambria Math" w:eastAsia="Calibri" w:hAnsi="Cambria Math"/>
              <w:sz w:val="32"/>
              <w:szCs w:val="32"/>
              <w:lang w:eastAsia="en-US"/>
            </w:rPr>
            <m:t xml:space="preserve"> </m:t>
          </m:r>
        </m:oMath>
      </m:oMathPara>
    </w:p>
    <w:p w:rsidR="00EA7F24" w:rsidRDefault="00EA7F24" w:rsidP="00EA7F24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>где:</w:t>
      </w:r>
    </w:p>
    <w:p w:rsidR="00EA7F24" w:rsidRDefault="00EA7F24" w:rsidP="00EA7F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m:oMath>
        <m:r>
          <m:rPr>
            <m:nor/>
          </m:rPr>
          <w:rPr>
            <w:rFonts w:ascii="Cambria Math" w:hAnsi="Cambria Math"/>
            <w:sz w:val="32"/>
            <w:szCs w:val="32"/>
            <w:lang w:eastAsia="en-US"/>
          </w:rPr>
          <m:t>С</m:t>
        </m:r>
        <m:r>
          <m:rPr>
            <m:nor/>
          </m:rPr>
          <w:rPr>
            <w:rFonts w:ascii="Cambria Math" w:hAnsi="Cambria Math"/>
            <w:sz w:val="22"/>
            <w:szCs w:val="22"/>
            <w:lang w:eastAsia="en-US"/>
          </w:rPr>
          <m:t>чр</m:t>
        </m:r>
      </m:oMath>
      <w:r>
        <w:rPr>
          <w:sz w:val="22"/>
          <w:szCs w:val="22"/>
          <w:lang w:eastAsia="en-US"/>
        </w:rPr>
        <w:t xml:space="preserve"> </w:t>
      </w:r>
      <w:r w:rsidRPr="007B31C9">
        <w:rPr>
          <w:rFonts w:eastAsia="Calibri"/>
          <w:sz w:val="28"/>
          <w:szCs w:val="28"/>
          <w:lang w:eastAsia="en-US"/>
        </w:rPr>
        <w:sym w:font="Symbol" w:char="F02D"/>
      </w:r>
      <w:r>
        <w:rPr>
          <w:rFonts w:eastAsia="Calibri"/>
          <w:sz w:val="28"/>
          <w:szCs w:val="28"/>
          <w:lang w:eastAsia="en-US"/>
        </w:rPr>
        <w:t xml:space="preserve"> с</w:t>
      </w:r>
      <w:r w:rsidRPr="00E7755B">
        <w:rPr>
          <w:rFonts w:eastAsia="Calibri"/>
          <w:sz w:val="28"/>
          <w:szCs w:val="28"/>
          <w:lang w:eastAsia="en-US"/>
        </w:rPr>
        <w:t>тоимость одного часа работы</w:t>
      </w:r>
      <w:r w:rsidR="004B33C9">
        <w:rPr>
          <w:rFonts w:eastAsia="Calibri"/>
          <w:sz w:val="28"/>
          <w:szCs w:val="28"/>
          <w:lang w:eastAsia="en-US"/>
        </w:rPr>
        <w:t xml:space="preserve"> сотрудника</w:t>
      </w:r>
      <w:r w:rsidRPr="00E7755B">
        <w:rPr>
          <w:rFonts w:eastAsia="Calibri"/>
          <w:sz w:val="28"/>
          <w:szCs w:val="28"/>
          <w:lang w:eastAsia="en-US"/>
        </w:rPr>
        <w:t xml:space="preserve"> в месяц</w:t>
      </w:r>
      <w:r>
        <w:rPr>
          <w:rFonts w:eastAsia="Calibri"/>
          <w:sz w:val="28"/>
          <w:szCs w:val="28"/>
          <w:lang w:eastAsia="en-US"/>
        </w:rPr>
        <w:t>;</w:t>
      </w:r>
    </w:p>
    <w:p w:rsidR="008762C9" w:rsidRDefault="00EA7F24" w:rsidP="008762C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32"/>
          <w:szCs w:val="32"/>
        </w:rPr>
        <w:t xml:space="preserve">  </w:t>
      </w:r>
      <m:oMath>
        <m:r>
          <w:rPr>
            <w:rFonts w:ascii="Cambria Math" w:hAnsi="Cambria Math"/>
            <w:sz w:val="32"/>
            <w:szCs w:val="32"/>
          </w:rPr>
          <m:t>Т</m:t>
        </m:r>
        <m:r>
          <m:rPr>
            <m:nor/>
          </m:rPr>
          <w:rPr>
            <w:rFonts w:ascii="Cambria Math" w:hAnsi="Cambria Math"/>
            <w:sz w:val="20"/>
            <w:szCs w:val="20"/>
          </w:rPr>
          <m:t>сокр</m:t>
        </m:r>
      </m:oMath>
      <w:r>
        <w:rPr>
          <w:rFonts w:eastAsia="Calibri"/>
          <w:sz w:val="20"/>
          <w:szCs w:val="20"/>
        </w:rPr>
        <w:t xml:space="preserve"> </w:t>
      </w:r>
      <w:r w:rsidRPr="007B31C9">
        <w:rPr>
          <w:rFonts w:eastAsia="Calibri"/>
          <w:sz w:val="28"/>
          <w:szCs w:val="28"/>
          <w:lang w:eastAsia="en-US"/>
        </w:rPr>
        <w:sym w:font="Symbol" w:char="F02D"/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B33C9">
        <w:rPr>
          <w:rFonts w:eastAsia="Calibri"/>
          <w:sz w:val="28"/>
          <w:szCs w:val="28"/>
          <w:lang w:eastAsia="en-US"/>
        </w:rPr>
        <w:t xml:space="preserve">сокращение времени выполнения работы в результате внедрения программного продукта, ч. </w:t>
      </w:r>
    </w:p>
    <w:p w:rsidR="007D3F1F" w:rsidRPr="00F41F9E" w:rsidRDefault="007D3F1F" w:rsidP="00F41F9E">
      <w:pPr>
        <w:pStyle w:val="1"/>
      </w:pPr>
      <w:bookmarkStart w:id="48" w:name="_Toc139555580"/>
      <w:r w:rsidRPr="00F41F9E">
        <w:t>Результат моделирования</w:t>
      </w:r>
      <w:bookmarkEnd w:id="13"/>
      <w:bookmarkEnd w:id="48"/>
    </w:p>
    <w:p w:rsidR="00C05BB9" w:rsidRDefault="007D3F1F" w:rsidP="00E670BA">
      <w:pPr>
        <w:ind w:firstLine="709"/>
        <w:jc w:val="both"/>
      </w:pPr>
      <w:r>
        <w:rPr>
          <w:color w:val="000000"/>
          <w:sz w:val="28"/>
          <w:szCs w:val="28"/>
        </w:rPr>
        <w:t xml:space="preserve">Результатом моделирования </w:t>
      </w:r>
      <w:r w:rsidRPr="005C4611">
        <w:rPr>
          <w:color w:val="000000"/>
          <w:sz w:val="28"/>
          <w:szCs w:val="28"/>
        </w:rPr>
        <w:t>явля</w:t>
      </w:r>
      <w:r w:rsidR="00926332" w:rsidRPr="005C4611">
        <w:rPr>
          <w:color w:val="000000"/>
          <w:sz w:val="28"/>
          <w:szCs w:val="28"/>
        </w:rPr>
        <w:t>ется экономический эффект</w:t>
      </w:r>
      <w:r w:rsidR="00873098" w:rsidRPr="005C4611">
        <w:t xml:space="preserve"> </w:t>
      </w:r>
      <w:r w:rsidR="00873098" w:rsidRPr="009543C0">
        <w:rPr>
          <w:sz w:val="28"/>
          <w:szCs w:val="28"/>
        </w:rPr>
        <w:t xml:space="preserve">от </w:t>
      </w:r>
      <w:r w:rsidR="00873098" w:rsidRPr="005C4611">
        <w:rPr>
          <w:color w:val="000000"/>
          <w:sz w:val="28"/>
          <w:szCs w:val="28"/>
        </w:rPr>
        <w:t>внедрения нового программного продукта</w:t>
      </w:r>
      <w:r w:rsidR="00926332" w:rsidRPr="005C4611">
        <w:rPr>
          <w:color w:val="000000"/>
          <w:sz w:val="28"/>
          <w:szCs w:val="28"/>
        </w:rPr>
        <w:t>.</w:t>
      </w:r>
    </w:p>
    <w:sectPr w:rsidR="00C05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7B28" w:rsidRDefault="00797B28" w:rsidP="007D3F1F">
      <w:r>
        <w:separator/>
      </w:r>
    </w:p>
  </w:endnote>
  <w:endnote w:type="continuationSeparator" w:id="0">
    <w:p w:rsidR="00797B28" w:rsidRDefault="00797B28" w:rsidP="007D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7B28" w:rsidRDefault="00797B28" w:rsidP="007D3F1F">
      <w:r>
        <w:separator/>
      </w:r>
    </w:p>
  </w:footnote>
  <w:footnote w:type="continuationSeparator" w:id="0">
    <w:p w:rsidR="00797B28" w:rsidRDefault="00797B28" w:rsidP="007D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4582"/>
      <w:docPartObj>
        <w:docPartGallery w:val="Page Numbers (Top of Page)"/>
        <w:docPartUnique/>
      </w:docPartObj>
    </w:sdtPr>
    <w:sdtContent>
      <w:p w:rsidR="007D3F1F" w:rsidRDefault="007D3F1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6B1">
          <w:rPr>
            <w:noProof/>
          </w:rPr>
          <w:t>9</w:t>
        </w:r>
        <w:r>
          <w:fldChar w:fldCharType="end"/>
        </w:r>
      </w:p>
    </w:sdtContent>
  </w:sdt>
  <w:p w:rsidR="007D3F1F" w:rsidRDefault="007D3F1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4A6A"/>
    <w:multiLevelType w:val="hybridMultilevel"/>
    <w:tmpl w:val="FE4EB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043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9F"/>
    <w:rsid w:val="000072B1"/>
    <w:rsid w:val="000138E6"/>
    <w:rsid w:val="000241BE"/>
    <w:rsid w:val="00032F87"/>
    <w:rsid w:val="0003718A"/>
    <w:rsid w:val="00051B59"/>
    <w:rsid w:val="00054519"/>
    <w:rsid w:val="00062217"/>
    <w:rsid w:val="00074B32"/>
    <w:rsid w:val="000802BB"/>
    <w:rsid w:val="0008070B"/>
    <w:rsid w:val="000821BC"/>
    <w:rsid w:val="00084B08"/>
    <w:rsid w:val="000D2CBC"/>
    <w:rsid w:val="000E3316"/>
    <w:rsid w:val="000F6887"/>
    <w:rsid w:val="00122259"/>
    <w:rsid w:val="00122720"/>
    <w:rsid w:val="001367DC"/>
    <w:rsid w:val="00144AB5"/>
    <w:rsid w:val="00166F83"/>
    <w:rsid w:val="00167B6B"/>
    <w:rsid w:val="0017362A"/>
    <w:rsid w:val="00196595"/>
    <w:rsid w:val="001A0D31"/>
    <w:rsid w:val="001A285C"/>
    <w:rsid w:val="001D19EA"/>
    <w:rsid w:val="001E7BC9"/>
    <w:rsid w:val="002027CC"/>
    <w:rsid w:val="00212E4F"/>
    <w:rsid w:val="00223E31"/>
    <w:rsid w:val="0024067D"/>
    <w:rsid w:val="00272970"/>
    <w:rsid w:val="002976B1"/>
    <w:rsid w:val="002A33AC"/>
    <w:rsid w:val="002C3538"/>
    <w:rsid w:val="002E4119"/>
    <w:rsid w:val="0031428E"/>
    <w:rsid w:val="00323766"/>
    <w:rsid w:val="003333F0"/>
    <w:rsid w:val="00343879"/>
    <w:rsid w:val="003633B4"/>
    <w:rsid w:val="00377EF7"/>
    <w:rsid w:val="003820FF"/>
    <w:rsid w:val="003859B0"/>
    <w:rsid w:val="00393A9B"/>
    <w:rsid w:val="00395414"/>
    <w:rsid w:val="003A007D"/>
    <w:rsid w:val="003C78A9"/>
    <w:rsid w:val="003D4437"/>
    <w:rsid w:val="003F610B"/>
    <w:rsid w:val="00427D7B"/>
    <w:rsid w:val="004609B1"/>
    <w:rsid w:val="00481F74"/>
    <w:rsid w:val="004970D7"/>
    <w:rsid w:val="004A762B"/>
    <w:rsid w:val="004A78B8"/>
    <w:rsid w:val="004B0DE0"/>
    <w:rsid w:val="004B1CF7"/>
    <w:rsid w:val="004B33C9"/>
    <w:rsid w:val="004C48FC"/>
    <w:rsid w:val="004D641C"/>
    <w:rsid w:val="004F2F1A"/>
    <w:rsid w:val="005063F8"/>
    <w:rsid w:val="00522DD9"/>
    <w:rsid w:val="005240C7"/>
    <w:rsid w:val="00540BBB"/>
    <w:rsid w:val="00547413"/>
    <w:rsid w:val="005519FF"/>
    <w:rsid w:val="005748C4"/>
    <w:rsid w:val="00584236"/>
    <w:rsid w:val="0059091F"/>
    <w:rsid w:val="005A6DAB"/>
    <w:rsid w:val="005B70A8"/>
    <w:rsid w:val="005C4611"/>
    <w:rsid w:val="006035B3"/>
    <w:rsid w:val="00630F6F"/>
    <w:rsid w:val="00642195"/>
    <w:rsid w:val="0064462E"/>
    <w:rsid w:val="006762FB"/>
    <w:rsid w:val="006E7019"/>
    <w:rsid w:val="007025BE"/>
    <w:rsid w:val="0070795E"/>
    <w:rsid w:val="0071559F"/>
    <w:rsid w:val="0072430C"/>
    <w:rsid w:val="0073719F"/>
    <w:rsid w:val="007408BF"/>
    <w:rsid w:val="00742301"/>
    <w:rsid w:val="007513AC"/>
    <w:rsid w:val="00760442"/>
    <w:rsid w:val="00783B50"/>
    <w:rsid w:val="00784B86"/>
    <w:rsid w:val="0078697F"/>
    <w:rsid w:val="00797B28"/>
    <w:rsid w:val="007A31ED"/>
    <w:rsid w:val="007B31C9"/>
    <w:rsid w:val="007D3F1F"/>
    <w:rsid w:val="007D4B55"/>
    <w:rsid w:val="007E6AF1"/>
    <w:rsid w:val="00803891"/>
    <w:rsid w:val="0082025F"/>
    <w:rsid w:val="008225EB"/>
    <w:rsid w:val="00825D0B"/>
    <w:rsid w:val="00835825"/>
    <w:rsid w:val="00847D9E"/>
    <w:rsid w:val="00873098"/>
    <w:rsid w:val="008762C9"/>
    <w:rsid w:val="008837DA"/>
    <w:rsid w:val="008A31C1"/>
    <w:rsid w:val="008B6F60"/>
    <w:rsid w:val="008C22E3"/>
    <w:rsid w:val="008C5E93"/>
    <w:rsid w:val="008C69D1"/>
    <w:rsid w:val="008E650A"/>
    <w:rsid w:val="00925CB0"/>
    <w:rsid w:val="00926332"/>
    <w:rsid w:val="009264B5"/>
    <w:rsid w:val="00931BCA"/>
    <w:rsid w:val="00935EA8"/>
    <w:rsid w:val="00943CE6"/>
    <w:rsid w:val="009543C0"/>
    <w:rsid w:val="00957F6E"/>
    <w:rsid w:val="00960C78"/>
    <w:rsid w:val="00982DB7"/>
    <w:rsid w:val="009A51B4"/>
    <w:rsid w:val="009C0C09"/>
    <w:rsid w:val="009D2BEC"/>
    <w:rsid w:val="009D797A"/>
    <w:rsid w:val="009F049D"/>
    <w:rsid w:val="00A12B82"/>
    <w:rsid w:val="00A477FA"/>
    <w:rsid w:val="00A74171"/>
    <w:rsid w:val="00AA48C5"/>
    <w:rsid w:val="00AA64DB"/>
    <w:rsid w:val="00AA74A3"/>
    <w:rsid w:val="00AD1B4A"/>
    <w:rsid w:val="00AE6AB4"/>
    <w:rsid w:val="00AF6C7D"/>
    <w:rsid w:val="00AF7B62"/>
    <w:rsid w:val="00B16747"/>
    <w:rsid w:val="00B27D45"/>
    <w:rsid w:val="00B73EB2"/>
    <w:rsid w:val="00BC2334"/>
    <w:rsid w:val="00BC5B77"/>
    <w:rsid w:val="00BD4A8C"/>
    <w:rsid w:val="00BF0929"/>
    <w:rsid w:val="00C025E5"/>
    <w:rsid w:val="00C05BB9"/>
    <w:rsid w:val="00C0658E"/>
    <w:rsid w:val="00C17C80"/>
    <w:rsid w:val="00C42241"/>
    <w:rsid w:val="00C424F8"/>
    <w:rsid w:val="00C50795"/>
    <w:rsid w:val="00C515FA"/>
    <w:rsid w:val="00C54AD1"/>
    <w:rsid w:val="00C64D6D"/>
    <w:rsid w:val="00C7613A"/>
    <w:rsid w:val="00C8081C"/>
    <w:rsid w:val="00CB0006"/>
    <w:rsid w:val="00CB03F8"/>
    <w:rsid w:val="00CB245C"/>
    <w:rsid w:val="00CD685F"/>
    <w:rsid w:val="00CD72DA"/>
    <w:rsid w:val="00CE540C"/>
    <w:rsid w:val="00CF756B"/>
    <w:rsid w:val="00D4690B"/>
    <w:rsid w:val="00D50954"/>
    <w:rsid w:val="00D57593"/>
    <w:rsid w:val="00D64D09"/>
    <w:rsid w:val="00D67DD2"/>
    <w:rsid w:val="00D75506"/>
    <w:rsid w:val="00DC11CB"/>
    <w:rsid w:val="00DC5088"/>
    <w:rsid w:val="00DF7B71"/>
    <w:rsid w:val="00E34BEB"/>
    <w:rsid w:val="00E37A28"/>
    <w:rsid w:val="00E419A2"/>
    <w:rsid w:val="00E5203C"/>
    <w:rsid w:val="00E53109"/>
    <w:rsid w:val="00E57814"/>
    <w:rsid w:val="00E6454D"/>
    <w:rsid w:val="00E670BA"/>
    <w:rsid w:val="00E7755B"/>
    <w:rsid w:val="00E928F8"/>
    <w:rsid w:val="00EA7F24"/>
    <w:rsid w:val="00EB431D"/>
    <w:rsid w:val="00EC079B"/>
    <w:rsid w:val="00EC0A0E"/>
    <w:rsid w:val="00ED1C8A"/>
    <w:rsid w:val="00ED30C9"/>
    <w:rsid w:val="00ED7793"/>
    <w:rsid w:val="00F31A65"/>
    <w:rsid w:val="00F41F9E"/>
    <w:rsid w:val="00F60233"/>
    <w:rsid w:val="00F61AD2"/>
    <w:rsid w:val="00F61BAA"/>
    <w:rsid w:val="00F71B37"/>
    <w:rsid w:val="00F84777"/>
    <w:rsid w:val="00FC4361"/>
    <w:rsid w:val="00FC43EF"/>
    <w:rsid w:val="00FD2AC6"/>
    <w:rsid w:val="00FD53E2"/>
    <w:rsid w:val="00FD7F09"/>
    <w:rsid w:val="00FE61AB"/>
    <w:rsid w:val="00FE6DAF"/>
    <w:rsid w:val="00FE720B"/>
    <w:rsid w:val="00FF2B9F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B837"/>
  <w15:chartTrackingRefBased/>
  <w15:docId w15:val="{2EC94344-683B-4F25-8AA7-BBCA7AA2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3F1F"/>
    <w:pPr>
      <w:keepNext/>
      <w:keepLines/>
      <w:spacing w:before="240" w:after="240" w:line="276" w:lineRule="auto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F1F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7D3F1F"/>
    <w:rPr>
      <w:rFonts w:ascii="Times New Roman" w:hAnsi="Times New Roman" w:cs="Times New Roman" w:hint="default"/>
      <w:color w:val="00317B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D3F1F"/>
    <w:pPr>
      <w:spacing w:after="100"/>
    </w:pPr>
  </w:style>
  <w:style w:type="paragraph" w:styleId="a4">
    <w:name w:val="Body Text"/>
    <w:basedOn w:val="a"/>
    <w:link w:val="a5"/>
    <w:semiHidden/>
    <w:unhideWhenUsed/>
    <w:rsid w:val="007D3F1F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7D3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7D3F1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D3F1F"/>
  </w:style>
  <w:style w:type="paragraph" w:styleId="a8">
    <w:name w:val="List Paragraph"/>
    <w:basedOn w:val="a"/>
    <w:uiPriority w:val="34"/>
    <w:qFormat/>
    <w:rsid w:val="007D3F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TOC Heading"/>
    <w:basedOn w:val="1"/>
    <w:next w:val="a"/>
    <w:uiPriority w:val="39"/>
    <w:unhideWhenUsed/>
    <w:qFormat/>
    <w:rsid w:val="007D3F1F"/>
    <w:pPr>
      <w:spacing w:line="256" w:lineRule="auto"/>
      <w:outlineLvl w:val="9"/>
    </w:pPr>
    <w:rPr>
      <w:b w:val="0"/>
      <w:bCs w:val="0"/>
      <w:sz w:val="32"/>
      <w:szCs w:val="32"/>
      <w:lang w:eastAsia="ru-RU"/>
    </w:rPr>
  </w:style>
  <w:style w:type="paragraph" w:customStyle="1" w:styleId="ConsNormal">
    <w:name w:val="ConsNormal"/>
    <w:rsid w:val="007D3F1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a">
    <w:name w:val="header"/>
    <w:basedOn w:val="a"/>
    <w:link w:val="ab"/>
    <w:uiPriority w:val="99"/>
    <w:unhideWhenUsed/>
    <w:rsid w:val="007D3F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3F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D3F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3F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7D4B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BA658-6D73-4425-87AB-844F6387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9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Радмир Назаров</dc:creator>
  <cp:keywords/>
  <dc:description/>
  <cp:lastModifiedBy>Радмир Назаров</cp:lastModifiedBy>
  <cp:revision>21</cp:revision>
  <dcterms:created xsi:type="dcterms:W3CDTF">2023-05-11T14:49:00Z</dcterms:created>
  <dcterms:modified xsi:type="dcterms:W3CDTF">2023-07-14T07:10:00Z</dcterms:modified>
</cp:coreProperties>
</file>