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EDCCA98"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Аналитическая справка о работе с обращениями граждан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</w:p>
    <w:p w14:paraId="2BA332B8"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в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5 году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</w:p>
    <w:p w14:paraId="280C68FA"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</w:p>
    <w:p w14:paraId="5F168EB9">
      <w:pPr>
        <w:pBdr/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государственном бюджетном учреждении «Центр экономических и социальных исследований Республики Татарстан при К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абинете Министров Республики Татарстан» (далее – ГБУ «ЦЭСИ РТ»), в рамках реализации комплексного проекта «Электронное Правительство Республики Татарстан», организована работа с обращениями граждан, поступающими в электронном виде через интернет–приемную (</w:t>
      </w:r>
      <w:hyperlink r:id="rId8" w:tooltip="http://www.cesi.tatarstan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cesi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tatarstan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), по электронной почте (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val="en-US" w:eastAsia="en-US"/>
        </w:rPr>
        <w:t xml:space="preserve">cesi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en-US"/>
        </w:rPr>
        <w:t xml:space="preserve">.</w:t>
      </w:r>
      <w:hyperlink r:id="rId9" w:tooltip="mailto:priem@tatar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priem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@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tatar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). Также ведется работа по обращениям, поступающим письменно по почте, и личным обращениям к руководству во время личного приема.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 w14:paraId="73761508">
      <w:pPr>
        <w:pBdr/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Все обращения граждан рассматриваются с учетом компетенции ГБУ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«ЦЭСИ РТ» в соответствии с Федеральным законом от 02.05.2006 №59-ФЗ «О порядке рассмотрения обращений граждан Российской Федерации» и Законом Республики Татарстан от 12.05.2003 №16-ЗРТ «Об обращениях граждан в Республике Татар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стан»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 w14:paraId="7B8F7DAF"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году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сравнении с 2024 годом общее количество обращений, рассмотренных 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ГБУ «ЦЭСИ РТ»,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уменьшилось на 43,7%. Большая часть обращений (55,6%) поступила через интернет-приёмную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число личных приёмов граждан руководством учреждения не изменилось.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 w14:paraId="7F40CAEF"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Тематика обращений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касалась оплаты жилищно-коммунальных услуг и вывоза твёрдых коммунальных отходов, обеспечения жильём детей-сирот и учащихся колледжей, функционирования секции парусного спорта,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руководителей органов внутренних дел, организации мест и условий детского отдыха,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выплаты заработной платы, деятельности органов исполнительной власти и принимаемых ими решений.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 w14:paraId="2ADEFC5C"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Обращений на татарском языке не поступало.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 w14:paraId="51733909"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ГБУ «ЦЭСИ РТ»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республиканских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исполнительн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ой власти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поступи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24 запроса, связанных с обращениями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граждан, по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которым подготовлена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информация с предложениями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table" w:styleId="70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5"/>
    <w:next w:val="885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5"/>
    <w:next w:val="885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5"/>
    <w:next w:val="885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5"/>
    <w:next w:val="885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5"/>
    <w:next w:val="885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5"/>
    <w:next w:val="885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5"/>
    <w:next w:val="885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5"/>
    <w:next w:val="885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5"/>
    <w:next w:val="885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basedOn w:val="885"/>
    <w:uiPriority w:val="1"/>
    <w:qFormat/>
    <w:pPr>
      <w:pBdr/>
      <w:spacing w:after="0" w:line="240" w:lineRule="auto"/>
      <w:ind/>
    </w:pPr>
  </w:style>
  <w:style w:type="paragraph" w:styleId="889">
    <w:name w:val="List Paragraph"/>
    <w:basedOn w:val="88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cesi.tatarstan.ru" TargetMode="External"/><Relationship Id="rId9" Type="http://schemas.openxmlformats.org/officeDocument/2006/relationships/hyperlink" Target="mailto:priem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2026-02-03T09:03:15Z</dcterms:modified>
</cp:coreProperties>
</file>