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ПАСПОРТ МОДЕЛИ</w:t>
      </w:r>
      <w:r>
        <w:rPr>
          <w:b/>
          <w:sz w:val="32"/>
          <w:szCs w:val="32"/>
        </w:rPr>
      </w:r>
      <w:r>
        <w:rPr>
          <w:b/>
          <w:sz w:val="32"/>
          <w:szCs w:val="32"/>
        </w:rPr>
      </w:r>
    </w:p>
    <w:p>
      <w:pPr>
        <w:pBdr/>
        <w:spacing/>
        <w:ind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</w:r>
      <w:r>
        <w:rPr>
          <w:b/>
          <w:sz w:val="32"/>
          <w:szCs w:val="32"/>
        </w:rPr>
      </w:r>
      <w:r>
        <w:rPr>
          <w:b/>
          <w:sz w:val="32"/>
          <w:szCs w:val="32"/>
        </w:rPr>
      </w:r>
    </w:p>
    <w:p>
      <w:pPr>
        <w:pBdr/>
        <w:spacing w:after="0" w:line="240" w:lineRule="auto"/>
        <w:ind/>
        <w:rPr>
          <w:u w:val="single"/>
        </w:rPr>
      </w:pPr>
      <w:r>
        <w:rPr>
          <w:b/>
        </w:rPr>
        <w:t xml:space="preserve">Наименование организации/предприятия</w:t>
      </w:r>
      <w:r>
        <w:rPr>
          <w:b/>
        </w:rPr>
        <w:t xml:space="preserve">  </w:t>
      </w:r>
      <w:r>
        <w:rPr>
          <w:b/>
        </w:rPr>
        <w:t xml:space="preserve"> </w:t>
      </w:r>
      <w:r>
        <w:rPr>
          <w:u w:val="single"/>
        </w:rPr>
        <w:t xml:space="preserve">ГБУ «Центр экономических и социальных исследований Республики </w:t>
      </w:r>
      <w:r>
        <w:rPr>
          <w:u w:val="single"/>
        </w:rPr>
        <w:t xml:space="preserve"> </w:t>
      </w:r>
      <w:r>
        <w:rPr>
          <w:u w:val="single"/>
        </w:rPr>
      </w:r>
      <w:r>
        <w:rPr>
          <w:u w:val="single"/>
        </w:rPr>
      </w:r>
    </w:p>
    <w:p>
      <w:pPr>
        <w:pBdr/>
        <w:spacing w:after="0" w:line="240" w:lineRule="auto"/>
        <w:ind/>
        <w:rPr>
          <w:u w:val="single"/>
        </w:rPr>
      </w:pPr>
      <w:r>
        <w:rPr>
          <w:u w:val="single"/>
        </w:rPr>
        <w:t xml:space="preserve"> </w:t>
      </w:r>
      <w:r>
        <w:rPr>
          <w:u w:val="single"/>
        </w:rPr>
        <w:t xml:space="preserve">Татарстан</w:t>
      </w:r>
      <w:r>
        <w:rPr>
          <w:u w:val="single"/>
        </w:rPr>
        <w:t xml:space="preserve"> при Кабинете Министров Республики Татарстан</w:t>
      </w:r>
      <w:r>
        <w:rPr>
          <w:u w:val="single"/>
        </w:rPr>
        <w:t xml:space="preserve">» </w:t>
      </w:r>
      <w:r>
        <w:rPr>
          <w:u w:val="single"/>
        </w:rPr>
        <w:t xml:space="preserve">/</w:t>
      </w:r>
      <w:r>
        <w:rPr>
          <w:u w:val="single"/>
        </w:rPr>
        <w:t xml:space="preserve"> </w:t>
      </w:r>
      <w:r>
        <w:rPr>
          <w:u w:val="single"/>
        </w:rPr>
        <w:t xml:space="preserve">ГБУ «ЦЭСИ РТ»</w:t>
      </w:r>
      <w:r>
        <w:rPr>
          <w:u w:val="single"/>
        </w:rPr>
      </w:r>
      <w:r>
        <w:rPr>
          <w:u w:val="single"/>
        </w:rPr>
      </w:r>
    </w:p>
    <w:p>
      <w:pPr>
        <w:pBdr/>
        <w:spacing w:after="0" w:line="240" w:lineRule="auto"/>
        <w:ind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</w:t>
      </w:r>
      <w:r>
        <w:rPr>
          <w:sz w:val="22"/>
          <w:szCs w:val="22"/>
        </w:rPr>
        <w:t xml:space="preserve">      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 w:after="0" w:line="240" w:lineRule="auto"/>
        <w:ind/>
        <w:rPr>
          <w:sz w:val="22"/>
          <w:szCs w:val="22"/>
        </w:rPr>
      </w:pPr>
      <w:r>
        <w:rPr>
          <w:sz w:val="22"/>
          <w:szCs w:val="22"/>
        </w:rPr>
        <w:t xml:space="preserve">                   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 w:after="0" w:line="240" w:lineRule="auto"/>
        <w:ind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Bdr/>
        <w:spacing w:after="0"/>
        <w:ind/>
        <w:rPr>
          <w:u w:val="single"/>
        </w:rPr>
      </w:pPr>
      <w:r>
        <w:rPr>
          <w:b/>
        </w:rPr>
        <w:t xml:space="preserve">Дата</w:t>
      </w:r>
      <w:r>
        <w:t xml:space="preserve"> </w:t>
      </w:r>
      <w:r>
        <w:t xml:space="preserve">  </w:t>
      </w:r>
      <w:r>
        <w:t xml:space="preserve">  </w:t>
      </w:r>
      <w:r>
        <w:rPr>
          <w:u w:val="single"/>
        </w:rPr>
        <w:t xml:space="preserve">20</w:t>
      </w:r>
      <w:r>
        <w:rPr>
          <w:u w:val="single"/>
        </w:rPr>
        <w:t xml:space="preserve">2</w:t>
      </w:r>
      <w:r>
        <w:rPr>
          <w:u w:val="single"/>
        </w:rPr>
        <w:t xml:space="preserve">6 </w:t>
      </w:r>
      <w:r>
        <w:rPr>
          <w:u w:val="single"/>
        </w:rPr>
        <w:t xml:space="preserve">г</w:t>
      </w:r>
      <w:r>
        <w:rPr>
          <w:u w:val="single"/>
        </w:rPr>
        <w:t xml:space="preserve">од</w:t>
      </w:r>
      <w:r>
        <w:rPr>
          <w:u w:val="single"/>
        </w:rPr>
      </w:r>
      <w:r>
        <w:rPr>
          <w:u w:val="single"/>
        </w:rPr>
      </w:r>
    </w:p>
    <w:p>
      <w:pPr>
        <w:pBdr/>
        <w:spacing w:after="0" w:line="240" w:lineRule="auto"/>
        <w:ind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 w:after="0" w:line="240" w:lineRule="auto"/>
        <w:ind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 w:after="0" w:line="240" w:lineRule="auto"/>
        <w:ind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 w:after="0"/>
        <w:ind/>
        <w:rPr>
          <w:b/>
        </w:rPr>
      </w:pPr>
      <w:r>
        <w:rPr>
          <w:b/>
        </w:rPr>
        <w:t xml:space="preserve">Наименование модели</w:t>
      </w:r>
      <w:r>
        <w:rPr>
          <w:b/>
        </w:rPr>
        <w:t xml:space="preserve"> </w:t>
      </w:r>
      <w:r>
        <w:rPr>
          <w:b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 xml:space="preserve">Оценка влияния налоговой реформы на уровень жизни населения (в том числе на оплату услуг ЖКХ, потребительских товаров, медицинских услуг и др.)</w:t>
      </w:r>
      <w:r>
        <w:rPr>
          <w:b/>
        </w:rPr>
      </w:r>
      <w:r>
        <w:rPr>
          <w:b/>
        </w:rPr>
      </w:r>
    </w:p>
    <w:p>
      <w:pPr>
        <w:pBdr/>
        <w:spacing w:after="0"/>
        <w:ind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Bdr/>
        <w:spacing w:after="0"/>
        <w:ind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Bdr/>
        <w:spacing w:after="0"/>
        <w:ind/>
        <w:rPr>
          <w:u w:val="single"/>
        </w:rPr>
      </w:pPr>
      <w:r>
        <w:rPr>
          <w:b/>
        </w:rPr>
        <w:t xml:space="preserve">Тип модели   </w:t>
      </w:r>
      <w:r>
        <w:rPr>
          <w:u w:val="single"/>
        </w:rPr>
        <w:t xml:space="preserve">И</w:t>
      </w:r>
      <w:r>
        <w:rPr>
          <w:u w:val="single"/>
        </w:rPr>
        <w:t xml:space="preserve">нформационно-аналитическая</w:t>
      </w:r>
      <w:r>
        <w:rPr>
          <w:u w:val="single"/>
        </w:rPr>
      </w:r>
      <w:r>
        <w:rPr>
          <w:u w:val="single"/>
        </w:rPr>
      </w:r>
    </w:p>
    <w:p>
      <w:pPr>
        <w:pBdr/>
        <w:spacing w:after="0"/>
        <w:ind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 w:after="0"/>
        <w:ind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 w:after="0"/>
        <w:ind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Bdr/>
        <w:spacing w:after="0"/>
        <w:ind/>
        <w:rPr>
          <w:u w:val="single"/>
        </w:rPr>
      </w:pPr>
      <w:r>
        <w:rPr>
          <w:b/>
          <w:bCs/>
        </w:rPr>
        <w:t xml:space="preserve">П</w:t>
      </w:r>
      <w:r>
        <w:rPr>
          <w:b/>
          <w:bCs/>
        </w:rPr>
        <w:t xml:space="preserve">ользовател</w:t>
      </w:r>
      <w:r>
        <w:rPr>
          <w:b/>
          <w:bCs/>
        </w:rPr>
        <w:t xml:space="preserve">и</w:t>
      </w:r>
      <w:r>
        <w:rPr>
          <w:b/>
          <w:bCs/>
        </w:rPr>
        <w:t xml:space="preserve"> модели</w:t>
      </w:r>
      <w:r>
        <w:t xml:space="preserve"> </w:t>
      </w:r>
      <w:r>
        <w:rPr>
          <w:u w:val="single"/>
        </w:rPr>
        <w:t xml:space="preserve">ГБУ «Центр экономических и социальных исследований Республики  </w:t>
      </w:r>
      <w:r>
        <w:rPr>
          <w:u w:val="single"/>
        </w:rPr>
      </w:r>
      <w:r>
        <w:rPr>
          <w:u w:val="single"/>
        </w:rPr>
      </w:r>
    </w:p>
    <w:p>
      <w:pPr>
        <w:pBdr/>
        <w:spacing w:after="0"/>
        <w:ind/>
        <w:rPr>
          <w:b/>
        </w:rPr>
      </w:pPr>
      <w:r>
        <w:rPr>
          <w:u w:val="single"/>
        </w:rPr>
        <w:t xml:space="preserve"> Татарстан при Кабинете Министров Республики Татарстан»</w:t>
      </w:r>
      <w:r>
        <w:rPr>
          <w:b/>
        </w:rPr>
        <w:t xml:space="preserve"> </w:t>
      </w:r>
      <w:r>
        <w:rPr>
          <w:b/>
        </w:rPr>
      </w:r>
      <w:r>
        <w:rPr>
          <w:b/>
        </w:rPr>
      </w:r>
    </w:p>
    <w:p>
      <w:pPr>
        <w:pBdr/>
        <w:spacing w:after="0"/>
        <w:ind/>
        <w:rPr>
          <w:u w:val="single"/>
        </w:rPr>
      </w:pPr>
      <w:r>
        <w:rPr>
          <w:u w:val="single"/>
        </w:rPr>
      </w:r>
      <w:r>
        <w:rPr>
          <w:u w:val="single"/>
        </w:rPr>
      </w:r>
      <w:r>
        <w:rPr>
          <w:u w:val="single"/>
        </w:rPr>
      </w:r>
    </w:p>
    <w:p>
      <w:pPr>
        <w:pBdr/>
        <w:spacing w:after="0" w:line="240" w:lineRule="auto"/>
        <w:ind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 w:after="0" w:line="240" w:lineRule="auto"/>
        <w:ind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jc w:val="both"/>
        <w:rPr>
          <w:u w:val="single"/>
        </w:rPr>
      </w:pPr>
      <w:r>
        <w:rPr>
          <w:b/>
        </w:rPr>
        <w:t xml:space="preserve">Назначение модели</w:t>
      </w:r>
      <w:r>
        <w:t xml:space="preserve"> </w:t>
      </w:r>
      <w:r>
        <w:rPr>
          <w:sz w:val="28"/>
          <w:szCs w:val="28"/>
          <w:u w:val="single"/>
        </w:rPr>
        <w:t xml:space="preserve">Оценка влияния налоговой реформы (повышение ставки НДС) и планового повышения тарифов на услуги жилищно-коммунального хозяйства на структуру и величину прожиточного минимума населения Республики  Татарстан.</w:t>
      </w:r>
      <w:r>
        <w:rPr>
          <w:u w:val="single"/>
        </w:rPr>
      </w:r>
      <w:r>
        <w:rPr>
          <w:u w:val="single"/>
        </w:rPr>
      </w:r>
    </w:p>
    <w:p>
      <w:pPr>
        <w:pBdr/>
        <w:spacing w:after="0" w:line="240" w:lineRule="auto"/>
        <w:ind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Bdr/>
        <w:spacing w:after="0" w:line="240" w:lineRule="auto"/>
        <w:ind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Bdr/>
        <w:spacing w:after="0" w:line="240" w:lineRule="auto"/>
        <w:ind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Bdr/>
        <w:spacing w:after="0" w:line="240" w:lineRule="auto"/>
        <w:ind/>
        <w:rPr/>
        <w:sectPr>
          <w:footnotePr/>
          <w:endnotePr/>
          <w:type w:val="nextPage"/>
          <w:pgSz w:h="11906" w:orient="landscape" w:w="16838"/>
          <w:pgMar w:top="1134" w:right="1134" w:bottom="567" w:left="1134" w:header="709" w:footer="709" w:gutter="0"/>
          <w:cols w:num="1" w:sep="0" w:space="708" w:equalWidth="1"/>
          <w:titlePg/>
        </w:sectPr>
      </w:pPr>
      <w:r/>
      <w:r/>
    </w:p>
    <w:p>
      <w:pPr>
        <w:pBdr/>
        <w:spacing/>
        <w:ind/>
        <w:rPr/>
      </w:pPr>
      <w:r>
        <w:t xml:space="preserve">Форма 1. Основные характеристики модели</w:t>
      </w:r>
      <w:r/>
    </w:p>
    <w:tbl>
      <w:tblPr>
        <w:tblW w:w="4966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2123"/>
        <w:gridCol w:w="2266"/>
        <w:gridCol w:w="2413"/>
        <w:gridCol w:w="4676"/>
        <w:gridCol w:w="4109"/>
      </w:tblGrid>
      <w:tr>
        <w:trPr>
          <w:trHeight w:val="1260"/>
        </w:trPr>
        <w:tc>
          <w:tcPr>
            <w:shd w:val="clear" w:color="auto" w:fill="auto"/>
            <w:tcBorders/>
            <w:tcW w:w="681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Код</w:t>
            </w:r>
            <w:r>
              <w:rPr>
                <w:vertAlign w:val="superscript"/>
              </w:rPr>
              <w:footnoteReference w:id="2"/>
            </w:r>
            <w:r/>
          </w:p>
        </w:tc>
        <w:tc>
          <w:tcPr>
            <w:shd w:val="clear" w:color="auto" w:fill="auto"/>
            <w:tcBorders/>
            <w:tcW w:w="727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Автор-разработчик модели</w:t>
            </w:r>
            <w:r/>
          </w:p>
        </w:tc>
        <w:tc>
          <w:tcPr>
            <w:shd w:val="clear" w:color="auto" w:fill="auto"/>
            <w:tcBorders/>
            <w:tcW w:w="774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Правообладатель модели</w:t>
            </w:r>
            <w:r/>
          </w:p>
        </w:tc>
        <w:tc>
          <w:tcPr>
            <w:shd w:val="clear" w:color="auto" w:fill="auto"/>
            <w:tcBorders/>
            <w:tcW w:w="1500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eastAsia="Times New Roman"/>
                <w:color w:val="000000"/>
                <w:lang w:eastAsia="ru-RU"/>
              </w:rPr>
              <w:t xml:space="preserve">Методика расчета/Нормативный правовой акт/Алгоритм</w:t>
            </w:r>
            <w:r/>
          </w:p>
        </w:tc>
        <w:tc>
          <w:tcPr>
            <w:shd w:val="clear" w:color="auto" w:fill="auto"/>
            <w:tcBorders/>
            <w:tcW w:w="131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Примечание</w:t>
            </w:r>
            <w:r>
              <w:rPr>
                <w:vertAlign w:val="superscript"/>
              </w:rPr>
              <w:footnoteReference w:id="3"/>
            </w:r>
            <w:r/>
          </w:p>
        </w:tc>
      </w:tr>
      <w:tr>
        <w:trPr>
          <w:trHeight w:val="315"/>
        </w:trPr>
        <w:tc>
          <w:tcPr>
            <w:shd w:val="clear" w:color="auto" w:fill="auto"/>
            <w:tcBorders/>
            <w:tcW w:w="681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</w:t>
            </w:r>
            <w:r/>
          </w:p>
        </w:tc>
        <w:tc>
          <w:tcPr>
            <w:shd w:val="clear" w:color="auto" w:fill="auto"/>
            <w:tcBorders/>
            <w:tcW w:w="727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</w:t>
            </w:r>
            <w:r/>
          </w:p>
        </w:tc>
        <w:tc>
          <w:tcPr>
            <w:shd w:val="clear" w:color="auto" w:fill="auto"/>
            <w:tcBorders/>
            <w:tcW w:w="774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3</w:t>
            </w:r>
            <w:r/>
          </w:p>
        </w:tc>
        <w:tc>
          <w:tcPr>
            <w:shd w:val="clear" w:color="auto" w:fill="auto"/>
            <w:tcBorders/>
            <w:tcW w:w="1500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4</w:t>
            </w:r>
            <w:r/>
          </w:p>
        </w:tc>
        <w:tc>
          <w:tcPr>
            <w:shd w:val="clear" w:color="auto" w:fill="auto"/>
            <w:tcBorders/>
            <w:tcW w:w="131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5</w:t>
            </w:r>
            <w:r/>
          </w:p>
        </w:tc>
      </w:tr>
      <w:tr>
        <w:trPr>
          <w:trHeight w:val="1254"/>
        </w:trPr>
        <w:tc>
          <w:tcPr>
            <w:shd w:val="clear" w:color="auto" w:fill="auto"/>
            <w:tcBorders/>
            <w:tcW w:w="681" w:type="pct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highlight w:val="none"/>
              </w:rPr>
            </w:pPr>
            <w:r>
              <w:rPr>
                <w:highlight w:val="none"/>
                <w:lang w:val="en-US"/>
              </w:rPr>
              <w:t xml:space="preserve">16.00.723.00</w:t>
            </w:r>
            <w:r>
              <w:rPr>
                <w:highlight w:val="none"/>
              </w:rPr>
              <w:t xml:space="preserve">45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Borders/>
            <w:tcW w:w="727" w:type="pct"/>
            <w:textDirection w:val="lrTb"/>
            <w:noWrap/>
          </w:tcPr>
          <w:p>
            <w:pPr>
              <w:pBdr/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ГБУ «ЦЭСИ РТ»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774" w:type="pct"/>
            <w:textDirection w:val="lrTb"/>
            <w:noWrap/>
          </w:tcPr>
          <w:p>
            <w:pPr>
              <w:pBdr/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ГБУ «ЦЭСИ РТ»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00" w:type="pct"/>
            <w:textDirection w:val="lrTb"/>
            <w:noWrap/>
          </w:tcPr>
          <w:p>
            <w:pPr>
              <w:pBdr/>
              <w:spacing w:line="360" w:lineRule="auto"/>
              <w:ind w:firstLine="0"/>
              <w:jc w:val="both"/>
              <w:rPr>
                <w:color w:val="000000"/>
                <w:sz w:val="24"/>
                <w:szCs w:val="24"/>
                <w14:ligatures w14:val="none"/>
              </w:rPr>
            </w:pPr>
            <w:r>
              <w:rPr>
                <w:color w:val="000000"/>
                <w:sz w:val="24"/>
                <w:szCs w:val="24"/>
              </w:rPr>
              <w:t xml:space="preserve">С</w:t>
            </w:r>
            <w:r>
              <w:rPr>
                <w:color w:val="000000"/>
                <w:sz w:val="24"/>
                <w:szCs w:val="24"/>
              </w:rPr>
              <w:t xml:space="preserve">труктуризация данных осуществляется в LibreOffice и сводится к созданию шаблона автоматического расчета. Расчеты базируются на анализе двухэтапного повышения тарифов ЖКХ (с 1 января и 1 октября 2026 года) и прогнозируемом уровне инфляции. Моделирование учи</w:t>
            </w:r>
            <w:r>
              <w:rPr>
                <w:color w:val="000000"/>
                <w:sz w:val="24"/>
                <w:szCs w:val="24"/>
              </w:rPr>
              <w:t xml:space="preserve">тывает дифференциацию роста цен по категориям (продовольственные товары, непродовольственные товары, услуги) и нормативам потребления коммунальных услуг.</w:t>
            </w:r>
            <w:r>
              <w:rPr>
                <w:color w:val="000000"/>
                <w:sz w:val="24"/>
                <w:szCs w:val="24"/>
                <w14:ligatures w14:val="none"/>
              </w:rPr>
            </w:r>
            <w:r>
              <w:rPr>
                <w:color w:val="000000"/>
                <w:sz w:val="24"/>
                <w:szCs w:val="24"/>
                <w14:ligatures w14:val="none"/>
              </w:rPr>
            </w:r>
          </w:p>
        </w:tc>
        <w:tc>
          <w:tcPr>
            <w:shd w:val="clear" w:color="auto" w:fill="auto"/>
            <w:tcBorders/>
            <w:tcW w:w="1318" w:type="pct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</w:tbl>
    <w:p>
      <w:pPr>
        <w:pBdr/>
        <w:spacing/>
        <w:ind/>
        <w:rPr/>
      </w:pPr>
      <w:r/>
      <w:r/>
    </w:p>
    <w:p>
      <w:pPr>
        <w:pBdr/>
        <w:spacing/>
        <w:ind/>
        <w:rPr/>
      </w:pPr>
      <w:r>
        <w:t xml:space="preserve">Форма 2. Параметры модели</w:t>
      </w:r>
      <w:r/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3542"/>
        <w:gridCol w:w="1842"/>
        <w:gridCol w:w="1842"/>
        <w:gridCol w:w="4818"/>
        <w:gridCol w:w="1277"/>
        <w:gridCol w:w="2373"/>
      </w:tblGrid>
      <w:tr>
        <w:trPr>
          <w:trHeight w:val="315"/>
        </w:trPr>
        <w:tc>
          <w:tcPr>
            <w:gridSpan w:val="3"/>
            <w:shd w:val="clear" w:color="auto" w:fill="auto"/>
            <w:tcBorders/>
            <w:tcW w:w="2302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Исходные данные</w:t>
            </w:r>
            <w:r>
              <w:rPr>
                <w:rFonts w:eastAsia="Times New Roman"/>
                <w:color w:val="000000"/>
                <w:vertAlign w:val="superscript"/>
                <w:lang w:eastAsia="ru-RU"/>
              </w:rPr>
              <w:footnoteReference w:id="4"/>
            </w:r>
            <w:r>
              <w:rPr>
                <w:rFonts w:eastAsia="Times New Roman"/>
                <w:color w:val="000000"/>
                <w:lang w:eastAsia="ru-RU"/>
              </w:rPr>
            </w:r>
            <w:r>
              <w:rPr>
                <w:rFonts w:eastAsia="Times New Roman"/>
                <w:color w:val="000000"/>
                <w:lang w:eastAsia="ru-RU"/>
              </w:rPr>
            </w:r>
          </w:p>
        </w:tc>
        <w:tc>
          <w:tcPr>
            <w:gridSpan w:val="3"/>
            <w:shd w:val="clear" w:color="auto" w:fill="auto"/>
            <w:tcBorders/>
            <w:tcW w:w="269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Результат</w:t>
            </w:r>
            <w:r>
              <w:rPr>
                <w:rStyle w:val="944"/>
                <w:rFonts w:eastAsia="Times New Roman"/>
                <w:color w:val="000000"/>
                <w:lang w:eastAsia="ru-RU"/>
              </w:rPr>
              <w:footnoteReference w:id="5"/>
            </w:r>
            <w:r>
              <w:rPr>
                <w:rFonts w:eastAsia="Times New Roman"/>
                <w:color w:val="000000"/>
                <w:lang w:eastAsia="ru-RU"/>
              </w:rPr>
            </w:r>
            <w:r>
              <w:rPr>
                <w:rFonts w:eastAsia="Times New Roman"/>
                <w:color w:val="000000"/>
                <w:lang w:eastAsia="ru-RU"/>
              </w:rPr>
            </w:r>
          </w:p>
        </w:tc>
      </w:tr>
      <w:tr>
        <w:trPr>
          <w:trHeight w:val="945"/>
        </w:trPr>
        <w:tc>
          <w:tcPr>
            <w:shd w:val="clear" w:color="auto" w:fill="auto"/>
            <w:tcBorders/>
            <w:tcW w:w="112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параметры</w:t>
            </w:r>
            <w:r>
              <w:rPr>
                <w:rFonts w:eastAsia="Times New Roman"/>
                <w:color w:val="000000"/>
                <w:lang w:eastAsia="ru-RU"/>
              </w:rPr>
            </w:r>
            <w:r>
              <w:rPr>
                <w:rFonts w:eastAsia="Times New Roman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/>
            <w:tcW w:w="58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ед.</w:t>
            </w:r>
            <w:r>
              <w:rPr>
                <w:rFonts w:eastAsia="Times New Roman"/>
                <w:color w:val="000000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lang w:eastAsia="ru-RU"/>
              </w:rPr>
              <w:t xml:space="preserve">изм.</w:t>
            </w:r>
            <w:r>
              <w:rPr>
                <w:rFonts w:eastAsia="Times New Roman"/>
                <w:color w:val="000000"/>
                <w:lang w:eastAsia="ru-RU"/>
              </w:rPr>
            </w:r>
            <w:r>
              <w:rPr>
                <w:rFonts w:eastAsia="Times New Roman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/>
            <w:tcW w:w="58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код информ. </w:t>
            </w:r>
            <w:r>
              <w:rPr>
                <w:rFonts w:eastAsia="Times New Roman"/>
                <w:color w:val="000000"/>
                <w:lang w:eastAsia="ru-RU"/>
              </w:rPr>
              <w:t xml:space="preserve">ресурса</w:t>
            </w:r>
            <w:r>
              <w:rPr>
                <w:rFonts w:eastAsia="Times New Roman"/>
                <w:color w:val="000000"/>
                <w:lang w:eastAsia="ru-RU"/>
              </w:rPr>
            </w:r>
            <w:r>
              <w:rPr>
                <w:rFonts w:eastAsia="Times New Roman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/>
            <w:tcW w:w="153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показатели</w:t>
            </w:r>
            <w:r>
              <w:rPr>
                <w:rFonts w:eastAsia="Times New Roman"/>
                <w:color w:val="000000"/>
                <w:lang w:eastAsia="ru-RU"/>
              </w:rPr>
            </w:r>
            <w:r>
              <w:rPr>
                <w:rFonts w:eastAsia="Times New Roman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/>
            <w:tcW w:w="40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ед.</w:t>
            </w:r>
            <w:r>
              <w:rPr>
                <w:rFonts w:eastAsia="Times New Roman"/>
                <w:color w:val="000000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lang w:eastAsia="ru-RU"/>
              </w:rPr>
              <w:t xml:space="preserve">изм.</w:t>
            </w:r>
            <w:r>
              <w:rPr>
                <w:rFonts w:eastAsia="Times New Roman"/>
                <w:color w:val="000000"/>
                <w:lang w:eastAsia="ru-RU"/>
              </w:rPr>
            </w:r>
            <w:r>
              <w:rPr>
                <w:rFonts w:eastAsia="Times New Roman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/>
            <w:tcW w:w="756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код информ. </w:t>
            </w:r>
            <w:r>
              <w:rPr>
                <w:rFonts w:eastAsia="Times New Roman"/>
                <w:color w:val="000000"/>
                <w:lang w:eastAsia="ru-RU"/>
              </w:rPr>
              <w:t xml:space="preserve">ресурса</w:t>
            </w:r>
            <w:r>
              <w:rPr>
                <w:rFonts w:eastAsia="Times New Roman"/>
                <w:color w:val="000000"/>
                <w:lang w:eastAsia="ru-RU"/>
              </w:rPr>
            </w:r>
            <w:r>
              <w:rPr>
                <w:rFonts w:eastAsia="Times New Roman"/>
                <w:color w:val="000000"/>
                <w:lang w:eastAsia="ru-RU"/>
              </w:rPr>
            </w:r>
          </w:p>
        </w:tc>
      </w:tr>
      <w:tr>
        <w:trPr>
          <w:trHeight w:val="315"/>
        </w:trPr>
        <w:tc>
          <w:tcPr>
            <w:shd w:val="clear" w:color="auto" w:fill="auto"/>
            <w:tcBorders/>
            <w:tcW w:w="112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1</w:t>
            </w:r>
            <w:r>
              <w:rPr>
                <w:rFonts w:eastAsia="Times New Roman"/>
                <w:color w:val="000000"/>
                <w:lang w:eastAsia="ru-RU"/>
              </w:rPr>
            </w:r>
            <w:r>
              <w:rPr>
                <w:rFonts w:eastAsia="Times New Roman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/>
            <w:tcW w:w="58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2</w:t>
            </w:r>
            <w:r>
              <w:rPr>
                <w:rFonts w:eastAsia="Times New Roman"/>
                <w:color w:val="000000"/>
                <w:lang w:eastAsia="ru-RU"/>
              </w:rPr>
            </w:r>
            <w:r>
              <w:rPr>
                <w:rFonts w:eastAsia="Times New Roman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/>
            <w:tcW w:w="58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3</w:t>
            </w:r>
            <w:r>
              <w:rPr>
                <w:rFonts w:eastAsia="Times New Roman"/>
                <w:color w:val="000000"/>
                <w:lang w:eastAsia="ru-RU"/>
              </w:rPr>
            </w:r>
            <w:r>
              <w:rPr>
                <w:rFonts w:eastAsia="Times New Roman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/>
            <w:tcW w:w="1535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4</w:t>
            </w:r>
            <w:r>
              <w:rPr>
                <w:rFonts w:eastAsia="Times New Roman"/>
                <w:color w:val="000000"/>
                <w:lang w:eastAsia="ru-RU"/>
              </w:rPr>
            </w:r>
            <w:r>
              <w:rPr>
                <w:rFonts w:eastAsia="Times New Roman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/>
            <w:tcW w:w="40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5</w:t>
            </w:r>
            <w:r>
              <w:rPr>
                <w:rFonts w:eastAsia="Times New Roman"/>
                <w:color w:val="000000"/>
                <w:lang w:eastAsia="ru-RU"/>
              </w:rPr>
            </w:r>
            <w:r>
              <w:rPr>
                <w:rFonts w:eastAsia="Times New Roman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/>
            <w:tcW w:w="75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6</w:t>
            </w:r>
            <w:r>
              <w:rPr>
                <w:rFonts w:eastAsia="Times New Roman"/>
                <w:color w:val="000000"/>
                <w:lang w:eastAsia="ru-RU"/>
              </w:rPr>
            </w:r>
            <w:r>
              <w:rPr>
                <w:rFonts w:eastAsia="Times New Roman"/>
                <w:color w:val="000000"/>
                <w:lang w:eastAsia="ru-RU"/>
              </w:rPr>
            </w:r>
          </w:p>
        </w:tc>
      </w:tr>
      <w:tr>
        <w:trPr>
          <w:trHeight w:val="315"/>
        </w:trPr>
        <w:tc>
          <w:tcPr>
            <w:shd w:val="clear" w:color="auto" w:fill="auto"/>
            <w:tcBorders/>
            <w:tcW w:w="1128" w:type="pct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Фактические данные о стоимости потребительской корзины на текущий период</w:t>
            </w:r>
            <w:r>
              <w:rPr>
                <w:rFonts w:eastAsia="Times New Roman"/>
                <w:sz w:val="24"/>
                <w:szCs w:val="24"/>
                <w:lang w:eastAsia="ru-RU"/>
                <w14:ligatures w14:val="none"/>
              </w:rPr>
            </w:r>
            <w:r>
              <w:rPr>
                <w:rFonts w:eastAsia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/>
            <w:tcW w:w="587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color w:val="000000"/>
                <w:sz w:val="24"/>
                <w:szCs w:val="24"/>
              </w:rPr>
            </w:pPr>
            <w:r/>
            <w:bookmarkStart w:id="0" w:name="_Hlk145338241"/>
            <w:r>
              <w:rPr>
                <w:color w:val="000000"/>
                <w:sz w:val="24"/>
                <w:szCs w:val="24"/>
              </w:rPr>
              <w:t xml:space="preserve">руб</w:t>
            </w:r>
            <w:r>
              <w:rPr>
                <w:color w:val="000000"/>
                <w:sz w:val="24"/>
                <w:szCs w:val="24"/>
              </w:rPr>
              <w:t xml:space="preserve">ли</w:t>
            </w:r>
            <w:bookmarkEnd w:id="0"/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8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/>
            <w:tcW w:w="1535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Cs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/>
                <w:iCs/>
                <w:color w:val="000000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val="ru-RU"/>
              </w:rPr>
              <w:t xml:space="preserve">П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рогнозная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величина прожиточного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минимума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iCs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/>
            <w:tcW w:w="407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рубли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75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eastAsia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  <w:lang w:val="undefined" w:eastAsia="ru-RU"/>
              </w:rPr>
              <w:t xml:space="preserve">16.00.723.0074.84.11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  <w:lang w:val="undefined" w:eastAsia="ru-RU" w:bidi="undefined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  <w:lang w:val="undefined" w:eastAsia="ru-RU"/>
              </w:rPr>
            </w:r>
          </w:p>
        </w:tc>
      </w:tr>
      <w:tr>
        <w:trPr>
          <w:trHeight w:val="709"/>
        </w:trPr>
        <w:tc>
          <w:tcPr>
            <w:shd w:val="clear" w:color="auto" w:fill="auto"/>
            <w:tcBorders/>
            <w:tcW w:w="1128" w:type="pct"/>
            <w:textDirection w:val="lrTb"/>
            <w:noWrap/>
          </w:tcPr>
          <w:p>
            <w:pPr>
              <w:pBdr/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  <w:t xml:space="preserve">Прогноз инфляции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87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%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8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/>
            <w:tcW w:w="1535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iCs/>
                <w:color w:val="000000"/>
                <w:sz w:val="24"/>
                <w:szCs w:val="24"/>
                <w14:ligatures w14:val="none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iCs/>
                <w:color w:val="000000"/>
                <w:sz w:val="24"/>
                <w:szCs w:val="24"/>
                <w14:ligatures w14:val="none"/>
              </w:rPr>
            </w:r>
            <w:r>
              <w:rPr>
                <w:iCs/>
                <w:color w:val="000000"/>
                <w:sz w:val="24"/>
                <w:szCs w:val="24"/>
                <w14:ligatures w14:val="none"/>
              </w:rPr>
            </w:r>
          </w:p>
        </w:tc>
        <w:tc>
          <w:tcPr>
            <w:shd w:val="clear" w:color="auto" w:fill="auto"/>
            <w:tcBorders/>
            <w:tcW w:w="407" w:type="pct"/>
            <w:textDirection w:val="lrTb"/>
            <w:noWrap/>
          </w:tcPr>
          <w:p>
            <w:pPr>
              <w:pBdr/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75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15"/>
        </w:trPr>
        <w:tc>
          <w:tcPr>
            <w:shd w:val="clear" w:color="auto" w:fill="auto"/>
            <w:tcBorders/>
            <w:tcW w:w="1128" w:type="pct"/>
            <w:textDirection w:val="lrTb"/>
            <w:noWrap/>
          </w:tcPr>
          <w:p>
            <w:pPr>
              <w:pBdr/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</w:t>
            </w:r>
            <w:r>
              <w:rPr>
                <w:color w:val="000000"/>
                <w:sz w:val="24"/>
                <w:szCs w:val="24"/>
              </w:rPr>
              <w:t xml:space="preserve">ндексы изменения размера вносимой гражданами платы за коммунальные услуги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87" w:type="pct"/>
            <w:textDirection w:val="lrTb"/>
            <w:noWrap/>
          </w:tcPr>
          <w:p>
            <w:pPr>
              <w:pBdr/>
              <w:spacing/>
              <w:ind/>
              <w:rPr>
                <w:strike w:val="0"/>
                <w:color w:val="000000"/>
                <w:sz w:val="24"/>
                <w:szCs w:val="24"/>
              </w:rPr>
            </w:pPr>
            <w:r>
              <w:rPr>
                <w:strike w:val="0"/>
                <w:color w:val="000000"/>
                <w:sz w:val="24"/>
                <w:szCs w:val="24"/>
              </w:rPr>
              <w:t xml:space="preserve">%</w:t>
            </w:r>
            <w:r>
              <w:rPr>
                <w:strike w:val="0"/>
                <w:color w:val="000000"/>
                <w:sz w:val="24"/>
                <w:szCs w:val="24"/>
              </w:rPr>
            </w:r>
            <w:r>
              <w:rPr>
                <w:strike w:val="0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8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/>
            <w:tcW w:w="1535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color w:val="000000"/>
                <w:sz w:val="24"/>
                <w:szCs w:val="24"/>
                <w14:ligatures w14:val="none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  <w14:ligatures w14:val="none"/>
              </w:rPr>
            </w:r>
            <w:r>
              <w:rPr>
                <w:color w:val="000000"/>
                <w:sz w:val="24"/>
                <w:szCs w:val="24"/>
                <w14:ligatures w14:val="none"/>
              </w:rPr>
            </w:r>
          </w:p>
        </w:tc>
        <w:tc>
          <w:tcPr>
            <w:shd w:val="clear" w:color="auto" w:fill="auto"/>
            <w:tcBorders/>
            <w:tcW w:w="407" w:type="pct"/>
            <w:textDirection w:val="lrTb"/>
            <w:noWrap/>
          </w:tcPr>
          <w:p>
            <w:pPr>
              <w:pBdr/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75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</w:tbl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3543"/>
        <w:gridCol w:w="1842"/>
        <w:gridCol w:w="1844"/>
        <w:gridCol w:w="4820"/>
        <w:gridCol w:w="1274"/>
        <w:gridCol w:w="2381"/>
      </w:tblGrid>
      <w:tr>
        <w:trPr>
          <w:trHeight w:val="315"/>
        </w:trPr>
        <w:tc>
          <w:tcPr>
            <w:shd w:val="clear" w:color="ffffff" w:fill="ffffff"/>
            <w:tcBorders/>
            <w:tcW w:w="3543" w:type="dxa"/>
            <w:textDirection w:val="lrTb"/>
            <w:noWrap/>
          </w:tcPr>
          <w:p>
            <w:pPr>
              <w:pBdr/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  <w:t xml:space="preserve">фактические данные о стоимости услуг ЖКХ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/>
            <w:tcW w:w="1842" w:type="dxa"/>
            <w:textDirection w:val="lrTb"/>
            <w:noWrap/>
          </w:tcPr>
          <w:p>
            <w:pPr>
              <w:pBdr/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рубли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/>
            <w:tcW w:w="1844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/>
            <w:tcW w:w="4820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/>
            <w:tcW w:w="1274" w:type="dxa"/>
            <w:textDirection w:val="lrTb"/>
            <w:noWrap/>
          </w:tcPr>
          <w:p>
            <w:pPr>
              <w:pBdr/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/>
            <w:tcW w:w="2381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</w:tbl>
    <w:p>
      <w:pPr>
        <w:pBdr/>
        <w:spacing/>
        <w:ind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sectPr>
      <w:footnotePr/>
      <w:endnotePr/>
      <w:type w:val="nextPage"/>
      <w:pgSz w:h="11906" w:orient="landscape" w:w="16838"/>
      <w:pgMar w:top="1134" w:right="567" w:bottom="426" w:left="567" w:header="709" w:footer="709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  <w:footnote w:id="2">
    <w:p>
      <w:pPr>
        <w:pStyle w:val="942"/>
        <w:pBdr/>
        <w:spacing/>
        <w:ind/>
        <w:rPr/>
      </w:pPr>
      <w:r>
        <w:rPr>
          <w:rStyle w:val="944"/>
        </w:rPr>
        <w:footnoteRef/>
      </w:r>
      <w:r>
        <w:t xml:space="preserve"> </w:t>
      </w:r>
      <w:r>
        <w:t xml:space="preserve">Заполняется администратором Ситуационного центра</w:t>
      </w:r>
      <w:r/>
    </w:p>
  </w:footnote>
  <w:footnote w:id="3">
    <w:p>
      <w:pPr>
        <w:pStyle w:val="942"/>
        <w:pBdr/>
        <w:spacing/>
        <w:ind/>
        <w:rPr/>
      </w:pPr>
      <w:r>
        <w:rPr>
          <w:rStyle w:val="944"/>
        </w:rPr>
        <w:footnoteRef/>
      </w:r>
      <w:r>
        <w:t xml:space="preserve"> Указываются особенности модели (возможность выборки данных в разрезе временных периодов, сравнение различных параметров и т.п.)</w:t>
      </w:r>
      <w:r/>
    </w:p>
  </w:footnote>
  <w:footnote w:id="4">
    <w:p>
      <w:pPr>
        <w:pStyle w:val="942"/>
        <w:pBdr/>
        <w:spacing/>
        <w:ind/>
        <w:rPr/>
      </w:pPr>
      <w:r>
        <w:rPr>
          <w:rStyle w:val="944"/>
        </w:rPr>
        <w:footnoteRef/>
      </w:r>
      <w:r>
        <w:t xml:space="preserve"> Для параметров</w:t>
      </w:r>
      <w:r>
        <w:t xml:space="preserve"> и показателей</w:t>
      </w:r>
      <w:r>
        <w:t xml:space="preserve">, являющихся </w:t>
      </w:r>
      <w:r>
        <w:t xml:space="preserve">информационным ресурсом</w:t>
      </w:r>
      <w:r>
        <w:t xml:space="preserve">, указывается код </w:t>
      </w:r>
      <w:r>
        <w:t xml:space="preserve">информационного ресурса</w:t>
      </w:r>
      <w:r>
        <w:t xml:space="preserve"> </w:t>
      </w:r>
      <w:r/>
    </w:p>
  </w:footnote>
  <w:footnote w:id="5">
    <w:p>
      <w:pPr>
        <w:pStyle w:val="942"/>
        <w:pBdr/>
        <w:tabs>
          <w:tab w:val="left" w:leader="none" w:pos="5235"/>
        </w:tabs>
        <w:spacing/>
        <w:ind/>
        <w:rPr/>
      </w:pPr>
      <w:r>
        <w:rPr>
          <w:rStyle w:val="944"/>
        </w:rPr>
        <w:footnoteRef/>
      </w:r>
      <w:r>
        <w:t xml:space="preserve"> В том числе визуализ</w:t>
      </w:r>
      <w:r>
        <w:t xml:space="preserve">ация (графики, диаграммы и т.п.)</w:t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cs="Times New Roman" w:eastAsiaTheme="minorHAnsi"/>
        <w:sz w:val="28"/>
        <w:szCs w:val="28"/>
        <w:lang w:val="ru-RU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49">
    <w:name w:val="Placeholder Text"/>
    <w:basedOn w:val="932"/>
    <w:uiPriority w:val="99"/>
    <w:semiHidden/>
    <w:pPr>
      <w:pBdr/>
      <w:spacing/>
      <w:ind/>
    </w:pPr>
    <w:rPr>
      <w:color w:val="666666"/>
    </w:rPr>
  </w:style>
  <w:style w:type="table" w:styleId="750">
    <w:name w:val="Table Grid"/>
    <w:basedOn w:val="93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Table Grid Light"/>
    <w:basedOn w:val="93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Plain Table 1"/>
    <w:basedOn w:val="93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Plain Table 2"/>
    <w:basedOn w:val="93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Plain Table 3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Plain Table 4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Plain Table 5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1 Light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1 Light - Accent 1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1 Light - Accent 2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1 Light - Accent 3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1 Light - Accent 4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1 Light - Accent 5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1 Light - Accent 6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2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2 - Accent 1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2 - Accent 2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2 - Accent 3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2 - Accent 4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2 - Accent 5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2 - Accent 6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3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3 - Accent 1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3 - Accent 2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3 - Accent 3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3 - Accent 4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3 - Accent 5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3 - Accent 6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4"/>
    <w:basedOn w:val="9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4 - Accent 1"/>
    <w:basedOn w:val="9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4 - Accent 2"/>
    <w:basedOn w:val="9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4 - Accent 3"/>
    <w:basedOn w:val="9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4 - Accent 4"/>
    <w:basedOn w:val="9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4 - Accent 5"/>
    <w:basedOn w:val="9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4 - Accent 6"/>
    <w:basedOn w:val="9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5 Dark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5 Dark- Accent 1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5 Dark - Accent 2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5 Dark - Accent 3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5 Dark- Accent 4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5 Dark - Accent 5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5 Dark - Accent 6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6 Colorful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6 Colorful - Accent 1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6 Colorful - Accent 2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6 Colorful - Accent 3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6 Colorful - Accent 4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6 Colorful - Accent 5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6 Colorful - Accent 6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7 Colorful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7 Colorful - Accent 1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7 Colorful - Accent 2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7 Colorful - Accent 3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7 Colorful - Accent 4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7 Colorful - Accent 5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7 Colorful - Accent 6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1 Light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1 Light - Accent 1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1 Light - Accent 2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1 Light - Accent 3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1 Light - Accent 4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1 Light - Accent 5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1 Light - Accent 6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2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2 - Accent 1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2 - Accent 2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2 - Accent 3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2 - Accent 4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2 - Accent 5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2 - Accent 6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3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3 - Accent 1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3 - Accent 2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3 - Accent 3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3 - Accent 4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3 - Accent 5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3 - Accent 6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4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4 - Accent 1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4 - Accent 2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4 - Accent 3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4 - Accent 4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4 - Accent 5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4 - Accent 6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5 Dark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5 Dark - Accent 1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5 Dark - Accent 2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5 Dark - Accent 3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5 Dark - Accent 4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5 Dark - Accent 5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5 Dark - Accent 6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6 Colorful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6 Colorful - Accent 1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6 Colorful - Accent 2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6 Colorful - Accent 3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6 Colorful - Accent 4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6 Colorful - Accent 5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6 Colorful - Accent 6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7 Colorful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7 Colorful - Accent 1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7 Colorful - Accent 2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7 Colorful - Accent 3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7 Colorful - Accent 4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7 Colorful - Accent 5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7 Colorful - Accent 6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ned - Accent"/>
    <w:basedOn w:val="9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ned - Accent 1"/>
    <w:basedOn w:val="9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ned - Accent 2"/>
    <w:basedOn w:val="9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ned - Accent 3"/>
    <w:basedOn w:val="9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ned - Accent 4"/>
    <w:basedOn w:val="9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ned - Accent 5"/>
    <w:basedOn w:val="9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ned - Accent 6"/>
    <w:basedOn w:val="9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Bordered &amp; Lined - Accent"/>
    <w:basedOn w:val="9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Bordered &amp; Lined - Accent 1"/>
    <w:basedOn w:val="9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Bordered &amp; Lined - Accent 2"/>
    <w:basedOn w:val="9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Bordered &amp; Lined - Accent 3"/>
    <w:basedOn w:val="9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Bordered &amp; Lined - Accent 4"/>
    <w:basedOn w:val="9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Bordered &amp; Lined - Accent 5"/>
    <w:basedOn w:val="9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Bordered &amp; Lined - Accent 6"/>
    <w:basedOn w:val="9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Bordered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Bordered - Accent 1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- Accent 2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- Accent 3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- Accent 4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- Accent 5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- Accent 6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76">
    <w:name w:val="Heading 1"/>
    <w:basedOn w:val="931"/>
    <w:next w:val="931"/>
    <w:link w:val="885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77">
    <w:name w:val="Heading 2"/>
    <w:basedOn w:val="931"/>
    <w:next w:val="931"/>
    <w:link w:val="886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78">
    <w:name w:val="Heading 3"/>
    <w:basedOn w:val="931"/>
    <w:next w:val="931"/>
    <w:link w:val="887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79">
    <w:name w:val="Heading 4"/>
    <w:basedOn w:val="931"/>
    <w:next w:val="931"/>
    <w:link w:val="888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80">
    <w:name w:val="Heading 5"/>
    <w:basedOn w:val="931"/>
    <w:next w:val="931"/>
    <w:link w:val="889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81">
    <w:name w:val="Heading 6"/>
    <w:basedOn w:val="931"/>
    <w:next w:val="931"/>
    <w:link w:val="890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82">
    <w:name w:val="Heading 7"/>
    <w:basedOn w:val="931"/>
    <w:next w:val="931"/>
    <w:link w:val="891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83">
    <w:name w:val="Heading 8"/>
    <w:basedOn w:val="931"/>
    <w:next w:val="931"/>
    <w:link w:val="892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84">
    <w:name w:val="Heading 9"/>
    <w:basedOn w:val="931"/>
    <w:next w:val="931"/>
    <w:link w:val="893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85">
    <w:name w:val="Heading 1 Char"/>
    <w:basedOn w:val="932"/>
    <w:link w:val="87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86">
    <w:name w:val="Heading 2 Char"/>
    <w:basedOn w:val="932"/>
    <w:link w:val="87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87">
    <w:name w:val="Heading 3 Char"/>
    <w:basedOn w:val="932"/>
    <w:link w:val="87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88">
    <w:name w:val="Heading 4 Char"/>
    <w:basedOn w:val="932"/>
    <w:link w:val="879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89">
    <w:name w:val="Heading 5 Char"/>
    <w:basedOn w:val="932"/>
    <w:link w:val="88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90">
    <w:name w:val="Heading 6 Char"/>
    <w:basedOn w:val="932"/>
    <w:link w:val="88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91">
    <w:name w:val="Heading 7 Char"/>
    <w:basedOn w:val="932"/>
    <w:link w:val="882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92">
    <w:name w:val="Heading 8 Char"/>
    <w:basedOn w:val="932"/>
    <w:link w:val="88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93">
    <w:name w:val="Heading 9 Char"/>
    <w:basedOn w:val="932"/>
    <w:link w:val="88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94">
    <w:name w:val="Title"/>
    <w:basedOn w:val="931"/>
    <w:next w:val="931"/>
    <w:link w:val="895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95">
    <w:name w:val="Title Char"/>
    <w:basedOn w:val="932"/>
    <w:link w:val="894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96">
    <w:name w:val="Subtitle"/>
    <w:basedOn w:val="931"/>
    <w:next w:val="931"/>
    <w:link w:val="897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97">
    <w:name w:val="Subtitle Char"/>
    <w:basedOn w:val="932"/>
    <w:link w:val="896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98">
    <w:name w:val="Quote"/>
    <w:basedOn w:val="931"/>
    <w:next w:val="931"/>
    <w:link w:val="899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99">
    <w:name w:val="Quote Char"/>
    <w:basedOn w:val="932"/>
    <w:link w:val="898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00">
    <w:name w:val="List Paragraph"/>
    <w:basedOn w:val="931"/>
    <w:uiPriority w:val="34"/>
    <w:qFormat/>
    <w:pPr>
      <w:pBdr/>
      <w:spacing/>
      <w:ind w:left="720"/>
      <w:contextualSpacing w:val="true"/>
    </w:pPr>
  </w:style>
  <w:style w:type="character" w:styleId="901">
    <w:name w:val="Intense Emphasis"/>
    <w:basedOn w:val="93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02">
    <w:name w:val="Intense Quote"/>
    <w:basedOn w:val="931"/>
    <w:next w:val="931"/>
    <w:link w:val="903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03">
    <w:name w:val="Intense Quote Char"/>
    <w:basedOn w:val="932"/>
    <w:link w:val="902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04">
    <w:name w:val="Intense Reference"/>
    <w:basedOn w:val="93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05">
    <w:name w:val="No Spacing"/>
    <w:basedOn w:val="931"/>
    <w:uiPriority w:val="1"/>
    <w:qFormat/>
    <w:pPr>
      <w:pBdr/>
      <w:spacing w:after="0" w:line="240" w:lineRule="auto"/>
      <w:ind/>
    </w:pPr>
  </w:style>
  <w:style w:type="character" w:styleId="906">
    <w:name w:val="Subtle Emphasis"/>
    <w:basedOn w:val="93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07">
    <w:name w:val="Emphasis"/>
    <w:basedOn w:val="932"/>
    <w:uiPriority w:val="20"/>
    <w:qFormat/>
    <w:pPr>
      <w:pBdr/>
      <w:spacing/>
      <w:ind/>
    </w:pPr>
    <w:rPr>
      <w:i/>
      <w:iCs/>
    </w:rPr>
  </w:style>
  <w:style w:type="character" w:styleId="908">
    <w:name w:val="Strong"/>
    <w:basedOn w:val="932"/>
    <w:uiPriority w:val="22"/>
    <w:qFormat/>
    <w:pPr>
      <w:pBdr/>
      <w:spacing/>
      <w:ind/>
    </w:pPr>
    <w:rPr>
      <w:b/>
      <w:bCs/>
    </w:rPr>
  </w:style>
  <w:style w:type="character" w:styleId="909">
    <w:name w:val="Subtle Reference"/>
    <w:basedOn w:val="93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10">
    <w:name w:val="Book Title"/>
    <w:basedOn w:val="932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11">
    <w:name w:val="Header"/>
    <w:basedOn w:val="931"/>
    <w:link w:val="91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12">
    <w:name w:val="Header Char"/>
    <w:basedOn w:val="932"/>
    <w:link w:val="911"/>
    <w:uiPriority w:val="99"/>
    <w:pPr>
      <w:pBdr/>
      <w:spacing/>
      <w:ind/>
    </w:pPr>
  </w:style>
  <w:style w:type="paragraph" w:styleId="913">
    <w:name w:val="Footer"/>
    <w:basedOn w:val="931"/>
    <w:link w:val="914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14">
    <w:name w:val="Footer Char"/>
    <w:basedOn w:val="932"/>
    <w:link w:val="913"/>
    <w:uiPriority w:val="99"/>
    <w:pPr>
      <w:pBdr/>
      <w:spacing/>
      <w:ind/>
    </w:pPr>
  </w:style>
  <w:style w:type="paragraph" w:styleId="915">
    <w:name w:val="Caption"/>
    <w:basedOn w:val="931"/>
    <w:next w:val="931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character" w:styleId="916">
    <w:name w:val="Footnote Text Char"/>
    <w:basedOn w:val="932"/>
    <w:link w:val="942"/>
    <w:uiPriority w:val="99"/>
    <w:semiHidden/>
    <w:pPr>
      <w:pBdr/>
      <w:spacing/>
      <w:ind/>
    </w:pPr>
    <w:rPr>
      <w:sz w:val="20"/>
      <w:szCs w:val="20"/>
    </w:rPr>
  </w:style>
  <w:style w:type="character" w:styleId="917">
    <w:name w:val="Endnote Text Char"/>
    <w:basedOn w:val="932"/>
    <w:link w:val="945"/>
    <w:uiPriority w:val="99"/>
    <w:semiHidden/>
    <w:pPr>
      <w:pBdr/>
      <w:spacing/>
      <w:ind/>
    </w:pPr>
    <w:rPr>
      <w:sz w:val="20"/>
      <w:szCs w:val="20"/>
    </w:rPr>
  </w:style>
  <w:style w:type="character" w:styleId="918">
    <w:name w:val="Hyperlink"/>
    <w:basedOn w:val="932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19">
    <w:name w:val="FollowedHyperlink"/>
    <w:basedOn w:val="93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20">
    <w:name w:val="toc 1"/>
    <w:basedOn w:val="931"/>
    <w:next w:val="931"/>
    <w:uiPriority w:val="39"/>
    <w:unhideWhenUsed/>
    <w:pPr>
      <w:pBdr/>
      <w:spacing w:after="100"/>
      <w:ind/>
    </w:pPr>
  </w:style>
  <w:style w:type="paragraph" w:styleId="921">
    <w:name w:val="toc 2"/>
    <w:basedOn w:val="931"/>
    <w:next w:val="931"/>
    <w:uiPriority w:val="39"/>
    <w:unhideWhenUsed/>
    <w:pPr>
      <w:pBdr/>
      <w:spacing w:after="100"/>
      <w:ind w:left="220"/>
    </w:pPr>
  </w:style>
  <w:style w:type="paragraph" w:styleId="922">
    <w:name w:val="toc 3"/>
    <w:basedOn w:val="931"/>
    <w:next w:val="931"/>
    <w:uiPriority w:val="39"/>
    <w:unhideWhenUsed/>
    <w:pPr>
      <w:pBdr/>
      <w:spacing w:after="100"/>
      <w:ind w:left="440"/>
    </w:pPr>
  </w:style>
  <w:style w:type="paragraph" w:styleId="923">
    <w:name w:val="toc 4"/>
    <w:basedOn w:val="931"/>
    <w:next w:val="931"/>
    <w:uiPriority w:val="39"/>
    <w:unhideWhenUsed/>
    <w:pPr>
      <w:pBdr/>
      <w:spacing w:after="100"/>
      <w:ind w:left="660"/>
    </w:pPr>
  </w:style>
  <w:style w:type="paragraph" w:styleId="924">
    <w:name w:val="toc 5"/>
    <w:basedOn w:val="931"/>
    <w:next w:val="931"/>
    <w:uiPriority w:val="39"/>
    <w:unhideWhenUsed/>
    <w:pPr>
      <w:pBdr/>
      <w:spacing w:after="100"/>
      <w:ind w:left="880"/>
    </w:pPr>
  </w:style>
  <w:style w:type="paragraph" w:styleId="925">
    <w:name w:val="toc 6"/>
    <w:basedOn w:val="931"/>
    <w:next w:val="931"/>
    <w:uiPriority w:val="39"/>
    <w:unhideWhenUsed/>
    <w:pPr>
      <w:pBdr/>
      <w:spacing w:after="100"/>
      <w:ind w:left="1100"/>
    </w:pPr>
  </w:style>
  <w:style w:type="paragraph" w:styleId="926">
    <w:name w:val="toc 7"/>
    <w:basedOn w:val="931"/>
    <w:next w:val="931"/>
    <w:uiPriority w:val="39"/>
    <w:unhideWhenUsed/>
    <w:pPr>
      <w:pBdr/>
      <w:spacing w:after="100"/>
      <w:ind w:left="1320"/>
    </w:pPr>
  </w:style>
  <w:style w:type="paragraph" w:styleId="927">
    <w:name w:val="toc 8"/>
    <w:basedOn w:val="931"/>
    <w:next w:val="931"/>
    <w:uiPriority w:val="39"/>
    <w:unhideWhenUsed/>
    <w:pPr>
      <w:pBdr/>
      <w:spacing w:after="100"/>
      <w:ind w:left="1540"/>
    </w:pPr>
  </w:style>
  <w:style w:type="paragraph" w:styleId="928">
    <w:name w:val="toc 9"/>
    <w:basedOn w:val="931"/>
    <w:next w:val="931"/>
    <w:uiPriority w:val="39"/>
    <w:unhideWhenUsed/>
    <w:pPr>
      <w:pBdr/>
      <w:spacing w:after="100"/>
      <w:ind w:left="1760"/>
    </w:pPr>
  </w:style>
  <w:style w:type="paragraph" w:styleId="929">
    <w:name w:val="TOC Heading"/>
    <w:uiPriority w:val="39"/>
    <w:unhideWhenUsed/>
    <w:pPr>
      <w:pBdr/>
      <w:spacing/>
      <w:ind/>
    </w:pPr>
  </w:style>
  <w:style w:type="paragraph" w:styleId="930">
    <w:name w:val="table of figures"/>
    <w:basedOn w:val="931"/>
    <w:next w:val="931"/>
    <w:uiPriority w:val="99"/>
    <w:unhideWhenUsed/>
    <w:pPr>
      <w:pBdr/>
      <w:spacing w:after="0" w:afterAutospacing="0"/>
      <w:ind/>
    </w:pPr>
  </w:style>
  <w:style w:type="paragraph" w:styleId="931" w:default="1">
    <w:name w:val="Normal"/>
    <w:qFormat/>
    <w:pPr>
      <w:pBdr/>
      <w:spacing/>
      <w:ind/>
    </w:pPr>
  </w:style>
  <w:style w:type="character" w:styleId="932" w:default="1">
    <w:name w:val="Default Paragraph Font"/>
    <w:uiPriority w:val="1"/>
    <w:semiHidden/>
    <w:unhideWhenUsed/>
    <w:pPr>
      <w:pBdr/>
      <w:spacing/>
      <w:ind/>
    </w:pPr>
  </w:style>
  <w:style w:type="table" w:styleId="933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34" w:default="1">
    <w:name w:val="No List"/>
    <w:uiPriority w:val="99"/>
    <w:semiHidden/>
    <w:unhideWhenUsed/>
    <w:pPr>
      <w:pBdr/>
      <w:spacing/>
      <w:ind/>
    </w:pPr>
  </w:style>
  <w:style w:type="character" w:styleId="935">
    <w:name w:val="annotation reference"/>
    <w:basedOn w:val="932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936">
    <w:name w:val="annotation text"/>
    <w:basedOn w:val="931"/>
    <w:link w:val="937"/>
    <w:uiPriority w:val="99"/>
    <w:semiHidden/>
    <w:unhideWhenUsed/>
    <w:pPr>
      <w:pBdr/>
      <w:spacing w:line="240" w:lineRule="auto"/>
      <w:ind/>
    </w:pPr>
    <w:rPr>
      <w:sz w:val="20"/>
      <w:szCs w:val="20"/>
    </w:rPr>
  </w:style>
  <w:style w:type="character" w:styleId="937" w:customStyle="1">
    <w:name w:val="Текст примечания Знак"/>
    <w:basedOn w:val="932"/>
    <w:link w:val="936"/>
    <w:uiPriority w:val="99"/>
    <w:semiHidden/>
    <w:pPr>
      <w:pBdr/>
      <w:spacing/>
      <w:ind/>
    </w:pPr>
    <w:rPr>
      <w:sz w:val="20"/>
      <w:szCs w:val="20"/>
    </w:rPr>
  </w:style>
  <w:style w:type="paragraph" w:styleId="938">
    <w:name w:val="annotation subject"/>
    <w:basedOn w:val="936"/>
    <w:next w:val="936"/>
    <w:link w:val="939"/>
    <w:uiPriority w:val="99"/>
    <w:semiHidden/>
    <w:unhideWhenUsed/>
    <w:pPr>
      <w:pBdr/>
      <w:spacing/>
      <w:ind/>
    </w:pPr>
    <w:rPr>
      <w:b/>
      <w:bCs/>
    </w:rPr>
  </w:style>
  <w:style w:type="character" w:styleId="939" w:customStyle="1">
    <w:name w:val="Тема примечания Знак"/>
    <w:basedOn w:val="937"/>
    <w:link w:val="938"/>
    <w:uiPriority w:val="99"/>
    <w:semiHidden/>
    <w:pPr>
      <w:pBdr/>
      <w:spacing/>
      <w:ind/>
    </w:pPr>
    <w:rPr>
      <w:b/>
      <w:bCs/>
      <w:sz w:val="20"/>
      <w:szCs w:val="20"/>
    </w:rPr>
  </w:style>
  <w:style w:type="paragraph" w:styleId="940">
    <w:name w:val="Balloon Text"/>
    <w:basedOn w:val="931"/>
    <w:link w:val="941"/>
    <w:uiPriority w:val="99"/>
    <w:semiHidden/>
    <w:unhideWhenUsed/>
    <w:pPr>
      <w:pBdr/>
      <w:spacing w:after="0" w:line="240" w:lineRule="auto"/>
      <w:ind/>
    </w:pPr>
    <w:rPr>
      <w:rFonts w:ascii="Segoe UI" w:hAnsi="Segoe UI" w:cs="Segoe UI"/>
      <w:sz w:val="18"/>
      <w:szCs w:val="18"/>
    </w:rPr>
  </w:style>
  <w:style w:type="character" w:styleId="941" w:customStyle="1">
    <w:name w:val="Текст выноски Знак"/>
    <w:basedOn w:val="932"/>
    <w:link w:val="940"/>
    <w:uiPriority w:val="99"/>
    <w:semiHidden/>
    <w:pPr>
      <w:pBdr/>
      <w:spacing/>
      <w:ind/>
    </w:pPr>
    <w:rPr>
      <w:rFonts w:ascii="Segoe UI" w:hAnsi="Segoe UI" w:cs="Segoe UI"/>
      <w:sz w:val="18"/>
      <w:szCs w:val="18"/>
    </w:rPr>
  </w:style>
  <w:style w:type="paragraph" w:styleId="942">
    <w:name w:val="footnote text"/>
    <w:basedOn w:val="931"/>
    <w:link w:val="943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3" w:customStyle="1">
    <w:name w:val="Текст сноски Знак"/>
    <w:basedOn w:val="932"/>
    <w:link w:val="942"/>
    <w:uiPriority w:val="99"/>
    <w:semiHidden/>
    <w:pPr>
      <w:pBdr/>
      <w:spacing/>
      <w:ind/>
    </w:pPr>
    <w:rPr>
      <w:sz w:val="20"/>
      <w:szCs w:val="20"/>
    </w:rPr>
  </w:style>
  <w:style w:type="character" w:styleId="944">
    <w:name w:val="footnote reference"/>
    <w:basedOn w:val="932"/>
    <w:uiPriority w:val="99"/>
    <w:semiHidden/>
    <w:unhideWhenUsed/>
    <w:pPr>
      <w:pBdr/>
      <w:spacing/>
      <w:ind/>
    </w:pPr>
    <w:rPr>
      <w:vertAlign w:val="superscript"/>
    </w:rPr>
  </w:style>
  <w:style w:type="paragraph" w:styleId="945">
    <w:name w:val="endnote text"/>
    <w:basedOn w:val="931"/>
    <w:link w:val="946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6" w:customStyle="1">
    <w:name w:val="Текст концевой сноски Знак"/>
    <w:basedOn w:val="932"/>
    <w:link w:val="945"/>
    <w:uiPriority w:val="99"/>
    <w:semiHidden/>
    <w:pPr>
      <w:pBdr/>
      <w:spacing/>
      <w:ind/>
    </w:pPr>
    <w:rPr>
      <w:sz w:val="20"/>
      <w:szCs w:val="20"/>
    </w:rPr>
  </w:style>
  <w:style w:type="character" w:styleId="947">
    <w:name w:val="endnote reference"/>
    <w:basedOn w:val="932"/>
    <w:uiPriority w:val="99"/>
    <w:semiHidden/>
    <w:unhideWhenUsed/>
    <w:pPr>
      <w:pBdr/>
      <w:spacing/>
      <w:ind/>
    </w:pPr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1113F65A-B909-4BEF-B16D-EFA137FE9F92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ONLYOFFICE/9.3.1.8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Галиева Эльмира Рафаиловна</dc:creator>
  <cp:keywords/>
  <dc:description/>
  <cp:revision>10</cp:revision>
  <dcterms:created xsi:type="dcterms:W3CDTF">2024-07-03T12:57:00Z</dcterms:created>
  <dcterms:modified xsi:type="dcterms:W3CDTF">2026-04-13T12:25:06Z</dcterms:modified>
</cp:coreProperties>
</file>