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6C9" w:rsidRPr="00AC4EA6" w:rsidRDefault="008F26C9" w:rsidP="008F26C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AC4EA6">
        <w:rPr>
          <w:rFonts w:ascii="Times New Roman" w:hAnsi="Times New Roman" w:cs="Times New Roman"/>
          <w:b/>
          <w:sz w:val="26"/>
          <w:szCs w:val="26"/>
        </w:rPr>
        <w:t>аспорт информационного ресурса</w:t>
      </w:r>
    </w:p>
    <w:tbl>
      <w:tblPr>
        <w:tblStyle w:val="a3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6095"/>
      </w:tblGrid>
      <w:tr w:rsidR="001009AD" w:rsidRPr="00AC4EA6" w:rsidTr="008F26C9">
        <w:tc>
          <w:tcPr>
            <w:tcW w:w="710" w:type="dxa"/>
            <w:tcBorders>
              <w:top w:val="single" w:sz="4" w:space="0" w:color="auto"/>
            </w:tcBorders>
          </w:tcPr>
          <w:p w:rsidR="001009AD" w:rsidRPr="008F26C9" w:rsidRDefault="001009AD" w:rsidP="008F26C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8F26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009AD" w:rsidRPr="00AC4EA6" w:rsidRDefault="001009AD" w:rsidP="008F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009AD" w:rsidRPr="00AC4EA6" w:rsidRDefault="007829DB" w:rsidP="008F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B">
              <w:rPr>
                <w:rFonts w:ascii="Times New Roman" w:hAnsi="Times New Roman" w:cs="Times New Roman"/>
                <w:sz w:val="24"/>
                <w:szCs w:val="24"/>
              </w:rPr>
              <w:t xml:space="preserve">16.00.723.0015. 42.11 </w:t>
            </w:r>
          </w:p>
        </w:tc>
      </w:tr>
      <w:tr w:rsidR="008F26C9" w:rsidRPr="00AC4EA6" w:rsidTr="008F26C9">
        <w:tc>
          <w:tcPr>
            <w:tcW w:w="710" w:type="dxa"/>
            <w:tcBorders>
              <w:top w:val="single" w:sz="4" w:space="0" w:color="auto"/>
            </w:tcBorders>
          </w:tcPr>
          <w:p w:rsidR="008F26C9" w:rsidRPr="008F26C9" w:rsidRDefault="008F26C9" w:rsidP="008F26C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F26C9" w:rsidRPr="00AC4EA6" w:rsidRDefault="008F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8F26C9" w:rsidRPr="007829DB" w:rsidRDefault="008F26C9" w:rsidP="0078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B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строительных </w:t>
            </w:r>
            <w:r w:rsidRPr="007829DB">
              <w:rPr>
                <w:rFonts w:ascii="Times New Roman" w:hAnsi="Times New Roman" w:cs="Times New Roman"/>
                <w:sz w:val="24"/>
                <w:szCs w:val="24"/>
              </w:rPr>
              <w:t>материалов на строительство дорог</w:t>
            </w:r>
          </w:p>
        </w:tc>
      </w:tr>
      <w:tr w:rsidR="001009AD" w:rsidRPr="00AC4EA6" w:rsidTr="008F26C9">
        <w:tc>
          <w:tcPr>
            <w:tcW w:w="710" w:type="dxa"/>
          </w:tcPr>
          <w:p w:rsidR="001009AD" w:rsidRPr="008F26C9" w:rsidRDefault="001009AD" w:rsidP="008F26C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Назначение ИР</w:t>
            </w:r>
          </w:p>
        </w:tc>
        <w:tc>
          <w:tcPr>
            <w:tcW w:w="6095" w:type="dxa"/>
          </w:tcPr>
          <w:p w:rsidR="001009AD" w:rsidRPr="00AC4EA6" w:rsidRDefault="00363CA7" w:rsidP="008F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CA7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 объемов ПГС при строительстве </w:t>
            </w:r>
            <w:r w:rsidR="008F26C9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</w:p>
        </w:tc>
      </w:tr>
      <w:tr w:rsidR="001009AD" w:rsidRPr="00AC4EA6" w:rsidTr="008F26C9">
        <w:tc>
          <w:tcPr>
            <w:tcW w:w="710" w:type="dxa"/>
          </w:tcPr>
          <w:p w:rsidR="001009AD" w:rsidRPr="008F26C9" w:rsidRDefault="001009AD" w:rsidP="008F26C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Содержание ИР (с указанием перечня объектов)</w:t>
            </w:r>
          </w:p>
        </w:tc>
        <w:tc>
          <w:tcPr>
            <w:tcW w:w="6095" w:type="dxa"/>
          </w:tcPr>
          <w:p w:rsidR="005C5985" w:rsidRPr="005C5985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985">
              <w:rPr>
                <w:rFonts w:ascii="Times New Roman" w:hAnsi="Times New Roman" w:cs="Times New Roman"/>
                <w:sz w:val="24"/>
                <w:szCs w:val="24"/>
              </w:rPr>
              <w:t>Структура дорожного полотна</w:t>
            </w:r>
          </w:p>
          <w:p w:rsidR="005C5985" w:rsidRPr="005C5985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985">
              <w:rPr>
                <w:rFonts w:ascii="Times New Roman" w:hAnsi="Times New Roman" w:cs="Times New Roman"/>
                <w:sz w:val="24"/>
                <w:szCs w:val="24"/>
              </w:rPr>
              <w:t xml:space="preserve">Расход песка на 1 </w:t>
            </w:r>
            <w:proofErr w:type="spellStart"/>
            <w:r w:rsidRPr="005C5985">
              <w:rPr>
                <w:rFonts w:ascii="Times New Roman" w:hAnsi="Times New Roman" w:cs="Times New Roman"/>
                <w:sz w:val="24"/>
                <w:szCs w:val="24"/>
              </w:rPr>
              <w:t>кв.метр</w:t>
            </w:r>
            <w:proofErr w:type="spellEnd"/>
            <w:r w:rsidRPr="005C5985">
              <w:rPr>
                <w:rFonts w:ascii="Times New Roman" w:hAnsi="Times New Roman" w:cs="Times New Roman"/>
                <w:sz w:val="24"/>
                <w:szCs w:val="24"/>
              </w:rPr>
              <w:t xml:space="preserve"> дороги</w:t>
            </w:r>
          </w:p>
          <w:p w:rsidR="005C5985" w:rsidRPr="005C5985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985">
              <w:rPr>
                <w:rFonts w:ascii="Times New Roman" w:hAnsi="Times New Roman" w:cs="Times New Roman"/>
                <w:sz w:val="24"/>
                <w:szCs w:val="24"/>
              </w:rPr>
              <w:t xml:space="preserve">Расход щебня на 1 </w:t>
            </w:r>
            <w:proofErr w:type="spellStart"/>
            <w:r w:rsidRPr="005C5985">
              <w:rPr>
                <w:rFonts w:ascii="Times New Roman" w:hAnsi="Times New Roman" w:cs="Times New Roman"/>
                <w:sz w:val="24"/>
                <w:szCs w:val="24"/>
              </w:rPr>
              <w:t>кв.метр</w:t>
            </w:r>
            <w:proofErr w:type="spellEnd"/>
            <w:r w:rsidRPr="005C5985">
              <w:rPr>
                <w:rFonts w:ascii="Times New Roman" w:hAnsi="Times New Roman" w:cs="Times New Roman"/>
                <w:sz w:val="24"/>
                <w:szCs w:val="24"/>
              </w:rPr>
              <w:t xml:space="preserve"> дороги</w:t>
            </w:r>
          </w:p>
          <w:p w:rsidR="005C5985" w:rsidRPr="005C5985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985">
              <w:rPr>
                <w:rFonts w:ascii="Times New Roman" w:hAnsi="Times New Roman" w:cs="Times New Roman"/>
                <w:sz w:val="24"/>
                <w:szCs w:val="24"/>
              </w:rPr>
              <w:t xml:space="preserve">Расход щебня в составе асфальта на 1 </w:t>
            </w:r>
            <w:proofErr w:type="spellStart"/>
            <w:r w:rsidRPr="005C5985">
              <w:rPr>
                <w:rFonts w:ascii="Times New Roman" w:hAnsi="Times New Roman" w:cs="Times New Roman"/>
                <w:sz w:val="24"/>
                <w:szCs w:val="24"/>
              </w:rPr>
              <w:t>кв.метр</w:t>
            </w:r>
            <w:proofErr w:type="spellEnd"/>
            <w:r w:rsidRPr="005C5985">
              <w:rPr>
                <w:rFonts w:ascii="Times New Roman" w:hAnsi="Times New Roman" w:cs="Times New Roman"/>
                <w:sz w:val="24"/>
                <w:szCs w:val="24"/>
              </w:rPr>
              <w:t xml:space="preserve"> дороги</w:t>
            </w:r>
          </w:p>
          <w:p w:rsidR="005B66DB" w:rsidRPr="00AC4EA6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985">
              <w:rPr>
                <w:rFonts w:ascii="Times New Roman" w:hAnsi="Times New Roman" w:cs="Times New Roman"/>
                <w:sz w:val="24"/>
                <w:szCs w:val="24"/>
              </w:rPr>
              <w:t xml:space="preserve">Расход асфальта на 1 </w:t>
            </w:r>
            <w:proofErr w:type="spellStart"/>
            <w:r w:rsidRPr="005C5985">
              <w:rPr>
                <w:rFonts w:ascii="Times New Roman" w:hAnsi="Times New Roman" w:cs="Times New Roman"/>
                <w:sz w:val="24"/>
                <w:szCs w:val="24"/>
              </w:rPr>
              <w:t>кв.метр</w:t>
            </w:r>
            <w:proofErr w:type="spellEnd"/>
            <w:r w:rsidRPr="005C5985">
              <w:rPr>
                <w:rFonts w:ascii="Times New Roman" w:hAnsi="Times New Roman" w:cs="Times New Roman"/>
                <w:sz w:val="24"/>
                <w:szCs w:val="24"/>
              </w:rPr>
              <w:t xml:space="preserve"> дороги</w:t>
            </w:r>
          </w:p>
        </w:tc>
      </w:tr>
      <w:tr w:rsidR="008F26C9" w:rsidRPr="00AC4EA6" w:rsidTr="00F2426C">
        <w:tc>
          <w:tcPr>
            <w:tcW w:w="710" w:type="dxa"/>
          </w:tcPr>
          <w:p w:rsidR="008F26C9" w:rsidRPr="008F26C9" w:rsidRDefault="008F26C9" w:rsidP="008F26C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C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8F26C9" w:rsidRPr="00AC4EA6" w:rsidRDefault="008F26C9" w:rsidP="00F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Начало ввода в эксплуатацию, дата (с момента подписания акта ввода в эксплуатацию)</w:t>
            </w:r>
          </w:p>
        </w:tc>
        <w:tc>
          <w:tcPr>
            <w:tcW w:w="6095" w:type="dxa"/>
          </w:tcPr>
          <w:p w:rsidR="008F26C9" w:rsidRPr="00AC4EA6" w:rsidRDefault="008F26C9" w:rsidP="00F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CF9">
              <w:rPr>
                <w:rFonts w:ascii="Times New Roman" w:hAnsi="Times New Roman" w:cs="Times New Roman"/>
                <w:sz w:val="24"/>
                <w:szCs w:val="24"/>
              </w:rPr>
              <w:t>01.07.2010</w:t>
            </w:r>
          </w:p>
        </w:tc>
      </w:tr>
      <w:tr w:rsidR="001009AD" w:rsidRPr="00AC4EA6" w:rsidTr="008F26C9">
        <w:tc>
          <w:tcPr>
            <w:tcW w:w="710" w:type="dxa"/>
          </w:tcPr>
          <w:p w:rsidR="001009AD" w:rsidRPr="008F26C9" w:rsidRDefault="001009AD" w:rsidP="008F26C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009AD" w:rsidRPr="00AC4EA6" w:rsidRDefault="001009AD" w:rsidP="00F4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Состояние (действующий/недействующий/произведена замена на ИР)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009AD" w:rsidRPr="00AC4EA6" w:rsidTr="008F26C9">
        <w:trPr>
          <w:trHeight w:val="3288"/>
        </w:trPr>
        <w:tc>
          <w:tcPr>
            <w:tcW w:w="710" w:type="dxa"/>
          </w:tcPr>
          <w:p w:rsidR="001009AD" w:rsidRPr="008F26C9" w:rsidRDefault="00D550F0" w:rsidP="008F26C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формы предоставления ИР: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аудиозапись,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видеозапись,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кинофильм,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документ на бумажном носителе,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05 – документ 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документ в электронной форме в сети Интернет,</w:t>
            </w:r>
          </w:p>
          <w:p w:rsidR="00D550F0" w:rsidRPr="00AC4EA6" w:rsidRDefault="00D550F0" w:rsidP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8F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09AD" w:rsidRPr="00AC4EA6" w:rsidTr="008F26C9">
        <w:tc>
          <w:tcPr>
            <w:tcW w:w="710" w:type="dxa"/>
          </w:tcPr>
          <w:p w:rsidR="001009AD" w:rsidRPr="008F26C9" w:rsidRDefault="00D550F0" w:rsidP="008F26C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C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КОД режима доступа к ИР 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по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по телефону,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факсу,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по электронной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по сети,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8F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BA4016" w:rsidRPr="00AC4EA6" w:rsidTr="008F26C9">
        <w:tc>
          <w:tcPr>
            <w:tcW w:w="710" w:type="dxa"/>
          </w:tcPr>
          <w:p w:rsidR="00BA4016" w:rsidRPr="008F26C9" w:rsidRDefault="00BA4016" w:rsidP="008F26C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C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условия передачи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Свободно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Свободно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договору с собственником ИР,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Иные условия (указать)</w:t>
            </w:r>
          </w:p>
        </w:tc>
        <w:tc>
          <w:tcPr>
            <w:tcW w:w="6095" w:type="dxa"/>
          </w:tcPr>
          <w:p w:rsidR="00BA4016" w:rsidRPr="00AC4EA6" w:rsidRDefault="002D646B" w:rsidP="008F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8F26C9">
        <w:tc>
          <w:tcPr>
            <w:tcW w:w="710" w:type="dxa"/>
          </w:tcPr>
          <w:p w:rsidR="00BA4016" w:rsidRPr="008F26C9" w:rsidRDefault="00BA4016" w:rsidP="008F26C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C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Автор – разработчик ИР</w:t>
            </w:r>
          </w:p>
        </w:tc>
        <w:tc>
          <w:tcPr>
            <w:tcW w:w="6095" w:type="dxa"/>
          </w:tcPr>
          <w:p w:rsidR="00BA4016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«Центр экономических и социальных исследований Республики Татарстан»</w:t>
            </w:r>
          </w:p>
        </w:tc>
      </w:tr>
      <w:tr w:rsidR="002D646B" w:rsidRPr="00AC4EA6" w:rsidTr="008F26C9">
        <w:trPr>
          <w:trHeight w:val="1104"/>
        </w:trPr>
        <w:tc>
          <w:tcPr>
            <w:tcW w:w="710" w:type="dxa"/>
          </w:tcPr>
          <w:p w:rsidR="002D646B" w:rsidRPr="008F26C9" w:rsidRDefault="002D646B" w:rsidP="008F26C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C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автора ИР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2D646B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2D646B" w:rsidRDefault="002D646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420088, Казань, ул. Ак. Губкина, д.50,</w:t>
            </w:r>
          </w:p>
          <w:p w:rsidR="002D646B" w:rsidRPr="002D646B" w:rsidRDefault="002D646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 xml:space="preserve"> 8 (843) 272-15-45</w:t>
            </w:r>
          </w:p>
          <w:p w:rsidR="002D646B" w:rsidRPr="00AC4EA6" w:rsidRDefault="002D646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cesi.priem@tatar.ru</w:t>
            </w:r>
          </w:p>
        </w:tc>
      </w:tr>
      <w:tr w:rsidR="00BA4016" w:rsidRPr="00AC4EA6" w:rsidTr="008F26C9">
        <w:tc>
          <w:tcPr>
            <w:tcW w:w="710" w:type="dxa"/>
          </w:tcPr>
          <w:p w:rsidR="00BA4016" w:rsidRPr="008F26C9" w:rsidRDefault="00BA4016" w:rsidP="008F26C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C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Обладатель ИР</w:t>
            </w:r>
          </w:p>
        </w:tc>
        <w:tc>
          <w:tcPr>
            <w:tcW w:w="6095" w:type="dxa"/>
          </w:tcPr>
          <w:p w:rsidR="00BA4016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«Центр экономических и социальных исследований Республики Татарстан»</w:t>
            </w:r>
          </w:p>
        </w:tc>
      </w:tr>
      <w:tr w:rsidR="00974366" w:rsidRPr="00AC4EA6" w:rsidTr="008F26C9">
        <w:trPr>
          <w:trHeight w:val="1176"/>
        </w:trPr>
        <w:tc>
          <w:tcPr>
            <w:tcW w:w="710" w:type="dxa"/>
          </w:tcPr>
          <w:p w:rsidR="00974366" w:rsidRPr="008F26C9" w:rsidRDefault="00974366" w:rsidP="008F26C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544" w:type="dxa"/>
          </w:tcPr>
          <w:p w:rsidR="00974366" w:rsidRDefault="0097436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обладателя ИР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420088, Казань, ул. Ак. Губкина, д.50,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 xml:space="preserve"> 8 (843) 272-15-45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cesi.priem@tatar.ru</w:t>
            </w:r>
          </w:p>
        </w:tc>
      </w:tr>
      <w:tr w:rsidR="00BA4016" w:rsidRPr="00AC4EA6" w:rsidTr="008F26C9">
        <w:trPr>
          <w:trHeight w:val="90"/>
        </w:trPr>
        <w:tc>
          <w:tcPr>
            <w:tcW w:w="710" w:type="dxa"/>
          </w:tcPr>
          <w:p w:rsidR="00BA4016" w:rsidRPr="008F26C9" w:rsidRDefault="00BA4016" w:rsidP="008F26C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C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Период обновления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A4016" w:rsidRPr="00AC4EA6" w:rsidTr="008F26C9">
        <w:trPr>
          <w:trHeight w:val="90"/>
        </w:trPr>
        <w:tc>
          <w:tcPr>
            <w:tcW w:w="710" w:type="dxa"/>
          </w:tcPr>
          <w:p w:rsidR="00BA4016" w:rsidRPr="008F26C9" w:rsidRDefault="00BA4016" w:rsidP="008F26C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C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0"/>
    </w:tbl>
    <w:p w:rsidR="00E5663C" w:rsidRDefault="008F26C9" w:rsidP="00AC4EA6"/>
    <w:sectPr w:rsidR="00E5663C" w:rsidSect="005615A9">
      <w:pgSz w:w="11906" w:h="16838"/>
      <w:pgMar w:top="993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747EC"/>
    <w:multiLevelType w:val="hybridMultilevel"/>
    <w:tmpl w:val="D26AC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AD"/>
    <w:rsid w:val="000642F7"/>
    <w:rsid w:val="001004FD"/>
    <w:rsid w:val="001009AD"/>
    <w:rsid w:val="00103A0A"/>
    <w:rsid w:val="00154287"/>
    <w:rsid w:val="001B2C91"/>
    <w:rsid w:val="001C731D"/>
    <w:rsid w:val="001D77D6"/>
    <w:rsid w:val="00213691"/>
    <w:rsid w:val="00230092"/>
    <w:rsid w:val="00282028"/>
    <w:rsid w:val="002D646B"/>
    <w:rsid w:val="00363CA7"/>
    <w:rsid w:val="00382384"/>
    <w:rsid w:val="003C3C5B"/>
    <w:rsid w:val="003D0BFE"/>
    <w:rsid w:val="003E2184"/>
    <w:rsid w:val="00425771"/>
    <w:rsid w:val="005615A9"/>
    <w:rsid w:val="00564E6F"/>
    <w:rsid w:val="00593FB8"/>
    <w:rsid w:val="005A7A6D"/>
    <w:rsid w:val="005B66DB"/>
    <w:rsid w:val="005C5985"/>
    <w:rsid w:val="005D3FDE"/>
    <w:rsid w:val="00603826"/>
    <w:rsid w:val="006809E6"/>
    <w:rsid w:val="00700AAF"/>
    <w:rsid w:val="00706CC5"/>
    <w:rsid w:val="007730B1"/>
    <w:rsid w:val="007829DB"/>
    <w:rsid w:val="007B6AA5"/>
    <w:rsid w:val="00800CF1"/>
    <w:rsid w:val="00801FA7"/>
    <w:rsid w:val="00802DDE"/>
    <w:rsid w:val="00805800"/>
    <w:rsid w:val="008A51B1"/>
    <w:rsid w:val="008F26C9"/>
    <w:rsid w:val="00974366"/>
    <w:rsid w:val="009B6564"/>
    <w:rsid w:val="009B779D"/>
    <w:rsid w:val="009C1CF9"/>
    <w:rsid w:val="00A01520"/>
    <w:rsid w:val="00A02CBA"/>
    <w:rsid w:val="00A04CAA"/>
    <w:rsid w:val="00A30A9D"/>
    <w:rsid w:val="00AC4EA6"/>
    <w:rsid w:val="00AD53E9"/>
    <w:rsid w:val="00B5540A"/>
    <w:rsid w:val="00BA4016"/>
    <w:rsid w:val="00BB27B0"/>
    <w:rsid w:val="00BC5686"/>
    <w:rsid w:val="00C52438"/>
    <w:rsid w:val="00C87322"/>
    <w:rsid w:val="00CA51F2"/>
    <w:rsid w:val="00CF33E2"/>
    <w:rsid w:val="00CF72B3"/>
    <w:rsid w:val="00D00142"/>
    <w:rsid w:val="00D07F33"/>
    <w:rsid w:val="00D1654A"/>
    <w:rsid w:val="00D30478"/>
    <w:rsid w:val="00D35C73"/>
    <w:rsid w:val="00D550F0"/>
    <w:rsid w:val="00D63076"/>
    <w:rsid w:val="00DB7A84"/>
    <w:rsid w:val="00E25904"/>
    <w:rsid w:val="00E525DB"/>
    <w:rsid w:val="00E55624"/>
    <w:rsid w:val="00EC140A"/>
    <w:rsid w:val="00EF5623"/>
    <w:rsid w:val="00F3648A"/>
    <w:rsid w:val="00F46A98"/>
    <w:rsid w:val="00F70387"/>
    <w:rsid w:val="00F91B49"/>
    <w:rsid w:val="00FF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E2A01-7E17-4BB4-9018-FC457D5D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9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F2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Багаутдинова</dc:creator>
  <cp:keywords/>
  <dc:description/>
  <cp:lastModifiedBy>Елена А. Пугачева</cp:lastModifiedBy>
  <cp:revision>2</cp:revision>
  <cp:lastPrinted>2015-05-20T06:44:00Z</cp:lastPrinted>
  <dcterms:created xsi:type="dcterms:W3CDTF">2015-07-31T12:38:00Z</dcterms:created>
  <dcterms:modified xsi:type="dcterms:W3CDTF">2015-07-31T12:38:00Z</dcterms:modified>
</cp:coreProperties>
</file>