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FF" w:rsidRPr="00442D75" w:rsidRDefault="00DC7085" w:rsidP="00D844FF">
      <w:pPr>
        <w:rPr>
          <w:rFonts w:ascii="Times New Roman" w:eastAsia="Calibri" w:hAnsi="Times New Roman" w:cs="Times New Roman"/>
          <w:szCs w:val="28"/>
        </w:rPr>
      </w:pPr>
      <w:r>
        <w:rPr>
          <w:rFonts w:ascii="Times New Roman" w:hAnsi="Times New Roman"/>
          <w:b/>
          <w:sz w:val="36"/>
          <w:szCs w:val="36"/>
        </w:rPr>
        <w:t xml:space="preserve">                                                                               ПРОЕКТ</w:t>
      </w:r>
    </w:p>
    <w:p w:rsidR="00D844FF" w:rsidRPr="00442D75" w:rsidRDefault="00D844FF" w:rsidP="00D844FF">
      <w:pPr>
        <w:rPr>
          <w:rFonts w:ascii="Times New Roman" w:eastAsia="Calibri" w:hAnsi="Times New Roman" w:cs="Times New Roman"/>
          <w:szCs w:val="28"/>
        </w:rPr>
      </w:pPr>
    </w:p>
    <w:p w:rsidR="00D844FF" w:rsidRPr="00442D75" w:rsidRDefault="00D844FF" w:rsidP="00D844FF">
      <w:pPr>
        <w:rPr>
          <w:rFonts w:ascii="Times New Roman" w:eastAsia="Calibri" w:hAnsi="Times New Roman" w:cs="Times New Roman"/>
          <w:szCs w:val="28"/>
        </w:rPr>
      </w:pPr>
    </w:p>
    <w:p w:rsidR="00D844FF" w:rsidRPr="00442D75" w:rsidRDefault="00D844FF" w:rsidP="00D844FF">
      <w:pPr>
        <w:rPr>
          <w:rFonts w:ascii="Times New Roman" w:eastAsia="Calibri" w:hAnsi="Times New Roman" w:cs="Times New Roman"/>
          <w:szCs w:val="28"/>
        </w:rPr>
      </w:pPr>
    </w:p>
    <w:p w:rsidR="00D844FF" w:rsidRDefault="00D844FF" w:rsidP="00D844FF">
      <w:pPr>
        <w:jc w:val="center"/>
        <w:rPr>
          <w:rFonts w:ascii="Times New Roman" w:hAnsi="Times New Roman"/>
          <w:b/>
          <w:sz w:val="36"/>
          <w:szCs w:val="36"/>
        </w:rPr>
      </w:pPr>
    </w:p>
    <w:p w:rsidR="00D844FF" w:rsidRDefault="00D844FF" w:rsidP="00D844FF">
      <w:pPr>
        <w:jc w:val="center"/>
        <w:rPr>
          <w:rFonts w:ascii="Times New Roman" w:hAnsi="Times New Roman"/>
          <w:b/>
          <w:sz w:val="36"/>
          <w:szCs w:val="36"/>
        </w:rPr>
      </w:pPr>
    </w:p>
    <w:p w:rsidR="00D844FF" w:rsidRDefault="00D844FF" w:rsidP="00D844FF">
      <w:pPr>
        <w:jc w:val="center"/>
        <w:rPr>
          <w:rFonts w:ascii="Times New Roman" w:hAnsi="Times New Roman"/>
          <w:b/>
          <w:sz w:val="36"/>
          <w:szCs w:val="36"/>
        </w:rPr>
      </w:pPr>
    </w:p>
    <w:p w:rsidR="00D844FF" w:rsidRDefault="00D844FF" w:rsidP="00D844FF">
      <w:pPr>
        <w:jc w:val="center"/>
        <w:rPr>
          <w:rFonts w:ascii="Times New Roman" w:hAnsi="Times New Roman"/>
          <w:b/>
          <w:sz w:val="36"/>
          <w:szCs w:val="36"/>
        </w:rPr>
      </w:pPr>
    </w:p>
    <w:p w:rsidR="00D844FF" w:rsidRPr="00442D75" w:rsidRDefault="00D844FF" w:rsidP="00D844FF">
      <w:pPr>
        <w:jc w:val="center"/>
        <w:rPr>
          <w:rFonts w:ascii="Times New Roman" w:eastAsia="Calibri" w:hAnsi="Times New Roman" w:cs="Times New Roman"/>
          <w:b/>
          <w:sz w:val="36"/>
          <w:szCs w:val="36"/>
        </w:rPr>
      </w:pPr>
      <w:r w:rsidRPr="00442D75">
        <w:rPr>
          <w:rFonts w:ascii="Times New Roman" w:eastAsia="Calibri" w:hAnsi="Times New Roman" w:cs="Times New Roman"/>
          <w:b/>
          <w:sz w:val="36"/>
          <w:szCs w:val="36"/>
        </w:rPr>
        <w:t>СТРАТЕГИЯ</w:t>
      </w:r>
    </w:p>
    <w:p w:rsidR="00D844FF" w:rsidRPr="00442D75" w:rsidRDefault="00D844FF" w:rsidP="00D844FF">
      <w:pPr>
        <w:spacing w:after="0"/>
        <w:jc w:val="center"/>
        <w:rPr>
          <w:rFonts w:ascii="Times New Roman" w:eastAsia="Calibri" w:hAnsi="Times New Roman" w:cs="Times New Roman"/>
          <w:b/>
          <w:color w:val="000000"/>
          <w:sz w:val="36"/>
          <w:szCs w:val="36"/>
        </w:rPr>
      </w:pPr>
      <w:r w:rsidRPr="00442D75">
        <w:rPr>
          <w:rFonts w:ascii="Times New Roman" w:eastAsia="Calibri" w:hAnsi="Times New Roman" w:cs="Times New Roman"/>
          <w:b/>
          <w:color w:val="000000"/>
          <w:sz w:val="36"/>
          <w:szCs w:val="36"/>
        </w:rPr>
        <w:t>СОЦИАЛЬНО-ЭКОНОМИЧЕСКОГО РАЗВИТИЯ</w:t>
      </w:r>
    </w:p>
    <w:p w:rsidR="00D844FF" w:rsidRPr="00442D75" w:rsidRDefault="00D844FF" w:rsidP="00D844FF">
      <w:pPr>
        <w:jc w:val="center"/>
        <w:rPr>
          <w:rFonts w:ascii="Times New Roman" w:eastAsia="Calibri" w:hAnsi="Times New Roman" w:cs="Times New Roman"/>
          <w:b/>
          <w:color w:val="000000"/>
          <w:sz w:val="36"/>
          <w:szCs w:val="36"/>
        </w:rPr>
      </w:pPr>
      <w:r w:rsidRPr="00442D75">
        <w:rPr>
          <w:rFonts w:ascii="Times New Roman" w:eastAsia="Calibri" w:hAnsi="Times New Roman" w:cs="Times New Roman"/>
          <w:b/>
          <w:color w:val="000000"/>
          <w:sz w:val="36"/>
          <w:szCs w:val="36"/>
        </w:rPr>
        <w:t>СПАССКОГО МУНИЦИПАЛЬНОГО РАЙОНА</w:t>
      </w:r>
      <w:r>
        <w:rPr>
          <w:rFonts w:ascii="Times New Roman" w:eastAsia="Calibri" w:hAnsi="Times New Roman" w:cs="Times New Roman"/>
          <w:b/>
          <w:color w:val="000000"/>
          <w:sz w:val="36"/>
          <w:szCs w:val="36"/>
        </w:rPr>
        <w:t xml:space="preserve"> РЕСПУБЛИКИ ТАТАРСТАН</w:t>
      </w:r>
    </w:p>
    <w:p w:rsidR="00D844FF" w:rsidRDefault="00D844FF" w:rsidP="00D844FF">
      <w:pPr>
        <w:jc w:val="center"/>
        <w:rPr>
          <w:rFonts w:ascii="Times New Roman" w:eastAsia="Calibri" w:hAnsi="Times New Roman" w:cs="Times New Roman"/>
          <w:b/>
          <w:color w:val="000000"/>
          <w:sz w:val="36"/>
          <w:szCs w:val="36"/>
        </w:rPr>
      </w:pPr>
      <w:r w:rsidRPr="00442D75">
        <w:rPr>
          <w:rFonts w:ascii="Times New Roman" w:eastAsia="Calibri" w:hAnsi="Times New Roman" w:cs="Times New Roman"/>
          <w:b/>
          <w:color w:val="000000"/>
          <w:sz w:val="36"/>
          <w:szCs w:val="36"/>
        </w:rPr>
        <w:t>на 2016-20</w:t>
      </w:r>
      <w:r w:rsidR="00194A75">
        <w:rPr>
          <w:rFonts w:ascii="Times New Roman" w:eastAsia="Calibri" w:hAnsi="Times New Roman" w:cs="Times New Roman"/>
          <w:b/>
          <w:color w:val="000000"/>
          <w:sz w:val="36"/>
          <w:szCs w:val="36"/>
        </w:rPr>
        <w:t>21</w:t>
      </w:r>
      <w:r w:rsidRPr="00442D75">
        <w:rPr>
          <w:rFonts w:ascii="Times New Roman" w:eastAsia="Calibri" w:hAnsi="Times New Roman" w:cs="Times New Roman"/>
          <w:b/>
          <w:color w:val="000000"/>
          <w:sz w:val="36"/>
          <w:szCs w:val="36"/>
        </w:rPr>
        <w:t xml:space="preserve"> годы</w:t>
      </w:r>
    </w:p>
    <w:p w:rsidR="00194A75" w:rsidRPr="00442D75" w:rsidRDefault="00194A75" w:rsidP="00D844FF">
      <w:pPr>
        <w:jc w:val="center"/>
        <w:rPr>
          <w:rFonts w:ascii="Times New Roman" w:eastAsia="Calibri" w:hAnsi="Times New Roman" w:cs="Times New Roman"/>
          <w:b/>
          <w:color w:val="000000"/>
          <w:sz w:val="36"/>
          <w:szCs w:val="36"/>
        </w:rPr>
      </w:pPr>
      <w:r>
        <w:rPr>
          <w:rFonts w:ascii="Times New Roman" w:eastAsia="Calibri" w:hAnsi="Times New Roman" w:cs="Times New Roman"/>
          <w:b/>
          <w:color w:val="000000"/>
          <w:sz w:val="36"/>
          <w:szCs w:val="36"/>
        </w:rPr>
        <w:t>и плановый период до 2030 года</w:t>
      </w:r>
    </w:p>
    <w:p w:rsidR="00D844FF" w:rsidRPr="00442D75" w:rsidRDefault="00D844FF" w:rsidP="00D844FF">
      <w:pPr>
        <w:jc w:val="center"/>
        <w:rPr>
          <w:rFonts w:ascii="Times New Roman" w:eastAsia="Calibri" w:hAnsi="Times New Roman" w:cs="Times New Roman"/>
          <w:b/>
          <w:color w:val="000000"/>
          <w:szCs w:val="28"/>
        </w:rPr>
      </w:pPr>
    </w:p>
    <w:p w:rsidR="00D844FF" w:rsidRPr="00442D75" w:rsidRDefault="00D844FF" w:rsidP="00D844FF">
      <w:pPr>
        <w:jc w:val="center"/>
        <w:rPr>
          <w:rFonts w:ascii="Times New Roman" w:eastAsia="Calibri" w:hAnsi="Times New Roman" w:cs="Times New Roman"/>
          <w:szCs w:val="28"/>
        </w:rPr>
      </w:pPr>
    </w:p>
    <w:p w:rsidR="00D844FF" w:rsidRPr="00442D75" w:rsidRDefault="00D844FF" w:rsidP="00D844FF">
      <w:pPr>
        <w:jc w:val="center"/>
        <w:rPr>
          <w:rFonts w:ascii="Times New Roman" w:eastAsia="Calibri" w:hAnsi="Times New Roman" w:cs="Times New Roman"/>
          <w:szCs w:val="28"/>
        </w:rPr>
      </w:pPr>
    </w:p>
    <w:p w:rsidR="00D844FF" w:rsidRPr="00442D75" w:rsidRDefault="00D844FF" w:rsidP="00D844FF">
      <w:pPr>
        <w:rPr>
          <w:rFonts w:ascii="Times New Roman" w:eastAsia="Calibri" w:hAnsi="Times New Roman" w:cs="Times New Roman"/>
          <w:szCs w:val="28"/>
        </w:rPr>
      </w:pPr>
    </w:p>
    <w:p w:rsidR="00D844FF" w:rsidRPr="00442D75" w:rsidRDefault="00D844FF" w:rsidP="00D844FF">
      <w:pPr>
        <w:rPr>
          <w:rFonts w:ascii="Times New Roman" w:eastAsia="Calibri" w:hAnsi="Times New Roman" w:cs="Times New Roman"/>
          <w:szCs w:val="28"/>
        </w:rPr>
      </w:pPr>
    </w:p>
    <w:p w:rsidR="00D844FF" w:rsidRDefault="00D844FF" w:rsidP="00D844FF">
      <w:pPr>
        <w:rPr>
          <w:rFonts w:ascii="Times New Roman" w:eastAsia="Calibri" w:hAnsi="Times New Roman" w:cs="Times New Roman"/>
          <w:szCs w:val="28"/>
        </w:rPr>
      </w:pPr>
    </w:p>
    <w:p w:rsidR="00D844FF" w:rsidRDefault="00D844FF" w:rsidP="00D844FF">
      <w:pPr>
        <w:rPr>
          <w:rFonts w:ascii="Times New Roman" w:eastAsia="Calibri" w:hAnsi="Times New Roman" w:cs="Times New Roman"/>
          <w:szCs w:val="28"/>
        </w:rPr>
      </w:pPr>
    </w:p>
    <w:p w:rsidR="00D844FF" w:rsidRDefault="00D844FF" w:rsidP="00D844FF">
      <w:pPr>
        <w:rPr>
          <w:rFonts w:ascii="Times New Roman" w:eastAsia="Calibri" w:hAnsi="Times New Roman" w:cs="Times New Roman"/>
          <w:szCs w:val="28"/>
        </w:rPr>
      </w:pPr>
    </w:p>
    <w:p w:rsidR="00D844FF" w:rsidRDefault="00D844FF" w:rsidP="00D844FF">
      <w:pPr>
        <w:rPr>
          <w:rFonts w:ascii="Times New Roman" w:eastAsia="Calibri" w:hAnsi="Times New Roman" w:cs="Times New Roman"/>
          <w:szCs w:val="28"/>
        </w:rPr>
      </w:pPr>
    </w:p>
    <w:p w:rsidR="00D844FF" w:rsidRPr="00442D75" w:rsidRDefault="00D844FF" w:rsidP="00D844FF">
      <w:pPr>
        <w:rPr>
          <w:rFonts w:ascii="Times New Roman" w:eastAsia="Calibri" w:hAnsi="Times New Roman" w:cs="Times New Roman"/>
          <w:szCs w:val="28"/>
        </w:rPr>
      </w:pPr>
    </w:p>
    <w:p w:rsidR="00D844FF" w:rsidRPr="00442D75" w:rsidRDefault="00D844FF" w:rsidP="00D844FF">
      <w:pPr>
        <w:spacing w:after="0"/>
        <w:jc w:val="center"/>
        <w:rPr>
          <w:rFonts w:ascii="Times New Roman" w:eastAsia="Calibri" w:hAnsi="Times New Roman" w:cs="Times New Roman"/>
          <w:b/>
          <w:sz w:val="24"/>
          <w:szCs w:val="24"/>
        </w:rPr>
      </w:pPr>
      <w:r w:rsidRPr="00442D75">
        <w:rPr>
          <w:rFonts w:ascii="Times New Roman" w:eastAsia="Calibri" w:hAnsi="Times New Roman" w:cs="Times New Roman"/>
          <w:b/>
          <w:sz w:val="24"/>
          <w:szCs w:val="24"/>
        </w:rPr>
        <w:t>г.Болгар</w:t>
      </w:r>
    </w:p>
    <w:p w:rsidR="00D844FF" w:rsidRPr="00442D75" w:rsidRDefault="00D844FF" w:rsidP="00D844FF">
      <w:pPr>
        <w:spacing w:after="0"/>
        <w:jc w:val="center"/>
        <w:rPr>
          <w:rFonts w:ascii="Times New Roman" w:eastAsia="Calibri" w:hAnsi="Times New Roman" w:cs="Times New Roman"/>
          <w:b/>
          <w:sz w:val="24"/>
          <w:szCs w:val="24"/>
        </w:rPr>
      </w:pPr>
      <w:r>
        <w:rPr>
          <w:rFonts w:ascii="Times New Roman" w:hAnsi="Times New Roman"/>
          <w:b/>
          <w:sz w:val="24"/>
          <w:szCs w:val="24"/>
        </w:rPr>
        <w:t>2016</w:t>
      </w:r>
      <w:r w:rsidRPr="00442D75">
        <w:rPr>
          <w:rFonts w:ascii="Times New Roman" w:eastAsia="Calibri" w:hAnsi="Times New Roman" w:cs="Times New Roman"/>
          <w:b/>
          <w:sz w:val="24"/>
          <w:szCs w:val="24"/>
        </w:rPr>
        <w:t>г.</w:t>
      </w:r>
    </w:p>
    <w:p w:rsidR="00D844FF" w:rsidRDefault="00D844FF" w:rsidP="00D844FF">
      <w:pPr>
        <w:autoSpaceDE w:val="0"/>
        <w:autoSpaceDN w:val="0"/>
        <w:adjustRightInd w:val="0"/>
        <w:spacing w:after="0" w:line="360" w:lineRule="auto"/>
        <w:rPr>
          <w:rFonts w:ascii="Times New Roman" w:eastAsia="Calibri" w:hAnsi="Times New Roman" w:cs="Times New Roman"/>
          <w:sz w:val="28"/>
          <w:szCs w:val="28"/>
          <w:lang w:eastAsia="ru-RU"/>
        </w:rPr>
      </w:pPr>
    </w:p>
    <w:p w:rsidR="0019187A" w:rsidRDefault="0019187A" w:rsidP="0019187A">
      <w:pPr>
        <w:ind w:right="425"/>
        <w:rPr>
          <w:rFonts w:ascii="Times New Roman" w:hAnsi="Times New Roman" w:cs="Times New Roman"/>
          <w:sz w:val="28"/>
          <w:szCs w:val="28"/>
        </w:rPr>
      </w:pPr>
      <w:bookmarkStart w:id="0" w:name="_Toc447628618"/>
      <w:r>
        <w:rPr>
          <w:rFonts w:ascii="Times New Roman" w:hAnsi="Times New Roman" w:cs="Times New Roman"/>
          <w:sz w:val="28"/>
          <w:szCs w:val="28"/>
        </w:rPr>
        <w:lastRenderedPageBreak/>
        <w:t xml:space="preserve">                                                    Содержание</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Паспорт Стратегии социально-экономического развития Спасского муниципального района на 2016-2021 годы и плановый период до 2030 года….</w:t>
      </w:r>
      <w:r w:rsidR="00947B4B">
        <w:rPr>
          <w:rFonts w:ascii="Times New Roman" w:hAnsi="Times New Roman" w:cs="Times New Roman"/>
          <w:sz w:val="28"/>
          <w:szCs w:val="28"/>
        </w:rPr>
        <w:t>4</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1.Общие положения ……………….………………………………………………..</w:t>
      </w:r>
      <w:r w:rsidR="00947B4B">
        <w:rPr>
          <w:rFonts w:ascii="Times New Roman" w:hAnsi="Times New Roman" w:cs="Times New Roman"/>
          <w:sz w:val="28"/>
          <w:szCs w:val="28"/>
        </w:rPr>
        <w:t>6</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2.Цели и задачи Стратегии СЭР СМР …….………………………………</w:t>
      </w:r>
      <w:r w:rsidR="00D74D18">
        <w:rPr>
          <w:rFonts w:ascii="Times New Roman" w:hAnsi="Times New Roman" w:cs="Times New Roman"/>
          <w:sz w:val="28"/>
          <w:szCs w:val="28"/>
        </w:rPr>
        <w:t>.</w:t>
      </w:r>
      <w:r>
        <w:rPr>
          <w:rFonts w:ascii="Times New Roman" w:hAnsi="Times New Roman" w:cs="Times New Roman"/>
          <w:sz w:val="28"/>
          <w:szCs w:val="28"/>
        </w:rPr>
        <w:t>………</w:t>
      </w:r>
      <w:r w:rsidR="00947B4B">
        <w:rPr>
          <w:rFonts w:ascii="Times New Roman" w:hAnsi="Times New Roman" w:cs="Times New Roman"/>
          <w:sz w:val="28"/>
          <w:szCs w:val="28"/>
        </w:rPr>
        <w:t>7</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3.Характеристика социально-экономического положения СМР ….……………</w:t>
      </w:r>
      <w:r w:rsidR="00947B4B">
        <w:rPr>
          <w:rFonts w:ascii="Times New Roman" w:hAnsi="Times New Roman" w:cs="Times New Roman"/>
          <w:sz w:val="28"/>
          <w:szCs w:val="28"/>
        </w:rPr>
        <w:t>..8</w:t>
      </w:r>
    </w:p>
    <w:p w:rsidR="0019187A" w:rsidRDefault="0019187A" w:rsidP="0019187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3.1. Основные сведения и особенности экономико-географического </w:t>
      </w:r>
    </w:p>
    <w:p w:rsidR="0019187A" w:rsidRDefault="0019187A" w:rsidP="0019187A">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положения …………………………………………………………….………..</w:t>
      </w:r>
      <w:r w:rsidR="00947B4B">
        <w:rPr>
          <w:rFonts w:ascii="Times New Roman" w:hAnsi="Times New Roman" w:cs="Times New Roman"/>
          <w:sz w:val="28"/>
          <w:szCs w:val="28"/>
        </w:rPr>
        <w:t>8</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3.2. Основные социально – экономические показатели СМР …….…………….</w:t>
      </w:r>
      <w:r w:rsidR="00947B4B">
        <w:rPr>
          <w:rFonts w:ascii="Times New Roman" w:hAnsi="Times New Roman" w:cs="Times New Roman"/>
          <w:sz w:val="28"/>
          <w:szCs w:val="28"/>
        </w:rPr>
        <w:t>1</w:t>
      </w:r>
      <w:r>
        <w:rPr>
          <w:rFonts w:ascii="Times New Roman" w:hAnsi="Times New Roman" w:cs="Times New Roman"/>
          <w:sz w:val="28"/>
          <w:szCs w:val="28"/>
        </w:rPr>
        <w:t>1</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4.Конкурентные преимущества СМР …………………………………………</w:t>
      </w:r>
      <w:r w:rsidR="00D74D18">
        <w:rPr>
          <w:rFonts w:ascii="Times New Roman" w:hAnsi="Times New Roman" w:cs="Times New Roman"/>
          <w:sz w:val="28"/>
          <w:szCs w:val="28"/>
        </w:rPr>
        <w:t>.</w:t>
      </w:r>
      <w:r>
        <w:rPr>
          <w:rFonts w:ascii="Times New Roman" w:hAnsi="Times New Roman" w:cs="Times New Roman"/>
          <w:sz w:val="28"/>
          <w:szCs w:val="28"/>
        </w:rPr>
        <w:t>…1</w:t>
      </w:r>
      <w:r w:rsidR="00947B4B">
        <w:rPr>
          <w:rFonts w:ascii="Times New Roman" w:hAnsi="Times New Roman" w:cs="Times New Roman"/>
          <w:sz w:val="28"/>
          <w:szCs w:val="28"/>
        </w:rPr>
        <w:t>7</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4.1.Историческое и культурное наследие ….…………………………………</w:t>
      </w:r>
      <w:r w:rsidR="00D74D18">
        <w:rPr>
          <w:rFonts w:ascii="Times New Roman" w:hAnsi="Times New Roman" w:cs="Times New Roman"/>
          <w:sz w:val="28"/>
          <w:szCs w:val="28"/>
        </w:rPr>
        <w:t>.</w:t>
      </w:r>
      <w:r>
        <w:rPr>
          <w:rFonts w:ascii="Times New Roman" w:hAnsi="Times New Roman" w:cs="Times New Roman"/>
          <w:sz w:val="28"/>
          <w:szCs w:val="28"/>
        </w:rPr>
        <w:t>…1</w:t>
      </w:r>
      <w:r w:rsidR="00947B4B">
        <w:rPr>
          <w:rFonts w:ascii="Times New Roman" w:hAnsi="Times New Roman" w:cs="Times New Roman"/>
          <w:sz w:val="28"/>
          <w:szCs w:val="28"/>
        </w:rPr>
        <w:t>7</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4.2.Уникальный природный ландшафт и соединение двух великих рек Камы и Волги способствует развитию рекреационных услуг и туризма …..…...………1</w:t>
      </w:r>
      <w:r w:rsidR="00947B4B">
        <w:rPr>
          <w:rFonts w:ascii="Times New Roman" w:hAnsi="Times New Roman" w:cs="Times New Roman"/>
          <w:sz w:val="28"/>
          <w:szCs w:val="28"/>
        </w:rPr>
        <w:t>8</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4.3.Наличие природных ресурсов: реки, озера, плодородная земля …...………</w:t>
      </w:r>
      <w:r w:rsidR="00947B4B">
        <w:rPr>
          <w:rFonts w:ascii="Times New Roman" w:hAnsi="Times New Roman" w:cs="Times New Roman"/>
          <w:sz w:val="28"/>
          <w:szCs w:val="28"/>
        </w:rPr>
        <w:t>1</w:t>
      </w:r>
      <w:r>
        <w:rPr>
          <w:rFonts w:ascii="Times New Roman" w:hAnsi="Times New Roman" w:cs="Times New Roman"/>
          <w:sz w:val="28"/>
          <w:szCs w:val="28"/>
        </w:rPr>
        <w:t>8</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5.Институциональные факторы социально-экономического развития ……….</w:t>
      </w:r>
      <w:r w:rsidR="00947B4B">
        <w:rPr>
          <w:rFonts w:ascii="Times New Roman" w:hAnsi="Times New Roman" w:cs="Times New Roman"/>
          <w:sz w:val="28"/>
          <w:szCs w:val="28"/>
        </w:rPr>
        <w:t>..</w:t>
      </w:r>
      <w:r>
        <w:rPr>
          <w:rFonts w:ascii="Times New Roman" w:hAnsi="Times New Roman" w:cs="Times New Roman"/>
          <w:sz w:val="28"/>
          <w:szCs w:val="28"/>
        </w:rPr>
        <w:t>23</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5.1.Характеристика проблем в рамках институциональных факторов…...</w:t>
      </w:r>
      <w:r w:rsidR="00D74D18">
        <w:rPr>
          <w:rFonts w:ascii="Times New Roman" w:hAnsi="Times New Roman" w:cs="Times New Roman"/>
          <w:sz w:val="28"/>
          <w:szCs w:val="28"/>
        </w:rPr>
        <w:t>.</w:t>
      </w:r>
      <w:r>
        <w:rPr>
          <w:rFonts w:ascii="Times New Roman" w:hAnsi="Times New Roman" w:cs="Times New Roman"/>
          <w:sz w:val="28"/>
          <w:szCs w:val="28"/>
        </w:rPr>
        <w:t>……2</w:t>
      </w:r>
      <w:r w:rsidR="00947B4B">
        <w:rPr>
          <w:rFonts w:ascii="Times New Roman" w:hAnsi="Times New Roman" w:cs="Times New Roman"/>
          <w:sz w:val="28"/>
          <w:szCs w:val="28"/>
        </w:rPr>
        <w:t>8</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5.1.1. Экономическая самодостаточность ……………….……………….………2</w:t>
      </w:r>
      <w:r w:rsidR="00947B4B">
        <w:rPr>
          <w:rFonts w:ascii="Times New Roman" w:hAnsi="Times New Roman" w:cs="Times New Roman"/>
          <w:sz w:val="28"/>
          <w:szCs w:val="28"/>
        </w:rPr>
        <w:t>8</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5.1.2.Инвестиционная привлекательность. Деловая активность .……………</w:t>
      </w:r>
      <w:r w:rsidR="00A75A5B">
        <w:rPr>
          <w:rFonts w:ascii="Times New Roman" w:hAnsi="Times New Roman" w:cs="Times New Roman"/>
          <w:sz w:val="28"/>
          <w:szCs w:val="28"/>
        </w:rPr>
        <w:t>..</w:t>
      </w:r>
      <w:r>
        <w:rPr>
          <w:rFonts w:ascii="Times New Roman" w:hAnsi="Times New Roman" w:cs="Times New Roman"/>
          <w:sz w:val="28"/>
          <w:szCs w:val="28"/>
        </w:rPr>
        <w:t>..3</w:t>
      </w:r>
      <w:r w:rsidR="00947B4B">
        <w:rPr>
          <w:rFonts w:ascii="Times New Roman" w:hAnsi="Times New Roman" w:cs="Times New Roman"/>
          <w:sz w:val="28"/>
          <w:szCs w:val="28"/>
        </w:rPr>
        <w:t>7</w:t>
      </w:r>
    </w:p>
    <w:p w:rsidR="00F5751F" w:rsidRDefault="00F5751F" w:rsidP="00F5751F">
      <w:pPr>
        <w:ind w:left="-284"/>
        <w:jc w:val="both"/>
        <w:rPr>
          <w:rFonts w:ascii="Times New Roman" w:hAnsi="Times New Roman" w:cs="Times New Roman"/>
          <w:sz w:val="28"/>
          <w:szCs w:val="28"/>
        </w:rPr>
      </w:pPr>
      <w:r>
        <w:rPr>
          <w:rFonts w:ascii="Times New Roman" w:hAnsi="Times New Roman" w:cs="Times New Roman"/>
          <w:sz w:val="28"/>
          <w:szCs w:val="28"/>
        </w:rPr>
        <w:t>5.1.3.</w:t>
      </w:r>
      <w:r w:rsidR="00A75A5B">
        <w:rPr>
          <w:rFonts w:ascii="Times New Roman" w:hAnsi="Times New Roman" w:cs="Times New Roman"/>
          <w:sz w:val="28"/>
          <w:szCs w:val="28"/>
        </w:rPr>
        <w:t xml:space="preserve">Развитие жилищного строительства и коммунального хозяйства </w:t>
      </w:r>
      <w:r>
        <w:rPr>
          <w:rFonts w:ascii="Times New Roman" w:hAnsi="Times New Roman" w:cs="Times New Roman"/>
          <w:sz w:val="28"/>
          <w:szCs w:val="28"/>
        </w:rPr>
        <w:t>…</w:t>
      </w:r>
      <w:r w:rsidR="00A75A5B">
        <w:rPr>
          <w:rFonts w:ascii="Times New Roman" w:hAnsi="Times New Roman" w:cs="Times New Roman"/>
          <w:sz w:val="28"/>
          <w:szCs w:val="28"/>
        </w:rPr>
        <w:t>..</w:t>
      </w:r>
      <w:r w:rsidR="00D74D18">
        <w:rPr>
          <w:rFonts w:ascii="Times New Roman" w:hAnsi="Times New Roman" w:cs="Times New Roman"/>
          <w:sz w:val="28"/>
          <w:szCs w:val="28"/>
        </w:rPr>
        <w:t>.</w:t>
      </w:r>
      <w:r>
        <w:rPr>
          <w:rFonts w:ascii="Times New Roman" w:hAnsi="Times New Roman" w:cs="Times New Roman"/>
          <w:sz w:val="28"/>
          <w:szCs w:val="28"/>
        </w:rPr>
        <w:t>…</w:t>
      </w:r>
      <w:r w:rsidR="00A75A5B">
        <w:rPr>
          <w:rFonts w:ascii="Times New Roman" w:hAnsi="Times New Roman" w:cs="Times New Roman"/>
          <w:sz w:val="28"/>
          <w:szCs w:val="28"/>
        </w:rPr>
        <w:t>..</w:t>
      </w:r>
      <w:r>
        <w:rPr>
          <w:rFonts w:ascii="Times New Roman" w:hAnsi="Times New Roman" w:cs="Times New Roman"/>
          <w:sz w:val="28"/>
          <w:szCs w:val="28"/>
        </w:rPr>
        <w:t>4</w:t>
      </w:r>
      <w:r w:rsidR="00CF6C12">
        <w:rPr>
          <w:rFonts w:ascii="Times New Roman" w:hAnsi="Times New Roman" w:cs="Times New Roman"/>
          <w:sz w:val="28"/>
          <w:szCs w:val="28"/>
        </w:rPr>
        <w:t>3</w:t>
      </w:r>
    </w:p>
    <w:p w:rsidR="00F5751F" w:rsidRDefault="00F5751F" w:rsidP="00F5751F">
      <w:pPr>
        <w:ind w:left="-284"/>
        <w:jc w:val="both"/>
        <w:rPr>
          <w:rFonts w:ascii="Times New Roman" w:hAnsi="Times New Roman" w:cs="Times New Roman"/>
          <w:sz w:val="28"/>
          <w:szCs w:val="28"/>
        </w:rPr>
      </w:pPr>
      <w:r>
        <w:rPr>
          <w:rFonts w:ascii="Times New Roman" w:hAnsi="Times New Roman" w:cs="Times New Roman"/>
          <w:sz w:val="28"/>
          <w:szCs w:val="28"/>
        </w:rPr>
        <w:t>5.1.4. Экологическая безопасность……………………………………………</w:t>
      </w:r>
      <w:r w:rsidR="00D74D18">
        <w:rPr>
          <w:rFonts w:ascii="Times New Roman" w:hAnsi="Times New Roman" w:cs="Times New Roman"/>
          <w:sz w:val="28"/>
          <w:szCs w:val="28"/>
        </w:rPr>
        <w:t>..</w:t>
      </w:r>
      <w:r>
        <w:rPr>
          <w:rFonts w:ascii="Times New Roman" w:hAnsi="Times New Roman" w:cs="Times New Roman"/>
          <w:sz w:val="28"/>
          <w:szCs w:val="28"/>
        </w:rPr>
        <w:t>…</w:t>
      </w:r>
      <w:r w:rsidR="00A75A5B">
        <w:rPr>
          <w:rFonts w:ascii="Times New Roman" w:hAnsi="Times New Roman" w:cs="Times New Roman"/>
          <w:sz w:val="28"/>
          <w:szCs w:val="28"/>
        </w:rPr>
        <w:t>51</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w:t>
      </w:r>
      <w:r w:rsidR="00A75A5B">
        <w:rPr>
          <w:rFonts w:ascii="Times New Roman" w:hAnsi="Times New Roman" w:cs="Times New Roman"/>
          <w:sz w:val="28"/>
          <w:szCs w:val="28"/>
        </w:rPr>
        <w:t>5</w:t>
      </w:r>
      <w:r>
        <w:rPr>
          <w:rFonts w:ascii="Times New Roman" w:hAnsi="Times New Roman" w:cs="Times New Roman"/>
          <w:sz w:val="28"/>
          <w:szCs w:val="28"/>
        </w:rPr>
        <w:t>.Человеческий капитал и рынок труда. Урбанизация ……..………………</w:t>
      </w:r>
      <w:r w:rsidR="00A75A5B">
        <w:rPr>
          <w:rFonts w:ascii="Times New Roman" w:hAnsi="Times New Roman" w:cs="Times New Roman"/>
          <w:sz w:val="28"/>
          <w:szCs w:val="28"/>
        </w:rPr>
        <w:t>.61</w:t>
      </w:r>
    </w:p>
    <w:p w:rsidR="002C5636" w:rsidRDefault="002C5636" w:rsidP="002C5636">
      <w:pPr>
        <w:ind w:left="-284"/>
        <w:jc w:val="both"/>
        <w:rPr>
          <w:rFonts w:ascii="Times New Roman" w:hAnsi="Times New Roman" w:cs="Times New Roman"/>
          <w:sz w:val="28"/>
          <w:szCs w:val="28"/>
        </w:rPr>
      </w:pPr>
      <w:r>
        <w:rPr>
          <w:rFonts w:ascii="Times New Roman" w:hAnsi="Times New Roman" w:cs="Times New Roman"/>
          <w:sz w:val="28"/>
          <w:szCs w:val="28"/>
        </w:rPr>
        <w:t>5.1.5.1.Социальное обслуживание населения ……………….…..……………….61</w:t>
      </w:r>
    </w:p>
    <w:p w:rsidR="002C5636" w:rsidRDefault="002C5636" w:rsidP="002C5636">
      <w:pPr>
        <w:ind w:left="-284"/>
        <w:jc w:val="both"/>
        <w:rPr>
          <w:rFonts w:ascii="Times New Roman" w:hAnsi="Times New Roman" w:cs="Times New Roman"/>
          <w:sz w:val="28"/>
          <w:szCs w:val="28"/>
        </w:rPr>
      </w:pPr>
      <w:r>
        <w:rPr>
          <w:rFonts w:ascii="Times New Roman" w:hAnsi="Times New Roman" w:cs="Times New Roman"/>
          <w:sz w:val="28"/>
          <w:szCs w:val="28"/>
        </w:rPr>
        <w:t>5.1.5.2.Занятость населения ……………………………………………………….6</w:t>
      </w:r>
      <w:r w:rsidR="006A1E5C">
        <w:rPr>
          <w:rFonts w:ascii="Times New Roman" w:hAnsi="Times New Roman" w:cs="Times New Roman"/>
          <w:sz w:val="28"/>
          <w:szCs w:val="28"/>
        </w:rPr>
        <w:t>6</w:t>
      </w:r>
    </w:p>
    <w:p w:rsidR="002C5636" w:rsidRDefault="008B2713" w:rsidP="0019187A">
      <w:pPr>
        <w:ind w:left="-284"/>
        <w:jc w:val="both"/>
        <w:rPr>
          <w:rFonts w:ascii="Times New Roman" w:hAnsi="Times New Roman" w:cs="Times New Roman"/>
          <w:sz w:val="28"/>
          <w:szCs w:val="28"/>
        </w:rPr>
      </w:pPr>
      <w:r>
        <w:rPr>
          <w:rFonts w:ascii="Times New Roman" w:hAnsi="Times New Roman" w:cs="Times New Roman"/>
          <w:sz w:val="28"/>
          <w:szCs w:val="28"/>
        </w:rPr>
        <w:t>5.1.5.3.Охрана труда ………….……………………………………………………70</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w:t>
      </w:r>
      <w:r w:rsidR="002C5A72">
        <w:rPr>
          <w:rFonts w:ascii="Times New Roman" w:hAnsi="Times New Roman" w:cs="Times New Roman"/>
          <w:sz w:val="28"/>
          <w:szCs w:val="28"/>
        </w:rPr>
        <w:t>6</w:t>
      </w:r>
      <w:r>
        <w:rPr>
          <w:rFonts w:ascii="Times New Roman" w:hAnsi="Times New Roman" w:cs="Times New Roman"/>
          <w:sz w:val="28"/>
          <w:szCs w:val="28"/>
        </w:rPr>
        <w:t>. Здравоохранение……………………………………………………………..</w:t>
      </w:r>
      <w:r w:rsidR="002C5A72">
        <w:rPr>
          <w:rFonts w:ascii="Times New Roman" w:hAnsi="Times New Roman" w:cs="Times New Roman"/>
          <w:sz w:val="28"/>
          <w:szCs w:val="28"/>
        </w:rPr>
        <w:t>7</w:t>
      </w:r>
      <w:r>
        <w:rPr>
          <w:rFonts w:ascii="Times New Roman" w:hAnsi="Times New Roman" w:cs="Times New Roman"/>
          <w:sz w:val="28"/>
          <w:szCs w:val="28"/>
        </w:rPr>
        <w:t>4</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w:t>
      </w:r>
      <w:r w:rsidR="00BE0255">
        <w:rPr>
          <w:rFonts w:ascii="Times New Roman" w:hAnsi="Times New Roman" w:cs="Times New Roman"/>
          <w:sz w:val="28"/>
          <w:szCs w:val="28"/>
        </w:rPr>
        <w:t>7</w:t>
      </w:r>
      <w:r>
        <w:rPr>
          <w:rFonts w:ascii="Times New Roman" w:hAnsi="Times New Roman" w:cs="Times New Roman"/>
          <w:sz w:val="28"/>
          <w:szCs w:val="28"/>
        </w:rPr>
        <w:t>. Образование…………………………………………….……………………</w:t>
      </w:r>
      <w:r w:rsidR="00BE0255">
        <w:rPr>
          <w:rFonts w:ascii="Times New Roman" w:hAnsi="Times New Roman" w:cs="Times New Roman"/>
          <w:sz w:val="28"/>
          <w:szCs w:val="28"/>
        </w:rPr>
        <w:t>8</w:t>
      </w:r>
      <w:r w:rsidR="001E54E9">
        <w:rPr>
          <w:rFonts w:ascii="Times New Roman" w:hAnsi="Times New Roman" w:cs="Times New Roman"/>
          <w:sz w:val="28"/>
          <w:szCs w:val="28"/>
        </w:rPr>
        <w:t>3</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5.1.</w:t>
      </w:r>
      <w:r w:rsidR="00B27234">
        <w:rPr>
          <w:rFonts w:ascii="Times New Roman" w:hAnsi="Times New Roman" w:cs="Times New Roman"/>
          <w:sz w:val="28"/>
          <w:szCs w:val="28"/>
        </w:rPr>
        <w:t>8</w:t>
      </w:r>
      <w:r>
        <w:rPr>
          <w:rFonts w:ascii="Times New Roman" w:hAnsi="Times New Roman" w:cs="Times New Roman"/>
          <w:sz w:val="28"/>
          <w:szCs w:val="28"/>
        </w:rPr>
        <w:t>. Культура ….………………………………………………………………….</w:t>
      </w:r>
      <w:r w:rsidR="00B27234">
        <w:rPr>
          <w:rFonts w:ascii="Times New Roman" w:hAnsi="Times New Roman" w:cs="Times New Roman"/>
          <w:sz w:val="28"/>
          <w:szCs w:val="28"/>
        </w:rPr>
        <w:t>9</w:t>
      </w:r>
      <w:r w:rsidR="001E54E9">
        <w:rPr>
          <w:rFonts w:ascii="Times New Roman" w:hAnsi="Times New Roman" w:cs="Times New Roman"/>
          <w:sz w:val="28"/>
          <w:szCs w:val="28"/>
        </w:rPr>
        <w:t>3</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lastRenderedPageBreak/>
        <w:t>5.1.</w:t>
      </w:r>
      <w:r w:rsidR="00CE214C">
        <w:rPr>
          <w:rFonts w:ascii="Times New Roman" w:hAnsi="Times New Roman" w:cs="Times New Roman"/>
          <w:sz w:val="28"/>
          <w:szCs w:val="28"/>
        </w:rPr>
        <w:t>9</w:t>
      </w:r>
      <w:r>
        <w:rPr>
          <w:rFonts w:ascii="Times New Roman" w:hAnsi="Times New Roman" w:cs="Times New Roman"/>
          <w:sz w:val="28"/>
          <w:szCs w:val="28"/>
        </w:rPr>
        <w:t>. Физическая культура и спорт…………………………...…………………..</w:t>
      </w:r>
      <w:r w:rsidR="00CE214C">
        <w:rPr>
          <w:rFonts w:ascii="Times New Roman" w:hAnsi="Times New Roman" w:cs="Times New Roman"/>
          <w:sz w:val="28"/>
          <w:szCs w:val="28"/>
        </w:rPr>
        <w:t>9</w:t>
      </w:r>
      <w:r w:rsidR="001E54E9">
        <w:rPr>
          <w:rFonts w:ascii="Times New Roman" w:hAnsi="Times New Roman" w:cs="Times New Roman"/>
          <w:sz w:val="28"/>
          <w:szCs w:val="28"/>
        </w:rPr>
        <w:t>7</w:t>
      </w:r>
    </w:p>
    <w:p w:rsidR="00D95BF1" w:rsidRDefault="00D95BF1" w:rsidP="00D95BF1">
      <w:pPr>
        <w:ind w:left="-284"/>
        <w:jc w:val="both"/>
        <w:rPr>
          <w:rFonts w:ascii="Times New Roman" w:hAnsi="Times New Roman" w:cs="Times New Roman"/>
          <w:sz w:val="28"/>
          <w:szCs w:val="28"/>
        </w:rPr>
      </w:pPr>
      <w:r>
        <w:rPr>
          <w:rFonts w:ascii="Times New Roman" w:hAnsi="Times New Roman" w:cs="Times New Roman"/>
          <w:sz w:val="28"/>
          <w:szCs w:val="28"/>
        </w:rPr>
        <w:t>5.1.10. Информатизация и связь ……..…………………….……………………...9</w:t>
      </w:r>
      <w:r w:rsidR="001E54E9">
        <w:rPr>
          <w:rFonts w:ascii="Times New Roman" w:hAnsi="Times New Roman" w:cs="Times New Roman"/>
          <w:sz w:val="28"/>
          <w:szCs w:val="28"/>
        </w:rPr>
        <w:t>9</w:t>
      </w:r>
    </w:p>
    <w:p w:rsidR="00D95BF1" w:rsidRDefault="00D95BF1" w:rsidP="0019187A">
      <w:pPr>
        <w:ind w:left="-284"/>
        <w:jc w:val="both"/>
        <w:rPr>
          <w:rFonts w:ascii="Times New Roman" w:hAnsi="Times New Roman" w:cs="Times New Roman"/>
          <w:sz w:val="28"/>
          <w:szCs w:val="28"/>
        </w:rPr>
      </w:pPr>
      <w:r>
        <w:rPr>
          <w:rFonts w:ascii="Times New Roman" w:hAnsi="Times New Roman" w:cs="Times New Roman"/>
          <w:sz w:val="28"/>
          <w:szCs w:val="28"/>
        </w:rPr>
        <w:t>5.1.</w:t>
      </w:r>
      <w:r w:rsidR="0055586F">
        <w:rPr>
          <w:rFonts w:ascii="Times New Roman" w:hAnsi="Times New Roman" w:cs="Times New Roman"/>
          <w:sz w:val="28"/>
          <w:szCs w:val="28"/>
        </w:rPr>
        <w:t>11</w:t>
      </w:r>
      <w:r>
        <w:rPr>
          <w:rFonts w:ascii="Times New Roman" w:hAnsi="Times New Roman" w:cs="Times New Roman"/>
          <w:sz w:val="28"/>
          <w:szCs w:val="28"/>
        </w:rPr>
        <w:t xml:space="preserve">. </w:t>
      </w:r>
      <w:r w:rsidR="0055586F">
        <w:rPr>
          <w:rFonts w:ascii="Times New Roman" w:hAnsi="Times New Roman" w:cs="Times New Roman"/>
          <w:sz w:val="28"/>
          <w:szCs w:val="28"/>
        </w:rPr>
        <w:t>Развитие системы защиты населения и территорий .</w:t>
      </w:r>
      <w:r>
        <w:rPr>
          <w:rFonts w:ascii="Times New Roman" w:hAnsi="Times New Roman" w:cs="Times New Roman"/>
          <w:sz w:val="28"/>
          <w:szCs w:val="28"/>
        </w:rPr>
        <w:t>……</w:t>
      </w:r>
      <w:r w:rsidR="0055586F">
        <w:rPr>
          <w:rFonts w:ascii="Times New Roman" w:hAnsi="Times New Roman" w:cs="Times New Roman"/>
          <w:sz w:val="28"/>
          <w:szCs w:val="28"/>
        </w:rPr>
        <w:t>…</w:t>
      </w:r>
      <w:r>
        <w:rPr>
          <w:rFonts w:ascii="Times New Roman" w:hAnsi="Times New Roman" w:cs="Times New Roman"/>
          <w:sz w:val="28"/>
          <w:szCs w:val="28"/>
        </w:rPr>
        <w:t>…………</w:t>
      </w:r>
      <w:r w:rsidR="0055586F">
        <w:rPr>
          <w:rFonts w:ascii="Times New Roman" w:hAnsi="Times New Roman" w:cs="Times New Roman"/>
          <w:sz w:val="28"/>
          <w:szCs w:val="28"/>
        </w:rPr>
        <w:t>..10</w:t>
      </w:r>
      <w:r w:rsidR="001E54E9">
        <w:rPr>
          <w:rFonts w:ascii="Times New Roman" w:hAnsi="Times New Roman" w:cs="Times New Roman"/>
          <w:sz w:val="28"/>
          <w:szCs w:val="28"/>
        </w:rPr>
        <w:t>3</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6. Сценарии развития Спасског</w:t>
      </w:r>
      <w:r w:rsidR="00D432D5">
        <w:rPr>
          <w:rFonts w:ascii="Times New Roman" w:hAnsi="Times New Roman" w:cs="Times New Roman"/>
          <w:sz w:val="28"/>
          <w:szCs w:val="28"/>
        </w:rPr>
        <w:t>о муниципального района ….……………</w:t>
      </w:r>
      <w:r w:rsidR="00DD12EE">
        <w:rPr>
          <w:rFonts w:ascii="Times New Roman" w:hAnsi="Times New Roman" w:cs="Times New Roman"/>
          <w:sz w:val="28"/>
          <w:szCs w:val="28"/>
        </w:rPr>
        <w:t>..…</w:t>
      </w:r>
      <w:r w:rsidR="00D74D18">
        <w:rPr>
          <w:rFonts w:ascii="Times New Roman" w:hAnsi="Times New Roman" w:cs="Times New Roman"/>
          <w:sz w:val="28"/>
          <w:szCs w:val="28"/>
        </w:rPr>
        <w:t>.</w:t>
      </w:r>
      <w:r w:rsidR="00D432D5">
        <w:rPr>
          <w:rFonts w:ascii="Times New Roman" w:hAnsi="Times New Roman" w:cs="Times New Roman"/>
          <w:sz w:val="28"/>
          <w:szCs w:val="28"/>
        </w:rPr>
        <w:t>10</w:t>
      </w:r>
      <w:r w:rsidR="001E54E9">
        <w:rPr>
          <w:rFonts w:ascii="Times New Roman" w:hAnsi="Times New Roman" w:cs="Times New Roman"/>
          <w:sz w:val="28"/>
          <w:szCs w:val="28"/>
        </w:rPr>
        <w:t>8</w:t>
      </w:r>
    </w:p>
    <w:p w:rsidR="0019187A" w:rsidRDefault="0019187A" w:rsidP="0019187A">
      <w:pPr>
        <w:ind w:left="-284"/>
        <w:jc w:val="both"/>
        <w:rPr>
          <w:rFonts w:ascii="Times New Roman" w:hAnsi="Times New Roman" w:cs="Times New Roman"/>
          <w:sz w:val="28"/>
          <w:szCs w:val="28"/>
        </w:rPr>
      </w:pPr>
      <w:r>
        <w:rPr>
          <w:rFonts w:ascii="Times New Roman" w:hAnsi="Times New Roman" w:cs="Times New Roman"/>
          <w:sz w:val="28"/>
          <w:szCs w:val="28"/>
        </w:rPr>
        <w:t>7. Сроки реализаци</w:t>
      </w:r>
      <w:r w:rsidR="00305353">
        <w:rPr>
          <w:rFonts w:ascii="Times New Roman" w:hAnsi="Times New Roman" w:cs="Times New Roman"/>
          <w:sz w:val="28"/>
          <w:szCs w:val="28"/>
        </w:rPr>
        <w:t>и Стратегии СМР………………………….……………</w:t>
      </w:r>
      <w:r w:rsidR="00DD12EE">
        <w:rPr>
          <w:rFonts w:ascii="Times New Roman" w:hAnsi="Times New Roman" w:cs="Times New Roman"/>
          <w:sz w:val="28"/>
          <w:szCs w:val="28"/>
        </w:rPr>
        <w:t>…</w:t>
      </w:r>
      <w:r>
        <w:rPr>
          <w:rFonts w:ascii="Times New Roman" w:hAnsi="Times New Roman" w:cs="Times New Roman"/>
          <w:sz w:val="28"/>
          <w:szCs w:val="28"/>
        </w:rPr>
        <w:t>.</w:t>
      </w:r>
      <w:r w:rsidR="00D74D18">
        <w:rPr>
          <w:rFonts w:ascii="Times New Roman" w:hAnsi="Times New Roman" w:cs="Times New Roman"/>
          <w:sz w:val="28"/>
          <w:szCs w:val="28"/>
        </w:rPr>
        <w:t>..</w:t>
      </w:r>
      <w:r w:rsidR="00305353">
        <w:rPr>
          <w:rFonts w:ascii="Times New Roman" w:hAnsi="Times New Roman" w:cs="Times New Roman"/>
          <w:sz w:val="28"/>
          <w:szCs w:val="28"/>
        </w:rPr>
        <w:t>11</w:t>
      </w:r>
      <w:r w:rsidR="001E54E9">
        <w:rPr>
          <w:rFonts w:ascii="Times New Roman" w:hAnsi="Times New Roman" w:cs="Times New Roman"/>
          <w:sz w:val="28"/>
          <w:szCs w:val="28"/>
        </w:rPr>
        <w:t>2</w:t>
      </w:r>
    </w:p>
    <w:p w:rsidR="0019187A" w:rsidRPr="00DD12EE" w:rsidRDefault="0019187A" w:rsidP="0019187A">
      <w:pPr>
        <w:ind w:left="-284"/>
        <w:jc w:val="both"/>
        <w:rPr>
          <w:rFonts w:ascii="Times New Roman" w:hAnsi="Times New Roman" w:cs="Times New Roman"/>
          <w:sz w:val="28"/>
          <w:szCs w:val="28"/>
        </w:rPr>
      </w:pPr>
      <w:r w:rsidRPr="00DD12EE">
        <w:rPr>
          <w:rFonts w:ascii="Times New Roman" w:hAnsi="Times New Roman" w:cs="Times New Roman"/>
          <w:sz w:val="28"/>
          <w:szCs w:val="28"/>
        </w:rPr>
        <w:t>8. Механизм реализации Ст</w:t>
      </w:r>
      <w:r w:rsidR="00DD12EE" w:rsidRPr="00DD12EE">
        <w:rPr>
          <w:rFonts w:ascii="Times New Roman" w:hAnsi="Times New Roman" w:cs="Times New Roman"/>
          <w:sz w:val="28"/>
          <w:szCs w:val="28"/>
        </w:rPr>
        <w:t>ратегии развития</w:t>
      </w:r>
      <w:r w:rsidR="00DC7F12">
        <w:rPr>
          <w:rFonts w:ascii="Times New Roman" w:hAnsi="Times New Roman" w:cs="Times New Roman"/>
          <w:sz w:val="28"/>
          <w:szCs w:val="28"/>
        </w:rPr>
        <w:t>.</w:t>
      </w:r>
      <w:r w:rsidR="00DD12EE" w:rsidRPr="00DD12EE">
        <w:rPr>
          <w:rFonts w:ascii="Times New Roman" w:hAnsi="Times New Roman" w:cs="Times New Roman"/>
          <w:sz w:val="28"/>
          <w:szCs w:val="28"/>
        </w:rPr>
        <w:t>….……………………………</w:t>
      </w:r>
      <w:r w:rsidR="00D74D18">
        <w:rPr>
          <w:rFonts w:ascii="Times New Roman" w:hAnsi="Times New Roman" w:cs="Times New Roman"/>
          <w:sz w:val="28"/>
          <w:szCs w:val="28"/>
        </w:rPr>
        <w:t>…</w:t>
      </w:r>
      <w:r w:rsidR="00DD12EE" w:rsidRPr="00DD12EE">
        <w:rPr>
          <w:rFonts w:ascii="Times New Roman" w:hAnsi="Times New Roman" w:cs="Times New Roman"/>
          <w:sz w:val="28"/>
          <w:szCs w:val="28"/>
        </w:rPr>
        <w:t>14</w:t>
      </w:r>
      <w:r w:rsidR="001E54E9">
        <w:rPr>
          <w:rFonts w:ascii="Times New Roman" w:hAnsi="Times New Roman" w:cs="Times New Roman"/>
          <w:sz w:val="28"/>
          <w:szCs w:val="28"/>
        </w:rPr>
        <w:t>4</w:t>
      </w:r>
    </w:p>
    <w:p w:rsidR="0019187A" w:rsidRDefault="0019187A" w:rsidP="0019187A">
      <w:pPr>
        <w:ind w:left="-284"/>
        <w:jc w:val="both"/>
      </w:pPr>
      <w:r w:rsidRPr="00DD12EE">
        <w:rPr>
          <w:rFonts w:ascii="Times New Roman" w:hAnsi="Times New Roman" w:cs="Times New Roman"/>
          <w:sz w:val="28"/>
          <w:szCs w:val="28"/>
        </w:rPr>
        <w:t>9. Ожидаемые результа</w:t>
      </w:r>
      <w:r w:rsidR="00DD12EE" w:rsidRPr="00DD12EE">
        <w:rPr>
          <w:rFonts w:ascii="Times New Roman" w:hAnsi="Times New Roman" w:cs="Times New Roman"/>
          <w:sz w:val="28"/>
          <w:szCs w:val="28"/>
        </w:rPr>
        <w:t>ты………………………………………………………</w:t>
      </w:r>
      <w:r w:rsidR="00D74D18">
        <w:rPr>
          <w:rFonts w:ascii="Times New Roman" w:hAnsi="Times New Roman" w:cs="Times New Roman"/>
          <w:sz w:val="28"/>
          <w:szCs w:val="28"/>
        </w:rPr>
        <w:t>...</w:t>
      </w:r>
      <w:r w:rsidR="00DD12EE" w:rsidRPr="00DD12EE">
        <w:rPr>
          <w:rFonts w:ascii="Times New Roman" w:hAnsi="Times New Roman" w:cs="Times New Roman"/>
          <w:sz w:val="28"/>
          <w:szCs w:val="28"/>
        </w:rPr>
        <w:t>14</w:t>
      </w:r>
      <w:r w:rsidR="001E54E9">
        <w:rPr>
          <w:rFonts w:ascii="Times New Roman" w:hAnsi="Times New Roman" w:cs="Times New Roman"/>
          <w:sz w:val="28"/>
          <w:szCs w:val="28"/>
        </w:rPr>
        <w:t>4</w:t>
      </w:r>
    </w:p>
    <w:p w:rsidR="00D862E1" w:rsidRDefault="00D862E1" w:rsidP="00BB4754">
      <w:pPr>
        <w:pStyle w:val="1"/>
        <w:numPr>
          <w:ilvl w:val="0"/>
          <w:numId w:val="0"/>
        </w:numPr>
        <w:jc w:val="center"/>
      </w:pPr>
    </w:p>
    <w:p w:rsidR="00D862E1" w:rsidRDefault="00D862E1" w:rsidP="00D862E1"/>
    <w:p w:rsidR="00D862E1" w:rsidRPr="00D862E1" w:rsidRDefault="00D862E1" w:rsidP="00D862E1"/>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p w:rsidR="00D862E1" w:rsidRDefault="00D862E1" w:rsidP="00BB4754">
      <w:pPr>
        <w:pStyle w:val="1"/>
        <w:numPr>
          <w:ilvl w:val="0"/>
          <w:numId w:val="0"/>
        </w:numPr>
        <w:jc w:val="center"/>
      </w:pPr>
    </w:p>
    <w:bookmarkEnd w:id="0"/>
    <w:p w:rsidR="00D862E1" w:rsidRDefault="00D862E1" w:rsidP="00D862E1"/>
    <w:p w:rsidR="00D862E1" w:rsidRDefault="00D862E1" w:rsidP="00D862E1"/>
    <w:p w:rsidR="00D862E1" w:rsidRDefault="00D862E1" w:rsidP="00D862E1">
      <w:pPr>
        <w:pStyle w:val="1"/>
        <w:numPr>
          <w:ilvl w:val="0"/>
          <w:numId w:val="0"/>
        </w:numPr>
        <w:jc w:val="center"/>
      </w:pPr>
      <w:r w:rsidRPr="0015582A">
        <w:lastRenderedPageBreak/>
        <w:t xml:space="preserve">Паспорт </w:t>
      </w:r>
      <w:r>
        <w:t>Стратегии</w:t>
      </w:r>
      <w:r w:rsidRPr="0015582A">
        <w:t xml:space="preserve"> социально-экономического развития </w:t>
      </w:r>
      <w:r>
        <w:t>Спас</w:t>
      </w:r>
      <w:r w:rsidRPr="0015582A">
        <w:t xml:space="preserve">ского муниципального района на 2016-2021 годы </w:t>
      </w:r>
    </w:p>
    <w:p w:rsidR="00D862E1" w:rsidRPr="00D862E1" w:rsidRDefault="00D862E1" w:rsidP="00D862E1">
      <w:pPr>
        <w:pStyle w:val="1"/>
        <w:numPr>
          <w:ilvl w:val="0"/>
          <w:numId w:val="0"/>
        </w:numPr>
        <w:jc w:val="center"/>
      </w:pPr>
      <w:r w:rsidRPr="0015582A">
        <w:t>и плановый период до 2030 года</w:t>
      </w:r>
    </w:p>
    <w:tbl>
      <w:tblPr>
        <w:tblpPr w:leftFromText="180" w:rightFromText="180" w:vertAnchor="text" w:horzAnchor="margin" w:tblpXSpec="center" w:tblpY="2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7"/>
        <w:gridCol w:w="7909"/>
      </w:tblGrid>
      <w:tr w:rsidR="00E0372B" w:rsidRPr="0015582A" w:rsidTr="00E0372B">
        <w:trPr>
          <w:trHeight w:val="524"/>
        </w:trPr>
        <w:tc>
          <w:tcPr>
            <w:tcW w:w="2297" w:type="dxa"/>
            <w:tcBorders>
              <w:top w:val="single" w:sz="4" w:space="0" w:color="auto"/>
              <w:left w:val="single" w:sz="4" w:space="0" w:color="auto"/>
              <w:bottom w:val="single" w:sz="4" w:space="0" w:color="auto"/>
              <w:right w:val="single" w:sz="4" w:space="0" w:color="auto"/>
            </w:tcBorders>
            <w:vAlign w:val="center"/>
          </w:tcPr>
          <w:p w:rsidR="00E0372B" w:rsidRPr="0015582A" w:rsidRDefault="00E0372B" w:rsidP="00E0372B">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Ответственный исполнитель стратегии</w:t>
            </w:r>
          </w:p>
        </w:tc>
        <w:tc>
          <w:tcPr>
            <w:tcW w:w="7909" w:type="dxa"/>
            <w:tcBorders>
              <w:top w:val="single" w:sz="4" w:space="0" w:color="auto"/>
              <w:left w:val="single" w:sz="4" w:space="0" w:color="auto"/>
              <w:bottom w:val="single" w:sz="4" w:space="0" w:color="auto"/>
              <w:right w:val="single" w:sz="4" w:space="0" w:color="auto"/>
            </w:tcBorders>
          </w:tcPr>
          <w:p w:rsidR="00E0372B" w:rsidRPr="0015582A" w:rsidRDefault="00E0372B" w:rsidP="00E0372B">
            <w:pPr>
              <w:spacing w:after="0" w:line="360" w:lineRule="auto"/>
              <w:ind w:hanging="11"/>
              <w:contextualSpacing/>
              <w:jc w:val="both"/>
              <w:rPr>
                <w:rFonts w:ascii="Times New Roman" w:hAnsi="Times New Roman" w:cs="Times New Roman"/>
                <w:sz w:val="28"/>
                <w:szCs w:val="40"/>
              </w:rPr>
            </w:pPr>
            <w:r w:rsidRPr="0015582A">
              <w:rPr>
                <w:rFonts w:ascii="Times New Roman" w:hAnsi="Times New Roman" w:cs="Times New Roman"/>
                <w:sz w:val="28"/>
                <w:szCs w:val="40"/>
              </w:rPr>
              <w:t xml:space="preserve">Исполнительный комитет </w:t>
            </w:r>
            <w:r>
              <w:rPr>
                <w:rFonts w:ascii="Times New Roman" w:hAnsi="Times New Roman" w:cs="Times New Roman"/>
                <w:sz w:val="28"/>
                <w:szCs w:val="40"/>
              </w:rPr>
              <w:t>Спасск</w:t>
            </w:r>
            <w:r w:rsidRPr="0015582A">
              <w:rPr>
                <w:rFonts w:ascii="Times New Roman" w:hAnsi="Times New Roman" w:cs="Times New Roman"/>
                <w:sz w:val="28"/>
                <w:szCs w:val="40"/>
              </w:rPr>
              <w:t>ого муниципального района</w:t>
            </w:r>
            <w:r>
              <w:rPr>
                <w:rFonts w:ascii="Times New Roman" w:hAnsi="Times New Roman" w:cs="Times New Roman"/>
                <w:sz w:val="28"/>
                <w:szCs w:val="40"/>
              </w:rPr>
              <w:t xml:space="preserve"> Республики Татарстан</w:t>
            </w:r>
          </w:p>
        </w:tc>
      </w:tr>
      <w:tr w:rsidR="00E0372B" w:rsidRPr="0015582A" w:rsidTr="00E0372B">
        <w:trPr>
          <w:trHeight w:val="56"/>
        </w:trPr>
        <w:tc>
          <w:tcPr>
            <w:tcW w:w="2297" w:type="dxa"/>
            <w:tcBorders>
              <w:top w:val="single" w:sz="4" w:space="0" w:color="auto"/>
              <w:left w:val="single" w:sz="4" w:space="0" w:color="auto"/>
              <w:bottom w:val="single" w:sz="4" w:space="0" w:color="auto"/>
              <w:right w:val="single" w:sz="4" w:space="0" w:color="auto"/>
            </w:tcBorders>
            <w:vAlign w:val="center"/>
          </w:tcPr>
          <w:p w:rsidR="00E0372B" w:rsidRPr="0015582A" w:rsidRDefault="00E0372B" w:rsidP="00E0372B">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 xml:space="preserve">Соисполнители </w:t>
            </w:r>
            <w:r w:rsidRPr="00ED69CB">
              <w:rPr>
                <w:rFonts w:ascii="Times New Roman" w:hAnsi="Times New Roman" w:cs="Times New Roman"/>
                <w:sz w:val="28"/>
                <w:szCs w:val="28"/>
              </w:rPr>
              <w:t>стратегии</w:t>
            </w:r>
          </w:p>
        </w:tc>
        <w:tc>
          <w:tcPr>
            <w:tcW w:w="7909" w:type="dxa"/>
            <w:tcBorders>
              <w:top w:val="single" w:sz="4" w:space="0" w:color="auto"/>
              <w:left w:val="single" w:sz="4" w:space="0" w:color="auto"/>
              <w:bottom w:val="single" w:sz="4" w:space="0" w:color="auto"/>
              <w:right w:val="single" w:sz="4" w:space="0" w:color="auto"/>
            </w:tcBorders>
          </w:tcPr>
          <w:p w:rsidR="00E0372B" w:rsidRPr="0015582A" w:rsidRDefault="00E0372B" w:rsidP="00E0372B">
            <w:pPr>
              <w:spacing w:after="0" w:line="360" w:lineRule="auto"/>
              <w:ind w:hanging="11"/>
              <w:contextualSpacing/>
              <w:jc w:val="both"/>
              <w:rPr>
                <w:rFonts w:ascii="Times New Roman" w:hAnsi="Times New Roman" w:cs="Times New Roman"/>
                <w:sz w:val="28"/>
                <w:szCs w:val="28"/>
              </w:rPr>
            </w:pPr>
            <w:r w:rsidRPr="0015582A">
              <w:rPr>
                <w:rFonts w:ascii="Times New Roman" w:hAnsi="Times New Roman" w:cs="Times New Roman"/>
                <w:sz w:val="28"/>
                <w:szCs w:val="28"/>
              </w:rPr>
              <w:t xml:space="preserve">Органы местного самоуправления поселений </w:t>
            </w:r>
            <w:r>
              <w:rPr>
                <w:rFonts w:ascii="Times New Roman" w:hAnsi="Times New Roman" w:cs="Times New Roman"/>
                <w:sz w:val="28"/>
                <w:szCs w:val="28"/>
              </w:rPr>
              <w:t>Спасс</w:t>
            </w:r>
            <w:r w:rsidRPr="0015582A">
              <w:rPr>
                <w:rFonts w:ascii="Times New Roman" w:hAnsi="Times New Roman" w:cs="Times New Roman"/>
                <w:sz w:val="28"/>
                <w:szCs w:val="40"/>
              </w:rPr>
              <w:t>кого муниципального района</w:t>
            </w:r>
          </w:p>
        </w:tc>
      </w:tr>
      <w:tr w:rsidR="00E0372B" w:rsidRPr="0015582A" w:rsidTr="00E0372B">
        <w:trPr>
          <w:trHeight w:val="88"/>
        </w:trPr>
        <w:tc>
          <w:tcPr>
            <w:tcW w:w="2297" w:type="dxa"/>
            <w:tcBorders>
              <w:top w:val="single" w:sz="4" w:space="0" w:color="auto"/>
              <w:left w:val="single" w:sz="4" w:space="0" w:color="auto"/>
              <w:bottom w:val="single" w:sz="4" w:space="0" w:color="auto"/>
              <w:right w:val="single" w:sz="4" w:space="0" w:color="auto"/>
            </w:tcBorders>
            <w:vAlign w:val="center"/>
          </w:tcPr>
          <w:p w:rsidR="00E0372B" w:rsidRPr="0015582A" w:rsidRDefault="00E0372B" w:rsidP="00E0372B">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Цели стратегии</w:t>
            </w:r>
          </w:p>
        </w:tc>
        <w:tc>
          <w:tcPr>
            <w:tcW w:w="7909" w:type="dxa"/>
            <w:tcBorders>
              <w:top w:val="single" w:sz="4" w:space="0" w:color="auto"/>
              <w:left w:val="single" w:sz="4" w:space="0" w:color="auto"/>
              <w:bottom w:val="single" w:sz="4" w:space="0" w:color="auto"/>
              <w:right w:val="single" w:sz="4" w:space="0" w:color="auto"/>
            </w:tcBorders>
          </w:tcPr>
          <w:p w:rsidR="00E0372B" w:rsidRPr="006C7BFC" w:rsidRDefault="00E0372B" w:rsidP="000907A5">
            <w:pPr>
              <w:spacing w:after="0" w:line="360" w:lineRule="auto"/>
              <w:jc w:val="both"/>
              <w:rPr>
                <w:rFonts w:ascii="Times New Roman" w:hAnsi="Times New Roman" w:cs="Times New Roman"/>
                <w:sz w:val="28"/>
                <w:szCs w:val="28"/>
              </w:rPr>
            </w:pPr>
            <w:r w:rsidRPr="006C7BFC">
              <w:rPr>
                <w:rFonts w:ascii="Times New Roman" w:hAnsi="Times New Roman" w:cs="Times New Roman"/>
                <w:sz w:val="28"/>
                <w:szCs w:val="28"/>
              </w:rPr>
              <w:t>Повышение качества жизни населения через развитие района как туристического центра Поволжья и России, путем повышения инвестиционной привлекательности и создания необходимой инфр</w:t>
            </w:r>
            <w:r>
              <w:rPr>
                <w:rFonts w:ascii="Times New Roman" w:hAnsi="Times New Roman" w:cs="Times New Roman"/>
                <w:sz w:val="28"/>
                <w:szCs w:val="28"/>
              </w:rPr>
              <w:t>аструктуры, новых рабочих мест</w:t>
            </w:r>
          </w:p>
        </w:tc>
      </w:tr>
      <w:tr w:rsidR="00E0372B" w:rsidRPr="00215A2E" w:rsidTr="00E0372B">
        <w:tc>
          <w:tcPr>
            <w:tcW w:w="2297" w:type="dxa"/>
            <w:tcBorders>
              <w:top w:val="single" w:sz="4" w:space="0" w:color="auto"/>
              <w:left w:val="single" w:sz="4" w:space="0" w:color="auto"/>
              <w:bottom w:val="single" w:sz="4" w:space="0" w:color="auto"/>
              <w:right w:val="single" w:sz="4" w:space="0" w:color="auto"/>
            </w:tcBorders>
            <w:vAlign w:val="center"/>
          </w:tcPr>
          <w:p w:rsidR="00E0372B" w:rsidRPr="0015582A" w:rsidRDefault="00E0372B" w:rsidP="00E0372B">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Задачи стратегии</w:t>
            </w:r>
          </w:p>
        </w:tc>
        <w:tc>
          <w:tcPr>
            <w:tcW w:w="7909" w:type="dxa"/>
            <w:tcBorders>
              <w:top w:val="single" w:sz="4" w:space="0" w:color="auto"/>
              <w:left w:val="single" w:sz="4" w:space="0" w:color="auto"/>
              <w:bottom w:val="single" w:sz="4" w:space="0" w:color="auto"/>
              <w:right w:val="single" w:sz="4" w:space="0" w:color="auto"/>
            </w:tcBorders>
          </w:tcPr>
          <w:p w:rsidR="00A24D86" w:rsidRDefault="0074186E" w:rsidP="00A24D86">
            <w:pPr>
              <w:pStyle w:val="a4"/>
              <w:numPr>
                <w:ilvl w:val="0"/>
                <w:numId w:val="27"/>
              </w:numPr>
              <w:tabs>
                <w:tab w:val="left" w:pos="5"/>
              </w:tabs>
              <w:spacing w:after="0" w:line="360" w:lineRule="auto"/>
              <w:ind w:left="104" w:firstLine="0"/>
              <w:jc w:val="both"/>
              <w:rPr>
                <w:rFonts w:ascii="Times New Roman" w:hAnsi="Times New Roman" w:cs="Times New Roman"/>
                <w:sz w:val="28"/>
                <w:szCs w:val="28"/>
              </w:rPr>
            </w:pPr>
            <w:r>
              <w:rPr>
                <w:rFonts w:ascii="Times New Roman" w:hAnsi="Times New Roman" w:cs="Times New Roman"/>
                <w:sz w:val="28"/>
                <w:szCs w:val="28"/>
              </w:rPr>
              <w:t>С</w:t>
            </w:r>
            <w:r w:rsidR="00E0372B" w:rsidRPr="00215A2E">
              <w:rPr>
                <w:rFonts w:ascii="Times New Roman" w:hAnsi="Times New Roman" w:cs="Times New Roman"/>
                <w:sz w:val="28"/>
                <w:szCs w:val="28"/>
              </w:rPr>
              <w:t>озда</w:t>
            </w:r>
            <w:r w:rsidR="00E0372B">
              <w:rPr>
                <w:rFonts w:ascii="Times New Roman" w:hAnsi="Times New Roman" w:cs="Times New Roman"/>
                <w:sz w:val="28"/>
                <w:szCs w:val="28"/>
              </w:rPr>
              <w:t>ние</w:t>
            </w:r>
            <w:r w:rsidR="00E0372B" w:rsidRPr="00215A2E">
              <w:rPr>
                <w:rFonts w:ascii="Times New Roman" w:hAnsi="Times New Roman" w:cs="Times New Roman"/>
                <w:sz w:val="28"/>
                <w:szCs w:val="28"/>
              </w:rPr>
              <w:t xml:space="preserve"> благоприятн</w:t>
            </w:r>
            <w:r w:rsidR="00E0372B">
              <w:rPr>
                <w:rFonts w:ascii="Times New Roman" w:hAnsi="Times New Roman" w:cs="Times New Roman"/>
                <w:sz w:val="28"/>
                <w:szCs w:val="28"/>
              </w:rPr>
              <w:t>ого</w:t>
            </w:r>
            <w:r w:rsidR="00E0372B" w:rsidRPr="00215A2E">
              <w:rPr>
                <w:rFonts w:ascii="Times New Roman" w:hAnsi="Times New Roman" w:cs="Times New Roman"/>
                <w:sz w:val="28"/>
                <w:szCs w:val="28"/>
              </w:rPr>
              <w:t xml:space="preserve"> инвестиционн</w:t>
            </w:r>
            <w:r w:rsidR="00E0372B">
              <w:rPr>
                <w:rFonts w:ascii="Times New Roman" w:hAnsi="Times New Roman" w:cs="Times New Roman"/>
                <w:sz w:val="28"/>
                <w:szCs w:val="28"/>
              </w:rPr>
              <w:t>ого</w:t>
            </w:r>
            <w:r w:rsidR="00E0372B" w:rsidRPr="00215A2E">
              <w:rPr>
                <w:rFonts w:ascii="Times New Roman" w:hAnsi="Times New Roman" w:cs="Times New Roman"/>
                <w:sz w:val="28"/>
                <w:szCs w:val="28"/>
              </w:rPr>
              <w:t xml:space="preserve"> климат</w:t>
            </w:r>
            <w:r w:rsidR="00E0372B">
              <w:rPr>
                <w:rFonts w:ascii="Times New Roman" w:hAnsi="Times New Roman" w:cs="Times New Roman"/>
                <w:sz w:val="28"/>
                <w:szCs w:val="28"/>
              </w:rPr>
              <w:t>а</w:t>
            </w:r>
            <w:r w:rsidR="00BB4754">
              <w:rPr>
                <w:rFonts w:ascii="Times New Roman" w:hAnsi="Times New Roman" w:cs="Times New Roman"/>
                <w:sz w:val="28"/>
                <w:szCs w:val="28"/>
              </w:rPr>
              <w:t>.</w:t>
            </w:r>
          </w:p>
          <w:p w:rsidR="00E0372B" w:rsidRPr="00A24D86" w:rsidRDefault="00BB4754" w:rsidP="00A24D86">
            <w:pPr>
              <w:pStyle w:val="a4"/>
              <w:numPr>
                <w:ilvl w:val="0"/>
                <w:numId w:val="27"/>
              </w:numPr>
              <w:tabs>
                <w:tab w:val="left" w:pos="5"/>
              </w:tabs>
              <w:spacing w:after="0" w:line="360" w:lineRule="auto"/>
              <w:ind w:left="104" w:firstLine="0"/>
              <w:jc w:val="both"/>
              <w:rPr>
                <w:rFonts w:ascii="Times New Roman" w:hAnsi="Times New Roman" w:cs="Times New Roman"/>
                <w:sz w:val="28"/>
                <w:szCs w:val="28"/>
              </w:rPr>
            </w:pPr>
            <w:r w:rsidRPr="00A24D86">
              <w:rPr>
                <w:rFonts w:ascii="Times New Roman" w:hAnsi="Times New Roman" w:cs="Times New Roman"/>
                <w:sz w:val="28"/>
                <w:szCs w:val="28"/>
              </w:rPr>
              <w:t>С</w:t>
            </w:r>
            <w:r w:rsidR="00E0372B" w:rsidRPr="00A24D86">
              <w:rPr>
                <w:rFonts w:ascii="Times New Roman" w:hAnsi="Times New Roman" w:cs="Times New Roman"/>
                <w:sz w:val="28"/>
                <w:szCs w:val="28"/>
              </w:rPr>
              <w:t>оздание новых рабочих</w:t>
            </w:r>
            <w:r w:rsidRPr="00A24D86">
              <w:rPr>
                <w:rFonts w:ascii="Times New Roman" w:hAnsi="Times New Roman" w:cs="Times New Roman"/>
                <w:sz w:val="28"/>
                <w:szCs w:val="28"/>
              </w:rPr>
              <w:t xml:space="preserve"> мест.</w:t>
            </w:r>
          </w:p>
          <w:p w:rsidR="00E0372B" w:rsidRPr="00215A2E" w:rsidRDefault="00BB4754" w:rsidP="00E0372B">
            <w:pPr>
              <w:pStyle w:val="a4"/>
              <w:numPr>
                <w:ilvl w:val="0"/>
                <w:numId w:val="27"/>
              </w:numPr>
              <w:tabs>
                <w:tab w:val="left" w:pos="306"/>
              </w:tabs>
              <w:spacing w:after="0" w:line="360" w:lineRule="auto"/>
              <w:ind w:left="104" w:firstLine="0"/>
              <w:jc w:val="both"/>
              <w:rPr>
                <w:rFonts w:ascii="Times New Roman" w:hAnsi="Times New Roman" w:cs="Times New Roman"/>
                <w:sz w:val="28"/>
                <w:szCs w:val="28"/>
              </w:rPr>
            </w:pPr>
            <w:r>
              <w:rPr>
                <w:rFonts w:ascii="Times New Roman" w:hAnsi="Times New Roman" w:cs="Times New Roman"/>
                <w:sz w:val="28"/>
                <w:szCs w:val="28"/>
              </w:rPr>
              <w:t>С</w:t>
            </w:r>
            <w:r w:rsidR="00E0372B" w:rsidRPr="00215A2E">
              <w:rPr>
                <w:rFonts w:ascii="Times New Roman" w:hAnsi="Times New Roman" w:cs="Times New Roman"/>
                <w:sz w:val="28"/>
                <w:szCs w:val="28"/>
              </w:rPr>
              <w:t>озда</w:t>
            </w:r>
            <w:r w:rsidR="00E0372B">
              <w:rPr>
                <w:rFonts w:ascii="Times New Roman" w:hAnsi="Times New Roman" w:cs="Times New Roman"/>
                <w:sz w:val="28"/>
                <w:szCs w:val="28"/>
              </w:rPr>
              <w:t>ние</w:t>
            </w:r>
            <w:r w:rsidR="00E0372B" w:rsidRPr="00215A2E">
              <w:rPr>
                <w:rFonts w:ascii="Times New Roman" w:hAnsi="Times New Roman" w:cs="Times New Roman"/>
                <w:sz w:val="28"/>
                <w:szCs w:val="28"/>
              </w:rPr>
              <w:t xml:space="preserve"> услови</w:t>
            </w:r>
            <w:r w:rsidR="00E0372B">
              <w:rPr>
                <w:rFonts w:ascii="Times New Roman" w:hAnsi="Times New Roman" w:cs="Times New Roman"/>
                <w:sz w:val="28"/>
                <w:szCs w:val="28"/>
              </w:rPr>
              <w:t>й</w:t>
            </w:r>
            <w:r w:rsidR="00E0372B" w:rsidRPr="00215A2E">
              <w:rPr>
                <w:rFonts w:ascii="Times New Roman" w:hAnsi="Times New Roman" w:cs="Times New Roman"/>
                <w:sz w:val="28"/>
                <w:szCs w:val="28"/>
              </w:rPr>
              <w:t xml:space="preserve"> для воспроизводства и </w:t>
            </w:r>
            <w:r>
              <w:rPr>
                <w:rFonts w:ascii="Times New Roman" w:hAnsi="Times New Roman" w:cs="Times New Roman"/>
                <w:sz w:val="28"/>
                <w:szCs w:val="28"/>
              </w:rPr>
              <w:t>развития человеческого капитала.</w:t>
            </w:r>
          </w:p>
          <w:p w:rsidR="00E0372B" w:rsidRPr="00BB4754" w:rsidRDefault="00BB4754" w:rsidP="00E0372B">
            <w:pPr>
              <w:pStyle w:val="a4"/>
              <w:numPr>
                <w:ilvl w:val="0"/>
                <w:numId w:val="27"/>
              </w:numPr>
              <w:tabs>
                <w:tab w:val="left" w:pos="306"/>
              </w:tabs>
              <w:spacing w:after="0" w:line="360" w:lineRule="auto"/>
              <w:ind w:left="104" w:firstLine="0"/>
              <w:jc w:val="both"/>
              <w:rPr>
                <w:rFonts w:ascii="Times New Roman" w:hAnsi="Times New Roman" w:cs="Times New Roman"/>
                <w:sz w:val="28"/>
                <w:szCs w:val="28"/>
              </w:rPr>
            </w:pPr>
            <w:r w:rsidRPr="00BB4754">
              <w:rPr>
                <w:rFonts w:ascii="Times New Roman" w:hAnsi="Times New Roman" w:cs="Times New Roman"/>
                <w:sz w:val="28"/>
                <w:szCs w:val="28"/>
              </w:rPr>
              <w:t xml:space="preserve">Повышение уровня благоустройства, </w:t>
            </w:r>
            <w:r w:rsidR="00E0372B" w:rsidRPr="00BB4754">
              <w:rPr>
                <w:rFonts w:ascii="Times New Roman" w:hAnsi="Times New Roman" w:cs="Times New Roman"/>
                <w:sz w:val="28"/>
                <w:szCs w:val="28"/>
              </w:rPr>
              <w:t>создание территории,</w:t>
            </w:r>
            <w:r>
              <w:rPr>
                <w:rFonts w:ascii="Times New Roman" w:hAnsi="Times New Roman" w:cs="Times New Roman"/>
                <w:sz w:val="28"/>
                <w:szCs w:val="28"/>
              </w:rPr>
              <w:t xml:space="preserve"> комфортной для отдыха и работы.</w:t>
            </w:r>
          </w:p>
          <w:p w:rsidR="00E0372B" w:rsidRPr="00215A2E" w:rsidRDefault="004C42A2" w:rsidP="00E0372B">
            <w:pPr>
              <w:pStyle w:val="a4"/>
              <w:numPr>
                <w:ilvl w:val="0"/>
                <w:numId w:val="27"/>
              </w:numPr>
              <w:tabs>
                <w:tab w:val="left" w:pos="306"/>
              </w:tabs>
              <w:spacing w:after="0" w:line="360" w:lineRule="auto"/>
              <w:ind w:left="104" w:firstLine="0"/>
              <w:jc w:val="both"/>
              <w:rPr>
                <w:rFonts w:ascii="Times New Roman" w:hAnsi="Times New Roman" w:cs="Times New Roman"/>
                <w:sz w:val="28"/>
                <w:szCs w:val="28"/>
              </w:rPr>
            </w:pPr>
            <w:r>
              <w:rPr>
                <w:rFonts w:ascii="Times New Roman" w:hAnsi="Times New Roman" w:cs="Times New Roman"/>
                <w:sz w:val="28"/>
                <w:szCs w:val="28"/>
              </w:rPr>
              <w:t>П</w:t>
            </w:r>
            <w:r w:rsidR="00E0372B" w:rsidRPr="00215A2E">
              <w:rPr>
                <w:rFonts w:ascii="Times New Roman" w:hAnsi="Times New Roman" w:cs="Times New Roman"/>
                <w:sz w:val="28"/>
                <w:szCs w:val="28"/>
              </w:rPr>
              <w:t xml:space="preserve">овышение эффективности деятельности </w:t>
            </w:r>
            <w:r>
              <w:rPr>
                <w:rFonts w:ascii="Times New Roman" w:hAnsi="Times New Roman" w:cs="Times New Roman"/>
                <w:sz w:val="28"/>
                <w:szCs w:val="28"/>
              </w:rPr>
              <w:t>органов местного самоуправления.</w:t>
            </w:r>
          </w:p>
          <w:p w:rsidR="00E0372B" w:rsidRPr="0053713C" w:rsidRDefault="004C42A2" w:rsidP="00E0372B">
            <w:pPr>
              <w:pStyle w:val="a4"/>
              <w:numPr>
                <w:ilvl w:val="0"/>
                <w:numId w:val="27"/>
              </w:numPr>
              <w:tabs>
                <w:tab w:val="left" w:pos="306"/>
              </w:tabs>
              <w:spacing w:after="0" w:line="360" w:lineRule="auto"/>
              <w:ind w:left="104" w:firstLine="0"/>
              <w:jc w:val="both"/>
              <w:rPr>
                <w:rFonts w:ascii="Times New Roman" w:hAnsi="Times New Roman" w:cs="Times New Roman"/>
                <w:sz w:val="28"/>
                <w:szCs w:val="28"/>
              </w:rPr>
            </w:pPr>
            <w:r>
              <w:rPr>
                <w:rFonts w:ascii="Times New Roman" w:hAnsi="Times New Roman" w:cs="Times New Roman"/>
                <w:sz w:val="28"/>
                <w:szCs w:val="28"/>
              </w:rPr>
              <w:t>С</w:t>
            </w:r>
            <w:r w:rsidR="00E0372B" w:rsidRPr="00215A2E">
              <w:rPr>
                <w:rFonts w:ascii="Times New Roman" w:hAnsi="Times New Roman" w:cs="Times New Roman"/>
                <w:sz w:val="28"/>
                <w:szCs w:val="28"/>
              </w:rPr>
              <w:t>оздание системы эффективного м</w:t>
            </w:r>
            <w:r w:rsidR="00E0372B">
              <w:rPr>
                <w:rFonts w:ascii="Times New Roman" w:hAnsi="Times New Roman" w:cs="Times New Roman"/>
                <w:sz w:val="28"/>
                <w:szCs w:val="28"/>
              </w:rPr>
              <w:t>ежмуниципального взаимодействия</w:t>
            </w:r>
            <w:r>
              <w:rPr>
                <w:rFonts w:ascii="Times New Roman" w:hAnsi="Times New Roman" w:cs="Times New Roman"/>
                <w:sz w:val="28"/>
                <w:szCs w:val="28"/>
              </w:rPr>
              <w:t>.</w:t>
            </w:r>
          </w:p>
          <w:p w:rsidR="00E0372B" w:rsidRPr="00215A2E" w:rsidRDefault="004C42A2" w:rsidP="004C42A2">
            <w:pPr>
              <w:pStyle w:val="a4"/>
              <w:numPr>
                <w:ilvl w:val="0"/>
                <w:numId w:val="27"/>
              </w:numPr>
              <w:tabs>
                <w:tab w:val="left" w:pos="306"/>
              </w:tabs>
              <w:spacing w:after="0" w:line="360" w:lineRule="auto"/>
              <w:ind w:left="104" w:firstLine="0"/>
              <w:jc w:val="both"/>
              <w:rPr>
                <w:rFonts w:ascii="Times New Roman" w:hAnsi="Times New Roman" w:cs="Times New Roman"/>
                <w:sz w:val="28"/>
                <w:szCs w:val="28"/>
              </w:rPr>
            </w:pPr>
            <w:r>
              <w:rPr>
                <w:rFonts w:ascii="Times New Roman" w:hAnsi="Times New Roman" w:cs="Times New Roman"/>
                <w:sz w:val="28"/>
                <w:szCs w:val="28"/>
              </w:rPr>
              <w:t>П</w:t>
            </w:r>
            <w:r w:rsidR="00E0372B">
              <w:rPr>
                <w:rFonts w:ascii="Times New Roman" w:hAnsi="Times New Roman" w:cs="Times New Roman"/>
                <w:sz w:val="28"/>
                <w:szCs w:val="28"/>
              </w:rPr>
              <w:t>овышение уровня финансово-экономической самодостаточности Спасского муниципального района.</w:t>
            </w:r>
          </w:p>
        </w:tc>
      </w:tr>
      <w:tr w:rsidR="00E0372B" w:rsidRPr="0015582A" w:rsidTr="00E0372B">
        <w:tc>
          <w:tcPr>
            <w:tcW w:w="2297" w:type="dxa"/>
            <w:tcBorders>
              <w:top w:val="single" w:sz="4" w:space="0" w:color="auto"/>
              <w:left w:val="single" w:sz="4" w:space="0" w:color="auto"/>
              <w:bottom w:val="single" w:sz="4" w:space="0" w:color="auto"/>
              <w:right w:val="single" w:sz="4" w:space="0" w:color="auto"/>
            </w:tcBorders>
            <w:vAlign w:val="center"/>
          </w:tcPr>
          <w:p w:rsidR="00E0372B" w:rsidRPr="0015582A" w:rsidRDefault="00E0372B" w:rsidP="00E0372B">
            <w:pPr>
              <w:spacing w:after="0" w:line="360" w:lineRule="auto"/>
              <w:contextualSpacing/>
              <w:jc w:val="center"/>
              <w:rPr>
                <w:rFonts w:ascii="Times New Roman" w:hAnsi="Times New Roman" w:cs="Times New Roman"/>
                <w:sz w:val="28"/>
                <w:szCs w:val="28"/>
              </w:rPr>
            </w:pPr>
            <w:r w:rsidRPr="0015582A">
              <w:rPr>
                <w:rFonts w:ascii="Times New Roman" w:hAnsi="Times New Roman" w:cs="Times New Roman"/>
                <w:sz w:val="28"/>
                <w:szCs w:val="28"/>
              </w:rPr>
              <w:t xml:space="preserve">Основные результаты и сроки реализации </w:t>
            </w:r>
            <w:r w:rsidRPr="0015582A">
              <w:rPr>
                <w:rFonts w:ascii="Times New Roman" w:hAnsi="Times New Roman" w:cs="Times New Roman"/>
                <w:sz w:val="28"/>
                <w:szCs w:val="28"/>
              </w:rPr>
              <w:lastRenderedPageBreak/>
              <w:t>стратегии</w:t>
            </w:r>
          </w:p>
        </w:tc>
        <w:tc>
          <w:tcPr>
            <w:tcW w:w="7909" w:type="dxa"/>
            <w:tcBorders>
              <w:top w:val="single" w:sz="4" w:space="0" w:color="auto"/>
              <w:left w:val="single" w:sz="4" w:space="0" w:color="auto"/>
              <w:bottom w:val="single" w:sz="4" w:space="0" w:color="auto"/>
              <w:right w:val="single" w:sz="4" w:space="0" w:color="auto"/>
            </w:tcBorders>
          </w:tcPr>
          <w:p w:rsidR="00E0372B" w:rsidRPr="00560222" w:rsidRDefault="00E0372B" w:rsidP="00E0372B">
            <w:pPr>
              <w:spacing w:after="0" w:line="360" w:lineRule="auto"/>
              <w:contextualSpacing/>
              <w:jc w:val="both"/>
              <w:rPr>
                <w:rFonts w:ascii="Times New Roman" w:hAnsi="Times New Roman" w:cs="Times New Roman"/>
                <w:sz w:val="28"/>
                <w:szCs w:val="28"/>
              </w:rPr>
            </w:pPr>
            <w:r w:rsidRPr="00560222">
              <w:rPr>
                <w:rFonts w:ascii="Times New Roman" w:hAnsi="Times New Roman" w:cs="Times New Roman"/>
                <w:sz w:val="28"/>
                <w:szCs w:val="28"/>
              </w:rPr>
              <w:lastRenderedPageBreak/>
              <w:t>Основны</w:t>
            </w:r>
            <w:r w:rsidR="004C42A2" w:rsidRPr="00560222">
              <w:rPr>
                <w:rFonts w:ascii="Times New Roman" w:hAnsi="Times New Roman" w:cs="Times New Roman"/>
                <w:sz w:val="28"/>
                <w:szCs w:val="28"/>
              </w:rPr>
              <w:t xml:space="preserve">е результаты </w:t>
            </w:r>
            <w:r w:rsidRPr="00560222">
              <w:rPr>
                <w:rFonts w:ascii="Times New Roman" w:hAnsi="Times New Roman" w:cs="Times New Roman"/>
                <w:sz w:val="28"/>
                <w:szCs w:val="28"/>
              </w:rPr>
              <w:t>стратегии</w:t>
            </w:r>
            <w:r w:rsidR="004C42A2" w:rsidRPr="00560222">
              <w:rPr>
                <w:rFonts w:ascii="Times New Roman" w:hAnsi="Times New Roman" w:cs="Times New Roman"/>
                <w:sz w:val="28"/>
                <w:szCs w:val="28"/>
              </w:rPr>
              <w:t xml:space="preserve"> к 2030 году</w:t>
            </w:r>
            <w:r w:rsidRPr="00560222">
              <w:rPr>
                <w:rFonts w:ascii="Times New Roman" w:hAnsi="Times New Roman" w:cs="Times New Roman"/>
                <w:sz w:val="28"/>
                <w:szCs w:val="28"/>
              </w:rPr>
              <w:t>:</w:t>
            </w:r>
          </w:p>
          <w:p w:rsidR="00E0372B" w:rsidRPr="00560222" w:rsidRDefault="00E0372B" w:rsidP="00E0372B">
            <w:pPr>
              <w:jc w:val="both"/>
              <w:rPr>
                <w:rFonts w:ascii="Times New Roman" w:hAnsi="Times New Roman" w:cs="Times New Roman"/>
                <w:sz w:val="28"/>
                <w:szCs w:val="28"/>
              </w:rPr>
            </w:pPr>
            <w:r w:rsidRPr="00560222">
              <w:rPr>
                <w:rFonts w:ascii="Times New Roman" w:hAnsi="Times New Roman" w:cs="Times New Roman"/>
                <w:sz w:val="28"/>
                <w:szCs w:val="28"/>
              </w:rPr>
              <w:t>1.Создание новых рабочих мест (400)</w:t>
            </w:r>
            <w:r w:rsidR="006C32DA">
              <w:rPr>
                <w:rFonts w:ascii="Times New Roman" w:hAnsi="Times New Roman" w:cs="Times New Roman"/>
                <w:sz w:val="28"/>
                <w:szCs w:val="28"/>
              </w:rPr>
              <w:t xml:space="preserve"> </w:t>
            </w:r>
            <w:r w:rsidRPr="00560222">
              <w:rPr>
                <w:rFonts w:ascii="Times New Roman" w:hAnsi="Times New Roman" w:cs="Times New Roman"/>
                <w:sz w:val="28"/>
                <w:szCs w:val="28"/>
              </w:rPr>
              <w:t>и сохранение существующих (среднесписочная численность работающих в 20</w:t>
            </w:r>
            <w:r w:rsidR="0000153A">
              <w:rPr>
                <w:rFonts w:ascii="Times New Roman" w:hAnsi="Times New Roman" w:cs="Times New Roman"/>
                <w:sz w:val="28"/>
                <w:szCs w:val="28"/>
              </w:rPr>
              <w:t>30</w:t>
            </w:r>
            <w:r w:rsidRPr="00560222">
              <w:rPr>
                <w:rFonts w:ascii="Times New Roman" w:hAnsi="Times New Roman" w:cs="Times New Roman"/>
                <w:sz w:val="28"/>
                <w:szCs w:val="28"/>
              </w:rPr>
              <w:t xml:space="preserve"> году –4455 чел.)</w:t>
            </w:r>
          </w:p>
          <w:p w:rsidR="00E0372B" w:rsidRPr="00560222" w:rsidRDefault="00E0372B" w:rsidP="00E0372B">
            <w:pPr>
              <w:jc w:val="both"/>
              <w:rPr>
                <w:rFonts w:ascii="Times New Roman" w:hAnsi="Times New Roman" w:cs="Times New Roman"/>
                <w:sz w:val="28"/>
                <w:szCs w:val="28"/>
              </w:rPr>
            </w:pPr>
            <w:r w:rsidRPr="00560222">
              <w:rPr>
                <w:rFonts w:ascii="Times New Roman" w:hAnsi="Times New Roman" w:cs="Times New Roman"/>
                <w:sz w:val="28"/>
                <w:szCs w:val="28"/>
              </w:rPr>
              <w:lastRenderedPageBreak/>
              <w:t>2.Увеличение туристического потока до 6</w:t>
            </w:r>
            <w:r w:rsidR="0000153A">
              <w:rPr>
                <w:rFonts w:ascii="Times New Roman" w:hAnsi="Times New Roman" w:cs="Times New Roman"/>
                <w:sz w:val="28"/>
                <w:szCs w:val="28"/>
              </w:rPr>
              <w:t>9</w:t>
            </w:r>
            <w:r w:rsidRPr="00560222">
              <w:rPr>
                <w:rFonts w:ascii="Times New Roman" w:hAnsi="Times New Roman" w:cs="Times New Roman"/>
                <w:sz w:val="28"/>
                <w:szCs w:val="28"/>
              </w:rPr>
              <w:t xml:space="preserve">0 тыс.чел. </w:t>
            </w:r>
          </w:p>
          <w:p w:rsidR="00E0372B" w:rsidRPr="00560222" w:rsidRDefault="001C1688" w:rsidP="00E0372B">
            <w:pPr>
              <w:jc w:val="both"/>
              <w:rPr>
                <w:rFonts w:ascii="Times New Roman" w:hAnsi="Times New Roman" w:cs="Times New Roman"/>
                <w:sz w:val="28"/>
                <w:szCs w:val="28"/>
              </w:rPr>
            </w:pPr>
            <w:r w:rsidRPr="00560222">
              <w:rPr>
                <w:rFonts w:ascii="Times New Roman" w:hAnsi="Times New Roman" w:cs="Times New Roman"/>
                <w:sz w:val="28"/>
                <w:szCs w:val="28"/>
              </w:rPr>
              <w:t>3</w:t>
            </w:r>
            <w:r w:rsidR="00E0372B" w:rsidRPr="00560222">
              <w:rPr>
                <w:rFonts w:ascii="Times New Roman" w:hAnsi="Times New Roman" w:cs="Times New Roman"/>
                <w:sz w:val="28"/>
                <w:szCs w:val="28"/>
              </w:rPr>
              <w:t>.Привлечение инвестиций – до 1570 млн.рублей.</w:t>
            </w:r>
          </w:p>
          <w:p w:rsidR="00E0372B" w:rsidRPr="00560222" w:rsidRDefault="001C1688" w:rsidP="00E0372B">
            <w:pPr>
              <w:jc w:val="both"/>
              <w:rPr>
                <w:rFonts w:ascii="Times New Roman" w:hAnsi="Times New Roman" w:cs="Times New Roman"/>
                <w:sz w:val="28"/>
                <w:szCs w:val="28"/>
              </w:rPr>
            </w:pPr>
            <w:r w:rsidRPr="00560222">
              <w:rPr>
                <w:rFonts w:ascii="Times New Roman" w:hAnsi="Times New Roman" w:cs="Times New Roman"/>
                <w:sz w:val="28"/>
                <w:szCs w:val="28"/>
              </w:rPr>
              <w:t>4</w:t>
            </w:r>
            <w:r w:rsidR="00E0372B" w:rsidRPr="00560222">
              <w:rPr>
                <w:rFonts w:ascii="Times New Roman" w:hAnsi="Times New Roman" w:cs="Times New Roman"/>
                <w:sz w:val="28"/>
                <w:szCs w:val="28"/>
              </w:rPr>
              <w:t xml:space="preserve">.Увеличение ВТП до </w:t>
            </w:r>
            <w:r w:rsidR="00154E4D">
              <w:rPr>
                <w:rFonts w:ascii="Times New Roman" w:hAnsi="Times New Roman" w:cs="Times New Roman"/>
                <w:sz w:val="28"/>
                <w:szCs w:val="28"/>
              </w:rPr>
              <w:t>6225</w:t>
            </w:r>
            <w:r w:rsidR="00E0372B" w:rsidRPr="00560222">
              <w:rPr>
                <w:rFonts w:ascii="Times New Roman" w:hAnsi="Times New Roman" w:cs="Times New Roman"/>
                <w:sz w:val="28"/>
                <w:szCs w:val="28"/>
              </w:rPr>
              <w:t>млн.рублей.</w:t>
            </w:r>
          </w:p>
          <w:p w:rsidR="00E0372B" w:rsidRPr="00560222" w:rsidRDefault="001C1688" w:rsidP="00E0372B">
            <w:pPr>
              <w:jc w:val="both"/>
              <w:rPr>
                <w:rFonts w:ascii="Times New Roman" w:hAnsi="Times New Roman" w:cs="Times New Roman"/>
                <w:sz w:val="28"/>
                <w:szCs w:val="28"/>
              </w:rPr>
            </w:pPr>
            <w:r w:rsidRPr="00560222">
              <w:rPr>
                <w:rFonts w:ascii="Times New Roman" w:hAnsi="Times New Roman" w:cs="Times New Roman"/>
                <w:sz w:val="28"/>
                <w:szCs w:val="28"/>
              </w:rPr>
              <w:t>5</w:t>
            </w:r>
            <w:r w:rsidR="00E0372B" w:rsidRPr="00560222">
              <w:rPr>
                <w:rFonts w:ascii="Times New Roman" w:hAnsi="Times New Roman" w:cs="Times New Roman"/>
                <w:sz w:val="28"/>
                <w:szCs w:val="28"/>
              </w:rPr>
              <w:t>.Увеличение собственных доходов местного бюджета до 2</w:t>
            </w:r>
            <w:r w:rsidR="00616CCD">
              <w:rPr>
                <w:rFonts w:ascii="Times New Roman" w:hAnsi="Times New Roman" w:cs="Times New Roman"/>
                <w:sz w:val="28"/>
                <w:szCs w:val="28"/>
              </w:rPr>
              <w:t>97,</w:t>
            </w:r>
            <w:r w:rsidR="00E0372B" w:rsidRPr="00560222">
              <w:rPr>
                <w:rFonts w:ascii="Times New Roman" w:hAnsi="Times New Roman" w:cs="Times New Roman"/>
                <w:sz w:val="28"/>
                <w:szCs w:val="28"/>
              </w:rPr>
              <w:t>8 млн. рублей.</w:t>
            </w:r>
          </w:p>
          <w:p w:rsidR="00E0372B" w:rsidRPr="0015582A" w:rsidRDefault="00E0372B" w:rsidP="00E0372B">
            <w:pPr>
              <w:spacing w:after="0" w:line="360" w:lineRule="auto"/>
              <w:contextualSpacing/>
              <w:jc w:val="both"/>
              <w:rPr>
                <w:rFonts w:ascii="Times New Roman" w:hAnsi="Times New Roman" w:cs="Times New Roman"/>
                <w:sz w:val="28"/>
                <w:szCs w:val="28"/>
              </w:rPr>
            </w:pPr>
            <w:r w:rsidRPr="00560222">
              <w:rPr>
                <w:rFonts w:ascii="Times New Roman" w:hAnsi="Times New Roman" w:cs="Times New Roman"/>
                <w:sz w:val="28"/>
                <w:szCs w:val="28"/>
              </w:rPr>
              <w:t>Стратегия разработана на 2016-2021 годы и с перспективой развития Спас</w:t>
            </w:r>
            <w:r w:rsidRPr="00560222">
              <w:rPr>
                <w:rFonts w:ascii="Times New Roman" w:hAnsi="Times New Roman" w:cs="Times New Roman"/>
                <w:sz w:val="28"/>
                <w:szCs w:val="40"/>
              </w:rPr>
              <w:t>ского муниципального района</w:t>
            </w:r>
            <w:r w:rsidR="0025114E">
              <w:rPr>
                <w:rFonts w:ascii="Times New Roman" w:hAnsi="Times New Roman" w:cs="Times New Roman"/>
                <w:sz w:val="28"/>
                <w:szCs w:val="40"/>
              </w:rPr>
              <w:t xml:space="preserve"> </w:t>
            </w:r>
            <w:r w:rsidRPr="00560222">
              <w:rPr>
                <w:rFonts w:ascii="Times New Roman" w:hAnsi="Times New Roman" w:cs="Times New Roman"/>
                <w:sz w:val="28"/>
                <w:szCs w:val="28"/>
              </w:rPr>
              <w:t>до 2030 года</w:t>
            </w:r>
          </w:p>
        </w:tc>
      </w:tr>
      <w:tr w:rsidR="00E0372B" w:rsidRPr="0015582A" w:rsidTr="00E0372B">
        <w:tc>
          <w:tcPr>
            <w:tcW w:w="2297" w:type="dxa"/>
            <w:tcBorders>
              <w:top w:val="single" w:sz="4" w:space="0" w:color="auto"/>
              <w:left w:val="single" w:sz="4" w:space="0" w:color="auto"/>
              <w:bottom w:val="single" w:sz="4" w:space="0" w:color="auto"/>
              <w:right w:val="single" w:sz="4" w:space="0" w:color="auto"/>
            </w:tcBorders>
            <w:vAlign w:val="center"/>
          </w:tcPr>
          <w:p w:rsidR="00E0372B" w:rsidRPr="0015582A" w:rsidRDefault="00E0372B" w:rsidP="00E037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Финансирование стратегии*</w:t>
            </w:r>
          </w:p>
        </w:tc>
        <w:tc>
          <w:tcPr>
            <w:tcW w:w="7909" w:type="dxa"/>
            <w:tcBorders>
              <w:top w:val="single" w:sz="4" w:space="0" w:color="auto"/>
              <w:left w:val="single" w:sz="4" w:space="0" w:color="auto"/>
              <w:bottom w:val="single" w:sz="4" w:space="0" w:color="auto"/>
              <w:right w:val="single" w:sz="4" w:space="0" w:color="auto"/>
            </w:tcBorders>
          </w:tcPr>
          <w:p w:rsidR="00E0372B" w:rsidRPr="00F05519" w:rsidRDefault="00E0372B" w:rsidP="00E0372B">
            <w:pPr>
              <w:spacing w:after="0" w:line="360" w:lineRule="auto"/>
              <w:ind w:firstLine="252"/>
              <w:jc w:val="both"/>
              <w:rPr>
                <w:rFonts w:ascii="Times New Roman" w:hAnsi="Times New Roman" w:cs="Times New Roman"/>
                <w:sz w:val="28"/>
                <w:szCs w:val="28"/>
              </w:rPr>
            </w:pPr>
            <w:r w:rsidRPr="00F05519">
              <w:rPr>
                <w:rFonts w:ascii="Times New Roman" w:hAnsi="Times New Roman" w:cs="Times New Roman"/>
                <w:sz w:val="28"/>
                <w:szCs w:val="28"/>
              </w:rPr>
              <w:t xml:space="preserve">Бюджет РФ: </w:t>
            </w:r>
            <w:r w:rsidR="00F05519" w:rsidRPr="00F05519">
              <w:rPr>
                <w:rFonts w:ascii="Times New Roman" w:hAnsi="Times New Roman" w:cs="Times New Roman"/>
                <w:sz w:val="28"/>
                <w:szCs w:val="28"/>
              </w:rPr>
              <w:t>3</w:t>
            </w:r>
            <w:r w:rsidR="004239B9">
              <w:rPr>
                <w:rFonts w:ascii="Times New Roman" w:hAnsi="Times New Roman" w:cs="Times New Roman"/>
                <w:sz w:val="28"/>
                <w:szCs w:val="28"/>
              </w:rPr>
              <w:t>6</w:t>
            </w:r>
            <w:r w:rsidR="00F05519" w:rsidRPr="00F05519">
              <w:rPr>
                <w:rFonts w:ascii="Times New Roman" w:hAnsi="Times New Roman" w:cs="Times New Roman"/>
                <w:sz w:val="28"/>
                <w:szCs w:val="28"/>
              </w:rPr>
              <w:t>0000,</w:t>
            </w:r>
            <w:r w:rsidRPr="00F05519">
              <w:rPr>
                <w:rFonts w:ascii="Times New Roman" w:hAnsi="Times New Roman" w:cs="Times New Roman"/>
                <w:sz w:val="28"/>
                <w:szCs w:val="28"/>
              </w:rPr>
              <w:t>0 тыс. рублей</w:t>
            </w:r>
          </w:p>
          <w:p w:rsidR="00E0372B" w:rsidRPr="00F05519" w:rsidRDefault="00E0372B" w:rsidP="00E0372B">
            <w:pPr>
              <w:spacing w:after="0" w:line="360" w:lineRule="auto"/>
              <w:ind w:firstLine="252"/>
              <w:rPr>
                <w:rFonts w:ascii="Times New Roman" w:hAnsi="Times New Roman" w:cs="Times New Roman"/>
                <w:color w:val="FF0000"/>
                <w:sz w:val="28"/>
                <w:szCs w:val="28"/>
              </w:rPr>
            </w:pPr>
            <w:r w:rsidRPr="00F05519">
              <w:rPr>
                <w:rFonts w:ascii="Times New Roman" w:hAnsi="Times New Roman" w:cs="Times New Roman"/>
                <w:sz w:val="28"/>
                <w:szCs w:val="28"/>
              </w:rPr>
              <w:t>Бюджет РТ:1</w:t>
            </w:r>
            <w:r w:rsidR="002515C3" w:rsidRPr="00F05519">
              <w:rPr>
                <w:rFonts w:ascii="Times New Roman" w:hAnsi="Times New Roman" w:cs="Times New Roman"/>
                <w:sz w:val="28"/>
                <w:szCs w:val="28"/>
              </w:rPr>
              <w:t>5</w:t>
            </w:r>
            <w:r w:rsidR="00F05519" w:rsidRPr="00F05519">
              <w:rPr>
                <w:rFonts w:ascii="Times New Roman" w:hAnsi="Times New Roman" w:cs="Times New Roman"/>
                <w:sz w:val="28"/>
                <w:szCs w:val="28"/>
              </w:rPr>
              <w:t>50675</w:t>
            </w:r>
            <w:r w:rsidRPr="00F05519">
              <w:rPr>
                <w:rFonts w:ascii="Times New Roman" w:hAnsi="Times New Roman" w:cs="Times New Roman"/>
                <w:sz w:val="28"/>
                <w:szCs w:val="28"/>
              </w:rPr>
              <w:t>,</w:t>
            </w:r>
            <w:r w:rsidR="00F05519" w:rsidRPr="00F05519">
              <w:rPr>
                <w:rFonts w:ascii="Times New Roman" w:hAnsi="Times New Roman" w:cs="Times New Roman"/>
                <w:sz w:val="28"/>
                <w:szCs w:val="28"/>
              </w:rPr>
              <w:t>494</w:t>
            </w:r>
            <w:r w:rsidRPr="00F05519">
              <w:rPr>
                <w:rFonts w:ascii="Times New Roman" w:hAnsi="Times New Roman" w:cs="Times New Roman"/>
                <w:sz w:val="28"/>
                <w:szCs w:val="28"/>
              </w:rPr>
              <w:t xml:space="preserve"> тыс. рублей</w:t>
            </w:r>
          </w:p>
          <w:p w:rsidR="00E0372B" w:rsidRPr="00F05519" w:rsidRDefault="00E0372B" w:rsidP="00E0372B">
            <w:pPr>
              <w:spacing w:after="0" w:line="360" w:lineRule="auto"/>
              <w:ind w:firstLine="252"/>
              <w:jc w:val="both"/>
              <w:rPr>
                <w:rFonts w:ascii="Times New Roman" w:hAnsi="Times New Roman" w:cs="Times New Roman"/>
                <w:sz w:val="28"/>
                <w:szCs w:val="28"/>
              </w:rPr>
            </w:pPr>
            <w:r w:rsidRPr="00F05519">
              <w:rPr>
                <w:rFonts w:ascii="Times New Roman" w:hAnsi="Times New Roman" w:cs="Times New Roman"/>
                <w:sz w:val="28"/>
                <w:szCs w:val="28"/>
              </w:rPr>
              <w:t xml:space="preserve">Местный бюджет: </w:t>
            </w:r>
            <w:r w:rsidR="00F05519" w:rsidRPr="00F05519">
              <w:rPr>
                <w:rFonts w:ascii="Times New Roman" w:hAnsi="Times New Roman" w:cs="Times New Roman"/>
                <w:sz w:val="28"/>
                <w:szCs w:val="28"/>
              </w:rPr>
              <w:t>40</w:t>
            </w:r>
            <w:r w:rsidR="00DA2314">
              <w:rPr>
                <w:rFonts w:ascii="Times New Roman" w:hAnsi="Times New Roman" w:cs="Times New Roman"/>
                <w:sz w:val="28"/>
                <w:szCs w:val="28"/>
              </w:rPr>
              <w:t>3330</w:t>
            </w:r>
            <w:r w:rsidRPr="00F05519">
              <w:rPr>
                <w:rFonts w:ascii="Times New Roman" w:hAnsi="Times New Roman" w:cs="Times New Roman"/>
                <w:sz w:val="28"/>
                <w:szCs w:val="28"/>
              </w:rPr>
              <w:t>,0 тыс. рублей</w:t>
            </w:r>
          </w:p>
          <w:p w:rsidR="00F05519" w:rsidRPr="00F05519" w:rsidRDefault="00F05519" w:rsidP="00F05519">
            <w:pPr>
              <w:spacing w:after="0" w:line="360" w:lineRule="auto"/>
              <w:ind w:firstLine="252"/>
              <w:jc w:val="both"/>
              <w:rPr>
                <w:rFonts w:ascii="Times New Roman" w:hAnsi="Times New Roman" w:cs="Times New Roman"/>
                <w:sz w:val="28"/>
                <w:szCs w:val="28"/>
              </w:rPr>
            </w:pPr>
            <w:r w:rsidRPr="00F05519">
              <w:rPr>
                <w:rFonts w:ascii="Times New Roman" w:hAnsi="Times New Roman" w:cs="Times New Roman"/>
                <w:sz w:val="28"/>
                <w:szCs w:val="28"/>
              </w:rPr>
              <w:t>Внебюджетные средства: 3680162,229 тыс. рублей</w:t>
            </w:r>
          </w:p>
          <w:p w:rsidR="0025114E" w:rsidRPr="00F05519" w:rsidRDefault="0025114E" w:rsidP="00E0372B">
            <w:pPr>
              <w:spacing w:after="0" w:line="360" w:lineRule="auto"/>
              <w:ind w:firstLine="252"/>
              <w:jc w:val="both"/>
              <w:rPr>
                <w:rFonts w:ascii="Times New Roman" w:hAnsi="Times New Roman" w:cs="Times New Roman"/>
                <w:sz w:val="28"/>
                <w:szCs w:val="28"/>
              </w:rPr>
            </w:pPr>
            <w:r w:rsidRPr="00F05519">
              <w:rPr>
                <w:rFonts w:ascii="Times New Roman" w:hAnsi="Times New Roman" w:cs="Times New Roman"/>
                <w:sz w:val="28"/>
                <w:szCs w:val="28"/>
              </w:rPr>
              <w:t xml:space="preserve">Средства самообложения: </w:t>
            </w:r>
            <w:r w:rsidR="00F05519" w:rsidRPr="00F05519">
              <w:rPr>
                <w:rFonts w:ascii="Times New Roman" w:hAnsi="Times New Roman" w:cs="Times New Roman"/>
                <w:sz w:val="28"/>
                <w:szCs w:val="28"/>
              </w:rPr>
              <w:t>2500,0</w:t>
            </w:r>
            <w:r w:rsidRPr="00F05519">
              <w:rPr>
                <w:rFonts w:ascii="Times New Roman" w:hAnsi="Times New Roman" w:cs="Times New Roman"/>
                <w:sz w:val="28"/>
                <w:szCs w:val="28"/>
              </w:rPr>
              <w:t xml:space="preserve"> тыс.</w:t>
            </w:r>
            <w:r w:rsidR="00F946FD">
              <w:rPr>
                <w:rFonts w:ascii="Times New Roman" w:hAnsi="Times New Roman" w:cs="Times New Roman"/>
                <w:sz w:val="28"/>
                <w:szCs w:val="28"/>
              </w:rPr>
              <w:t xml:space="preserve"> </w:t>
            </w:r>
            <w:r w:rsidRPr="00F05519">
              <w:rPr>
                <w:rFonts w:ascii="Times New Roman" w:hAnsi="Times New Roman" w:cs="Times New Roman"/>
                <w:sz w:val="28"/>
                <w:szCs w:val="28"/>
              </w:rPr>
              <w:t>рублей</w:t>
            </w:r>
          </w:p>
          <w:p w:rsidR="00F05519" w:rsidRPr="00F05519" w:rsidRDefault="00F05519" w:rsidP="00F05519">
            <w:pPr>
              <w:spacing w:after="0" w:line="360" w:lineRule="auto"/>
              <w:ind w:left="255" w:hanging="3"/>
              <w:jc w:val="both"/>
              <w:rPr>
                <w:rFonts w:ascii="Times New Roman" w:hAnsi="Times New Roman" w:cs="Times New Roman"/>
                <w:sz w:val="28"/>
                <w:szCs w:val="28"/>
              </w:rPr>
            </w:pPr>
            <w:r w:rsidRPr="00F05519">
              <w:rPr>
                <w:rFonts w:ascii="Times New Roman" w:hAnsi="Times New Roman" w:cs="Times New Roman"/>
                <w:sz w:val="28"/>
                <w:szCs w:val="28"/>
              </w:rPr>
              <w:t>Плата за негативное воздействие на окружающую среду</w:t>
            </w:r>
            <w:r w:rsidRPr="00F05519">
              <w:rPr>
                <w:rFonts w:ascii="Times New Roman" w:hAnsi="Times New Roman" w:cs="Times New Roman"/>
                <w:sz w:val="28"/>
                <w:szCs w:val="28"/>
                <w:lang w:val="en-US"/>
              </w:rPr>
              <w:t>:</w:t>
            </w:r>
            <w:r w:rsidRPr="00F05519">
              <w:rPr>
                <w:rFonts w:ascii="Times New Roman" w:hAnsi="Times New Roman" w:cs="Times New Roman"/>
                <w:sz w:val="28"/>
                <w:szCs w:val="28"/>
              </w:rPr>
              <w:t xml:space="preserve"> 1000,0 тыс.</w:t>
            </w:r>
            <w:r w:rsidR="00F946FD">
              <w:rPr>
                <w:rFonts w:ascii="Times New Roman" w:hAnsi="Times New Roman" w:cs="Times New Roman"/>
                <w:sz w:val="28"/>
                <w:szCs w:val="28"/>
              </w:rPr>
              <w:t xml:space="preserve"> </w:t>
            </w:r>
            <w:r w:rsidRPr="00F05519">
              <w:rPr>
                <w:rFonts w:ascii="Times New Roman" w:hAnsi="Times New Roman" w:cs="Times New Roman"/>
                <w:sz w:val="28"/>
                <w:szCs w:val="28"/>
              </w:rPr>
              <w:t>рублей</w:t>
            </w:r>
          </w:p>
          <w:p w:rsidR="00F05519" w:rsidRPr="00F05519" w:rsidRDefault="00F05519" w:rsidP="00F05519">
            <w:pPr>
              <w:spacing w:after="0" w:line="360" w:lineRule="auto"/>
              <w:ind w:left="255" w:hanging="3"/>
              <w:jc w:val="both"/>
              <w:rPr>
                <w:rFonts w:ascii="Times New Roman" w:hAnsi="Times New Roman" w:cs="Times New Roman"/>
                <w:sz w:val="28"/>
                <w:szCs w:val="28"/>
              </w:rPr>
            </w:pPr>
            <w:r w:rsidRPr="00F05519">
              <w:rPr>
                <w:rFonts w:ascii="Times New Roman" w:hAnsi="Times New Roman" w:cs="Times New Roman"/>
                <w:sz w:val="28"/>
                <w:szCs w:val="28"/>
              </w:rPr>
              <w:t>Средства собственников квартир в МКД</w:t>
            </w:r>
            <w:r w:rsidRPr="00F05519">
              <w:rPr>
                <w:rFonts w:ascii="Times New Roman" w:hAnsi="Times New Roman" w:cs="Times New Roman"/>
                <w:sz w:val="28"/>
                <w:szCs w:val="28"/>
                <w:lang w:val="en-US"/>
              </w:rPr>
              <w:t>:</w:t>
            </w:r>
            <w:r w:rsidRPr="00F05519">
              <w:rPr>
                <w:rFonts w:ascii="Times New Roman" w:hAnsi="Times New Roman" w:cs="Times New Roman"/>
                <w:sz w:val="28"/>
                <w:szCs w:val="28"/>
              </w:rPr>
              <w:t xml:space="preserve"> 6000,0 тыс.</w:t>
            </w:r>
            <w:r w:rsidR="00F946FD">
              <w:rPr>
                <w:rFonts w:ascii="Times New Roman" w:hAnsi="Times New Roman" w:cs="Times New Roman"/>
                <w:sz w:val="28"/>
                <w:szCs w:val="28"/>
              </w:rPr>
              <w:t xml:space="preserve"> </w:t>
            </w:r>
            <w:r w:rsidRPr="00F05519">
              <w:rPr>
                <w:rFonts w:ascii="Times New Roman" w:hAnsi="Times New Roman" w:cs="Times New Roman"/>
                <w:sz w:val="28"/>
                <w:szCs w:val="28"/>
              </w:rPr>
              <w:t>рублей</w:t>
            </w:r>
          </w:p>
          <w:p w:rsidR="00E0372B" w:rsidRDefault="00E0372B" w:rsidP="00E0372B">
            <w:pPr>
              <w:spacing w:after="0" w:line="360" w:lineRule="auto"/>
              <w:ind w:firstLine="252"/>
              <w:jc w:val="both"/>
              <w:rPr>
                <w:rFonts w:ascii="Times New Roman" w:hAnsi="Times New Roman" w:cs="Times New Roman"/>
                <w:sz w:val="20"/>
                <w:szCs w:val="20"/>
              </w:rPr>
            </w:pPr>
            <w:r>
              <w:rPr>
                <w:rFonts w:ascii="Times New Roman" w:hAnsi="Times New Roman" w:cs="Times New Roman"/>
                <w:sz w:val="20"/>
                <w:szCs w:val="20"/>
              </w:rPr>
              <w:t xml:space="preserve">* </w:t>
            </w:r>
            <w:r w:rsidR="00894098">
              <w:rPr>
                <w:rFonts w:ascii="Times New Roman" w:hAnsi="Times New Roman" w:cs="Times New Roman"/>
                <w:sz w:val="20"/>
                <w:szCs w:val="20"/>
              </w:rPr>
              <w:t>О</w:t>
            </w:r>
            <w:r>
              <w:rPr>
                <w:rFonts w:ascii="Times New Roman" w:hAnsi="Times New Roman" w:cs="Times New Roman"/>
                <w:sz w:val="20"/>
                <w:szCs w:val="20"/>
              </w:rPr>
              <w:t>бъем финансирования определяется ежегодно при формировании и принятии местного бюджета (для мероприятий с софинансированием из местного бюджета).</w:t>
            </w:r>
          </w:p>
          <w:p w:rsidR="00E0372B" w:rsidRPr="00CA5A42" w:rsidRDefault="00894098" w:rsidP="00E0372B">
            <w:pPr>
              <w:spacing w:after="0" w:line="360" w:lineRule="auto"/>
              <w:ind w:firstLine="252"/>
              <w:jc w:val="both"/>
              <w:rPr>
                <w:rFonts w:ascii="Times New Roman" w:hAnsi="Times New Roman" w:cs="Times New Roman"/>
                <w:sz w:val="20"/>
                <w:szCs w:val="20"/>
              </w:rPr>
            </w:pPr>
            <w:r>
              <w:rPr>
                <w:rFonts w:ascii="Times New Roman" w:hAnsi="Times New Roman" w:cs="Times New Roman"/>
                <w:sz w:val="20"/>
                <w:szCs w:val="20"/>
              </w:rPr>
              <w:t xml:space="preserve">    </w:t>
            </w:r>
            <w:r w:rsidR="00E0372B">
              <w:rPr>
                <w:rFonts w:ascii="Times New Roman" w:hAnsi="Times New Roman" w:cs="Times New Roman"/>
                <w:sz w:val="20"/>
                <w:szCs w:val="20"/>
              </w:rPr>
              <w:t>Объем финансирования за счет средств бюджета республики определяется на этапе формирования межбюджетных отношений и корректируется в процессе принятия бюджета Республики Татарстан.</w:t>
            </w:r>
          </w:p>
        </w:tc>
      </w:tr>
    </w:tbl>
    <w:p w:rsidR="00FA4FC3" w:rsidRDefault="00FA4FC3" w:rsidP="00FA4FC3">
      <w:pPr>
        <w:spacing w:line="360" w:lineRule="auto"/>
        <w:rPr>
          <w:lang w:eastAsia="ru-RU"/>
        </w:rPr>
      </w:pPr>
    </w:p>
    <w:p w:rsidR="00AD6692" w:rsidRDefault="00AD6692" w:rsidP="00FA4FC3">
      <w:pPr>
        <w:spacing w:line="360" w:lineRule="auto"/>
        <w:rPr>
          <w:lang w:eastAsia="ru-RU"/>
        </w:rPr>
      </w:pPr>
    </w:p>
    <w:p w:rsidR="00AD6692" w:rsidRDefault="00AD6692" w:rsidP="00FA4FC3">
      <w:pPr>
        <w:spacing w:line="360" w:lineRule="auto"/>
        <w:rPr>
          <w:lang w:eastAsia="ru-RU"/>
        </w:rPr>
      </w:pPr>
    </w:p>
    <w:p w:rsidR="00AD6692" w:rsidRDefault="00AD6692" w:rsidP="00FA4FC3">
      <w:pPr>
        <w:spacing w:line="360" w:lineRule="auto"/>
        <w:rPr>
          <w:lang w:eastAsia="ru-RU"/>
        </w:rPr>
      </w:pPr>
    </w:p>
    <w:p w:rsidR="00AD6692" w:rsidRDefault="00AD6692" w:rsidP="00FA4FC3">
      <w:pPr>
        <w:spacing w:line="360" w:lineRule="auto"/>
        <w:rPr>
          <w:lang w:eastAsia="ru-RU"/>
        </w:rPr>
      </w:pPr>
    </w:p>
    <w:p w:rsidR="00AD6692" w:rsidRDefault="00AD6692" w:rsidP="00FA4FC3">
      <w:pPr>
        <w:spacing w:line="360" w:lineRule="auto"/>
        <w:rPr>
          <w:lang w:eastAsia="ru-RU"/>
        </w:rPr>
      </w:pPr>
    </w:p>
    <w:p w:rsidR="00AD6692" w:rsidRDefault="00AD6692" w:rsidP="00FA4FC3">
      <w:pPr>
        <w:spacing w:line="360" w:lineRule="auto"/>
        <w:rPr>
          <w:lang w:eastAsia="ru-RU"/>
        </w:rPr>
      </w:pPr>
    </w:p>
    <w:p w:rsidR="00D862E1" w:rsidRDefault="00D862E1" w:rsidP="00FA4FC3">
      <w:pPr>
        <w:spacing w:line="360" w:lineRule="auto"/>
        <w:rPr>
          <w:lang w:eastAsia="ru-RU"/>
        </w:rPr>
      </w:pPr>
    </w:p>
    <w:p w:rsidR="00D862E1" w:rsidRDefault="00D862E1" w:rsidP="00FA4FC3">
      <w:pPr>
        <w:spacing w:line="360" w:lineRule="auto"/>
        <w:rPr>
          <w:lang w:eastAsia="ru-RU"/>
        </w:rPr>
      </w:pPr>
    </w:p>
    <w:p w:rsidR="00612FEC" w:rsidRPr="0015582A" w:rsidRDefault="00612FEC" w:rsidP="0035462F">
      <w:pPr>
        <w:pStyle w:val="1"/>
        <w:jc w:val="center"/>
        <w:rPr>
          <w:b w:val="0"/>
        </w:rPr>
      </w:pPr>
      <w:bookmarkStart w:id="1" w:name="_Toc447628619"/>
      <w:r w:rsidRPr="0015582A">
        <w:lastRenderedPageBreak/>
        <w:t>Общие положения</w:t>
      </w:r>
      <w:bookmarkEnd w:id="1"/>
    </w:p>
    <w:p w:rsidR="00612FEC" w:rsidRPr="00735A0F" w:rsidRDefault="00612FEC" w:rsidP="00612FEC">
      <w:pPr>
        <w:spacing w:after="0" w:line="360" w:lineRule="auto"/>
        <w:ind w:firstLine="709"/>
        <w:jc w:val="both"/>
        <w:rPr>
          <w:rFonts w:ascii="Times New Roman" w:hAnsi="Times New Roman" w:cs="Times New Roman"/>
          <w:sz w:val="28"/>
          <w:szCs w:val="40"/>
        </w:rPr>
      </w:pPr>
      <w:r w:rsidRPr="0015582A">
        <w:rPr>
          <w:rFonts w:ascii="Times New Roman" w:hAnsi="Times New Roman" w:cs="Times New Roman"/>
          <w:sz w:val="28"/>
          <w:szCs w:val="40"/>
        </w:rPr>
        <w:t xml:space="preserve">Стратегия социально-экономического развития </w:t>
      </w:r>
      <w:r>
        <w:rPr>
          <w:rFonts w:ascii="Times New Roman" w:hAnsi="Times New Roman" w:cs="Times New Roman"/>
          <w:sz w:val="28"/>
          <w:szCs w:val="40"/>
        </w:rPr>
        <w:t>Спасс</w:t>
      </w:r>
      <w:r w:rsidRPr="0015582A">
        <w:rPr>
          <w:rFonts w:ascii="Times New Roman" w:hAnsi="Times New Roman" w:cs="Times New Roman"/>
          <w:sz w:val="28"/>
          <w:szCs w:val="40"/>
        </w:rPr>
        <w:t xml:space="preserve">кого муниципального района Республики Татарстан </w:t>
      </w:r>
      <w:r>
        <w:rPr>
          <w:rFonts w:ascii="Times New Roman" w:hAnsi="Times New Roman" w:cs="Times New Roman"/>
          <w:sz w:val="28"/>
          <w:szCs w:val="40"/>
        </w:rPr>
        <w:t xml:space="preserve">на 2016-2021 годы и на период до 2030 года </w:t>
      </w:r>
      <w:r w:rsidRPr="0015582A">
        <w:rPr>
          <w:rFonts w:ascii="Times New Roman" w:hAnsi="Times New Roman" w:cs="Times New Roman"/>
          <w:sz w:val="28"/>
          <w:szCs w:val="40"/>
        </w:rPr>
        <w:t xml:space="preserve">(далее – </w:t>
      </w:r>
      <w:r w:rsidRPr="00735A0F">
        <w:rPr>
          <w:rFonts w:ascii="Times New Roman" w:hAnsi="Times New Roman" w:cs="Times New Roman"/>
          <w:sz w:val="28"/>
          <w:szCs w:val="40"/>
        </w:rPr>
        <w:t>Стратегия С</w:t>
      </w:r>
      <w:r w:rsidR="006D24D3" w:rsidRPr="00735A0F">
        <w:rPr>
          <w:rFonts w:ascii="Times New Roman" w:hAnsi="Times New Roman" w:cs="Times New Roman"/>
          <w:sz w:val="28"/>
          <w:szCs w:val="40"/>
        </w:rPr>
        <w:t>М</w:t>
      </w:r>
      <w:r w:rsidRPr="00735A0F">
        <w:rPr>
          <w:rFonts w:ascii="Times New Roman" w:hAnsi="Times New Roman" w:cs="Times New Roman"/>
          <w:sz w:val="28"/>
          <w:szCs w:val="40"/>
        </w:rPr>
        <w:t>Р) разработана в соответствии с основными положениями Федерального закона от 28 июня 2014 года № 172-ФЗ «О стратегическом планировании в Российской Федерации», Закона Республики Татарстан от 16 марта 2015 года № 12-ЗРТ «О стратегическом планировании в Республике Татарстан» и Закона Республики Татарстан 15 марта 2015 года № 40-ЗРТ «Об утверждении Стратегии социально-экономического развития Республики Татарстан до 2030 года</w:t>
      </w:r>
      <w:r w:rsidR="003E1057" w:rsidRPr="00735A0F">
        <w:rPr>
          <w:rFonts w:ascii="Times New Roman" w:hAnsi="Times New Roman" w:cs="Times New Roman"/>
          <w:sz w:val="28"/>
          <w:szCs w:val="40"/>
        </w:rPr>
        <w:t>»</w:t>
      </w:r>
      <w:r w:rsidRPr="00735A0F">
        <w:rPr>
          <w:rFonts w:ascii="Times New Roman" w:hAnsi="Times New Roman" w:cs="Times New Roman"/>
          <w:sz w:val="28"/>
          <w:szCs w:val="40"/>
        </w:rPr>
        <w:t xml:space="preserve"> (далее Стратегия – 2030)</w:t>
      </w:r>
      <w:r w:rsidR="000B4410" w:rsidRPr="00735A0F">
        <w:rPr>
          <w:rFonts w:ascii="Times New Roman" w:hAnsi="Times New Roman" w:cs="Times New Roman"/>
          <w:sz w:val="28"/>
          <w:szCs w:val="40"/>
        </w:rPr>
        <w:t>, ежегодного послания През</w:t>
      </w:r>
      <w:r w:rsidR="00376611" w:rsidRPr="00735A0F">
        <w:rPr>
          <w:rFonts w:ascii="Times New Roman" w:hAnsi="Times New Roman" w:cs="Times New Roman"/>
          <w:sz w:val="28"/>
          <w:szCs w:val="40"/>
        </w:rPr>
        <w:t xml:space="preserve">идента </w:t>
      </w:r>
      <w:r w:rsidR="000B4410" w:rsidRPr="00735A0F">
        <w:rPr>
          <w:rFonts w:ascii="Times New Roman" w:hAnsi="Times New Roman" w:cs="Times New Roman"/>
          <w:sz w:val="28"/>
          <w:szCs w:val="40"/>
        </w:rPr>
        <w:t>Ре</w:t>
      </w:r>
      <w:r w:rsidR="00376611" w:rsidRPr="00735A0F">
        <w:rPr>
          <w:rFonts w:ascii="Times New Roman" w:hAnsi="Times New Roman" w:cs="Times New Roman"/>
          <w:sz w:val="28"/>
          <w:szCs w:val="40"/>
        </w:rPr>
        <w:t>спублики</w:t>
      </w:r>
      <w:r w:rsidR="000B4410" w:rsidRPr="00735A0F">
        <w:rPr>
          <w:rFonts w:ascii="Times New Roman" w:hAnsi="Times New Roman" w:cs="Times New Roman"/>
          <w:sz w:val="28"/>
          <w:szCs w:val="40"/>
        </w:rPr>
        <w:t xml:space="preserve"> Татар</w:t>
      </w:r>
      <w:r w:rsidR="00376611" w:rsidRPr="00735A0F">
        <w:rPr>
          <w:rFonts w:ascii="Times New Roman" w:hAnsi="Times New Roman" w:cs="Times New Roman"/>
          <w:sz w:val="28"/>
          <w:szCs w:val="40"/>
        </w:rPr>
        <w:t>стан</w:t>
      </w:r>
      <w:r w:rsidR="000B4410" w:rsidRPr="00735A0F">
        <w:rPr>
          <w:rFonts w:ascii="Times New Roman" w:hAnsi="Times New Roman" w:cs="Times New Roman"/>
          <w:sz w:val="28"/>
          <w:szCs w:val="40"/>
        </w:rPr>
        <w:t xml:space="preserve"> Госуда</w:t>
      </w:r>
      <w:r w:rsidR="00376611" w:rsidRPr="00735A0F">
        <w:rPr>
          <w:rFonts w:ascii="Times New Roman" w:hAnsi="Times New Roman" w:cs="Times New Roman"/>
          <w:sz w:val="28"/>
          <w:szCs w:val="40"/>
        </w:rPr>
        <w:t>рственному</w:t>
      </w:r>
      <w:r w:rsidR="000B4410" w:rsidRPr="00735A0F">
        <w:rPr>
          <w:rFonts w:ascii="Times New Roman" w:hAnsi="Times New Roman" w:cs="Times New Roman"/>
          <w:sz w:val="28"/>
          <w:szCs w:val="40"/>
        </w:rPr>
        <w:t xml:space="preserve"> Совету Р</w:t>
      </w:r>
      <w:r w:rsidR="00376611" w:rsidRPr="00735A0F">
        <w:rPr>
          <w:rFonts w:ascii="Times New Roman" w:hAnsi="Times New Roman" w:cs="Times New Roman"/>
          <w:sz w:val="28"/>
          <w:szCs w:val="40"/>
        </w:rPr>
        <w:t>еспублики</w:t>
      </w:r>
      <w:r w:rsidR="000B4410" w:rsidRPr="00735A0F">
        <w:rPr>
          <w:rFonts w:ascii="Times New Roman" w:hAnsi="Times New Roman" w:cs="Times New Roman"/>
          <w:sz w:val="28"/>
          <w:szCs w:val="40"/>
        </w:rPr>
        <w:t xml:space="preserve"> Т</w:t>
      </w:r>
      <w:r w:rsidR="00376611" w:rsidRPr="00735A0F">
        <w:rPr>
          <w:rFonts w:ascii="Times New Roman" w:hAnsi="Times New Roman" w:cs="Times New Roman"/>
          <w:sz w:val="28"/>
          <w:szCs w:val="40"/>
        </w:rPr>
        <w:t>атарстан.</w:t>
      </w:r>
      <w:r w:rsidRPr="00735A0F">
        <w:rPr>
          <w:rFonts w:ascii="Times New Roman" w:hAnsi="Times New Roman" w:cs="Times New Roman"/>
          <w:sz w:val="28"/>
          <w:szCs w:val="40"/>
        </w:rPr>
        <w:t xml:space="preserve"> </w:t>
      </w:r>
    </w:p>
    <w:p w:rsidR="00A53C76" w:rsidRPr="00735A0F" w:rsidRDefault="00A53C76" w:rsidP="00A53C76">
      <w:pPr>
        <w:widowControl w:val="0"/>
        <w:spacing w:after="120" w:line="360" w:lineRule="auto"/>
        <w:ind w:firstLine="709"/>
        <w:jc w:val="both"/>
        <w:rPr>
          <w:rFonts w:ascii="Times New Roman" w:hAnsi="Times New Roman"/>
          <w:sz w:val="28"/>
          <w:szCs w:val="28"/>
        </w:rPr>
      </w:pPr>
      <w:r w:rsidRPr="00735A0F">
        <w:rPr>
          <w:rFonts w:ascii="Times New Roman" w:hAnsi="Times New Roman"/>
          <w:sz w:val="28"/>
          <w:szCs w:val="28"/>
        </w:rPr>
        <w:t>Стратегия района разработана в целях</w:t>
      </w:r>
      <w:r w:rsidR="002519FD" w:rsidRPr="00735A0F">
        <w:rPr>
          <w:rFonts w:ascii="Times New Roman" w:hAnsi="Times New Roman"/>
          <w:sz w:val="28"/>
          <w:szCs w:val="28"/>
        </w:rPr>
        <w:t xml:space="preserve"> </w:t>
      </w:r>
      <w:r w:rsidRPr="00735A0F">
        <w:rPr>
          <w:rFonts w:ascii="Times New Roman" w:hAnsi="Times New Roman"/>
          <w:color w:val="000000"/>
          <w:spacing w:val="-1"/>
          <w:sz w:val="28"/>
          <w:szCs w:val="28"/>
        </w:rPr>
        <w:t xml:space="preserve">определения приоритетов развития территории на долгосрочную перспективу </w:t>
      </w:r>
      <w:r w:rsidRPr="00735A0F">
        <w:rPr>
          <w:rFonts w:ascii="Times New Roman" w:hAnsi="Times New Roman"/>
          <w:sz w:val="28"/>
          <w:szCs w:val="28"/>
        </w:rPr>
        <w:t>путем последовательного развития</w:t>
      </w:r>
      <w:r w:rsidR="002519FD" w:rsidRPr="00735A0F">
        <w:rPr>
          <w:rFonts w:ascii="Times New Roman" w:hAnsi="Times New Roman"/>
          <w:sz w:val="28"/>
          <w:szCs w:val="28"/>
        </w:rPr>
        <w:t xml:space="preserve"> </w:t>
      </w:r>
      <w:r w:rsidRPr="00735A0F">
        <w:rPr>
          <w:rFonts w:ascii="Times New Roman" w:hAnsi="Times New Roman"/>
          <w:sz w:val="28"/>
          <w:szCs w:val="28"/>
        </w:rPr>
        <w:t>экономики и социальной сферы</w:t>
      </w:r>
      <w:r w:rsidR="002519FD" w:rsidRPr="00735A0F">
        <w:rPr>
          <w:rFonts w:ascii="Times New Roman" w:hAnsi="Times New Roman"/>
          <w:sz w:val="28"/>
          <w:szCs w:val="28"/>
        </w:rPr>
        <w:t xml:space="preserve"> </w:t>
      </w:r>
      <w:r w:rsidRPr="00735A0F">
        <w:rPr>
          <w:rFonts w:ascii="Times New Roman" w:hAnsi="Times New Roman"/>
          <w:sz w:val="28"/>
          <w:szCs w:val="28"/>
        </w:rPr>
        <w:t xml:space="preserve">территории. </w:t>
      </w:r>
    </w:p>
    <w:p w:rsidR="00612FEC" w:rsidRPr="00735A0F" w:rsidRDefault="00612FEC" w:rsidP="00612FEC">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t>Период реализации Стратегии С</w:t>
      </w:r>
      <w:r w:rsidR="00EC1481" w:rsidRPr="00735A0F">
        <w:rPr>
          <w:rFonts w:ascii="Times New Roman" w:hAnsi="Times New Roman" w:cs="Times New Roman"/>
          <w:sz w:val="28"/>
          <w:szCs w:val="40"/>
        </w:rPr>
        <w:t>М</w:t>
      </w:r>
      <w:r w:rsidRPr="00735A0F">
        <w:rPr>
          <w:rFonts w:ascii="Times New Roman" w:hAnsi="Times New Roman" w:cs="Times New Roman"/>
          <w:sz w:val="28"/>
          <w:szCs w:val="40"/>
        </w:rPr>
        <w:t>Р обусловлен упомянутыми выше законами.</w:t>
      </w:r>
    </w:p>
    <w:p w:rsidR="00612FEC" w:rsidRPr="00735A0F" w:rsidRDefault="00612FEC" w:rsidP="00612FEC">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t>При разработке и реализации Стратегии С</w:t>
      </w:r>
      <w:r w:rsidR="00EC1481" w:rsidRPr="00735A0F">
        <w:rPr>
          <w:rFonts w:ascii="Times New Roman" w:hAnsi="Times New Roman" w:cs="Times New Roman"/>
          <w:sz w:val="28"/>
          <w:szCs w:val="40"/>
        </w:rPr>
        <w:t>М</w:t>
      </w:r>
      <w:r w:rsidRPr="00735A0F">
        <w:rPr>
          <w:rFonts w:ascii="Times New Roman" w:hAnsi="Times New Roman" w:cs="Times New Roman"/>
          <w:sz w:val="28"/>
          <w:szCs w:val="40"/>
        </w:rPr>
        <w:t xml:space="preserve">Р планируется использовать метод трехлетнего скользящего планирования в диапазонах, определенных Стратегией 2030 – 3, 6 и </w:t>
      </w:r>
      <w:r w:rsidR="00557759" w:rsidRPr="00735A0F">
        <w:rPr>
          <w:rFonts w:ascii="Times New Roman" w:hAnsi="Times New Roman" w:cs="Times New Roman"/>
          <w:sz w:val="28"/>
          <w:szCs w:val="40"/>
        </w:rPr>
        <w:t xml:space="preserve">далее </w:t>
      </w:r>
      <w:r w:rsidRPr="00735A0F">
        <w:rPr>
          <w:rFonts w:ascii="Times New Roman" w:hAnsi="Times New Roman" w:cs="Times New Roman"/>
          <w:sz w:val="28"/>
          <w:szCs w:val="40"/>
        </w:rPr>
        <w:t>лет. В связи с этим основные мероприятия Стратегии С</w:t>
      </w:r>
      <w:r w:rsidR="00EC1481" w:rsidRPr="00735A0F">
        <w:rPr>
          <w:rFonts w:ascii="Times New Roman" w:hAnsi="Times New Roman" w:cs="Times New Roman"/>
          <w:sz w:val="28"/>
          <w:szCs w:val="40"/>
        </w:rPr>
        <w:t>М</w:t>
      </w:r>
      <w:r w:rsidRPr="00735A0F">
        <w:rPr>
          <w:rFonts w:ascii="Times New Roman" w:hAnsi="Times New Roman" w:cs="Times New Roman"/>
          <w:sz w:val="28"/>
          <w:szCs w:val="40"/>
        </w:rPr>
        <w:t>Р сконцентрированы на первые три года – 2016-2018гг.</w:t>
      </w:r>
    </w:p>
    <w:p w:rsidR="00612FEC" w:rsidRPr="00735A0F" w:rsidRDefault="00612FEC" w:rsidP="00612FEC">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t>Ежегодно по результатам выполнения плана мероприятий и исходя из внешних и внутренних факторов развития С</w:t>
      </w:r>
      <w:r w:rsidR="007C0662" w:rsidRPr="00735A0F">
        <w:rPr>
          <w:rFonts w:ascii="Times New Roman" w:hAnsi="Times New Roman" w:cs="Times New Roman"/>
          <w:sz w:val="28"/>
          <w:szCs w:val="40"/>
        </w:rPr>
        <w:t>пасского муниципального района</w:t>
      </w:r>
      <w:r w:rsidRPr="00735A0F">
        <w:rPr>
          <w:rFonts w:ascii="Times New Roman" w:hAnsi="Times New Roman" w:cs="Times New Roman"/>
          <w:sz w:val="28"/>
          <w:szCs w:val="40"/>
        </w:rPr>
        <w:t xml:space="preserve"> </w:t>
      </w:r>
      <w:r w:rsidR="00254F24" w:rsidRPr="00735A0F">
        <w:rPr>
          <w:rFonts w:ascii="Times New Roman" w:hAnsi="Times New Roman" w:cs="Times New Roman"/>
          <w:sz w:val="28"/>
          <w:szCs w:val="40"/>
        </w:rPr>
        <w:t xml:space="preserve"> (далее – СМР) </w:t>
      </w:r>
      <w:r w:rsidRPr="00735A0F">
        <w:rPr>
          <w:rFonts w:ascii="Times New Roman" w:hAnsi="Times New Roman" w:cs="Times New Roman"/>
          <w:sz w:val="28"/>
          <w:szCs w:val="40"/>
        </w:rPr>
        <w:t>детализируются мероприятия на очередной трехлетний плановый период (2017-2019гг., 2018-2020гг., 2019-2021гг.</w:t>
      </w:r>
      <w:r w:rsidR="005571BC" w:rsidRPr="00735A0F">
        <w:rPr>
          <w:rFonts w:ascii="Times New Roman" w:hAnsi="Times New Roman" w:cs="Times New Roman"/>
          <w:sz w:val="28"/>
          <w:szCs w:val="40"/>
        </w:rPr>
        <w:t xml:space="preserve"> и т.д.</w:t>
      </w:r>
      <w:r w:rsidRPr="00735A0F">
        <w:rPr>
          <w:rFonts w:ascii="Times New Roman" w:hAnsi="Times New Roman" w:cs="Times New Roman"/>
          <w:sz w:val="28"/>
          <w:szCs w:val="40"/>
        </w:rPr>
        <w:t xml:space="preserve">). </w:t>
      </w:r>
      <w:r w:rsidR="00DD0FAE" w:rsidRPr="00735A0F">
        <w:rPr>
          <w:rFonts w:ascii="Times New Roman" w:hAnsi="Times New Roman" w:cs="Times New Roman"/>
          <w:sz w:val="28"/>
          <w:szCs w:val="40"/>
        </w:rPr>
        <w:t xml:space="preserve"> </w:t>
      </w:r>
    </w:p>
    <w:p w:rsidR="00612FEC" w:rsidRPr="00735A0F" w:rsidRDefault="00612FEC" w:rsidP="00612FEC">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t>Решение вопросов социально-экономического развития</w:t>
      </w:r>
      <w:r w:rsidR="002519FD" w:rsidRPr="00735A0F">
        <w:rPr>
          <w:rFonts w:ascii="Times New Roman" w:hAnsi="Times New Roman" w:cs="Times New Roman"/>
          <w:sz w:val="28"/>
          <w:szCs w:val="40"/>
        </w:rPr>
        <w:t xml:space="preserve"> </w:t>
      </w:r>
      <w:r w:rsidR="00FB095C" w:rsidRPr="00735A0F">
        <w:rPr>
          <w:rFonts w:ascii="Times New Roman" w:hAnsi="Times New Roman" w:cs="Times New Roman"/>
          <w:sz w:val="28"/>
          <w:szCs w:val="40"/>
        </w:rPr>
        <w:t>С</w:t>
      </w:r>
      <w:r w:rsidR="005D4948" w:rsidRPr="00735A0F">
        <w:rPr>
          <w:rFonts w:ascii="Times New Roman" w:hAnsi="Times New Roman" w:cs="Times New Roman"/>
          <w:sz w:val="28"/>
          <w:szCs w:val="40"/>
        </w:rPr>
        <w:t>МР</w:t>
      </w:r>
      <w:r w:rsidRPr="00735A0F">
        <w:rPr>
          <w:rFonts w:ascii="Times New Roman" w:hAnsi="Times New Roman" w:cs="Times New Roman"/>
          <w:sz w:val="28"/>
          <w:szCs w:val="40"/>
        </w:rPr>
        <w:t xml:space="preserve"> основывается на перечне и причинно-следственных связях проблем, препятствующих развитию.</w:t>
      </w:r>
    </w:p>
    <w:p w:rsidR="00612FEC" w:rsidRPr="00735A0F" w:rsidRDefault="00612FEC" w:rsidP="00612FEC">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lastRenderedPageBreak/>
        <w:t>В соответствии с утвержденным Президентом Республики Татарстан Р.Н.Миннихановым и согласованны</w:t>
      </w:r>
      <w:r w:rsidR="00607913" w:rsidRPr="00735A0F">
        <w:rPr>
          <w:rFonts w:ascii="Times New Roman" w:hAnsi="Times New Roman" w:cs="Times New Roman"/>
          <w:sz w:val="28"/>
          <w:szCs w:val="40"/>
        </w:rPr>
        <w:t>м</w:t>
      </w:r>
      <w:r w:rsidRPr="00735A0F">
        <w:rPr>
          <w:rFonts w:ascii="Times New Roman" w:hAnsi="Times New Roman" w:cs="Times New Roman"/>
          <w:sz w:val="28"/>
          <w:szCs w:val="40"/>
        </w:rPr>
        <w:t xml:space="preserve"> премьер-министром Республики Татарстан И.Ш.Халиковым и председателем Президиума Совета муниципальных образований М.З.Шакировым плана совместных мероприятий исполнительных органов государственной власти Республики Татарстан (далее – ИОГВ) и органов местного самоуправления Республики Татарстан</w:t>
      </w:r>
      <w:r w:rsidR="00C61A28" w:rsidRPr="00735A0F">
        <w:rPr>
          <w:rFonts w:ascii="Times New Roman" w:hAnsi="Times New Roman" w:cs="Times New Roman"/>
          <w:sz w:val="28"/>
          <w:szCs w:val="40"/>
        </w:rPr>
        <w:t xml:space="preserve"> </w:t>
      </w:r>
      <w:r w:rsidRPr="00735A0F">
        <w:rPr>
          <w:rFonts w:ascii="Times New Roman" w:hAnsi="Times New Roman" w:cs="Times New Roman"/>
          <w:sz w:val="28"/>
          <w:szCs w:val="40"/>
        </w:rPr>
        <w:t xml:space="preserve">(далее – ОМС)  по итогам Х съезда муниципальных образований Республики Татарстан от 03.03.2016 № 01-2264 сельские поселения </w:t>
      </w:r>
      <w:r w:rsidR="00607913" w:rsidRPr="00735A0F">
        <w:rPr>
          <w:rFonts w:ascii="Times New Roman" w:hAnsi="Times New Roman" w:cs="Times New Roman"/>
          <w:sz w:val="28"/>
          <w:szCs w:val="40"/>
        </w:rPr>
        <w:t>С</w:t>
      </w:r>
      <w:r w:rsidRPr="00735A0F">
        <w:rPr>
          <w:rFonts w:ascii="Times New Roman" w:hAnsi="Times New Roman" w:cs="Times New Roman"/>
          <w:sz w:val="28"/>
          <w:szCs w:val="40"/>
        </w:rPr>
        <w:t xml:space="preserve">МР разрабатывают в рамках Стратегии </w:t>
      </w:r>
      <w:r w:rsidR="00607913" w:rsidRPr="00735A0F">
        <w:rPr>
          <w:rFonts w:ascii="Times New Roman" w:hAnsi="Times New Roman" w:cs="Times New Roman"/>
          <w:sz w:val="28"/>
          <w:szCs w:val="40"/>
        </w:rPr>
        <w:t>С</w:t>
      </w:r>
      <w:r w:rsidR="00C61A28" w:rsidRPr="00735A0F">
        <w:rPr>
          <w:rFonts w:ascii="Times New Roman" w:hAnsi="Times New Roman" w:cs="Times New Roman"/>
          <w:sz w:val="28"/>
          <w:szCs w:val="40"/>
        </w:rPr>
        <w:t>М</w:t>
      </w:r>
      <w:r w:rsidRPr="00735A0F">
        <w:rPr>
          <w:rFonts w:ascii="Times New Roman" w:hAnsi="Times New Roman" w:cs="Times New Roman"/>
          <w:sz w:val="28"/>
          <w:szCs w:val="40"/>
        </w:rPr>
        <w:t>Р собственные планы социально-экономического развития.</w:t>
      </w:r>
      <w:r w:rsidR="002519FD" w:rsidRPr="00735A0F">
        <w:rPr>
          <w:rFonts w:ascii="Times New Roman" w:hAnsi="Times New Roman" w:cs="Times New Roman"/>
          <w:sz w:val="28"/>
          <w:szCs w:val="40"/>
        </w:rPr>
        <w:t xml:space="preserve"> </w:t>
      </w:r>
      <w:r w:rsidRPr="00735A0F">
        <w:rPr>
          <w:rFonts w:ascii="Times New Roman" w:hAnsi="Times New Roman" w:cs="Times New Roman"/>
          <w:sz w:val="28"/>
          <w:szCs w:val="40"/>
        </w:rPr>
        <w:t xml:space="preserve">Мониторинг их выполнения обеспечивает исполнительный комитет </w:t>
      </w:r>
      <w:r w:rsidR="00AC0435" w:rsidRPr="00735A0F">
        <w:rPr>
          <w:rFonts w:ascii="Times New Roman" w:hAnsi="Times New Roman" w:cs="Times New Roman"/>
          <w:sz w:val="28"/>
          <w:szCs w:val="40"/>
        </w:rPr>
        <w:t>Спасского муниципального района Республики Татарстан</w:t>
      </w:r>
      <w:r w:rsidRPr="00735A0F">
        <w:rPr>
          <w:rFonts w:ascii="Times New Roman" w:hAnsi="Times New Roman" w:cs="Times New Roman"/>
          <w:sz w:val="28"/>
          <w:szCs w:val="40"/>
        </w:rPr>
        <w:t xml:space="preserve"> (далее – ИК </w:t>
      </w:r>
      <w:r w:rsidR="00AC0435" w:rsidRPr="00735A0F">
        <w:rPr>
          <w:rFonts w:ascii="Times New Roman" w:hAnsi="Times New Roman" w:cs="Times New Roman"/>
          <w:sz w:val="28"/>
          <w:szCs w:val="40"/>
        </w:rPr>
        <w:t>С</w:t>
      </w:r>
      <w:r w:rsidRPr="00735A0F">
        <w:rPr>
          <w:rFonts w:ascii="Times New Roman" w:hAnsi="Times New Roman" w:cs="Times New Roman"/>
          <w:sz w:val="28"/>
          <w:szCs w:val="40"/>
        </w:rPr>
        <w:t xml:space="preserve">МР). </w:t>
      </w:r>
    </w:p>
    <w:p w:rsidR="00612FEC" w:rsidRPr="00735A0F" w:rsidRDefault="00612FEC" w:rsidP="00612FEC">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t xml:space="preserve">Порядок мониторинга, использование его результатов описаны в разделе </w:t>
      </w:r>
      <w:r w:rsidR="00655E77" w:rsidRPr="00735A0F">
        <w:rPr>
          <w:rFonts w:ascii="Times New Roman" w:hAnsi="Times New Roman" w:cs="Times New Roman"/>
          <w:sz w:val="28"/>
          <w:szCs w:val="40"/>
        </w:rPr>
        <w:t>8</w:t>
      </w:r>
      <w:r w:rsidRPr="00735A0F">
        <w:rPr>
          <w:rFonts w:ascii="Times New Roman" w:hAnsi="Times New Roman" w:cs="Times New Roman"/>
          <w:sz w:val="28"/>
          <w:szCs w:val="40"/>
        </w:rPr>
        <w:t xml:space="preserve"> «Механизм реализации Стратегии».</w:t>
      </w:r>
    </w:p>
    <w:p w:rsidR="008E6D12" w:rsidRPr="00735A0F" w:rsidRDefault="008E6D12" w:rsidP="00612FEC">
      <w:pPr>
        <w:spacing w:after="0" w:line="360" w:lineRule="auto"/>
        <w:ind w:firstLine="709"/>
        <w:jc w:val="both"/>
        <w:rPr>
          <w:rFonts w:ascii="Times New Roman" w:hAnsi="Times New Roman" w:cs="Times New Roman"/>
          <w:sz w:val="28"/>
          <w:szCs w:val="40"/>
        </w:rPr>
      </w:pPr>
    </w:p>
    <w:p w:rsidR="006F4C8D" w:rsidRPr="00735A0F" w:rsidRDefault="006F4C8D" w:rsidP="00FA60EE">
      <w:pPr>
        <w:pStyle w:val="1"/>
        <w:jc w:val="center"/>
      </w:pPr>
      <w:bookmarkStart w:id="2" w:name="_Toc447628620"/>
      <w:r w:rsidRPr="00735A0F">
        <w:t xml:space="preserve">Цели и задачи Стратегии </w:t>
      </w:r>
      <w:bookmarkEnd w:id="2"/>
      <w:r w:rsidR="00E0372B" w:rsidRPr="00735A0F">
        <w:t>СМР</w:t>
      </w:r>
    </w:p>
    <w:p w:rsidR="008E6D12" w:rsidRPr="00735A0F" w:rsidRDefault="008E6D12" w:rsidP="008E6D12">
      <w:pPr>
        <w:pStyle w:val="a3"/>
        <w:spacing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40"/>
        </w:rPr>
        <w:t xml:space="preserve">Целью реализации Стратегии </w:t>
      </w:r>
      <w:r w:rsidR="00DB79CD" w:rsidRPr="00735A0F">
        <w:rPr>
          <w:rFonts w:ascii="Times New Roman" w:hAnsi="Times New Roman" w:cs="Times New Roman"/>
          <w:sz w:val="28"/>
          <w:szCs w:val="40"/>
        </w:rPr>
        <w:t>С</w:t>
      </w:r>
      <w:r w:rsidR="00706AD6" w:rsidRPr="00735A0F">
        <w:rPr>
          <w:rFonts w:ascii="Times New Roman" w:hAnsi="Times New Roman" w:cs="Times New Roman"/>
          <w:sz w:val="28"/>
          <w:szCs w:val="40"/>
        </w:rPr>
        <w:t>М</w:t>
      </w:r>
      <w:r w:rsidR="00DB79CD" w:rsidRPr="00735A0F">
        <w:rPr>
          <w:rFonts w:ascii="Times New Roman" w:hAnsi="Times New Roman" w:cs="Times New Roman"/>
          <w:sz w:val="28"/>
          <w:szCs w:val="40"/>
        </w:rPr>
        <w:t>Р</w:t>
      </w:r>
      <w:r w:rsidRPr="00735A0F">
        <w:rPr>
          <w:rFonts w:ascii="Times New Roman" w:hAnsi="Times New Roman" w:cs="Times New Roman"/>
          <w:sz w:val="28"/>
          <w:szCs w:val="40"/>
        </w:rPr>
        <w:t xml:space="preserve"> является </w:t>
      </w:r>
      <w:r w:rsidRPr="00735A0F">
        <w:rPr>
          <w:rFonts w:ascii="Times New Roman" w:hAnsi="Times New Roman" w:cs="Times New Roman"/>
          <w:sz w:val="28"/>
          <w:szCs w:val="28"/>
        </w:rPr>
        <w:t>повышение качества жизни населения СМР через развитие района как туристического центра Поволжья и России, путем повышения инвестиционной привлекательности и создания необходимой инфраструктуры</w:t>
      </w:r>
      <w:r w:rsidR="00292D96" w:rsidRPr="00735A0F">
        <w:rPr>
          <w:rFonts w:ascii="Times New Roman" w:hAnsi="Times New Roman" w:cs="Times New Roman"/>
          <w:sz w:val="28"/>
          <w:szCs w:val="28"/>
        </w:rPr>
        <w:t>, новых рабочих мест</w:t>
      </w:r>
      <w:r w:rsidRPr="00735A0F">
        <w:rPr>
          <w:rFonts w:ascii="Times New Roman" w:hAnsi="Times New Roman" w:cs="Times New Roman"/>
          <w:sz w:val="28"/>
          <w:szCs w:val="28"/>
        </w:rPr>
        <w:t>.</w:t>
      </w:r>
    </w:p>
    <w:p w:rsidR="008E6D12" w:rsidRPr="00735A0F" w:rsidRDefault="008E6D12" w:rsidP="00A853D5">
      <w:pPr>
        <w:spacing w:after="0" w:line="360" w:lineRule="auto"/>
        <w:ind w:firstLine="709"/>
        <w:jc w:val="both"/>
        <w:rPr>
          <w:rFonts w:ascii="Times New Roman" w:hAnsi="Times New Roman" w:cs="Times New Roman"/>
          <w:sz w:val="28"/>
          <w:szCs w:val="40"/>
        </w:rPr>
      </w:pPr>
      <w:r w:rsidRPr="00735A0F">
        <w:rPr>
          <w:rFonts w:ascii="Times New Roman" w:hAnsi="Times New Roman" w:cs="Times New Roman"/>
          <w:sz w:val="28"/>
          <w:szCs w:val="40"/>
        </w:rPr>
        <w:t xml:space="preserve">Для достижения сформулированной цели </w:t>
      </w:r>
      <w:r w:rsidR="005F16DA" w:rsidRPr="00735A0F">
        <w:rPr>
          <w:rFonts w:ascii="Times New Roman" w:hAnsi="Times New Roman" w:cs="Times New Roman"/>
          <w:sz w:val="28"/>
          <w:szCs w:val="28"/>
        </w:rPr>
        <w:t>на 2016-20</w:t>
      </w:r>
      <w:r w:rsidR="00640771" w:rsidRPr="00735A0F">
        <w:rPr>
          <w:rFonts w:ascii="Times New Roman" w:hAnsi="Times New Roman" w:cs="Times New Roman"/>
          <w:sz w:val="28"/>
          <w:szCs w:val="28"/>
        </w:rPr>
        <w:t xml:space="preserve">21 </w:t>
      </w:r>
      <w:r w:rsidR="005F16DA" w:rsidRPr="00735A0F">
        <w:rPr>
          <w:rFonts w:ascii="Times New Roman" w:hAnsi="Times New Roman" w:cs="Times New Roman"/>
          <w:sz w:val="28"/>
          <w:szCs w:val="28"/>
        </w:rPr>
        <w:t>г</w:t>
      </w:r>
      <w:r w:rsidR="00640771" w:rsidRPr="00735A0F">
        <w:rPr>
          <w:rFonts w:ascii="Times New Roman" w:hAnsi="Times New Roman" w:cs="Times New Roman"/>
          <w:sz w:val="28"/>
          <w:szCs w:val="28"/>
        </w:rPr>
        <w:t xml:space="preserve">оды и на плановый период до 2030 </w:t>
      </w:r>
      <w:r w:rsidR="005F16DA" w:rsidRPr="00735A0F">
        <w:rPr>
          <w:rFonts w:ascii="Times New Roman" w:hAnsi="Times New Roman" w:cs="Times New Roman"/>
          <w:sz w:val="28"/>
          <w:szCs w:val="28"/>
        </w:rPr>
        <w:t>г</w:t>
      </w:r>
      <w:r w:rsidR="00640771" w:rsidRPr="00735A0F">
        <w:rPr>
          <w:rFonts w:ascii="Times New Roman" w:hAnsi="Times New Roman" w:cs="Times New Roman"/>
          <w:sz w:val="28"/>
          <w:szCs w:val="28"/>
        </w:rPr>
        <w:t>ода</w:t>
      </w:r>
      <w:r w:rsidR="002519FD" w:rsidRPr="00735A0F">
        <w:rPr>
          <w:rFonts w:ascii="Times New Roman" w:hAnsi="Times New Roman" w:cs="Times New Roman"/>
          <w:sz w:val="28"/>
          <w:szCs w:val="28"/>
        </w:rPr>
        <w:t xml:space="preserve"> </w:t>
      </w:r>
      <w:r w:rsidR="00640771" w:rsidRPr="00735A0F">
        <w:rPr>
          <w:rFonts w:ascii="Times New Roman" w:hAnsi="Times New Roman" w:cs="Times New Roman"/>
          <w:sz w:val="28"/>
          <w:szCs w:val="28"/>
        </w:rPr>
        <w:t xml:space="preserve">необходимо решить </w:t>
      </w:r>
      <w:r w:rsidR="005F16DA" w:rsidRPr="00735A0F">
        <w:rPr>
          <w:rFonts w:ascii="Times New Roman" w:hAnsi="Times New Roman" w:cs="Times New Roman"/>
          <w:sz w:val="28"/>
          <w:szCs w:val="28"/>
        </w:rPr>
        <w:t>следующие основные задачи</w:t>
      </w:r>
      <w:r w:rsidRPr="00735A0F">
        <w:rPr>
          <w:rFonts w:ascii="Times New Roman" w:hAnsi="Times New Roman" w:cs="Times New Roman"/>
          <w:sz w:val="28"/>
          <w:szCs w:val="40"/>
        </w:rPr>
        <w:t>:</w:t>
      </w:r>
    </w:p>
    <w:p w:rsidR="006D26D1" w:rsidRPr="00735A0F" w:rsidRDefault="007D7351" w:rsidP="00D97CB7">
      <w:pPr>
        <w:pStyle w:val="a4"/>
        <w:numPr>
          <w:ilvl w:val="0"/>
          <w:numId w:val="28"/>
        </w:numPr>
        <w:tabs>
          <w:tab w:val="left" w:pos="5"/>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t>с</w:t>
      </w:r>
      <w:r w:rsidR="006D26D1" w:rsidRPr="00735A0F">
        <w:rPr>
          <w:rFonts w:ascii="Times New Roman" w:hAnsi="Times New Roman" w:cs="Times New Roman"/>
          <w:sz w:val="28"/>
          <w:szCs w:val="28"/>
        </w:rPr>
        <w:t>оздание благоприятного инвестиционного климата;</w:t>
      </w:r>
    </w:p>
    <w:p w:rsidR="006D26D1" w:rsidRPr="00735A0F" w:rsidRDefault="006D26D1" w:rsidP="00D97CB7">
      <w:pPr>
        <w:pStyle w:val="a4"/>
        <w:numPr>
          <w:ilvl w:val="0"/>
          <w:numId w:val="28"/>
        </w:numPr>
        <w:tabs>
          <w:tab w:val="left" w:pos="306"/>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t>создание новых рабочих мест;</w:t>
      </w:r>
    </w:p>
    <w:p w:rsidR="006D26D1" w:rsidRPr="00735A0F" w:rsidRDefault="006D26D1" w:rsidP="00D97CB7">
      <w:pPr>
        <w:pStyle w:val="a4"/>
        <w:numPr>
          <w:ilvl w:val="0"/>
          <w:numId w:val="28"/>
        </w:numPr>
        <w:tabs>
          <w:tab w:val="left" w:pos="306"/>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t>создание условий для воспроизводства и развития человеческого капитала;</w:t>
      </w:r>
    </w:p>
    <w:p w:rsidR="006D26D1" w:rsidRPr="00735A0F" w:rsidRDefault="006D26D1" w:rsidP="00D97CB7">
      <w:pPr>
        <w:pStyle w:val="a4"/>
        <w:numPr>
          <w:ilvl w:val="0"/>
          <w:numId w:val="28"/>
        </w:numPr>
        <w:tabs>
          <w:tab w:val="left" w:pos="306"/>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t xml:space="preserve">повышение </w:t>
      </w:r>
      <w:r w:rsidR="00A409B2" w:rsidRPr="00735A0F">
        <w:rPr>
          <w:rFonts w:ascii="Times New Roman" w:hAnsi="Times New Roman" w:cs="Times New Roman"/>
          <w:sz w:val="28"/>
          <w:szCs w:val="28"/>
        </w:rPr>
        <w:t xml:space="preserve">уровня благоустройства, </w:t>
      </w:r>
      <w:r w:rsidRPr="00735A0F">
        <w:rPr>
          <w:rFonts w:ascii="Times New Roman" w:hAnsi="Times New Roman" w:cs="Times New Roman"/>
          <w:sz w:val="28"/>
          <w:szCs w:val="28"/>
        </w:rPr>
        <w:t>создание территории, комфортной для отдыха и работы;</w:t>
      </w:r>
    </w:p>
    <w:p w:rsidR="006D26D1" w:rsidRPr="00735A0F" w:rsidRDefault="006D26D1" w:rsidP="00D97CB7">
      <w:pPr>
        <w:pStyle w:val="a4"/>
        <w:numPr>
          <w:ilvl w:val="0"/>
          <w:numId w:val="28"/>
        </w:numPr>
        <w:tabs>
          <w:tab w:val="left" w:pos="306"/>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lastRenderedPageBreak/>
        <w:t>повышение эффективности деятельности органов местного самоуправления;</w:t>
      </w:r>
    </w:p>
    <w:p w:rsidR="006D26D1" w:rsidRPr="00735A0F" w:rsidRDefault="006D26D1" w:rsidP="00D97CB7">
      <w:pPr>
        <w:pStyle w:val="a4"/>
        <w:numPr>
          <w:ilvl w:val="0"/>
          <w:numId w:val="28"/>
        </w:numPr>
        <w:tabs>
          <w:tab w:val="left" w:pos="306"/>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t>создание системы эффективного м</w:t>
      </w:r>
      <w:r w:rsidR="00D87265" w:rsidRPr="00735A0F">
        <w:rPr>
          <w:rFonts w:ascii="Times New Roman" w:hAnsi="Times New Roman" w:cs="Times New Roman"/>
          <w:sz w:val="28"/>
          <w:szCs w:val="28"/>
        </w:rPr>
        <w:t>ежмуниципального взаимодействия;</w:t>
      </w:r>
    </w:p>
    <w:p w:rsidR="0053713C" w:rsidRPr="00735A0F" w:rsidRDefault="0053713C" w:rsidP="00D97CB7">
      <w:pPr>
        <w:pStyle w:val="a4"/>
        <w:numPr>
          <w:ilvl w:val="0"/>
          <w:numId w:val="28"/>
        </w:numPr>
        <w:tabs>
          <w:tab w:val="left" w:pos="306"/>
        </w:tabs>
        <w:spacing w:after="0" w:line="360" w:lineRule="auto"/>
        <w:ind w:hanging="360"/>
        <w:jc w:val="both"/>
        <w:rPr>
          <w:rFonts w:ascii="Times New Roman" w:hAnsi="Times New Roman" w:cs="Times New Roman"/>
          <w:sz w:val="28"/>
          <w:szCs w:val="28"/>
        </w:rPr>
      </w:pPr>
      <w:r w:rsidRPr="00735A0F">
        <w:rPr>
          <w:rFonts w:ascii="Times New Roman" w:hAnsi="Times New Roman" w:cs="Times New Roman"/>
          <w:sz w:val="28"/>
          <w:szCs w:val="28"/>
        </w:rPr>
        <w:t>повышение уровня финансово-экономической самодостаточности Спасского муниципального района.</w:t>
      </w:r>
    </w:p>
    <w:p w:rsidR="00D844FF" w:rsidRPr="00735A0F" w:rsidRDefault="00D844FF" w:rsidP="008E6D12">
      <w:pPr>
        <w:pStyle w:val="a3"/>
        <w:jc w:val="both"/>
        <w:rPr>
          <w:rFonts w:ascii="Times New Roman" w:hAnsi="Times New Roman" w:cs="Times New Roman"/>
          <w:b/>
          <w:sz w:val="28"/>
          <w:szCs w:val="28"/>
        </w:rPr>
      </w:pPr>
    </w:p>
    <w:p w:rsidR="00620CAE" w:rsidRPr="00735A0F" w:rsidRDefault="00620CAE" w:rsidP="007A4A86">
      <w:pPr>
        <w:pStyle w:val="1"/>
        <w:jc w:val="center"/>
        <w:rPr>
          <w:b w:val="0"/>
        </w:rPr>
      </w:pPr>
      <w:bookmarkStart w:id="3" w:name="_Toc447628621"/>
      <w:r w:rsidRPr="00735A0F">
        <w:t>Характеристика социально-экономического положения СМР</w:t>
      </w:r>
      <w:bookmarkEnd w:id="3"/>
    </w:p>
    <w:p w:rsidR="00620CAE" w:rsidRPr="00735A0F" w:rsidRDefault="00620CAE" w:rsidP="007A40C8">
      <w:pPr>
        <w:pStyle w:val="1"/>
        <w:numPr>
          <w:ilvl w:val="0"/>
          <w:numId w:val="0"/>
        </w:numPr>
        <w:jc w:val="center"/>
        <w:rPr>
          <w:b w:val="0"/>
        </w:rPr>
      </w:pPr>
      <w:bookmarkStart w:id="4" w:name="_Toc447628622"/>
      <w:r w:rsidRPr="00735A0F">
        <w:t>3.1. Основные сведения и особенности экономико-географического положения.</w:t>
      </w:r>
      <w:bookmarkEnd w:id="4"/>
    </w:p>
    <w:p w:rsidR="00A07687" w:rsidRPr="00735A0F" w:rsidRDefault="00A07687" w:rsidP="00620CAE">
      <w:pPr>
        <w:pStyle w:val="a3"/>
        <w:spacing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С</w:t>
      </w:r>
      <w:r w:rsidR="00745C83" w:rsidRPr="00735A0F">
        <w:rPr>
          <w:rFonts w:ascii="Times New Roman" w:hAnsi="Times New Roman" w:cs="Times New Roman"/>
          <w:sz w:val="28"/>
          <w:szCs w:val="28"/>
        </w:rPr>
        <w:t>МР</w:t>
      </w:r>
      <w:r w:rsidRPr="00735A0F">
        <w:rPr>
          <w:rFonts w:ascii="Times New Roman" w:hAnsi="Times New Roman" w:cs="Times New Roman"/>
          <w:sz w:val="28"/>
          <w:szCs w:val="28"/>
        </w:rPr>
        <w:t xml:space="preserve">  расположен  в  юго-западной  части  Республики  Татарстан,  на  севере  и  западе  граничит  с  Куйбышевским  водохранилищем,  на  востоке  с  Алексеевским  и  Алькеевским  районами,  на  юге - с  Ульяновской  областью.  Районный  центр  расположен  в  западной  части  района  и  находится  в  210  километрах  от  республиканского  центра  г.Казани.</w:t>
      </w:r>
    </w:p>
    <w:p w:rsidR="00467E3A" w:rsidRPr="00735A0F" w:rsidRDefault="00293AFD" w:rsidP="00467E3A">
      <w:pPr>
        <w:pStyle w:val="a3"/>
        <w:spacing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В 28 сентября 1781 года село Спасское по Указу императрицы Екатерины II было определено уездным городом Спасск Казанской губернии. С тех пор город сменил немало названий. С 1926 по 1935 гг. он именовался Спасск- Татарский, в 1935 году город был переименован в Куйбышев в честь В.В. Куйбышева, советского государственного и политического деятеля, а в 1991 году обрёл современное название- Болгар, как когда-то называлась древняя столица волжских Булгар. </w:t>
      </w:r>
      <w:r w:rsidR="00467E3A" w:rsidRPr="00735A0F">
        <w:rPr>
          <w:rFonts w:ascii="Times New Roman" w:hAnsi="Times New Roman" w:cs="Times New Roman"/>
          <w:sz w:val="28"/>
          <w:szCs w:val="28"/>
        </w:rPr>
        <w:t>Самый маленький по численности населения город РТ. Территория- 8 кв.км., население 8,6 тыс. человек. Состав населения: татары (12,9%), русские (83,4%), чуваши (2,1%).</w:t>
      </w:r>
    </w:p>
    <w:p w:rsidR="004B076A" w:rsidRPr="00735A0F" w:rsidRDefault="00293AFD" w:rsidP="00620CAE">
      <w:pPr>
        <w:pStyle w:val="a3"/>
        <w:spacing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Район образован в 1930 году. </w:t>
      </w:r>
      <w:r w:rsidR="002B532A" w:rsidRPr="00735A0F">
        <w:rPr>
          <w:rFonts w:ascii="Times New Roman" w:hAnsi="Times New Roman" w:cs="Times New Roman"/>
          <w:sz w:val="28"/>
          <w:szCs w:val="28"/>
        </w:rPr>
        <w:t>Д</w:t>
      </w:r>
      <w:r w:rsidRPr="00735A0F">
        <w:rPr>
          <w:rFonts w:ascii="Times New Roman" w:hAnsi="Times New Roman" w:cs="Times New Roman"/>
          <w:sz w:val="28"/>
          <w:szCs w:val="28"/>
        </w:rPr>
        <w:t xml:space="preserve">о 1991 года </w:t>
      </w:r>
      <w:r w:rsidR="002B532A" w:rsidRPr="00735A0F">
        <w:rPr>
          <w:rFonts w:ascii="Times New Roman" w:hAnsi="Times New Roman" w:cs="Times New Roman"/>
          <w:sz w:val="28"/>
          <w:szCs w:val="28"/>
        </w:rPr>
        <w:t>имел название Куйбышевский район</w:t>
      </w:r>
      <w:r w:rsidRPr="00735A0F">
        <w:rPr>
          <w:rFonts w:ascii="Times New Roman" w:hAnsi="Times New Roman" w:cs="Times New Roman"/>
          <w:sz w:val="28"/>
          <w:szCs w:val="28"/>
        </w:rPr>
        <w:t>.</w:t>
      </w:r>
      <w:r w:rsidR="002519FD" w:rsidRPr="00735A0F">
        <w:rPr>
          <w:rFonts w:ascii="Times New Roman" w:hAnsi="Times New Roman" w:cs="Times New Roman"/>
          <w:sz w:val="28"/>
          <w:szCs w:val="28"/>
        </w:rPr>
        <w:t xml:space="preserve"> </w:t>
      </w:r>
      <w:r w:rsidR="002B532A" w:rsidRPr="00735A0F">
        <w:rPr>
          <w:rFonts w:ascii="Times New Roman" w:hAnsi="Times New Roman" w:cs="Times New Roman"/>
          <w:sz w:val="28"/>
          <w:szCs w:val="28"/>
        </w:rPr>
        <w:t>В соответствии с Законом Республики Татарстан от 31.01.2005 года №40-ЗРТ образовано МО «Спасский муниципальный район».</w:t>
      </w:r>
    </w:p>
    <w:p w:rsidR="009F5A65" w:rsidRPr="00735A0F" w:rsidRDefault="00DA425C" w:rsidP="00620CAE">
      <w:pPr>
        <w:pStyle w:val="a3"/>
        <w:spacing w:line="360" w:lineRule="auto"/>
        <w:ind w:firstLine="709"/>
        <w:jc w:val="both"/>
        <w:rPr>
          <w:rFonts w:ascii="Times New Roman" w:hAnsi="Times New Roman" w:cs="Times New Roman"/>
          <w:bCs/>
          <w:sz w:val="28"/>
          <w:szCs w:val="28"/>
        </w:rPr>
      </w:pPr>
      <w:r w:rsidRPr="00735A0F">
        <w:rPr>
          <w:rFonts w:ascii="Times New Roman" w:hAnsi="Times New Roman" w:cs="Times New Roman"/>
          <w:sz w:val="28"/>
          <w:szCs w:val="28"/>
        </w:rPr>
        <w:t xml:space="preserve">По состоянию на 01.01.2016г. </w:t>
      </w:r>
      <w:r w:rsidR="009F5A65" w:rsidRPr="00735A0F">
        <w:rPr>
          <w:rFonts w:ascii="Times New Roman" w:hAnsi="Times New Roman" w:cs="Times New Roman"/>
          <w:sz w:val="28"/>
          <w:szCs w:val="28"/>
        </w:rPr>
        <w:t>С</w:t>
      </w:r>
      <w:r w:rsidR="00745C83" w:rsidRPr="00735A0F">
        <w:rPr>
          <w:rFonts w:ascii="Times New Roman" w:hAnsi="Times New Roman" w:cs="Times New Roman"/>
          <w:sz w:val="28"/>
          <w:szCs w:val="28"/>
        </w:rPr>
        <w:t>МР</w:t>
      </w:r>
      <w:r w:rsidR="009F5A65" w:rsidRPr="00735A0F">
        <w:rPr>
          <w:rFonts w:ascii="Times New Roman" w:hAnsi="Times New Roman" w:cs="Times New Roman"/>
          <w:sz w:val="28"/>
          <w:szCs w:val="28"/>
        </w:rPr>
        <w:t xml:space="preserve"> имеет следующие характеристики: </w:t>
      </w:r>
    </w:p>
    <w:p w:rsidR="009F5A65" w:rsidRPr="009F5A65" w:rsidRDefault="00217A23" w:rsidP="00620CAE">
      <w:pPr>
        <w:pStyle w:val="a3"/>
        <w:spacing w:line="360" w:lineRule="auto"/>
        <w:jc w:val="both"/>
        <w:rPr>
          <w:rFonts w:ascii="Times New Roman" w:hAnsi="Times New Roman" w:cs="Times New Roman"/>
          <w:sz w:val="28"/>
          <w:szCs w:val="28"/>
        </w:rPr>
      </w:pPr>
      <w:r w:rsidRPr="00735A0F">
        <w:rPr>
          <w:rFonts w:ascii="Times New Roman" w:hAnsi="Times New Roman" w:cs="Times New Roman"/>
          <w:bCs/>
          <w:sz w:val="28"/>
          <w:szCs w:val="28"/>
        </w:rPr>
        <w:t xml:space="preserve">- Муниципальных образований </w:t>
      </w:r>
      <w:r w:rsidR="00DD2813" w:rsidRPr="00735A0F">
        <w:rPr>
          <w:rFonts w:ascii="Times New Roman" w:hAnsi="Times New Roman" w:cs="Times New Roman"/>
          <w:bCs/>
          <w:sz w:val="28"/>
          <w:szCs w:val="28"/>
        </w:rPr>
        <w:t>–</w:t>
      </w:r>
      <w:r w:rsidR="009F5A65" w:rsidRPr="00735A0F">
        <w:rPr>
          <w:rFonts w:ascii="Times New Roman" w:hAnsi="Times New Roman" w:cs="Times New Roman"/>
          <w:bCs/>
          <w:sz w:val="28"/>
          <w:szCs w:val="28"/>
        </w:rPr>
        <w:t xml:space="preserve"> 17</w:t>
      </w:r>
      <w:r w:rsidR="00DD2813" w:rsidRPr="00735A0F">
        <w:rPr>
          <w:rFonts w:ascii="Times New Roman" w:hAnsi="Times New Roman" w:cs="Times New Roman"/>
          <w:bCs/>
          <w:sz w:val="28"/>
          <w:szCs w:val="28"/>
        </w:rPr>
        <w:t xml:space="preserve">, </w:t>
      </w:r>
      <w:r w:rsidR="00BE48A2" w:rsidRPr="00735A0F">
        <w:rPr>
          <w:rFonts w:ascii="Times New Roman" w:hAnsi="Times New Roman" w:cs="Times New Roman"/>
          <w:bCs/>
          <w:sz w:val="28"/>
          <w:szCs w:val="28"/>
        </w:rPr>
        <w:t xml:space="preserve">в том числе </w:t>
      </w:r>
      <w:r w:rsidR="00DD2813" w:rsidRPr="00735A0F">
        <w:rPr>
          <w:rFonts w:ascii="Times New Roman" w:hAnsi="Times New Roman" w:cs="Times New Roman"/>
          <w:bCs/>
          <w:sz w:val="28"/>
          <w:szCs w:val="28"/>
        </w:rPr>
        <w:t>1 город Б</w:t>
      </w:r>
      <w:r w:rsidR="004E7BB0" w:rsidRPr="00735A0F">
        <w:rPr>
          <w:rFonts w:ascii="Times New Roman" w:hAnsi="Times New Roman" w:cs="Times New Roman"/>
          <w:bCs/>
          <w:sz w:val="28"/>
          <w:szCs w:val="28"/>
        </w:rPr>
        <w:t>ол</w:t>
      </w:r>
      <w:r w:rsidR="00DD2813" w:rsidRPr="00735A0F">
        <w:rPr>
          <w:rFonts w:ascii="Times New Roman" w:hAnsi="Times New Roman" w:cs="Times New Roman"/>
          <w:bCs/>
          <w:sz w:val="28"/>
          <w:szCs w:val="28"/>
        </w:rPr>
        <w:t>гар</w:t>
      </w:r>
      <w:r w:rsidR="00BE48A2" w:rsidRPr="00735A0F">
        <w:rPr>
          <w:rFonts w:ascii="Times New Roman" w:hAnsi="Times New Roman" w:cs="Times New Roman"/>
          <w:bCs/>
          <w:sz w:val="28"/>
          <w:szCs w:val="28"/>
        </w:rPr>
        <w:t xml:space="preserve"> и 16 сельских поселений</w:t>
      </w:r>
      <w:r w:rsidR="00C346E1" w:rsidRPr="00735A0F">
        <w:rPr>
          <w:rFonts w:ascii="Times New Roman" w:hAnsi="Times New Roman" w:cs="Times New Roman"/>
          <w:bCs/>
          <w:sz w:val="28"/>
          <w:szCs w:val="28"/>
        </w:rPr>
        <w:t>.</w:t>
      </w:r>
    </w:p>
    <w:p w:rsidR="009F5A65" w:rsidRPr="00735A0F" w:rsidRDefault="00217A23" w:rsidP="00E54725">
      <w:pPr>
        <w:pStyle w:val="a3"/>
        <w:tabs>
          <w:tab w:val="left" w:pos="142"/>
        </w:tabs>
        <w:spacing w:line="360" w:lineRule="auto"/>
        <w:jc w:val="both"/>
        <w:rPr>
          <w:rFonts w:ascii="Times New Roman" w:hAnsi="Times New Roman" w:cs="Times New Roman"/>
          <w:bCs/>
          <w:sz w:val="28"/>
          <w:szCs w:val="28"/>
        </w:rPr>
      </w:pPr>
      <w:r w:rsidRPr="00A07687">
        <w:rPr>
          <w:rFonts w:ascii="Times New Roman" w:hAnsi="Times New Roman" w:cs="Times New Roman"/>
          <w:bCs/>
          <w:sz w:val="28"/>
          <w:szCs w:val="28"/>
        </w:rPr>
        <w:lastRenderedPageBreak/>
        <w:t xml:space="preserve">- </w:t>
      </w:r>
      <w:r w:rsidRPr="00735A0F">
        <w:rPr>
          <w:rFonts w:ascii="Times New Roman" w:hAnsi="Times New Roman" w:cs="Times New Roman"/>
          <w:bCs/>
          <w:sz w:val="28"/>
          <w:szCs w:val="28"/>
        </w:rPr>
        <w:t>Население -</w:t>
      </w:r>
      <w:r w:rsidR="005303D5" w:rsidRPr="00735A0F">
        <w:rPr>
          <w:rFonts w:ascii="Times New Roman" w:hAnsi="Times New Roman" w:cs="Times New Roman"/>
          <w:bCs/>
          <w:sz w:val="28"/>
          <w:szCs w:val="28"/>
        </w:rPr>
        <w:t>19</w:t>
      </w:r>
      <w:r w:rsidR="00DD2813" w:rsidRPr="00735A0F">
        <w:rPr>
          <w:rFonts w:ascii="Times New Roman" w:hAnsi="Times New Roman" w:cs="Times New Roman"/>
          <w:bCs/>
          <w:sz w:val="28"/>
          <w:szCs w:val="28"/>
        </w:rPr>
        <w:t>563</w:t>
      </w:r>
      <w:r w:rsidR="009F5A65" w:rsidRPr="00735A0F">
        <w:rPr>
          <w:rFonts w:ascii="Times New Roman" w:hAnsi="Times New Roman" w:cs="Times New Roman"/>
          <w:bCs/>
          <w:sz w:val="28"/>
          <w:szCs w:val="28"/>
        </w:rPr>
        <w:t xml:space="preserve"> чел</w:t>
      </w:r>
      <w:r w:rsidR="00C346E1" w:rsidRPr="00735A0F">
        <w:rPr>
          <w:rFonts w:ascii="Times New Roman" w:hAnsi="Times New Roman" w:cs="Times New Roman"/>
          <w:bCs/>
          <w:sz w:val="28"/>
          <w:szCs w:val="28"/>
        </w:rPr>
        <w:t>овек</w:t>
      </w:r>
      <w:r w:rsidR="00DD2813" w:rsidRPr="00735A0F">
        <w:rPr>
          <w:rFonts w:ascii="Times New Roman" w:hAnsi="Times New Roman" w:cs="Times New Roman"/>
          <w:bCs/>
          <w:sz w:val="28"/>
          <w:szCs w:val="28"/>
        </w:rPr>
        <w:t>а</w:t>
      </w:r>
      <w:r w:rsidR="004E7BB0" w:rsidRPr="00735A0F">
        <w:rPr>
          <w:rFonts w:ascii="Times New Roman" w:hAnsi="Times New Roman" w:cs="Times New Roman"/>
          <w:bCs/>
          <w:sz w:val="28"/>
          <w:szCs w:val="28"/>
        </w:rPr>
        <w:t>,</w:t>
      </w:r>
      <w:r w:rsidR="002519FD" w:rsidRPr="00735A0F">
        <w:rPr>
          <w:rFonts w:ascii="Times New Roman" w:hAnsi="Times New Roman" w:cs="Times New Roman"/>
          <w:bCs/>
          <w:sz w:val="28"/>
          <w:szCs w:val="28"/>
        </w:rPr>
        <w:t xml:space="preserve"> </w:t>
      </w:r>
      <w:r w:rsidR="00A07687" w:rsidRPr="00735A0F">
        <w:rPr>
          <w:rFonts w:ascii="Times New Roman" w:hAnsi="Times New Roman" w:cs="Times New Roman"/>
          <w:sz w:val="28"/>
          <w:szCs w:val="28"/>
        </w:rPr>
        <w:t>в  том  числе  сельское  население  11</w:t>
      </w:r>
      <w:r w:rsidR="005303D5" w:rsidRPr="00735A0F">
        <w:rPr>
          <w:rFonts w:ascii="Times New Roman" w:hAnsi="Times New Roman" w:cs="Times New Roman"/>
          <w:sz w:val="28"/>
          <w:szCs w:val="28"/>
        </w:rPr>
        <w:t>000</w:t>
      </w:r>
      <w:r w:rsidR="00A07687" w:rsidRPr="00735A0F">
        <w:rPr>
          <w:rFonts w:ascii="Times New Roman" w:hAnsi="Times New Roman" w:cs="Times New Roman"/>
          <w:sz w:val="28"/>
          <w:szCs w:val="28"/>
        </w:rPr>
        <w:t xml:space="preserve"> человек,  что  составляет  5</w:t>
      </w:r>
      <w:r w:rsidR="005303D5" w:rsidRPr="00735A0F">
        <w:rPr>
          <w:rFonts w:ascii="Times New Roman" w:hAnsi="Times New Roman" w:cs="Times New Roman"/>
          <w:sz w:val="28"/>
          <w:szCs w:val="28"/>
        </w:rPr>
        <w:t>6</w:t>
      </w:r>
      <w:r w:rsidR="00A07687" w:rsidRPr="00735A0F">
        <w:rPr>
          <w:rFonts w:ascii="Times New Roman" w:hAnsi="Times New Roman" w:cs="Times New Roman"/>
          <w:sz w:val="28"/>
          <w:szCs w:val="28"/>
        </w:rPr>
        <w:t>,</w:t>
      </w:r>
      <w:r w:rsidR="005303D5" w:rsidRPr="00735A0F">
        <w:rPr>
          <w:rFonts w:ascii="Times New Roman" w:hAnsi="Times New Roman" w:cs="Times New Roman"/>
          <w:sz w:val="28"/>
          <w:szCs w:val="28"/>
        </w:rPr>
        <w:t>2</w:t>
      </w:r>
      <w:r w:rsidR="00A07687" w:rsidRPr="00735A0F">
        <w:rPr>
          <w:rFonts w:ascii="Times New Roman" w:hAnsi="Times New Roman" w:cs="Times New Roman"/>
          <w:sz w:val="28"/>
          <w:szCs w:val="28"/>
        </w:rPr>
        <w:t xml:space="preserve"> %  от  общей  численности.</w:t>
      </w:r>
    </w:p>
    <w:p w:rsidR="009F5A65" w:rsidRPr="00735A0F" w:rsidRDefault="00217A23" w:rsidP="00620CAE">
      <w:pPr>
        <w:pStyle w:val="a3"/>
        <w:spacing w:line="360" w:lineRule="auto"/>
        <w:jc w:val="both"/>
        <w:rPr>
          <w:rFonts w:ascii="Times New Roman" w:hAnsi="Times New Roman" w:cs="Times New Roman"/>
          <w:sz w:val="28"/>
          <w:szCs w:val="28"/>
        </w:rPr>
      </w:pPr>
      <w:r w:rsidRPr="00735A0F">
        <w:rPr>
          <w:rFonts w:ascii="Times New Roman" w:hAnsi="Times New Roman" w:cs="Times New Roman"/>
          <w:bCs/>
          <w:sz w:val="28"/>
          <w:szCs w:val="28"/>
        </w:rPr>
        <w:t xml:space="preserve">- Площадь </w:t>
      </w:r>
      <w:r w:rsidR="00DD2813" w:rsidRPr="00735A0F">
        <w:rPr>
          <w:rFonts w:ascii="Times New Roman" w:hAnsi="Times New Roman" w:cs="Times New Roman"/>
          <w:bCs/>
          <w:sz w:val="28"/>
          <w:szCs w:val="28"/>
        </w:rPr>
        <w:t>– 202</w:t>
      </w:r>
      <w:r w:rsidR="005303D5" w:rsidRPr="00735A0F">
        <w:rPr>
          <w:rFonts w:ascii="Times New Roman" w:hAnsi="Times New Roman" w:cs="Times New Roman"/>
          <w:bCs/>
          <w:sz w:val="28"/>
          <w:szCs w:val="28"/>
        </w:rPr>
        <w:t xml:space="preserve">2,14 </w:t>
      </w:r>
      <w:r w:rsidR="009F5A65" w:rsidRPr="00735A0F">
        <w:rPr>
          <w:rFonts w:ascii="Times New Roman" w:hAnsi="Times New Roman" w:cs="Times New Roman"/>
          <w:bCs/>
          <w:sz w:val="28"/>
          <w:szCs w:val="28"/>
        </w:rPr>
        <w:t>км²</w:t>
      </w:r>
      <w:r w:rsidR="00C346E1" w:rsidRPr="00735A0F">
        <w:rPr>
          <w:rFonts w:ascii="Times New Roman" w:hAnsi="Times New Roman" w:cs="Times New Roman"/>
          <w:bCs/>
          <w:sz w:val="28"/>
          <w:szCs w:val="28"/>
        </w:rPr>
        <w:t>.</w:t>
      </w:r>
    </w:p>
    <w:p w:rsidR="009F5A65" w:rsidRPr="00735A0F" w:rsidRDefault="009F5A65" w:rsidP="00620CAE">
      <w:pPr>
        <w:pStyle w:val="a3"/>
        <w:spacing w:line="360" w:lineRule="auto"/>
        <w:jc w:val="both"/>
        <w:rPr>
          <w:rFonts w:ascii="Times New Roman" w:hAnsi="Times New Roman" w:cs="Times New Roman"/>
          <w:bCs/>
          <w:sz w:val="28"/>
          <w:szCs w:val="28"/>
        </w:rPr>
      </w:pPr>
      <w:r w:rsidRPr="00735A0F">
        <w:rPr>
          <w:rFonts w:ascii="Times New Roman" w:hAnsi="Times New Roman" w:cs="Times New Roman"/>
          <w:bCs/>
          <w:sz w:val="28"/>
          <w:szCs w:val="28"/>
        </w:rPr>
        <w:t>- Численность зан</w:t>
      </w:r>
      <w:r w:rsidR="00217A23" w:rsidRPr="00735A0F">
        <w:rPr>
          <w:rFonts w:ascii="Times New Roman" w:hAnsi="Times New Roman" w:cs="Times New Roman"/>
          <w:bCs/>
          <w:sz w:val="28"/>
          <w:szCs w:val="28"/>
        </w:rPr>
        <w:t>ятых в экономике -</w:t>
      </w:r>
      <w:r w:rsidR="00C346E1" w:rsidRPr="00735A0F">
        <w:rPr>
          <w:rFonts w:ascii="Times New Roman" w:hAnsi="Times New Roman" w:cs="Times New Roman"/>
          <w:bCs/>
          <w:sz w:val="28"/>
          <w:szCs w:val="28"/>
        </w:rPr>
        <w:t xml:space="preserve"> 8,1  тыс. человек.</w:t>
      </w:r>
    </w:p>
    <w:p w:rsidR="009F5A65" w:rsidRPr="00735A0F" w:rsidRDefault="009F5A65" w:rsidP="00620CAE">
      <w:pPr>
        <w:pStyle w:val="a3"/>
        <w:spacing w:line="360" w:lineRule="auto"/>
        <w:jc w:val="both"/>
        <w:rPr>
          <w:rFonts w:ascii="Times New Roman" w:hAnsi="Times New Roman" w:cs="Times New Roman"/>
          <w:sz w:val="28"/>
          <w:szCs w:val="28"/>
        </w:rPr>
      </w:pPr>
      <w:r w:rsidRPr="00735A0F">
        <w:rPr>
          <w:rFonts w:ascii="Times New Roman" w:hAnsi="Times New Roman" w:cs="Times New Roman"/>
          <w:bCs/>
          <w:sz w:val="28"/>
          <w:szCs w:val="28"/>
        </w:rPr>
        <w:t>- Валов</w:t>
      </w:r>
      <w:r w:rsidR="00133D8B" w:rsidRPr="00735A0F">
        <w:rPr>
          <w:rFonts w:ascii="Times New Roman" w:hAnsi="Times New Roman" w:cs="Times New Roman"/>
          <w:bCs/>
          <w:sz w:val="28"/>
          <w:szCs w:val="28"/>
        </w:rPr>
        <w:t>о</w:t>
      </w:r>
      <w:r w:rsidRPr="00735A0F">
        <w:rPr>
          <w:rFonts w:ascii="Times New Roman" w:hAnsi="Times New Roman" w:cs="Times New Roman"/>
          <w:bCs/>
          <w:sz w:val="28"/>
          <w:szCs w:val="28"/>
        </w:rPr>
        <w:t>й территориальный продукт</w:t>
      </w:r>
      <w:r w:rsidR="00F946FD" w:rsidRPr="00735A0F">
        <w:rPr>
          <w:rFonts w:ascii="Times New Roman" w:hAnsi="Times New Roman" w:cs="Times New Roman"/>
          <w:bCs/>
          <w:sz w:val="28"/>
          <w:szCs w:val="28"/>
        </w:rPr>
        <w:t xml:space="preserve"> </w:t>
      </w:r>
      <w:r w:rsidR="00DD2813" w:rsidRPr="00735A0F">
        <w:rPr>
          <w:rFonts w:ascii="Times New Roman" w:hAnsi="Times New Roman" w:cs="Times New Roman"/>
          <w:bCs/>
          <w:sz w:val="28"/>
          <w:szCs w:val="28"/>
        </w:rPr>
        <w:t xml:space="preserve">(ВТП) </w:t>
      </w:r>
      <w:r w:rsidR="00217A23" w:rsidRPr="00735A0F">
        <w:rPr>
          <w:rFonts w:ascii="Times New Roman" w:hAnsi="Times New Roman" w:cs="Times New Roman"/>
          <w:bCs/>
          <w:sz w:val="28"/>
          <w:szCs w:val="28"/>
        </w:rPr>
        <w:t>-</w:t>
      </w:r>
      <w:r w:rsidR="00EE551B" w:rsidRPr="00735A0F">
        <w:rPr>
          <w:rFonts w:ascii="Times New Roman" w:hAnsi="Times New Roman" w:cs="Times New Roman"/>
          <w:bCs/>
          <w:sz w:val="28"/>
          <w:szCs w:val="28"/>
        </w:rPr>
        <w:t>4</w:t>
      </w:r>
      <w:r w:rsidR="00C346E1" w:rsidRPr="00735A0F">
        <w:rPr>
          <w:rFonts w:ascii="Times New Roman" w:hAnsi="Times New Roman" w:cs="Times New Roman"/>
          <w:bCs/>
          <w:sz w:val="28"/>
          <w:szCs w:val="28"/>
        </w:rPr>
        <w:t>,</w:t>
      </w:r>
      <w:r w:rsidR="00EE551B" w:rsidRPr="00735A0F">
        <w:rPr>
          <w:rFonts w:ascii="Times New Roman" w:hAnsi="Times New Roman" w:cs="Times New Roman"/>
          <w:bCs/>
          <w:sz w:val="28"/>
          <w:szCs w:val="28"/>
        </w:rPr>
        <w:t>1</w:t>
      </w:r>
      <w:r w:rsidR="00C346E1" w:rsidRPr="00735A0F">
        <w:rPr>
          <w:rFonts w:ascii="Times New Roman" w:hAnsi="Times New Roman" w:cs="Times New Roman"/>
          <w:bCs/>
          <w:sz w:val="28"/>
          <w:szCs w:val="28"/>
        </w:rPr>
        <w:t xml:space="preserve"> млрд. рублей.</w:t>
      </w:r>
    </w:p>
    <w:p w:rsidR="009F5A65" w:rsidRPr="00735A0F" w:rsidRDefault="009F5A65" w:rsidP="00620CAE">
      <w:pPr>
        <w:pStyle w:val="a3"/>
        <w:spacing w:line="360" w:lineRule="auto"/>
        <w:jc w:val="both"/>
        <w:rPr>
          <w:rFonts w:ascii="Times New Roman" w:hAnsi="Times New Roman" w:cs="Times New Roman"/>
          <w:bCs/>
          <w:sz w:val="28"/>
          <w:szCs w:val="28"/>
        </w:rPr>
      </w:pPr>
      <w:r w:rsidRPr="00735A0F">
        <w:rPr>
          <w:rFonts w:ascii="Times New Roman" w:hAnsi="Times New Roman" w:cs="Times New Roman"/>
          <w:bCs/>
          <w:sz w:val="28"/>
          <w:szCs w:val="28"/>
        </w:rPr>
        <w:t>- Количество индивидуальных пр</w:t>
      </w:r>
      <w:r w:rsidR="00BE48A2" w:rsidRPr="00735A0F">
        <w:rPr>
          <w:rFonts w:ascii="Times New Roman" w:hAnsi="Times New Roman" w:cs="Times New Roman"/>
          <w:bCs/>
          <w:sz w:val="28"/>
          <w:szCs w:val="28"/>
        </w:rPr>
        <w:t xml:space="preserve">едпринимателей </w:t>
      </w:r>
      <w:r w:rsidR="00217A23" w:rsidRPr="00735A0F">
        <w:rPr>
          <w:rFonts w:ascii="Times New Roman" w:hAnsi="Times New Roman" w:cs="Times New Roman"/>
          <w:bCs/>
          <w:sz w:val="28"/>
          <w:szCs w:val="28"/>
        </w:rPr>
        <w:t>-</w:t>
      </w:r>
      <w:r w:rsidR="00E914D8" w:rsidRPr="00735A0F">
        <w:rPr>
          <w:rFonts w:ascii="Times New Roman" w:hAnsi="Times New Roman" w:cs="Times New Roman"/>
          <w:bCs/>
          <w:sz w:val="28"/>
          <w:szCs w:val="28"/>
        </w:rPr>
        <w:t>335</w:t>
      </w:r>
      <w:r w:rsidR="00C346E1" w:rsidRPr="00735A0F">
        <w:rPr>
          <w:rFonts w:ascii="Times New Roman" w:hAnsi="Times New Roman" w:cs="Times New Roman"/>
          <w:bCs/>
          <w:sz w:val="28"/>
          <w:szCs w:val="28"/>
        </w:rPr>
        <w:t>.</w:t>
      </w:r>
    </w:p>
    <w:p w:rsidR="00C64856" w:rsidRPr="00735A0F" w:rsidRDefault="009F5A65" w:rsidP="00620CAE">
      <w:pPr>
        <w:pStyle w:val="a3"/>
        <w:spacing w:line="360" w:lineRule="auto"/>
        <w:jc w:val="both"/>
        <w:rPr>
          <w:rFonts w:ascii="Times New Roman" w:hAnsi="Times New Roman" w:cs="Times New Roman"/>
          <w:sz w:val="28"/>
          <w:szCs w:val="28"/>
        </w:rPr>
      </w:pPr>
      <w:r w:rsidRPr="00735A0F">
        <w:rPr>
          <w:rFonts w:ascii="Times New Roman" w:hAnsi="Times New Roman" w:cs="Times New Roman"/>
          <w:bCs/>
          <w:sz w:val="28"/>
          <w:szCs w:val="28"/>
        </w:rPr>
        <w:t>- Объем инвестиций в ос</w:t>
      </w:r>
      <w:r w:rsidR="008C6A72" w:rsidRPr="00735A0F">
        <w:rPr>
          <w:rFonts w:ascii="Times New Roman" w:hAnsi="Times New Roman" w:cs="Times New Roman"/>
          <w:bCs/>
          <w:sz w:val="28"/>
          <w:szCs w:val="28"/>
        </w:rPr>
        <w:t>новной капитал</w:t>
      </w:r>
      <w:r w:rsidR="00217A23" w:rsidRPr="00735A0F">
        <w:rPr>
          <w:rFonts w:ascii="Times New Roman" w:hAnsi="Times New Roman" w:cs="Times New Roman"/>
          <w:bCs/>
          <w:sz w:val="28"/>
          <w:szCs w:val="28"/>
        </w:rPr>
        <w:t xml:space="preserve"> -</w:t>
      </w:r>
      <w:r w:rsidR="00C64856" w:rsidRPr="00735A0F">
        <w:rPr>
          <w:rFonts w:ascii="Times New Roman" w:hAnsi="Times New Roman" w:cs="Times New Roman"/>
          <w:bCs/>
          <w:sz w:val="28"/>
          <w:szCs w:val="28"/>
        </w:rPr>
        <w:t>149</w:t>
      </w:r>
      <w:r w:rsidR="00E914D8" w:rsidRPr="00735A0F">
        <w:rPr>
          <w:rFonts w:ascii="Times New Roman" w:hAnsi="Times New Roman" w:cs="Times New Roman"/>
          <w:bCs/>
          <w:sz w:val="28"/>
          <w:szCs w:val="28"/>
        </w:rPr>
        <w:t>7</w:t>
      </w:r>
      <w:r w:rsidR="00C64856" w:rsidRPr="00735A0F">
        <w:rPr>
          <w:rFonts w:ascii="Times New Roman" w:hAnsi="Times New Roman" w:cs="Times New Roman"/>
          <w:bCs/>
          <w:sz w:val="28"/>
          <w:szCs w:val="28"/>
        </w:rPr>
        <w:t>,</w:t>
      </w:r>
      <w:r w:rsidR="00E914D8" w:rsidRPr="00735A0F">
        <w:rPr>
          <w:rFonts w:ascii="Times New Roman" w:hAnsi="Times New Roman" w:cs="Times New Roman"/>
          <w:bCs/>
          <w:sz w:val="28"/>
          <w:szCs w:val="28"/>
        </w:rPr>
        <w:t>6</w:t>
      </w:r>
      <w:r w:rsidR="00C64856" w:rsidRPr="00735A0F">
        <w:rPr>
          <w:rFonts w:ascii="Times New Roman" w:hAnsi="Times New Roman" w:cs="Times New Roman"/>
          <w:bCs/>
          <w:sz w:val="28"/>
          <w:szCs w:val="28"/>
        </w:rPr>
        <w:t xml:space="preserve"> млн. рублей.</w:t>
      </w:r>
    </w:p>
    <w:p w:rsidR="009F5A65" w:rsidRPr="00735A0F" w:rsidRDefault="009F5A65" w:rsidP="00620CAE">
      <w:pPr>
        <w:pStyle w:val="a3"/>
        <w:spacing w:line="360" w:lineRule="auto"/>
        <w:jc w:val="both"/>
        <w:rPr>
          <w:rFonts w:ascii="Times New Roman" w:hAnsi="Times New Roman" w:cs="Times New Roman"/>
          <w:bCs/>
          <w:sz w:val="28"/>
          <w:szCs w:val="28"/>
        </w:rPr>
      </w:pPr>
      <w:r w:rsidRPr="00735A0F">
        <w:rPr>
          <w:rFonts w:ascii="Times New Roman" w:hAnsi="Times New Roman" w:cs="Times New Roman"/>
          <w:bCs/>
          <w:sz w:val="28"/>
          <w:szCs w:val="28"/>
        </w:rPr>
        <w:t>- Налоговые и ненал</w:t>
      </w:r>
      <w:r w:rsidR="008C6A72" w:rsidRPr="00735A0F">
        <w:rPr>
          <w:rFonts w:ascii="Times New Roman" w:hAnsi="Times New Roman" w:cs="Times New Roman"/>
          <w:bCs/>
          <w:sz w:val="28"/>
          <w:szCs w:val="28"/>
        </w:rPr>
        <w:t>оговые доходы местного бюджета</w:t>
      </w:r>
      <w:r w:rsidR="00217A23" w:rsidRPr="00735A0F">
        <w:rPr>
          <w:rFonts w:ascii="Times New Roman" w:hAnsi="Times New Roman" w:cs="Times New Roman"/>
          <w:bCs/>
          <w:sz w:val="28"/>
          <w:szCs w:val="28"/>
        </w:rPr>
        <w:t xml:space="preserve"> -</w:t>
      </w:r>
      <w:r w:rsidR="008C6A72" w:rsidRPr="00735A0F">
        <w:rPr>
          <w:rFonts w:ascii="Times New Roman" w:hAnsi="Times New Roman" w:cs="Times New Roman"/>
          <w:bCs/>
          <w:sz w:val="28"/>
          <w:szCs w:val="28"/>
        </w:rPr>
        <w:t xml:space="preserve"> 15</w:t>
      </w:r>
      <w:r w:rsidR="002C18A9" w:rsidRPr="00735A0F">
        <w:rPr>
          <w:rFonts w:ascii="Times New Roman" w:hAnsi="Times New Roman" w:cs="Times New Roman"/>
          <w:bCs/>
          <w:sz w:val="28"/>
          <w:szCs w:val="28"/>
        </w:rPr>
        <w:t>5</w:t>
      </w:r>
      <w:r w:rsidR="008C6A72" w:rsidRPr="00735A0F">
        <w:rPr>
          <w:rFonts w:ascii="Times New Roman" w:hAnsi="Times New Roman" w:cs="Times New Roman"/>
          <w:bCs/>
          <w:sz w:val="28"/>
          <w:szCs w:val="28"/>
        </w:rPr>
        <w:t>,</w:t>
      </w:r>
      <w:r w:rsidR="002C18A9" w:rsidRPr="00735A0F">
        <w:rPr>
          <w:rFonts w:ascii="Times New Roman" w:hAnsi="Times New Roman" w:cs="Times New Roman"/>
          <w:bCs/>
          <w:sz w:val="28"/>
          <w:szCs w:val="28"/>
        </w:rPr>
        <w:t>1</w:t>
      </w:r>
      <w:r w:rsidR="008C6A72" w:rsidRPr="00735A0F">
        <w:rPr>
          <w:rFonts w:ascii="Times New Roman" w:hAnsi="Times New Roman" w:cs="Times New Roman"/>
          <w:bCs/>
          <w:sz w:val="28"/>
          <w:szCs w:val="28"/>
        </w:rPr>
        <w:t xml:space="preserve"> млн. рублей.</w:t>
      </w:r>
    </w:p>
    <w:p w:rsidR="00B535E5" w:rsidRDefault="00B535E5" w:rsidP="00620CAE">
      <w:pPr>
        <w:pStyle w:val="a3"/>
        <w:spacing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Демографическая обстановка в С</w:t>
      </w:r>
      <w:r w:rsidR="00E54725" w:rsidRPr="00735A0F">
        <w:rPr>
          <w:rFonts w:ascii="Times New Roman" w:hAnsi="Times New Roman" w:cs="Times New Roman"/>
          <w:sz w:val="28"/>
          <w:szCs w:val="28"/>
        </w:rPr>
        <w:t xml:space="preserve">МР </w:t>
      </w:r>
      <w:r w:rsidRPr="00735A0F">
        <w:rPr>
          <w:rFonts w:ascii="Times New Roman" w:hAnsi="Times New Roman" w:cs="Times New Roman"/>
          <w:sz w:val="28"/>
          <w:szCs w:val="28"/>
        </w:rPr>
        <w:t>характеризуется продолжением процесса сокращения численности населения, обусловленного</w:t>
      </w:r>
      <w:r w:rsidRPr="00B535E5">
        <w:rPr>
          <w:rFonts w:ascii="Times New Roman" w:hAnsi="Times New Roman" w:cs="Times New Roman"/>
          <w:sz w:val="28"/>
          <w:szCs w:val="28"/>
        </w:rPr>
        <w:t xml:space="preserve"> в основном превышением числа умерших над родившимися.</w:t>
      </w:r>
    </w:p>
    <w:p w:rsidR="00E54725" w:rsidRDefault="00E54725" w:rsidP="00620CAE">
      <w:pPr>
        <w:pStyle w:val="a3"/>
        <w:spacing w:line="360" w:lineRule="auto"/>
        <w:ind w:firstLine="709"/>
        <w:jc w:val="both"/>
        <w:rPr>
          <w:rFonts w:ascii="Times New Roman" w:hAnsi="Times New Roman" w:cs="Times New Roman"/>
          <w:sz w:val="28"/>
          <w:szCs w:val="28"/>
        </w:rPr>
      </w:pPr>
    </w:p>
    <w:p w:rsidR="00957899" w:rsidRPr="00170768" w:rsidRDefault="00957899" w:rsidP="00957899">
      <w:pPr>
        <w:pStyle w:val="af4"/>
        <w:spacing w:after="0" w:line="360" w:lineRule="auto"/>
        <w:ind w:firstLine="709"/>
        <w:jc w:val="center"/>
        <w:rPr>
          <w:rFonts w:ascii="Times New Roman" w:hAnsi="Times New Roman" w:cs="Times New Roman"/>
          <w:sz w:val="28"/>
          <w:szCs w:val="28"/>
        </w:rPr>
      </w:pPr>
      <w:r w:rsidRPr="00170768">
        <w:rPr>
          <w:rFonts w:ascii="Times New Roman" w:hAnsi="Times New Roman" w:cs="Times New Roman"/>
          <w:sz w:val="28"/>
          <w:szCs w:val="28"/>
        </w:rPr>
        <w:t>Таблица 1</w:t>
      </w:r>
      <w:r w:rsidR="00277B5F">
        <w:rPr>
          <w:rFonts w:ascii="Times New Roman" w:hAnsi="Times New Roman" w:cs="Times New Roman"/>
          <w:sz w:val="28"/>
          <w:szCs w:val="28"/>
        </w:rPr>
        <w:t>.</w:t>
      </w:r>
      <w:r w:rsidRPr="00170768">
        <w:rPr>
          <w:rFonts w:ascii="Times New Roman" w:hAnsi="Times New Roman" w:cs="Times New Roman"/>
          <w:sz w:val="28"/>
          <w:szCs w:val="28"/>
        </w:rPr>
        <w:t xml:space="preserve"> Динамика численности населения </w:t>
      </w:r>
      <w:r>
        <w:rPr>
          <w:rFonts w:ascii="Times New Roman" w:hAnsi="Times New Roman" w:cs="Times New Roman"/>
          <w:sz w:val="28"/>
          <w:szCs w:val="28"/>
        </w:rPr>
        <w:t>СМР</w:t>
      </w:r>
    </w:p>
    <w:tbl>
      <w:tblPr>
        <w:tblStyle w:val="-431"/>
        <w:tblpPr w:leftFromText="180" w:rightFromText="180" w:vertAnchor="text" w:horzAnchor="margin" w:tblpY="389"/>
        <w:tblW w:w="9923" w:type="dxa"/>
        <w:tblLook w:val="04A0"/>
      </w:tblPr>
      <w:tblGrid>
        <w:gridCol w:w="1846"/>
        <w:gridCol w:w="1857"/>
        <w:gridCol w:w="1258"/>
        <w:gridCol w:w="1294"/>
        <w:gridCol w:w="1400"/>
        <w:gridCol w:w="1134"/>
        <w:gridCol w:w="1134"/>
      </w:tblGrid>
      <w:tr w:rsidR="00957899" w:rsidTr="00DC7E44">
        <w:trPr>
          <w:cnfStyle w:val="100000000000"/>
          <w:trHeight w:val="974"/>
          <w:tblHeader/>
        </w:trPr>
        <w:tc>
          <w:tcPr>
            <w:cnfStyle w:val="001000000000"/>
            <w:tcW w:w="9923" w:type="dxa"/>
            <w:gridSpan w:val="7"/>
            <w:shd w:val="clear" w:color="auto" w:fill="D6E3BC" w:themeFill="accent3" w:themeFillTint="66"/>
            <w:hideMark/>
          </w:tcPr>
          <w:p w:rsidR="00957899" w:rsidRDefault="00957899" w:rsidP="00DC7E44">
            <w:pPr>
              <w:spacing w:line="360" w:lineRule="auto"/>
              <w:jc w:val="center"/>
              <w:rPr>
                <w:rFonts w:ascii="Arial" w:hAnsi="Arial" w:cs="Arial"/>
                <w:bCs w:val="0"/>
                <w:color w:val="252525"/>
              </w:rPr>
            </w:pPr>
          </w:p>
          <w:p w:rsidR="00957899" w:rsidRPr="00EF3CD9" w:rsidRDefault="00957899" w:rsidP="00DC7E44">
            <w:pPr>
              <w:spacing w:line="360" w:lineRule="auto"/>
              <w:jc w:val="center"/>
              <w:rPr>
                <w:rFonts w:ascii="Arial" w:hAnsi="Arial" w:cs="Arial"/>
                <w:color w:val="252525"/>
              </w:rPr>
            </w:pPr>
            <w:r w:rsidRPr="00EF3CD9">
              <w:rPr>
                <w:rFonts w:ascii="Arial" w:hAnsi="Arial" w:cs="Arial"/>
                <w:bCs w:val="0"/>
                <w:color w:val="252525"/>
              </w:rPr>
              <w:t xml:space="preserve">Численность </w:t>
            </w:r>
            <w:r>
              <w:rPr>
                <w:rFonts w:ascii="Arial" w:hAnsi="Arial" w:cs="Arial"/>
                <w:bCs w:val="0"/>
                <w:color w:val="252525"/>
              </w:rPr>
              <w:t xml:space="preserve">постоянного </w:t>
            </w:r>
            <w:r w:rsidRPr="00EF3CD9">
              <w:rPr>
                <w:rFonts w:ascii="Arial" w:hAnsi="Arial" w:cs="Arial"/>
                <w:bCs w:val="0"/>
                <w:color w:val="252525"/>
              </w:rPr>
              <w:t>населения</w:t>
            </w:r>
            <w:r>
              <w:rPr>
                <w:rFonts w:ascii="Arial" w:hAnsi="Arial" w:cs="Arial"/>
                <w:bCs w:val="0"/>
                <w:color w:val="252525"/>
              </w:rPr>
              <w:t xml:space="preserve"> на начало года (человек)</w:t>
            </w:r>
          </w:p>
        </w:tc>
      </w:tr>
      <w:tr w:rsidR="00957899" w:rsidTr="00DC7E44">
        <w:trPr>
          <w:cnfStyle w:val="000000100000"/>
          <w:trHeight w:val="988"/>
        </w:trPr>
        <w:tc>
          <w:tcPr>
            <w:cnfStyle w:val="001000000000"/>
            <w:tcW w:w="1846" w:type="dxa"/>
            <w:shd w:val="clear" w:color="auto" w:fill="DAEEF3" w:themeFill="accent5" w:themeFillTint="33"/>
            <w:hideMark/>
          </w:tcPr>
          <w:p w:rsidR="00957899" w:rsidRPr="00401074" w:rsidRDefault="00957899" w:rsidP="00DC7E44">
            <w:pPr>
              <w:spacing w:line="360" w:lineRule="auto"/>
              <w:jc w:val="center"/>
              <w:rPr>
                <w:rFonts w:ascii="Arial" w:hAnsi="Arial" w:cs="Arial"/>
                <w:b w:val="0"/>
                <w:bCs w:val="0"/>
                <w:i/>
                <w:color w:val="252525"/>
              </w:rPr>
            </w:pPr>
          </w:p>
          <w:p w:rsidR="00957899" w:rsidRPr="00401074" w:rsidRDefault="00957899" w:rsidP="00DC7E44">
            <w:pPr>
              <w:spacing w:line="360" w:lineRule="auto"/>
              <w:jc w:val="center"/>
              <w:rPr>
                <w:rFonts w:ascii="Arial" w:hAnsi="Arial" w:cs="Arial"/>
                <w:b w:val="0"/>
                <w:bCs w:val="0"/>
                <w:i/>
                <w:color w:val="252525"/>
              </w:rPr>
            </w:pPr>
            <w:r w:rsidRPr="00401074">
              <w:rPr>
                <w:rFonts w:ascii="Arial" w:hAnsi="Arial" w:cs="Arial"/>
                <w:i/>
                <w:color w:val="252525"/>
              </w:rPr>
              <w:t>2005</w:t>
            </w:r>
          </w:p>
        </w:tc>
        <w:tc>
          <w:tcPr>
            <w:tcW w:w="1857"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2006</w:t>
            </w:r>
          </w:p>
        </w:tc>
        <w:tc>
          <w:tcPr>
            <w:tcW w:w="1258"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2007</w:t>
            </w:r>
          </w:p>
        </w:tc>
        <w:tc>
          <w:tcPr>
            <w:tcW w:w="1294"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2008</w:t>
            </w:r>
          </w:p>
        </w:tc>
        <w:tc>
          <w:tcPr>
            <w:tcW w:w="1400"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2009</w:t>
            </w:r>
          </w:p>
        </w:tc>
        <w:tc>
          <w:tcPr>
            <w:tcW w:w="1134"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2010</w:t>
            </w:r>
          </w:p>
        </w:tc>
        <w:tc>
          <w:tcPr>
            <w:tcW w:w="1134" w:type="dxa"/>
            <w:shd w:val="clear" w:color="auto" w:fill="DAEEF3" w:themeFill="accent5" w:themeFillTint="33"/>
            <w:hideMark/>
          </w:tcPr>
          <w:p w:rsidR="00957899" w:rsidRDefault="00957899" w:rsidP="00DC7E44">
            <w:pPr>
              <w:spacing w:line="360" w:lineRule="auto"/>
              <w:jc w:val="center"/>
              <w:cnfStyle w:val="000000100000"/>
              <w:rPr>
                <w:rFonts w:ascii="Arial" w:hAnsi="Arial" w:cs="Arial"/>
                <w:i/>
                <w:color w:val="252525"/>
              </w:rPr>
            </w:pPr>
          </w:p>
          <w:p w:rsidR="00957899" w:rsidRPr="007F3362" w:rsidRDefault="00957899" w:rsidP="00DC7E44">
            <w:pPr>
              <w:spacing w:line="360" w:lineRule="auto"/>
              <w:jc w:val="center"/>
              <w:cnfStyle w:val="000000100000"/>
              <w:rPr>
                <w:rFonts w:ascii="Arial" w:hAnsi="Arial" w:cs="Arial"/>
                <w:b/>
                <w:bCs/>
                <w:i/>
                <w:color w:val="252525"/>
              </w:rPr>
            </w:pPr>
            <w:r w:rsidRPr="007F3362">
              <w:rPr>
                <w:rFonts w:ascii="Arial" w:hAnsi="Arial" w:cs="Arial"/>
                <w:b/>
                <w:i/>
                <w:color w:val="252525"/>
              </w:rPr>
              <w:t>2011</w:t>
            </w:r>
          </w:p>
        </w:tc>
      </w:tr>
      <w:tr w:rsidR="00957899" w:rsidTr="00DC7E44">
        <w:trPr>
          <w:trHeight w:val="396"/>
        </w:trPr>
        <w:tc>
          <w:tcPr>
            <w:cnfStyle w:val="001000000000"/>
            <w:tcW w:w="1846" w:type="dxa"/>
            <w:hideMark/>
          </w:tcPr>
          <w:p w:rsidR="00957899" w:rsidRPr="00EF3CD9" w:rsidRDefault="00957899" w:rsidP="00DC7E44">
            <w:pPr>
              <w:spacing w:line="360" w:lineRule="auto"/>
              <w:jc w:val="center"/>
              <w:rPr>
                <w:rFonts w:ascii="Arial" w:hAnsi="Arial" w:cs="Arial"/>
                <w:b w:val="0"/>
                <w:bCs w:val="0"/>
                <w:color w:val="252525"/>
              </w:rPr>
            </w:pPr>
            <w:r>
              <w:rPr>
                <w:rFonts w:ascii="Arial" w:hAnsi="Arial" w:cs="Arial"/>
                <w:b w:val="0"/>
                <w:color w:val="252525"/>
              </w:rPr>
              <w:t>2</w:t>
            </w:r>
            <w:r w:rsidRPr="00EF3CD9">
              <w:rPr>
                <w:rFonts w:ascii="Arial" w:hAnsi="Arial" w:cs="Arial"/>
                <w:b w:val="0"/>
                <w:color w:val="252525"/>
              </w:rPr>
              <w:t>1 </w:t>
            </w:r>
            <w:r>
              <w:rPr>
                <w:rFonts w:ascii="Arial" w:hAnsi="Arial" w:cs="Arial"/>
                <w:b w:val="0"/>
                <w:color w:val="252525"/>
              </w:rPr>
              <w:t>270</w:t>
            </w:r>
          </w:p>
        </w:tc>
        <w:tc>
          <w:tcPr>
            <w:tcW w:w="1857" w:type="dxa"/>
            <w:hideMark/>
          </w:tcPr>
          <w:p w:rsidR="00957899" w:rsidRPr="00EF3CD9" w:rsidRDefault="00957899" w:rsidP="00DC7E44">
            <w:pPr>
              <w:spacing w:line="360" w:lineRule="auto"/>
              <w:jc w:val="center"/>
              <w:cnfStyle w:val="000000000000"/>
              <w:rPr>
                <w:rFonts w:ascii="Arial" w:hAnsi="Arial" w:cs="Arial"/>
                <w:color w:val="252525"/>
              </w:rPr>
            </w:pPr>
            <w:r>
              <w:rPr>
                <w:rFonts w:ascii="Arial" w:hAnsi="Arial" w:cs="Arial"/>
                <w:color w:val="252525"/>
              </w:rPr>
              <w:t>2</w:t>
            </w:r>
            <w:r w:rsidRPr="00EF3CD9">
              <w:rPr>
                <w:rFonts w:ascii="Arial" w:hAnsi="Arial" w:cs="Arial"/>
                <w:color w:val="252525"/>
              </w:rPr>
              <w:t>0 9</w:t>
            </w:r>
            <w:r>
              <w:rPr>
                <w:rFonts w:ascii="Arial" w:hAnsi="Arial" w:cs="Arial"/>
                <w:color w:val="252525"/>
              </w:rPr>
              <w:t>68</w:t>
            </w:r>
          </w:p>
        </w:tc>
        <w:tc>
          <w:tcPr>
            <w:tcW w:w="1258" w:type="dxa"/>
            <w:hideMark/>
          </w:tcPr>
          <w:p w:rsidR="00957899" w:rsidRPr="00EF3CD9" w:rsidRDefault="00957899" w:rsidP="00DC7E44">
            <w:pPr>
              <w:spacing w:line="360" w:lineRule="auto"/>
              <w:jc w:val="center"/>
              <w:cnfStyle w:val="000000000000"/>
              <w:rPr>
                <w:rFonts w:ascii="Arial" w:hAnsi="Arial" w:cs="Arial"/>
                <w:color w:val="252525"/>
              </w:rPr>
            </w:pPr>
            <w:r>
              <w:rPr>
                <w:rFonts w:ascii="Arial" w:hAnsi="Arial" w:cs="Arial"/>
                <w:color w:val="252525"/>
              </w:rPr>
              <w:t>2</w:t>
            </w:r>
            <w:r w:rsidRPr="00EF3CD9">
              <w:rPr>
                <w:rFonts w:ascii="Arial" w:hAnsi="Arial" w:cs="Arial"/>
                <w:color w:val="252525"/>
              </w:rPr>
              <w:t>0 </w:t>
            </w:r>
            <w:r>
              <w:rPr>
                <w:rFonts w:ascii="Arial" w:hAnsi="Arial" w:cs="Arial"/>
                <w:color w:val="252525"/>
              </w:rPr>
              <w:t>768</w:t>
            </w:r>
          </w:p>
        </w:tc>
        <w:tc>
          <w:tcPr>
            <w:tcW w:w="1294" w:type="dxa"/>
            <w:hideMark/>
          </w:tcPr>
          <w:p w:rsidR="00957899" w:rsidRPr="00EF3CD9" w:rsidRDefault="00957899" w:rsidP="00DC7E44">
            <w:pPr>
              <w:spacing w:line="360" w:lineRule="auto"/>
              <w:jc w:val="center"/>
              <w:cnfStyle w:val="000000000000"/>
              <w:rPr>
                <w:rFonts w:ascii="Arial" w:hAnsi="Arial" w:cs="Arial"/>
                <w:color w:val="252525"/>
              </w:rPr>
            </w:pPr>
            <w:r>
              <w:rPr>
                <w:rFonts w:ascii="Arial" w:hAnsi="Arial" w:cs="Arial"/>
                <w:color w:val="252525"/>
              </w:rPr>
              <w:t>20</w:t>
            </w:r>
            <w:r w:rsidRPr="00EF3CD9">
              <w:rPr>
                <w:rFonts w:ascii="Arial" w:hAnsi="Arial" w:cs="Arial"/>
                <w:color w:val="252525"/>
              </w:rPr>
              <w:t> </w:t>
            </w:r>
            <w:r>
              <w:rPr>
                <w:rFonts w:ascii="Arial" w:hAnsi="Arial" w:cs="Arial"/>
                <w:color w:val="252525"/>
              </w:rPr>
              <w:t>582</w:t>
            </w:r>
          </w:p>
        </w:tc>
        <w:tc>
          <w:tcPr>
            <w:tcW w:w="1400" w:type="dxa"/>
            <w:hideMark/>
          </w:tcPr>
          <w:p w:rsidR="00957899" w:rsidRPr="00EF3CD9" w:rsidRDefault="00957899" w:rsidP="00DC7E44">
            <w:pPr>
              <w:spacing w:line="360" w:lineRule="auto"/>
              <w:jc w:val="center"/>
              <w:cnfStyle w:val="000000000000"/>
              <w:rPr>
                <w:rFonts w:ascii="Arial" w:hAnsi="Arial" w:cs="Arial"/>
                <w:color w:val="252525"/>
              </w:rPr>
            </w:pPr>
            <w:r>
              <w:rPr>
                <w:rFonts w:ascii="Arial" w:hAnsi="Arial" w:cs="Arial"/>
                <w:color w:val="252525"/>
              </w:rPr>
              <w:t>20</w:t>
            </w:r>
            <w:r w:rsidRPr="00EF3CD9">
              <w:rPr>
                <w:rFonts w:ascii="Arial" w:hAnsi="Arial" w:cs="Arial"/>
                <w:color w:val="252525"/>
              </w:rPr>
              <w:t> </w:t>
            </w:r>
            <w:r>
              <w:rPr>
                <w:rFonts w:ascii="Arial" w:hAnsi="Arial" w:cs="Arial"/>
                <w:color w:val="252525"/>
              </w:rPr>
              <w:t>347</w:t>
            </w:r>
          </w:p>
        </w:tc>
        <w:tc>
          <w:tcPr>
            <w:tcW w:w="1134" w:type="dxa"/>
            <w:hideMark/>
          </w:tcPr>
          <w:p w:rsidR="00957899" w:rsidRPr="00EF3CD9" w:rsidRDefault="00957899" w:rsidP="00DC7E44">
            <w:pPr>
              <w:spacing w:line="360" w:lineRule="auto"/>
              <w:jc w:val="center"/>
              <w:cnfStyle w:val="000000000000"/>
              <w:rPr>
                <w:rFonts w:ascii="Arial" w:hAnsi="Arial" w:cs="Arial"/>
                <w:color w:val="252525"/>
              </w:rPr>
            </w:pPr>
            <w:r w:rsidRPr="001E7A26">
              <w:rPr>
                <w:rFonts w:ascii="Arial" w:hAnsi="Arial" w:cs="Arial"/>
                <w:color w:val="252525"/>
              </w:rPr>
              <w:t>20 171</w:t>
            </w:r>
          </w:p>
        </w:tc>
        <w:tc>
          <w:tcPr>
            <w:tcW w:w="1134" w:type="dxa"/>
            <w:hideMark/>
          </w:tcPr>
          <w:p w:rsidR="00957899" w:rsidRPr="00EF3CD9" w:rsidRDefault="00957899" w:rsidP="00DC7E44">
            <w:pPr>
              <w:spacing w:line="360" w:lineRule="auto"/>
              <w:jc w:val="center"/>
              <w:cnfStyle w:val="000000000000"/>
              <w:rPr>
                <w:rFonts w:ascii="Arial" w:hAnsi="Arial" w:cs="Arial"/>
                <w:color w:val="252525"/>
              </w:rPr>
            </w:pPr>
            <w:r>
              <w:rPr>
                <w:rFonts w:ascii="Arial" w:hAnsi="Arial" w:cs="Arial"/>
                <w:color w:val="252525"/>
              </w:rPr>
              <w:t>20 502</w:t>
            </w:r>
          </w:p>
        </w:tc>
      </w:tr>
      <w:tr w:rsidR="00957899" w:rsidTr="00DC7E44">
        <w:trPr>
          <w:cnfStyle w:val="000000100000"/>
          <w:trHeight w:val="998"/>
        </w:trPr>
        <w:tc>
          <w:tcPr>
            <w:cnfStyle w:val="001000000000"/>
            <w:tcW w:w="1846" w:type="dxa"/>
            <w:shd w:val="clear" w:color="auto" w:fill="DAEEF3" w:themeFill="accent5" w:themeFillTint="33"/>
            <w:hideMark/>
          </w:tcPr>
          <w:p w:rsidR="00957899" w:rsidRPr="00401074" w:rsidRDefault="00957899" w:rsidP="00DC7E44">
            <w:pPr>
              <w:spacing w:line="360" w:lineRule="auto"/>
              <w:jc w:val="center"/>
              <w:rPr>
                <w:rFonts w:ascii="Arial" w:hAnsi="Arial" w:cs="Arial"/>
                <w:b w:val="0"/>
                <w:bCs w:val="0"/>
                <w:i/>
                <w:color w:val="252525"/>
              </w:rPr>
            </w:pPr>
          </w:p>
          <w:p w:rsidR="00957899" w:rsidRPr="00401074" w:rsidRDefault="00957899" w:rsidP="00DC7E44">
            <w:pPr>
              <w:spacing w:line="360" w:lineRule="auto"/>
              <w:jc w:val="center"/>
              <w:rPr>
                <w:rFonts w:ascii="Arial" w:hAnsi="Arial" w:cs="Arial"/>
                <w:b w:val="0"/>
                <w:bCs w:val="0"/>
                <w:i/>
                <w:color w:val="252525"/>
              </w:rPr>
            </w:pPr>
            <w:r w:rsidRPr="00401074">
              <w:rPr>
                <w:rFonts w:ascii="Arial" w:hAnsi="Arial" w:cs="Arial"/>
                <w:i/>
                <w:color w:val="252525"/>
              </w:rPr>
              <w:t>2012</w:t>
            </w:r>
          </w:p>
        </w:tc>
        <w:tc>
          <w:tcPr>
            <w:tcW w:w="1857"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2013</w:t>
            </w:r>
          </w:p>
        </w:tc>
        <w:tc>
          <w:tcPr>
            <w:tcW w:w="1258"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2014</w:t>
            </w:r>
          </w:p>
        </w:tc>
        <w:tc>
          <w:tcPr>
            <w:tcW w:w="1294"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2015</w:t>
            </w:r>
          </w:p>
        </w:tc>
        <w:tc>
          <w:tcPr>
            <w:tcW w:w="1400"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p w:rsidR="00957899" w:rsidRPr="00401074" w:rsidRDefault="00957899" w:rsidP="00DC7E44">
            <w:pPr>
              <w:spacing w:line="360" w:lineRule="auto"/>
              <w:jc w:val="center"/>
              <w:cnfStyle w:val="000000100000"/>
              <w:rPr>
                <w:rFonts w:ascii="Arial" w:hAnsi="Arial" w:cs="Arial"/>
                <w:b/>
                <w:bCs/>
                <w:i/>
                <w:color w:val="252525"/>
              </w:rPr>
            </w:pPr>
            <w:r w:rsidRPr="00401074">
              <w:rPr>
                <w:rFonts w:ascii="Arial" w:hAnsi="Arial" w:cs="Arial"/>
                <w:b/>
                <w:bCs/>
                <w:i/>
                <w:color w:val="252525"/>
              </w:rPr>
              <w:t>2016</w:t>
            </w:r>
          </w:p>
        </w:tc>
        <w:tc>
          <w:tcPr>
            <w:tcW w:w="1134" w:type="dxa"/>
            <w:shd w:val="clear" w:color="auto" w:fill="DAEEF3" w:themeFill="accent5" w:themeFillTint="33"/>
            <w:hideMark/>
          </w:tcPr>
          <w:p w:rsidR="00957899" w:rsidRPr="00401074" w:rsidRDefault="00957899" w:rsidP="00DC7E44">
            <w:pPr>
              <w:spacing w:line="360" w:lineRule="auto"/>
              <w:jc w:val="center"/>
              <w:cnfStyle w:val="000000100000"/>
              <w:rPr>
                <w:rFonts w:ascii="Arial" w:hAnsi="Arial" w:cs="Arial"/>
                <w:b/>
                <w:bCs/>
                <w:i/>
                <w:color w:val="252525"/>
              </w:rPr>
            </w:pPr>
          </w:p>
        </w:tc>
        <w:tc>
          <w:tcPr>
            <w:tcW w:w="1134" w:type="dxa"/>
            <w:shd w:val="clear" w:color="auto" w:fill="DAEEF3" w:themeFill="accent5" w:themeFillTint="33"/>
            <w:hideMark/>
          </w:tcPr>
          <w:p w:rsidR="00957899" w:rsidRPr="00EF3CD9" w:rsidRDefault="00957899" w:rsidP="00DC7E44">
            <w:pPr>
              <w:spacing w:line="360" w:lineRule="auto"/>
              <w:jc w:val="center"/>
              <w:cnfStyle w:val="000000100000"/>
              <w:rPr>
                <w:rFonts w:ascii="Arial" w:hAnsi="Arial" w:cs="Arial"/>
                <w:b/>
                <w:bCs/>
                <w:color w:val="252525"/>
              </w:rPr>
            </w:pPr>
          </w:p>
        </w:tc>
      </w:tr>
      <w:tr w:rsidR="00957899" w:rsidTr="00DC7E44">
        <w:trPr>
          <w:trHeight w:val="559"/>
        </w:trPr>
        <w:tc>
          <w:tcPr>
            <w:cnfStyle w:val="001000000000"/>
            <w:tcW w:w="1846" w:type="dxa"/>
            <w:hideMark/>
          </w:tcPr>
          <w:p w:rsidR="00957899" w:rsidRPr="00123A09" w:rsidRDefault="00957899" w:rsidP="00DC7E44">
            <w:pPr>
              <w:spacing w:line="360" w:lineRule="auto"/>
              <w:jc w:val="center"/>
              <w:rPr>
                <w:rFonts w:ascii="Arial" w:hAnsi="Arial" w:cs="Arial"/>
                <w:b w:val="0"/>
                <w:color w:val="252525"/>
              </w:rPr>
            </w:pPr>
            <w:r>
              <w:rPr>
                <w:rFonts w:ascii="Arial" w:hAnsi="Arial" w:cs="Arial"/>
                <w:b w:val="0"/>
                <w:color w:val="252525"/>
              </w:rPr>
              <w:t>20</w:t>
            </w:r>
            <w:r w:rsidRPr="00123A09">
              <w:rPr>
                <w:rFonts w:ascii="Arial" w:hAnsi="Arial" w:cs="Arial"/>
                <w:b w:val="0"/>
                <w:color w:val="252525"/>
              </w:rPr>
              <w:t> </w:t>
            </w:r>
            <w:r>
              <w:rPr>
                <w:rFonts w:ascii="Arial" w:hAnsi="Arial" w:cs="Arial"/>
                <w:b w:val="0"/>
                <w:color w:val="252525"/>
              </w:rPr>
              <w:t>289</w:t>
            </w:r>
          </w:p>
        </w:tc>
        <w:tc>
          <w:tcPr>
            <w:tcW w:w="1857" w:type="dxa"/>
            <w:hideMark/>
          </w:tcPr>
          <w:p w:rsidR="00957899" w:rsidRPr="00123A09" w:rsidRDefault="00957899" w:rsidP="00DC7E44">
            <w:pPr>
              <w:spacing w:line="360" w:lineRule="auto"/>
              <w:jc w:val="center"/>
              <w:cnfStyle w:val="000000000000"/>
              <w:rPr>
                <w:rFonts w:ascii="Arial" w:hAnsi="Arial" w:cs="Arial"/>
                <w:color w:val="252525"/>
              </w:rPr>
            </w:pPr>
            <w:r>
              <w:rPr>
                <w:rFonts w:ascii="Arial" w:hAnsi="Arial" w:cs="Arial"/>
                <w:color w:val="252525"/>
              </w:rPr>
              <w:t>20</w:t>
            </w:r>
            <w:r w:rsidRPr="00123A09">
              <w:rPr>
                <w:rFonts w:ascii="Arial" w:hAnsi="Arial" w:cs="Arial"/>
                <w:color w:val="252525"/>
              </w:rPr>
              <w:t> </w:t>
            </w:r>
            <w:r>
              <w:rPr>
                <w:rFonts w:ascii="Arial" w:hAnsi="Arial" w:cs="Arial"/>
                <w:color w:val="252525"/>
              </w:rPr>
              <w:t>077</w:t>
            </w:r>
          </w:p>
        </w:tc>
        <w:tc>
          <w:tcPr>
            <w:tcW w:w="1258" w:type="dxa"/>
            <w:hideMark/>
          </w:tcPr>
          <w:p w:rsidR="00957899" w:rsidRPr="00123A09" w:rsidRDefault="00957899" w:rsidP="00DC7E44">
            <w:pPr>
              <w:spacing w:line="360" w:lineRule="auto"/>
              <w:jc w:val="center"/>
              <w:cnfStyle w:val="000000000000"/>
              <w:rPr>
                <w:rFonts w:ascii="Arial" w:hAnsi="Arial" w:cs="Arial"/>
                <w:color w:val="252525"/>
              </w:rPr>
            </w:pPr>
            <w:r w:rsidRPr="00123A09">
              <w:rPr>
                <w:rFonts w:ascii="Arial" w:hAnsi="Arial" w:cs="Arial"/>
                <w:color w:val="252525"/>
              </w:rPr>
              <w:t>1</w:t>
            </w:r>
            <w:r>
              <w:rPr>
                <w:rFonts w:ascii="Arial" w:hAnsi="Arial" w:cs="Arial"/>
                <w:color w:val="252525"/>
              </w:rPr>
              <w:t>9</w:t>
            </w:r>
            <w:r w:rsidRPr="00123A09">
              <w:rPr>
                <w:rFonts w:ascii="Arial" w:hAnsi="Arial" w:cs="Arial"/>
                <w:color w:val="252525"/>
              </w:rPr>
              <w:t> 8</w:t>
            </w:r>
            <w:r>
              <w:rPr>
                <w:rFonts w:ascii="Arial" w:hAnsi="Arial" w:cs="Arial"/>
                <w:color w:val="252525"/>
              </w:rPr>
              <w:t>55</w:t>
            </w:r>
          </w:p>
        </w:tc>
        <w:tc>
          <w:tcPr>
            <w:tcW w:w="1294" w:type="dxa"/>
            <w:hideMark/>
          </w:tcPr>
          <w:p w:rsidR="00957899" w:rsidRPr="00123A09" w:rsidRDefault="00957899" w:rsidP="00DC7E44">
            <w:pPr>
              <w:spacing w:line="360" w:lineRule="auto"/>
              <w:jc w:val="center"/>
              <w:cnfStyle w:val="000000000000"/>
              <w:rPr>
                <w:rFonts w:ascii="Arial" w:hAnsi="Arial" w:cs="Arial"/>
                <w:color w:val="252525"/>
              </w:rPr>
            </w:pPr>
            <w:r>
              <w:rPr>
                <w:rFonts w:ascii="Arial" w:hAnsi="Arial" w:cs="Arial"/>
                <w:color w:val="252525"/>
              </w:rPr>
              <w:t>19</w:t>
            </w:r>
            <w:r w:rsidRPr="00123A09">
              <w:rPr>
                <w:rFonts w:ascii="Arial" w:hAnsi="Arial" w:cs="Arial"/>
                <w:color w:val="252525"/>
              </w:rPr>
              <w:t> </w:t>
            </w:r>
            <w:r>
              <w:rPr>
                <w:rFonts w:ascii="Arial" w:hAnsi="Arial" w:cs="Arial"/>
                <w:color w:val="252525"/>
              </w:rPr>
              <w:t>668</w:t>
            </w:r>
          </w:p>
        </w:tc>
        <w:tc>
          <w:tcPr>
            <w:tcW w:w="1400" w:type="dxa"/>
            <w:hideMark/>
          </w:tcPr>
          <w:p w:rsidR="00957899" w:rsidRPr="00123A09" w:rsidRDefault="00957899" w:rsidP="00DC7E44">
            <w:pPr>
              <w:spacing w:line="360" w:lineRule="auto"/>
              <w:jc w:val="center"/>
              <w:cnfStyle w:val="000000000000"/>
              <w:rPr>
                <w:rFonts w:ascii="Arial" w:hAnsi="Arial" w:cs="Arial"/>
                <w:color w:val="252525"/>
              </w:rPr>
            </w:pPr>
            <w:r>
              <w:rPr>
                <w:rFonts w:ascii="Arial" w:hAnsi="Arial" w:cs="Arial"/>
                <w:color w:val="252525"/>
              </w:rPr>
              <w:t>19</w:t>
            </w:r>
            <w:r w:rsidRPr="00123A09">
              <w:rPr>
                <w:rFonts w:ascii="Arial" w:hAnsi="Arial" w:cs="Arial"/>
                <w:color w:val="252525"/>
              </w:rPr>
              <w:t> </w:t>
            </w:r>
            <w:r>
              <w:rPr>
                <w:rFonts w:ascii="Arial" w:hAnsi="Arial" w:cs="Arial"/>
                <w:color w:val="252525"/>
              </w:rPr>
              <w:t>563</w:t>
            </w:r>
          </w:p>
        </w:tc>
        <w:tc>
          <w:tcPr>
            <w:tcW w:w="1134" w:type="dxa"/>
            <w:hideMark/>
          </w:tcPr>
          <w:p w:rsidR="00957899" w:rsidRPr="00123A09" w:rsidRDefault="00957899" w:rsidP="00DC7E44">
            <w:pPr>
              <w:spacing w:line="360" w:lineRule="auto"/>
              <w:jc w:val="center"/>
              <w:cnfStyle w:val="000000000000"/>
              <w:rPr>
                <w:rFonts w:ascii="Arial" w:hAnsi="Arial" w:cs="Arial"/>
                <w:color w:val="252525"/>
              </w:rPr>
            </w:pPr>
          </w:p>
        </w:tc>
        <w:tc>
          <w:tcPr>
            <w:tcW w:w="1134" w:type="dxa"/>
            <w:hideMark/>
          </w:tcPr>
          <w:p w:rsidR="00957899" w:rsidRPr="00123A09" w:rsidRDefault="00957899" w:rsidP="00DC7E44">
            <w:pPr>
              <w:spacing w:line="360" w:lineRule="auto"/>
              <w:jc w:val="center"/>
              <w:cnfStyle w:val="000000000000"/>
              <w:rPr>
                <w:rFonts w:ascii="Arial" w:hAnsi="Arial" w:cs="Arial"/>
                <w:color w:val="252525"/>
              </w:rPr>
            </w:pPr>
          </w:p>
        </w:tc>
      </w:tr>
    </w:tbl>
    <w:p w:rsidR="00E54725" w:rsidRDefault="00E54725" w:rsidP="00B346CE">
      <w:pPr>
        <w:pStyle w:val="a3"/>
        <w:spacing w:line="360" w:lineRule="auto"/>
        <w:jc w:val="both"/>
        <w:rPr>
          <w:rFonts w:ascii="Times New Roman" w:hAnsi="Times New Roman" w:cs="Times New Roman"/>
          <w:sz w:val="28"/>
          <w:szCs w:val="28"/>
        </w:rPr>
      </w:pPr>
    </w:p>
    <w:p w:rsidR="00B535E5" w:rsidRDefault="00B535E5" w:rsidP="00B346CE">
      <w:pPr>
        <w:pStyle w:val="a3"/>
        <w:spacing w:line="360" w:lineRule="auto"/>
        <w:jc w:val="both"/>
        <w:rPr>
          <w:rFonts w:ascii="Times New Roman" w:hAnsi="Times New Roman" w:cs="Times New Roman"/>
          <w:sz w:val="28"/>
          <w:szCs w:val="28"/>
        </w:rPr>
      </w:pPr>
      <w:r w:rsidRPr="00B535E5">
        <w:rPr>
          <w:rFonts w:ascii="Times New Roman" w:hAnsi="Times New Roman" w:cs="Times New Roman"/>
          <w:sz w:val="28"/>
          <w:szCs w:val="28"/>
        </w:rPr>
        <w:t xml:space="preserve">Среднегодовая численность постоянного </w:t>
      </w:r>
      <w:r w:rsidRPr="00735A0F">
        <w:rPr>
          <w:rFonts w:ascii="Times New Roman" w:hAnsi="Times New Roman" w:cs="Times New Roman"/>
          <w:sz w:val="28"/>
          <w:szCs w:val="28"/>
        </w:rPr>
        <w:t>населения С</w:t>
      </w:r>
      <w:r w:rsidR="00EC77DF" w:rsidRPr="00735A0F">
        <w:rPr>
          <w:rFonts w:ascii="Times New Roman" w:hAnsi="Times New Roman" w:cs="Times New Roman"/>
          <w:sz w:val="28"/>
          <w:szCs w:val="28"/>
        </w:rPr>
        <w:t>МР</w:t>
      </w:r>
      <w:r>
        <w:rPr>
          <w:rFonts w:ascii="Times New Roman" w:hAnsi="Times New Roman" w:cs="Times New Roman"/>
          <w:sz w:val="28"/>
          <w:szCs w:val="28"/>
        </w:rPr>
        <w:t xml:space="preserve">  за  последние </w:t>
      </w:r>
      <w:r w:rsidR="00D60861">
        <w:rPr>
          <w:rFonts w:ascii="Times New Roman" w:hAnsi="Times New Roman" w:cs="Times New Roman"/>
          <w:sz w:val="28"/>
          <w:szCs w:val="28"/>
        </w:rPr>
        <w:t>5</w:t>
      </w:r>
      <w:r>
        <w:rPr>
          <w:rFonts w:ascii="Times New Roman" w:hAnsi="Times New Roman" w:cs="Times New Roman"/>
          <w:sz w:val="28"/>
          <w:szCs w:val="28"/>
        </w:rPr>
        <w:t xml:space="preserve"> лет (20</w:t>
      </w:r>
      <w:r w:rsidR="00D60861">
        <w:rPr>
          <w:rFonts w:ascii="Times New Roman" w:hAnsi="Times New Roman" w:cs="Times New Roman"/>
          <w:sz w:val="28"/>
          <w:szCs w:val="28"/>
        </w:rPr>
        <w:t>11</w:t>
      </w:r>
      <w:r>
        <w:rPr>
          <w:rFonts w:ascii="Times New Roman" w:hAnsi="Times New Roman" w:cs="Times New Roman"/>
          <w:sz w:val="28"/>
          <w:szCs w:val="28"/>
        </w:rPr>
        <w:t>-2015гг.</w:t>
      </w:r>
      <w:r w:rsidRPr="00B535E5">
        <w:rPr>
          <w:rFonts w:ascii="Times New Roman" w:hAnsi="Times New Roman" w:cs="Times New Roman"/>
          <w:sz w:val="28"/>
          <w:szCs w:val="28"/>
        </w:rPr>
        <w:t xml:space="preserve">)  сократилась на </w:t>
      </w:r>
      <w:r w:rsidR="00D60861" w:rsidRPr="00D60861">
        <w:rPr>
          <w:rFonts w:ascii="Times New Roman" w:hAnsi="Times New Roman" w:cs="Times New Roman"/>
          <w:sz w:val="28"/>
          <w:szCs w:val="28"/>
        </w:rPr>
        <w:t>780</w:t>
      </w:r>
      <w:r w:rsidRPr="00D60861">
        <w:rPr>
          <w:rFonts w:ascii="Times New Roman" w:hAnsi="Times New Roman" w:cs="Times New Roman"/>
          <w:sz w:val="28"/>
          <w:szCs w:val="28"/>
        </w:rPr>
        <w:t xml:space="preserve"> человек.</w:t>
      </w:r>
    </w:p>
    <w:p w:rsidR="00E54725" w:rsidRDefault="00E54725" w:rsidP="00DC7E44">
      <w:pPr>
        <w:shd w:val="clear" w:color="auto" w:fill="FFFFFF"/>
        <w:spacing w:after="360" w:line="360" w:lineRule="auto"/>
        <w:ind w:left="709"/>
        <w:jc w:val="center"/>
        <w:rPr>
          <w:rFonts w:ascii="Times New Roman" w:hAnsi="Times New Roman" w:cs="Times New Roman"/>
          <w:sz w:val="28"/>
          <w:szCs w:val="28"/>
        </w:rPr>
      </w:pPr>
    </w:p>
    <w:p w:rsidR="00E54725" w:rsidRDefault="00E54725" w:rsidP="00DC7E44">
      <w:pPr>
        <w:shd w:val="clear" w:color="auto" w:fill="FFFFFF"/>
        <w:spacing w:after="360" w:line="360" w:lineRule="auto"/>
        <w:ind w:left="709"/>
        <w:jc w:val="center"/>
        <w:rPr>
          <w:rFonts w:ascii="Times New Roman" w:hAnsi="Times New Roman" w:cs="Times New Roman"/>
          <w:sz w:val="28"/>
          <w:szCs w:val="28"/>
        </w:rPr>
      </w:pPr>
    </w:p>
    <w:p w:rsidR="00E54725" w:rsidRDefault="00E54725" w:rsidP="00DC7E44">
      <w:pPr>
        <w:shd w:val="clear" w:color="auto" w:fill="FFFFFF"/>
        <w:spacing w:after="360" w:line="360" w:lineRule="auto"/>
        <w:ind w:left="709"/>
        <w:jc w:val="center"/>
        <w:rPr>
          <w:rFonts w:ascii="Times New Roman" w:hAnsi="Times New Roman" w:cs="Times New Roman"/>
          <w:sz w:val="28"/>
          <w:szCs w:val="28"/>
        </w:rPr>
      </w:pPr>
    </w:p>
    <w:p w:rsidR="00DC7E44" w:rsidRPr="00170768" w:rsidRDefault="00DC7E44" w:rsidP="00DC7E44">
      <w:pPr>
        <w:shd w:val="clear" w:color="auto" w:fill="FFFFFF"/>
        <w:spacing w:after="360" w:line="360" w:lineRule="auto"/>
        <w:ind w:left="709"/>
        <w:jc w:val="center"/>
        <w:rPr>
          <w:rFonts w:ascii="Times New Roman" w:hAnsi="Times New Roman" w:cs="Times New Roman"/>
          <w:sz w:val="28"/>
          <w:szCs w:val="28"/>
        </w:rPr>
      </w:pPr>
      <w:r w:rsidRPr="00170768">
        <w:rPr>
          <w:rFonts w:ascii="Times New Roman" w:hAnsi="Times New Roman" w:cs="Times New Roman"/>
          <w:sz w:val="28"/>
          <w:szCs w:val="28"/>
        </w:rPr>
        <w:lastRenderedPageBreak/>
        <w:t>Таблица 2</w:t>
      </w:r>
      <w:r w:rsidR="00277B5F">
        <w:rPr>
          <w:rFonts w:ascii="Times New Roman" w:hAnsi="Times New Roman" w:cs="Times New Roman"/>
          <w:sz w:val="28"/>
          <w:szCs w:val="28"/>
        </w:rPr>
        <w:t xml:space="preserve">. </w:t>
      </w:r>
      <w:r w:rsidR="006739F4">
        <w:rPr>
          <w:rFonts w:ascii="Times New Roman" w:hAnsi="Times New Roman" w:cs="Times New Roman"/>
          <w:sz w:val="28"/>
          <w:szCs w:val="28"/>
        </w:rPr>
        <w:t>П</w:t>
      </w:r>
      <w:r>
        <w:rPr>
          <w:rFonts w:ascii="Times New Roman" w:hAnsi="Times New Roman" w:cs="Times New Roman"/>
          <w:sz w:val="28"/>
          <w:szCs w:val="28"/>
        </w:rPr>
        <w:t xml:space="preserve">оселения </w:t>
      </w:r>
      <w:r w:rsidR="007E4978">
        <w:rPr>
          <w:rFonts w:ascii="Times New Roman" w:hAnsi="Times New Roman" w:cs="Times New Roman"/>
          <w:sz w:val="28"/>
          <w:szCs w:val="28"/>
        </w:rPr>
        <w:t>С</w:t>
      </w:r>
      <w:r>
        <w:rPr>
          <w:rFonts w:ascii="Times New Roman" w:hAnsi="Times New Roman" w:cs="Times New Roman"/>
          <w:sz w:val="28"/>
          <w:szCs w:val="28"/>
        </w:rPr>
        <w:t>МР</w:t>
      </w:r>
    </w:p>
    <w:tbl>
      <w:tblPr>
        <w:tblStyle w:val="-211"/>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540"/>
        <w:gridCol w:w="2515"/>
        <w:gridCol w:w="1429"/>
        <w:gridCol w:w="1871"/>
      </w:tblGrid>
      <w:tr w:rsidR="00B90E71" w:rsidRPr="00E03665" w:rsidTr="006739F4">
        <w:trPr>
          <w:cnfStyle w:val="100000000000"/>
          <w:tblHeader/>
        </w:trPr>
        <w:tc>
          <w:tcPr>
            <w:cnfStyle w:val="001000000000"/>
            <w:tcW w:w="568" w:type="dxa"/>
            <w:shd w:val="clear" w:color="auto" w:fill="D6E3BC" w:themeFill="accent3" w:themeFillTint="66"/>
            <w:hideMark/>
          </w:tcPr>
          <w:p w:rsidR="00DC7E44" w:rsidRPr="00E03665" w:rsidRDefault="00DC7E44" w:rsidP="00DC7E44">
            <w:pPr>
              <w:jc w:val="center"/>
              <w:rPr>
                <w:rFonts w:ascii="Times New Roman" w:hAnsi="Times New Roman" w:cs="Times New Roman"/>
                <w:sz w:val="24"/>
                <w:szCs w:val="24"/>
              </w:rPr>
            </w:pPr>
            <w:r w:rsidRPr="00E03665">
              <w:rPr>
                <w:rFonts w:ascii="Times New Roman" w:hAnsi="Times New Roman" w:cs="Times New Roman"/>
                <w:b w:val="0"/>
                <w:bCs w:val="0"/>
                <w:sz w:val="24"/>
                <w:szCs w:val="24"/>
              </w:rPr>
              <w:t>№</w:t>
            </w:r>
          </w:p>
        </w:tc>
        <w:tc>
          <w:tcPr>
            <w:tcW w:w="3540" w:type="dxa"/>
            <w:shd w:val="clear" w:color="auto" w:fill="D6E3BC" w:themeFill="accent3" w:themeFillTint="66"/>
            <w:vAlign w:val="center"/>
            <w:hideMark/>
          </w:tcPr>
          <w:p w:rsidR="00DC7E44" w:rsidRPr="00E03665" w:rsidRDefault="00DC7E44" w:rsidP="00DC7E44">
            <w:pPr>
              <w:jc w:val="center"/>
              <w:cnfStyle w:val="100000000000"/>
              <w:rPr>
                <w:rFonts w:ascii="Times New Roman" w:hAnsi="Times New Roman" w:cs="Times New Roman"/>
                <w:b w:val="0"/>
                <w:bCs w:val="0"/>
                <w:sz w:val="24"/>
                <w:szCs w:val="24"/>
              </w:rPr>
            </w:pPr>
            <w:r w:rsidRPr="00E03665">
              <w:rPr>
                <w:rFonts w:ascii="Times New Roman" w:hAnsi="Times New Roman" w:cs="Times New Roman"/>
                <w:b w:val="0"/>
                <w:bCs w:val="0"/>
                <w:sz w:val="24"/>
                <w:szCs w:val="24"/>
              </w:rPr>
              <w:t>Наименование поселения</w:t>
            </w:r>
          </w:p>
        </w:tc>
        <w:tc>
          <w:tcPr>
            <w:tcW w:w="2515" w:type="dxa"/>
            <w:shd w:val="clear" w:color="auto" w:fill="D6E3BC" w:themeFill="accent3" w:themeFillTint="66"/>
            <w:vAlign w:val="center"/>
            <w:hideMark/>
          </w:tcPr>
          <w:p w:rsidR="00DC7E44" w:rsidRPr="00E03665" w:rsidRDefault="00DC7E44" w:rsidP="00DC7E44">
            <w:pPr>
              <w:jc w:val="center"/>
              <w:cnfStyle w:val="100000000000"/>
              <w:rPr>
                <w:rFonts w:ascii="Times New Roman" w:hAnsi="Times New Roman" w:cs="Times New Roman"/>
                <w:b w:val="0"/>
                <w:bCs w:val="0"/>
                <w:sz w:val="24"/>
                <w:szCs w:val="24"/>
              </w:rPr>
            </w:pPr>
            <w:r w:rsidRPr="00E03665">
              <w:rPr>
                <w:rFonts w:ascii="Times New Roman" w:hAnsi="Times New Roman" w:cs="Times New Roman"/>
                <w:b w:val="0"/>
                <w:bCs w:val="0"/>
                <w:sz w:val="24"/>
                <w:szCs w:val="24"/>
              </w:rPr>
              <w:t>Административный центр</w:t>
            </w:r>
          </w:p>
        </w:tc>
        <w:tc>
          <w:tcPr>
            <w:tcW w:w="0" w:type="auto"/>
            <w:shd w:val="clear" w:color="auto" w:fill="D6E3BC" w:themeFill="accent3" w:themeFillTint="66"/>
            <w:vAlign w:val="center"/>
            <w:hideMark/>
          </w:tcPr>
          <w:p w:rsidR="00DC7E44" w:rsidRPr="00E03665" w:rsidRDefault="00DC7E44" w:rsidP="00DC7E44">
            <w:pPr>
              <w:jc w:val="center"/>
              <w:cnfStyle w:val="100000000000"/>
              <w:rPr>
                <w:rFonts w:ascii="Times New Roman" w:hAnsi="Times New Roman" w:cs="Times New Roman"/>
                <w:b w:val="0"/>
                <w:bCs w:val="0"/>
                <w:sz w:val="24"/>
                <w:szCs w:val="24"/>
              </w:rPr>
            </w:pPr>
            <w:r w:rsidRPr="00E03665">
              <w:rPr>
                <w:rFonts w:ascii="Times New Roman" w:hAnsi="Times New Roman" w:cs="Times New Roman"/>
                <w:b w:val="0"/>
                <w:bCs w:val="0"/>
                <w:sz w:val="24"/>
                <w:szCs w:val="24"/>
              </w:rPr>
              <w:t>Количество</w:t>
            </w:r>
            <w:r w:rsidRPr="00E03665">
              <w:rPr>
                <w:rFonts w:ascii="Times New Roman" w:hAnsi="Times New Roman" w:cs="Times New Roman"/>
                <w:b w:val="0"/>
                <w:bCs w:val="0"/>
                <w:sz w:val="24"/>
                <w:szCs w:val="24"/>
              </w:rPr>
              <w:br/>
              <w:t>населённых</w:t>
            </w:r>
            <w:r w:rsidRPr="00E03665">
              <w:rPr>
                <w:rFonts w:ascii="Times New Roman" w:hAnsi="Times New Roman" w:cs="Times New Roman"/>
                <w:b w:val="0"/>
                <w:bCs w:val="0"/>
                <w:sz w:val="24"/>
                <w:szCs w:val="24"/>
              </w:rPr>
              <w:br/>
              <w:t>пунктов</w:t>
            </w:r>
          </w:p>
        </w:tc>
        <w:tc>
          <w:tcPr>
            <w:tcW w:w="1871" w:type="dxa"/>
            <w:shd w:val="clear" w:color="auto" w:fill="D6E3BC" w:themeFill="accent3" w:themeFillTint="66"/>
            <w:vAlign w:val="center"/>
            <w:hideMark/>
          </w:tcPr>
          <w:p w:rsidR="00DC7E44" w:rsidRPr="00E03665" w:rsidRDefault="00DC7E44" w:rsidP="00DC7E44">
            <w:pPr>
              <w:jc w:val="center"/>
              <w:cnfStyle w:val="100000000000"/>
              <w:rPr>
                <w:rFonts w:ascii="Times New Roman" w:hAnsi="Times New Roman" w:cs="Times New Roman"/>
                <w:b w:val="0"/>
                <w:bCs w:val="0"/>
                <w:sz w:val="24"/>
                <w:szCs w:val="24"/>
              </w:rPr>
            </w:pPr>
            <w:r w:rsidRPr="00E03665">
              <w:rPr>
                <w:rFonts w:ascii="Times New Roman" w:hAnsi="Times New Roman" w:cs="Times New Roman"/>
                <w:b w:val="0"/>
                <w:bCs w:val="0"/>
                <w:sz w:val="24"/>
                <w:szCs w:val="24"/>
              </w:rPr>
              <w:t>Численность население (человек)</w:t>
            </w:r>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b w:val="0"/>
                <w:bCs w:val="0"/>
                <w:sz w:val="24"/>
                <w:szCs w:val="24"/>
              </w:rPr>
            </w:pPr>
            <w:r w:rsidRPr="00E03665">
              <w:rPr>
                <w:rFonts w:ascii="Times New Roman" w:hAnsi="Times New Roman" w:cs="Times New Roman"/>
                <w:sz w:val="24"/>
                <w:szCs w:val="24"/>
              </w:rPr>
              <w:t>1</w:t>
            </w:r>
          </w:p>
        </w:tc>
        <w:tc>
          <w:tcPr>
            <w:tcW w:w="3540" w:type="dxa"/>
            <w:hideMark/>
          </w:tcPr>
          <w:p w:rsidR="00DC7E44" w:rsidRPr="00DC7E44" w:rsidRDefault="004D154E" w:rsidP="0077338A">
            <w:pPr>
              <w:spacing w:line="360" w:lineRule="auto"/>
              <w:cnfStyle w:val="000000100000"/>
              <w:rPr>
                <w:rFonts w:ascii="Times New Roman" w:hAnsi="Times New Roman" w:cs="Times New Roman"/>
                <w:sz w:val="24"/>
                <w:szCs w:val="24"/>
              </w:rPr>
            </w:pPr>
            <w:hyperlink r:id="rId8" w:tooltip="Городское поселение посёлок Арск" w:history="1">
              <w:r w:rsidR="00DC7E44" w:rsidRPr="00DC7E44">
                <w:rPr>
                  <w:rStyle w:val="af"/>
                  <w:rFonts w:ascii="Times New Roman" w:hAnsi="Times New Roman" w:cs="Times New Roman"/>
                  <w:color w:val="auto"/>
                  <w:sz w:val="24"/>
                  <w:szCs w:val="24"/>
                  <w:u w:val="none"/>
                </w:rPr>
                <w:t>Городское поселение город Болгар</w:t>
              </w:r>
            </w:hyperlink>
          </w:p>
        </w:tc>
        <w:tc>
          <w:tcPr>
            <w:tcW w:w="2515" w:type="dxa"/>
            <w:hideMark/>
          </w:tcPr>
          <w:p w:rsidR="00DC7E44" w:rsidRPr="00DC7E44" w:rsidRDefault="00DC7E44" w:rsidP="006512E8">
            <w:pPr>
              <w:spacing w:line="360" w:lineRule="auto"/>
              <w:cnfStyle w:val="000000100000"/>
              <w:rPr>
                <w:rFonts w:ascii="Times New Roman" w:hAnsi="Times New Roman" w:cs="Times New Roman"/>
                <w:sz w:val="24"/>
                <w:szCs w:val="24"/>
              </w:rPr>
            </w:pPr>
            <w:r w:rsidRPr="00DC7E44">
              <w:rPr>
                <w:rFonts w:ascii="Times New Roman" w:hAnsi="Times New Roman" w:cs="Times New Roman"/>
                <w:sz w:val="24"/>
                <w:szCs w:val="24"/>
              </w:rPr>
              <w:t>город</w:t>
            </w:r>
            <w:r w:rsidRPr="00DC7E44">
              <w:rPr>
                <w:rStyle w:val="apple-converted-space"/>
                <w:rFonts w:ascii="Times New Roman" w:hAnsi="Times New Roman" w:cs="Times New Roman"/>
                <w:sz w:val="24"/>
                <w:szCs w:val="24"/>
              </w:rPr>
              <w:t> Болгар</w:t>
            </w:r>
          </w:p>
        </w:tc>
        <w:tc>
          <w:tcPr>
            <w:tcW w:w="0" w:type="auto"/>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8</w:t>
            </w:r>
            <w:r w:rsidRPr="00DC7E44">
              <w:rPr>
                <w:rFonts w:ascii="Times New Roman" w:hAnsi="Times New Roman" w:cs="Times New Roman"/>
                <w:sz w:val="24"/>
                <w:szCs w:val="24"/>
              </w:rPr>
              <w:t> </w:t>
            </w:r>
            <w:r>
              <w:rPr>
                <w:rFonts w:ascii="Times New Roman" w:hAnsi="Times New Roman" w:cs="Times New Roman"/>
                <w:sz w:val="24"/>
                <w:szCs w:val="24"/>
              </w:rPr>
              <w:t>742</w:t>
            </w:r>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2</w:t>
            </w:r>
          </w:p>
        </w:tc>
        <w:tc>
          <w:tcPr>
            <w:tcW w:w="3540" w:type="dxa"/>
            <w:hideMark/>
          </w:tcPr>
          <w:p w:rsidR="00DC7E44" w:rsidRPr="00DC7E44" w:rsidRDefault="004D154E" w:rsidP="0077338A">
            <w:pPr>
              <w:spacing w:line="360" w:lineRule="auto"/>
              <w:cnfStyle w:val="000000000000"/>
              <w:rPr>
                <w:rFonts w:ascii="Times New Roman" w:hAnsi="Times New Roman" w:cs="Times New Roman"/>
                <w:sz w:val="24"/>
                <w:szCs w:val="24"/>
              </w:rPr>
            </w:pPr>
            <w:hyperlink r:id="rId9" w:tooltip="Апазовское сельское поселение" w:history="1">
              <w:r w:rsidR="00DC7E44" w:rsidRPr="00DC7E44">
                <w:rPr>
                  <w:rStyle w:val="af"/>
                  <w:rFonts w:ascii="Times New Roman" w:hAnsi="Times New Roman" w:cs="Times New Roman"/>
                  <w:color w:val="auto"/>
                  <w:sz w:val="24"/>
                  <w:szCs w:val="24"/>
                  <w:u w:val="none"/>
                </w:rPr>
                <w:t>Аграмаковское сельское поселение</w:t>
              </w:r>
            </w:hyperlink>
          </w:p>
        </w:tc>
        <w:tc>
          <w:tcPr>
            <w:tcW w:w="2515" w:type="dxa"/>
            <w:hideMark/>
          </w:tcPr>
          <w:p w:rsidR="00DC7E44" w:rsidRPr="00DC7E44" w:rsidRDefault="00DC7E44" w:rsidP="006512E8">
            <w:pPr>
              <w:spacing w:line="360" w:lineRule="auto"/>
              <w:cnfStyle w:val="000000000000"/>
              <w:rPr>
                <w:rFonts w:ascii="Times New Roman" w:hAnsi="Times New Roman" w:cs="Times New Roman"/>
                <w:sz w:val="24"/>
                <w:szCs w:val="24"/>
              </w:rPr>
            </w:pPr>
            <w:r w:rsidRPr="00DC7E44">
              <w:rPr>
                <w:rFonts w:ascii="Times New Roman" w:hAnsi="Times New Roman" w:cs="Times New Roman"/>
                <w:sz w:val="24"/>
                <w:szCs w:val="24"/>
              </w:rPr>
              <w:t>село</w:t>
            </w:r>
            <w:r w:rsidRPr="00DC7E44">
              <w:rPr>
                <w:rStyle w:val="apple-converted-space"/>
                <w:rFonts w:ascii="Times New Roman" w:hAnsi="Times New Roman" w:cs="Times New Roman"/>
                <w:sz w:val="24"/>
                <w:szCs w:val="24"/>
              </w:rPr>
              <w:t> </w:t>
            </w:r>
            <w:hyperlink r:id="rId10" w:tooltip="Апазово (страница отсутствует)" w:history="1">
              <w:r w:rsidRPr="00DC7E44">
                <w:rPr>
                  <w:rStyle w:val="af"/>
                  <w:rFonts w:ascii="Times New Roman" w:hAnsi="Times New Roman" w:cs="Times New Roman"/>
                  <w:color w:val="auto"/>
                  <w:sz w:val="24"/>
                  <w:szCs w:val="24"/>
                  <w:u w:val="none"/>
                </w:rPr>
                <w:t>Аграмаковка</w:t>
              </w:r>
            </w:hyperlink>
          </w:p>
        </w:tc>
        <w:tc>
          <w:tcPr>
            <w:tcW w:w="0" w:type="auto"/>
            <w:hideMark/>
          </w:tcPr>
          <w:p w:rsidR="00DC7E44" w:rsidRPr="00DC7E44" w:rsidRDefault="00DC7E44"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DC7E44"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587</w:t>
            </w:r>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3</w:t>
            </w:r>
          </w:p>
        </w:tc>
        <w:tc>
          <w:tcPr>
            <w:tcW w:w="3540" w:type="dxa"/>
            <w:hideMark/>
          </w:tcPr>
          <w:p w:rsidR="00DC7E44" w:rsidRPr="00DC7E44" w:rsidRDefault="00DC7E44" w:rsidP="0077338A">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Антоновское</w:t>
            </w:r>
            <w:r w:rsidR="0077338A">
              <w:rPr>
                <w:rFonts w:ascii="Times New Roman" w:hAnsi="Times New Roman" w:cs="Times New Roman"/>
                <w:sz w:val="24"/>
                <w:szCs w:val="24"/>
              </w:rPr>
              <w:t xml:space="preserve"> </w:t>
            </w:r>
            <w:r w:rsidRPr="00DC7E44">
              <w:rPr>
                <w:rFonts w:ascii="Times New Roman" w:hAnsi="Times New Roman" w:cs="Times New Roman"/>
                <w:sz w:val="24"/>
                <w:szCs w:val="24"/>
              </w:rPr>
              <w:t>сельское</w:t>
            </w:r>
            <w:r w:rsidR="0077338A">
              <w:rPr>
                <w:rFonts w:ascii="Times New Roman" w:hAnsi="Times New Roman" w:cs="Times New Roman"/>
                <w:sz w:val="24"/>
                <w:szCs w:val="24"/>
              </w:rPr>
              <w:t xml:space="preserve"> </w:t>
            </w:r>
            <w:r w:rsidRPr="00DC7E44">
              <w:rPr>
                <w:rFonts w:ascii="Times New Roman" w:hAnsi="Times New Roman" w:cs="Times New Roman"/>
                <w:sz w:val="24"/>
                <w:szCs w:val="24"/>
              </w:rPr>
              <w:t>поселение</w:t>
            </w:r>
          </w:p>
        </w:tc>
        <w:tc>
          <w:tcPr>
            <w:tcW w:w="2515" w:type="dxa"/>
            <w:hideMark/>
          </w:tcPr>
          <w:p w:rsidR="00DC7E44" w:rsidRPr="00DC7E44" w:rsidRDefault="00DC7E44" w:rsidP="006512E8">
            <w:pPr>
              <w:spacing w:line="360" w:lineRule="auto"/>
              <w:cnfStyle w:val="000000100000"/>
              <w:rPr>
                <w:rFonts w:ascii="Times New Roman" w:hAnsi="Times New Roman" w:cs="Times New Roman"/>
                <w:sz w:val="24"/>
                <w:szCs w:val="24"/>
              </w:rPr>
            </w:pPr>
            <w:r w:rsidRPr="00DC7E44">
              <w:rPr>
                <w:rFonts w:ascii="Times New Roman" w:hAnsi="Times New Roman" w:cs="Times New Roman"/>
                <w:sz w:val="24"/>
                <w:szCs w:val="24"/>
              </w:rPr>
              <w:t>село</w:t>
            </w:r>
            <w:r w:rsidRPr="00DC7E44">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Антоновка</w:t>
            </w:r>
          </w:p>
        </w:tc>
        <w:tc>
          <w:tcPr>
            <w:tcW w:w="0" w:type="auto"/>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1871" w:type="dxa"/>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844</w:t>
            </w:r>
            <w:hyperlink r:id="rId11"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4</w:t>
            </w:r>
          </w:p>
        </w:tc>
        <w:tc>
          <w:tcPr>
            <w:tcW w:w="3540" w:type="dxa"/>
            <w:hideMark/>
          </w:tcPr>
          <w:p w:rsidR="00DC7E44" w:rsidRPr="00E8693D" w:rsidRDefault="004D154E" w:rsidP="0077338A">
            <w:pPr>
              <w:spacing w:line="360" w:lineRule="auto"/>
              <w:cnfStyle w:val="000000000000"/>
              <w:rPr>
                <w:rFonts w:ascii="Times New Roman" w:hAnsi="Times New Roman" w:cs="Times New Roman"/>
                <w:sz w:val="24"/>
                <w:szCs w:val="24"/>
              </w:rPr>
            </w:pPr>
            <w:hyperlink r:id="rId12" w:tooltip="Наласинское сельское поселение" w:history="1">
              <w:r w:rsidR="00DC7E44" w:rsidRPr="00E8693D">
                <w:rPr>
                  <w:rStyle w:val="af"/>
                  <w:rFonts w:ascii="Times New Roman" w:hAnsi="Times New Roman" w:cs="Times New Roman"/>
                  <w:color w:val="auto"/>
                  <w:sz w:val="24"/>
                  <w:szCs w:val="24"/>
                  <w:u w:val="none"/>
                </w:rPr>
                <w:t>Бураковское сельское поселение</w:t>
              </w:r>
            </w:hyperlink>
          </w:p>
        </w:tc>
        <w:tc>
          <w:tcPr>
            <w:tcW w:w="2515" w:type="dxa"/>
            <w:hideMark/>
          </w:tcPr>
          <w:p w:rsidR="00DC7E44" w:rsidRPr="00E8693D" w:rsidRDefault="00DC7E44" w:rsidP="006512E8">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Бураково</w:t>
            </w:r>
          </w:p>
        </w:tc>
        <w:tc>
          <w:tcPr>
            <w:tcW w:w="0" w:type="auto"/>
            <w:hideMark/>
          </w:tcPr>
          <w:p w:rsidR="00DC7E44" w:rsidRPr="00DC7E44" w:rsidRDefault="00DC7E44"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tcW w:w="1871" w:type="dxa"/>
            <w:hideMark/>
          </w:tcPr>
          <w:p w:rsidR="00DC7E44" w:rsidRPr="00DC7E44" w:rsidRDefault="00DC7E44"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527</w:t>
            </w:r>
            <w:hyperlink r:id="rId13"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5</w:t>
            </w:r>
          </w:p>
        </w:tc>
        <w:tc>
          <w:tcPr>
            <w:tcW w:w="3540" w:type="dxa"/>
            <w:hideMark/>
          </w:tcPr>
          <w:p w:rsidR="00DC7E44" w:rsidRPr="00E8693D" w:rsidRDefault="00DC7E44" w:rsidP="006512E8">
            <w:pPr>
              <w:spacing w:line="48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Измерское</w:t>
            </w:r>
            <w:r w:rsidR="0077338A">
              <w:rPr>
                <w:rFonts w:ascii="Times New Roman" w:hAnsi="Times New Roman" w:cs="Times New Roman"/>
                <w:sz w:val="24"/>
                <w:szCs w:val="24"/>
              </w:rPr>
              <w:t xml:space="preserve"> </w:t>
            </w:r>
            <w:hyperlink r:id="rId14" w:tooltip="Новокинерское сельское поселение" w:history="1">
              <w:r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6512E8">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Измери</w:t>
            </w:r>
          </w:p>
        </w:tc>
        <w:tc>
          <w:tcPr>
            <w:tcW w:w="0" w:type="auto"/>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706</w:t>
            </w:r>
            <w:hyperlink r:id="rId15"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6</w:t>
            </w:r>
          </w:p>
        </w:tc>
        <w:tc>
          <w:tcPr>
            <w:tcW w:w="3540" w:type="dxa"/>
            <w:hideMark/>
          </w:tcPr>
          <w:p w:rsidR="00DC7E44" w:rsidRPr="00E8693D" w:rsidRDefault="00DC7E44" w:rsidP="0077338A">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Иске-Рязапское</w:t>
            </w:r>
            <w:r w:rsidR="0077338A">
              <w:rPr>
                <w:rFonts w:ascii="Times New Roman" w:hAnsi="Times New Roman" w:cs="Times New Roman"/>
                <w:sz w:val="24"/>
                <w:szCs w:val="24"/>
              </w:rPr>
              <w:t xml:space="preserve"> </w:t>
            </w:r>
            <w:hyperlink r:id="rId16" w:tooltip="Новокишитское сельское поселение" w:history="1">
              <w:r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6512E8">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Иске-Рязап</w:t>
            </w:r>
          </w:p>
        </w:tc>
        <w:tc>
          <w:tcPr>
            <w:tcW w:w="0" w:type="auto"/>
            <w:hideMark/>
          </w:tcPr>
          <w:p w:rsidR="00DC7E44" w:rsidRPr="00DC7E44" w:rsidRDefault="00DC7E44"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DC7E44"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708</w:t>
            </w:r>
            <w:hyperlink r:id="rId17"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7</w:t>
            </w:r>
          </w:p>
        </w:tc>
        <w:tc>
          <w:tcPr>
            <w:tcW w:w="3540" w:type="dxa"/>
            <w:hideMark/>
          </w:tcPr>
          <w:p w:rsidR="00DC7E44" w:rsidRPr="00E8693D" w:rsidRDefault="00F467F3" w:rsidP="0077338A">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Кимовское</w:t>
            </w:r>
            <w:r w:rsidR="0077338A">
              <w:rPr>
                <w:rFonts w:ascii="Times New Roman" w:hAnsi="Times New Roman" w:cs="Times New Roman"/>
                <w:sz w:val="24"/>
                <w:szCs w:val="24"/>
              </w:rPr>
              <w:t xml:space="preserve"> </w:t>
            </w:r>
            <w:hyperlink r:id="rId18" w:tooltip="Новокырлай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F467F3" w:rsidP="006512E8">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поселок совхоза «КИМ»</w:t>
            </w:r>
          </w:p>
        </w:tc>
        <w:tc>
          <w:tcPr>
            <w:tcW w:w="0" w:type="auto"/>
            <w:hideMark/>
          </w:tcPr>
          <w:p w:rsidR="00DC7E44" w:rsidRPr="00DC7E44" w:rsidRDefault="00F467F3"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tcW w:w="1871" w:type="dxa"/>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sidRPr="00DC7E44">
              <w:rPr>
                <w:rFonts w:ascii="Times New Roman" w:hAnsi="Times New Roman" w:cs="Times New Roman"/>
                <w:sz w:val="24"/>
                <w:szCs w:val="24"/>
              </w:rPr>
              <w:t>91</w:t>
            </w:r>
            <w:r w:rsidR="00F467F3">
              <w:rPr>
                <w:rFonts w:ascii="Times New Roman" w:hAnsi="Times New Roman" w:cs="Times New Roman"/>
                <w:sz w:val="24"/>
                <w:szCs w:val="24"/>
              </w:rPr>
              <w:t>8</w:t>
            </w:r>
            <w:hyperlink r:id="rId19"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8</w:t>
            </w:r>
          </w:p>
        </w:tc>
        <w:tc>
          <w:tcPr>
            <w:tcW w:w="3540" w:type="dxa"/>
            <w:hideMark/>
          </w:tcPr>
          <w:p w:rsidR="00DC7E44" w:rsidRPr="00E8693D" w:rsidRDefault="00B27630" w:rsidP="004E7BB0">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Краснослободское</w:t>
            </w:r>
            <w:r w:rsidR="0077338A">
              <w:rPr>
                <w:rFonts w:ascii="Times New Roman" w:hAnsi="Times New Roman" w:cs="Times New Roman"/>
                <w:sz w:val="24"/>
                <w:szCs w:val="24"/>
              </w:rPr>
              <w:t xml:space="preserve"> </w:t>
            </w:r>
            <w:hyperlink r:id="rId20" w:tooltip="Сизин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6512E8">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w:t>
            </w:r>
            <w:hyperlink r:id="rId21" w:tooltip="Смак-Корса" w:history="1">
              <w:r w:rsidR="00B27630" w:rsidRPr="00E8693D">
                <w:rPr>
                  <w:rStyle w:val="af"/>
                  <w:rFonts w:ascii="Times New Roman" w:hAnsi="Times New Roman" w:cs="Times New Roman"/>
                  <w:color w:val="auto"/>
                  <w:sz w:val="24"/>
                  <w:szCs w:val="24"/>
                  <w:u w:val="none"/>
                </w:rPr>
                <w:t>Красная</w:t>
              </w:r>
            </w:hyperlink>
            <w:r w:rsidR="00B27630" w:rsidRPr="00E8693D">
              <w:rPr>
                <w:rFonts w:ascii="Times New Roman" w:hAnsi="Times New Roman" w:cs="Times New Roman"/>
                <w:sz w:val="24"/>
                <w:szCs w:val="24"/>
              </w:rPr>
              <w:t xml:space="preserve"> Слобода</w:t>
            </w:r>
          </w:p>
        </w:tc>
        <w:tc>
          <w:tcPr>
            <w:tcW w:w="0" w:type="auto"/>
            <w:hideMark/>
          </w:tcPr>
          <w:p w:rsidR="00DC7E44" w:rsidRPr="00DC7E44" w:rsidRDefault="00B27630"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1871" w:type="dxa"/>
            <w:hideMark/>
          </w:tcPr>
          <w:p w:rsidR="00DC7E44" w:rsidRPr="00DC7E44" w:rsidRDefault="00B27630"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608</w:t>
            </w:r>
            <w:hyperlink r:id="rId22"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9</w:t>
            </w:r>
          </w:p>
        </w:tc>
        <w:tc>
          <w:tcPr>
            <w:tcW w:w="3540" w:type="dxa"/>
            <w:hideMark/>
          </w:tcPr>
          <w:p w:rsidR="00DC7E44" w:rsidRPr="00E8693D" w:rsidRDefault="004D154E" w:rsidP="004E7BB0">
            <w:pPr>
              <w:spacing w:line="360" w:lineRule="auto"/>
              <w:cnfStyle w:val="000000100000"/>
              <w:rPr>
                <w:rFonts w:ascii="Times New Roman" w:hAnsi="Times New Roman" w:cs="Times New Roman"/>
                <w:sz w:val="24"/>
                <w:szCs w:val="24"/>
              </w:rPr>
            </w:pPr>
            <w:hyperlink r:id="rId23" w:tooltip="Среднеатынское сельское поселение" w:history="1">
              <w:r w:rsidR="00417BC5" w:rsidRPr="00E8693D">
                <w:rPr>
                  <w:rStyle w:val="af"/>
                  <w:rFonts w:ascii="Times New Roman" w:hAnsi="Times New Roman" w:cs="Times New Roman"/>
                  <w:color w:val="auto"/>
                  <w:sz w:val="24"/>
                  <w:szCs w:val="24"/>
                  <w:u w:val="none"/>
                </w:rPr>
                <w:t>Кузнечихинское</w:t>
              </w:r>
              <w:r w:rsidR="0077338A">
                <w:rPr>
                  <w:rStyle w:val="af"/>
                  <w:rFonts w:ascii="Times New Roman" w:hAnsi="Times New Roman" w:cs="Times New Roman"/>
                  <w:color w:val="auto"/>
                  <w:sz w:val="24"/>
                  <w:szCs w:val="24"/>
                  <w:u w:val="none"/>
                </w:rPr>
                <w:t xml:space="preserve"> </w:t>
              </w:r>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417BC5" w:rsidP="006512E8">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село Кузнечиха</w:t>
            </w:r>
          </w:p>
        </w:tc>
        <w:tc>
          <w:tcPr>
            <w:tcW w:w="0" w:type="auto"/>
            <w:hideMark/>
          </w:tcPr>
          <w:p w:rsidR="00DC7E44" w:rsidRPr="00DC7E44" w:rsidRDefault="00417BC5"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417BC5"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47</w:t>
            </w:r>
            <w:r w:rsidR="00DC7E44" w:rsidRPr="00DC7E44">
              <w:rPr>
                <w:rFonts w:ascii="Times New Roman" w:hAnsi="Times New Roman" w:cs="Times New Roman"/>
                <w:sz w:val="24"/>
                <w:szCs w:val="24"/>
              </w:rPr>
              <w:t>1</w:t>
            </w:r>
            <w:hyperlink r:id="rId24"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10</w:t>
            </w:r>
          </w:p>
        </w:tc>
        <w:tc>
          <w:tcPr>
            <w:tcW w:w="3540" w:type="dxa"/>
            <w:hideMark/>
          </w:tcPr>
          <w:p w:rsidR="00DC7E44" w:rsidRPr="00E8693D" w:rsidRDefault="00532881" w:rsidP="0077338A">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Кураловское</w:t>
            </w:r>
            <w:r w:rsidR="0077338A">
              <w:rPr>
                <w:rFonts w:ascii="Times New Roman" w:hAnsi="Times New Roman" w:cs="Times New Roman"/>
                <w:sz w:val="24"/>
                <w:szCs w:val="24"/>
              </w:rPr>
              <w:t xml:space="preserve"> </w:t>
            </w:r>
            <w:hyperlink r:id="rId25" w:tooltip="Среднекорсин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532881" w:rsidP="006512E8">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село Куралово</w:t>
            </w:r>
          </w:p>
        </w:tc>
        <w:tc>
          <w:tcPr>
            <w:tcW w:w="0" w:type="auto"/>
            <w:hideMark/>
          </w:tcPr>
          <w:p w:rsidR="00DC7E44" w:rsidRPr="00DC7E44" w:rsidRDefault="00532881"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1871" w:type="dxa"/>
            <w:hideMark/>
          </w:tcPr>
          <w:p w:rsidR="00DC7E44" w:rsidRPr="00DC7E44" w:rsidRDefault="00532881"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538</w:t>
            </w:r>
            <w:hyperlink r:id="rId26"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11</w:t>
            </w:r>
          </w:p>
        </w:tc>
        <w:tc>
          <w:tcPr>
            <w:tcW w:w="3540" w:type="dxa"/>
            <w:hideMark/>
          </w:tcPr>
          <w:p w:rsidR="00DC7E44" w:rsidRPr="00E8693D" w:rsidRDefault="007605D0" w:rsidP="006512E8">
            <w:pPr>
              <w:spacing w:line="48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 xml:space="preserve">Никольское </w:t>
            </w:r>
            <w:hyperlink r:id="rId27" w:tooltip="Старокырлай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6512E8">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w:t>
            </w:r>
            <w:r w:rsidR="007605D0" w:rsidRPr="00E8693D">
              <w:rPr>
                <w:rStyle w:val="apple-converted-space"/>
                <w:rFonts w:ascii="Times New Roman" w:hAnsi="Times New Roman" w:cs="Times New Roman"/>
                <w:sz w:val="24"/>
                <w:szCs w:val="24"/>
              </w:rPr>
              <w:t xml:space="preserve">Никольское </w:t>
            </w:r>
          </w:p>
        </w:tc>
        <w:tc>
          <w:tcPr>
            <w:tcW w:w="0" w:type="auto"/>
            <w:hideMark/>
          </w:tcPr>
          <w:p w:rsidR="00DC7E44" w:rsidRPr="00DC7E44" w:rsidRDefault="007605D0"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tcW w:w="1871" w:type="dxa"/>
            <w:hideMark/>
          </w:tcPr>
          <w:p w:rsidR="00DC7E44" w:rsidRPr="00DC7E44" w:rsidRDefault="00DC7E44" w:rsidP="006512E8">
            <w:pPr>
              <w:spacing w:line="360" w:lineRule="auto"/>
              <w:jc w:val="center"/>
              <w:cnfStyle w:val="000000100000"/>
              <w:rPr>
                <w:rFonts w:ascii="Times New Roman" w:hAnsi="Times New Roman" w:cs="Times New Roman"/>
                <w:sz w:val="24"/>
                <w:szCs w:val="24"/>
              </w:rPr>
            </w:pPr>
            <w:r w:rsidRPr="00DC7E44">
              <w:rPr>
                <w:rFonts w:ascii="Times New Roman" w:hAnsi="Times New Roman" w:cs="Times New Roman"/>
                <w:sz w:val="24"/>
                <w:szCs w:val="24"/>
              </w:rPr>
              <w:t>1</w:t>
            </w:r>
            <w:r w:rsidR="007605D0">
              <w:rPr>
                <w:rFonts w:ascii="Times New Roman" w:hAnsi="Times New Roman" w:cs="Times New Roman"/>
                <w:sz w:val="24"/>
                <w:szCs w:val="24"/>
              </w:rPr>
              <w:t>018</w:t>
            </w:r>
            <w:hyperlink r:id="rId28"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12</w:t>
            </w:r>
          </w:p>
        </w:tc>
        <w:tc>
          <w:tcPr>
            <w:tcW w:w="3540" w:type="dxa"/>
            <w:hideMark/>
          </w:tcPr>
          <w:p w:rsidR="00DC7E44" w:rsidRPr="00E8693D" w:rsidRDefault="004D154E" w:rsidP="006512E8">
            <w:pPr>
              <w:spacing w:line="480" w:lineRule="auto"/>
              <w:cnfStyle w:val="000000000000"/>
              <w:rPr>
                <w:rFonts w:ascii="Times New Roman" w:hAnsi="Times New Roman" w:cs="Times New Roman"/>
                <w:sz w:val="24"/>
                <w:szCs w:val="24"/>
              </w:rPr>
            </w:pPr>
            <w:hyperlink r:id="rId29" w:tooltip="Старочурилинское сельское поселение" w:history="1">
              <w:r w:rsidR="00407A6E" w:rsidRPr="00E8693D">
                <w:rPr>
                  <w:rStyle w:val="af"/>
                  <w:rFonts w:ascii="Times New Roman" w:hAnsi="Times New Roman" w:cs="Times New Roman"/>
                  <w:color w:val="auto"/>
                  <w:sz w:val="24"/>
                  <w:szCs w:val="24"/>
                  <w:u w:val="none"/>
                </w:rPr>
                <w:t>Полянское</w:t>
              </w:r>
              <w:r w:rsidR="0077338A">
                <w:rPr>
                  <w:rStyle w:val="af"/>
                  <w:rFonts w:ascii="Times New Roman" w:hAnsi="Times New Roman" w:cs="Times New Roman"/>
                  <w:color w:val="auto"/>
                  <w:sz w:val="24"/>
                  <w:szCs w:val="24"/>
                  <w:u w:val="none"/>
                </w:rPr>
                <w:t xml:space="preserve"> </w:t>
              </w:r>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6512E8">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w:t>
            </w:r>
            <w:r w:rsidR="00407A6E" w:rsidRPr="00E8693D">
              <w:rPr>
                <w:rStyle w:val="apple-converted-space"/>
                <w:rFonts w:ascii="Times New Roman" w:hAnsi="Times New Roman" w:cs="Times New Roman"/>
                <w:sz w:val="24"/>
                <w:szCs w:val="24"/>
              </w:rPr>
              <w:t>Полянки</w:t>
            </w:r>
          </w:p>
        </w:tc>
        <w:tc>
          <w:tcPr>
            <w:tcW w:w="0" w:type="auto"/>
            <w:hideMark/>
          </w:tcPr>
          <w:p w:rsidR="00DC7E44" w:rsidRPr="00DC7E44" w:rsidRDefault="00407A6E"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tcW w:w="1871" w:type="dxa"/>
            <w:hideMark/>
          </w:tcPr>
          <w:p w:rsidR="00DC7E44" w:rsidRPr="00DC7E44" w:rsidRDefault="00407A6E"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983</w:t>
            </w:r>
            <w:hyperlink r:id="rId30"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13</w:t>
            </w:r>
          </w:p>
        </w:tc>
        <w:tc>
          <w:tcPr>
            <w:tcW w:w="3540" w:type="dxa"/>
            <w:hideMark/>
          </w:tcPr>
          <w:p w:rsidR="00DC7E44" w:rsidRPr="00E8693D" w:rsidRDefault="00407A6E" w:rsidP="0077338A">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 xml:space="preserve">Приволжское </w:t>
            </w:r>
            <w:hyperlink r:id="rId31" w:tooltip="Ташкичин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407A6E" w:rsidP="006512E8">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по</w:t>
            </w:r>
            <w:r w:rsidR="00DC7E44" w:rsidRPr="00E8693D">
              <w:rPr>
                <w:rFonts w:ascii="Times New Roman" w:hAnsi="Times New Roman" w:cs="Times New Roman"/>
                <w:sz w:val="24"/>
                <w:szCs w:val="24"/>
              </w:rPr>
              <w:t>село</w:t>
            </w:r>
            <w:r w:rsidRPr="00E8693D">
              <w:rPr>
                <w:rFonts w:ascii="Times New Roman" w:hAnsi="Times New Roman" w:cs="Times New Roman"/>
                <w:sz w:val="24"/>
                <w:szCs w:val="24"/>
              </w:rPr>
              <w:t>к</w:t>
            </w:r>
            <w:r w:rsidR="00DC7E44" w:rsidRPr="00E8693D">
              <w:rPr>
                <w:rStyle w:val="apple-converted-space"/>
                <w:rFonts w:ascii="Times New Roman" w:hAnsi="Times New Roman" w:cs="Times New Roman"/>
                <w:sz w:val="24"/>
                <w:szCs w:val="24"/>
              </w:rPr>
              <w:t> </w:t>
            </w:r>
            <w:r w:rsidRPr="00E8693D">
              <w:rPr>
                <w:rStyle w:val="apple-converted-space"/>
                <w:rFonts w:ascii="Times New Roman" w:hAnsi="Times New Roman" w:cs="Times New Roman"/>
                <w:sz w:val="24"/>
                <w:szCs w:val="24"/>
              </w:rPr>
              <w:t>Приволжский</w:t>
            </w:r>
          </w:p>
        </w:tc>
        <w:tc>
          <w:tcPr>
            <w:tcW w:w="0" w:type="auto"/>
            <w:hideMark/>
          </w:tcPr>
          <w:p w:rsidR="00DC7E44" w:rsidRPr="00DC7E44" w:rsidRDefault="00407A6E"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407A6E"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559</w:t>
            </w:r>
            <w:hyperlink r:id="rId32"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14</w:t>
            </w:r>
          </w:p>
        </w:tc>
        <w:tc>
          <w:tcPr>
            <w:tcW w:w="3540" w:type="dxa"/>
            <w:hideMark/>
          </w:tcPr>
          <w:p w:rsidR="00DC7E44" w:rsidRPr="00E8693D" w:rsidRDefault="0091209F" w:rsidP="004E7BB0">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Среднеюрткульское</w:t>
            </w:r>
            <w:r w:rsidR="0077338A">
              <w:rPr>
                <w:rFonts w:ascii="Times New Roman" w:hAnsi="Times New Roman" w:cs="Times New Roman"/>
                <w:sz w:val="24"/>
                <w:szCs w:val="24"/>
              </w:rPr>
              <w:t xml:space="preserve"> </w:t>
            </w:r>
            <w:hyperlink r:id="rId33" w:tooltip="Урняк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91209F" w:rsidP="006512E8">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w:t>
            </w:r>
            <w:r w:rsidR="00DC7E44" w:rsidRPr="00E8693D">
              <w:rPr>
                <w:rFonts w:ascii="Times New Roman" w:hAnsi="Times New Roman" w:cs="Times New Roman"/>
                <w:sz w:val="24"/>
                <w:szCs w:val="24"/>
              </w:rPr>
              <w:t>ло</w:t>
            </w:r>
            <w:r w:rsidRPr="00E8693D">
              <w:rPr>
                <w:rFonts w:ascii="Times New Roman" w:hAnsi="Times New Roman" w:cs="Times New Roman"/>
                <w:sz w:val="24"/>
                <w:szCs w:val="24"/>
              </w:rPr>
              <w:t xml:space="preserve"> Средний Юрткуль</w:t>
            </w:r>
          </w:p>
        </w:tc>
        <w:tc>
          <w:tcPr>
            <w:tcW w:w="0" w:type="auto"/>
            <w:hideMark/>
          </w:tcPr>
          <w:p w:rsidR="00DC7E44" w:rsidRPr="00DC7E44" w:rsidRDefault="0091209F"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5</w:t>
            </w:r>
          </w:p>
        </w:tc>
        <w:tc>
          <w:tcPr>
            <w:tcW w:w="1871" w:type="dxa"/>
            <w:hideMark/>
          </w:tcPr>
          <w:p w:rsidR="00DC7E44" w:rsidRPr="00DC7E44" w:rsidRDefault="0091209F" w:rsidP="006512E8">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675</w:t>
            </w:r>
            <w:hyperlink r:id="rId34"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15</w:t>
            </w:r>
          </w:p>
        </w:tc>
        <w:tc>
          <w:tcPr>
            <w:tcW w:w="3540" w:type="dxa"/>
            <w:hideMark/>
          </w:tcPr>
          <w:p w:rsidR="00DC7E44" w:rsidRPr="00E8693D" w:rsidRDefault="00B90E71" w:rsidP="0077338A">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Трехозерское</w:t>
            </w:r>
            <w:r w:rsidR="0077338A">
              <w:rPr>
                <w:rFonts w:ascii="Times New Roman" w:hAnsi="Times New Roman" w:cs="Times New Roman"/>
                <w:sz w:val="24"/>
                <w:szCs w:val="24"/>
              </w:rPr>
              <w:t xml:space="preserve"> </w:t>
            </w:r>
            <w:hyperlink r:id="rId35" w:tooltip="Утар-Атын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6512E8">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w:t>
            </w:r>
            <w:r w:rsidR="00B90E71" w:rsidRPr="00E8693D">
              <w:rPr>
                <w:rStyle w:val="apple-converted-space"/>
                <w:rFonts w:ascii="Times New Roman" w:hAnsi="Times New Roman" w:cs="Times New Roman"/>
                <w:sz w:val="24"/>
                <w:szCs w:val="24"/>
              </w:rPr>
              <w:t>Три Озера</w:t>
            </w:r>
          </w:p>
        </w:tc>
        <w:tc>
          <w:tcPr>
            <w:tcW w:w="0" w:type="auto"/>
            <w:hideMark/>
          </w:tcPr>
          <w:p w:rsidR="00DC7E44" w:rsidRPr="00DC7E44" w:rsidRDefault="00B90E71"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B90E71" w:rsidP="006512E8">
            <w:pPr>
              <w:spacing w:line="360" w:lineRule="auto"/>
              <w:jc w:val="center"/>
              <w:cnfStyle w:val="000000100000"/>
              <w:rPr>
                <w:rFonts w:ascii="Times New Roman" w:hAnsi="Times New Roman" w:cs="Times New Roman"/>
                <w:sz w:val="24"/>
                <w:szCs w:val="24"/>
              </w:rPr>
            </w:pPr>
            <w:r>
              <w:rPr>
                <w:rFonts w:ascii="Times New Roman" w:hAnsi="Times New Roman" w:cs="Times New Roman"/>
                <w:sz w:val="24"/>
                <w:szCs w:val="24"/>
              </w:rPr>
              <w:t>728</w:t>
            </w:r>
            <w:hyperlink r:id="rId36" w:anchor="cite_note-2015DS-13" w:history="1"/>
          </w:p>
        </w:tc>
      </w:tr>
      <w:tr w:rsidR="00B90E71" w:rsidRPr="00E03665" w:rsidTr="006739F4">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t>16</w:t>
            </w:r>
          </w:p>
        </w:tc>
        <w:tc>
          <w:tcPr>
            <w:tcW w:w="3540" w:type="dxa"/>
            <w:hideMark/>
          </w:tcPr>
          <w:p w:rsidR="00DC7E44" w:rsidRPr="00E8693D" w:rsidRDefault="00053F1D" w:rsidP="0077338A">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Чэчэклинское</w:t>
            </w:r>
            <w:r w:rsidR="0077338A">
              <w:rPr>
                <w:rFonts w:ascii="Times New Roman" w:hAnsi="Times New Roman" w:cs="Times New Roman"/>
                <w:sz w:val="24"/>
                <w:szCs w:val="24"/>
              </w:rPr>
              <w:t xml:space="preserve"> </w:t>
            </w:r>
            <w:hyperlink r:id="rId37" w:tooltip="Шушмабашское сельское поселение" w:history="1">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053F1D">
            <w:pPr>
              <w:spacing w:line="360" w:lineRule="auto"/>
              <w:cnfStyle w:val="0000000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w:t>
            </w:r>
            <w:r w:rsidR="00053F1D" w:rsidRPr="00E8693D">
              <w:rPr>
                <w:rStyle w:val="apple-converted-space"/>
                <w:rFonts w:ascii="Times New Roman" w:hAnsi="Times New Roman" w:cs="Times New Roman"/>
                <w:sz w:val="24"/>
                <w:szCs w:val="24"/>
              </w:rPr>
              <w:t>Чэчэкле</w:t>
            </w:r>
          </w:p>
        </w:tc>
        <w:tc>
          <w:tcPr>
            <w:tcW w:w="0" w:type="auto"/>
            <w:hideMark/>
          </w:tcPr>
          <w:p w:rsidR="00DC7E44" w:rsidRPr="00DC7E44" w:rsidRDefault="00053F1D" w:rsidP="00053F1D">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tcW w:w="1871" w:type="dxa"/>
            <w:hideMark/>
          </w:tcPr>
          <w:p w:rsidR="00DC7E44" w:rsidRPr="00DC7E44" w:rsidRDefault="00053F1D" w:rsidP="00053F1D">
            <w:pPr>
              <w:spacing w:line="360" w:lineRule="auto"/>
              <w:jc w:val="center"/>
              <w:cnfStyle w:val="000000000000"/>
              <w:rPr>
                <w:rFonts w:ascii="Times New Roman" w:hAnsi="Times New Roman" w:cs="Times New Roman"/>
                <w:sz w:val="24"/>
                <w:szCs w:val="24"/>
              </w:rPr>
            </w:pPr>
            <w:r>
              <w:rPr>
                <w:rFonts w:ascii="Times New Roman" w:hAnsi="Times New Roman" w:cs="Times New Roman"/>
                <w:sz w:val="24"/>
                <w:szCs w:val="24"/>
              </w:rPr>
              <w:t>50</w:t>
            </w:r>
            <w:r w:rsidR="00DC7E44" w:rsidRPr="00DC7E44">
              <w:rPr>
                <w:rFonts w:ascii="Times New Roman" w:hAnsi="Times New Roman" w:cs="Times New Roman"/>
                <w:sz w:val="24"/>
                <w:szCs w:val="24"/>
              </w:rPr>
              <w:t>0</w:t>
            </w:r>
            <w:hyperlink r:id="rId38" w:anchor="cite_note-2015DS-13" w:history="1"/>
          </w:p>
        </w:tc>
      </w:tr>
      <w:tr w:rsidR="00B90E71" w:rsidRPr="00E03665" w:rsidTr="006739F4">
        <w:trPr>
          <w:cnfStyle w:val="000000100000"/>
        </w:trPr>
        <w:tc>
          <w:tcPr>
            <w:cnfStyle w:val="001000000000"/>
            <w:tcW w:w="568" w:type="dxa"/>
            <w:hideMark/>
          </w:tcPr>
          <w:p w:rsidR="00DC7E44" w:rsidRPr="00E03665" w:rsidRDefault="00DC7E44" w:rsidP="006512E8">
            <w:pPr>
              <w:spacing w:line="360" w:lineRule="auto"/>
              <w:jc w:val="center"/>
              <w:rPr>
                <w:rFonts w:ascii="Times New Roman" w:hAnsi="Times New Roman" w:cs="Times New Roman"/>
                <w:sz w:val="24"/>
                <w:szCs w:val="24"/>
              </w:rPr>
            </w:pPr>
            <w:r w:rsidRPr="00E03665">
              <w:rPr>
                <w:rFonts w:ascii="Times New Roman" w:hAnsi="Times New Roman" w:cs="Times New Roman"/>
                <w:sz w:val="24"/>
                <w:szCs w:val="24"/>
              </w:rPr>
              <w:lastRenderedPageBreak/>
              <w:t>17</w:t>
            </w:r>
          </w:p>
        </w:tc>
        <w:tc>
          <w:tcPr>
            <w:tcW w:w="3540" w:type="dxa"/>
            <w:hideMark/>
          </w:tcPr>
          <w:p w:rsidR="00DC7E44" w:rsidRPr="00E8693D" w:rsidRDefault="004D154E" w:rsidP="00271710">
            <w:pPr>
              <w:spacing w:line="360" w:lineRule="auto"/>
              <w:cnfStyle w:val="000000100000"/>
              <w:rPr>
                <w:rFonts w:ascii="Times New Roman" w:hAnsi="Times New Roman" w:cs="Times New Roman"/>
                <w:sz w:val="24"/>
                <w:szCs w:val="24"/>
              </w:rPr>
            </w:pPr>
            <w:hyperlink r:id="rId39" w:tooltip="Янга-Салское сельское поселение" w:history="1">
              <w:r w:rsidR="00DC7E44" w:rsidRPr="00E8693D">
                <w:rPr>
                  <w:rStyle w:val="af"/>
                  <w:rFonts w:ascii="Times New Roman" w:hAnsi="Times New Roman" w:cs="Times New Roman"/>
                  <w:color w:val="auto"/>
                  <w:sz w:val="24"/>
                  <w:szCs w:val="24"/>
                  <w:u w:val="none"/>
                </w:rPr>
                <w:t>Я</w:t>
              </w:r>
              <w:r w:rsidR="00271710" w:rsidRPr="00E8693D">
                <w:rPr>
                  <w:rStyle w:val="af"/>
                  <w:rFonts w:ascii="Times New Roman" w:hAnsi="Times New Roman" w:cs="Times New Roman"/>
                  <w:color w:val="auto"/>
                  <w:sz w:val="24"/>
                  <w:szCs w:val="24"/>
                  <w:u w:val="none"/>
                </w:rPr>
                <w:t>мбухтинское</w:t>
              </w:r>
              <w:r w:rsidR="0077338A">
                <w:rPr>
                  <w:rStyle w:val="af"/>
                  <w:rFonts w:ascii="Times New Roman" w:hAnsi="Times New Roman" w:cs="Times New Roman"/>
                  <w:color w:val="auto"/>
                  <w:sz w:val="24"/>
                  <w:szCs w:val="24"/>
                  <w:u w:val="none"/>
                </w:rPr>
                <w:t xml:space="preserve"> </w:t>
              </w:r>
              <w:r w:rsidR="00DC7E44" w:rsidRPr="00E8693D">
                <w:rPr>
                  <w:rStyle w:val="af"/>
                  <w:rFonts w:ascii="Times New Roman" w:hAnsi="Times New Roman" w:cs="Times New Roman"/>
                  <w:color w:val="auto"/>
                  <w:sz w:val="24"/>
                  <w:szCs w:val="24"/>
                  <w:u w:val="none"/>
                </w:rPr>
                <w:t>сельское поселение</w:t>
              </w:r>
            </w:hyperlink>
          </w:p>
        </w:tc>
        <w:tc>
          <w:tcPr>
            <w:tcW w:w="2515" w:type="dxa"/>
            <w:hideMark/>
          </w:tcPr>
          <w:p w:rsidR="00DC7E44" w:rsidRPr="00E8693D" w:rsidRDefault="00DC7E44" w:rsidP="00271710">
            <w:pPr>
              <w:spacing w:line="360" w:lineRule="auto"/>
              <w:cnfStyle w:val="000000100000"/>
              <w:rPr>
                <w:rFonts w:ascii="Times New Roman" w:hAnsi="Times New Roman" w:cs="Times New Roman"/>
                <w:sz w:val="24"/>
                <w:szCs w:val="24"/>
              </w:rPr>
            </w:pPr>
            <w:r w:rsidRPr="00E8693D">
              <w:rPr>
                <w:rFonts w:ascii="Times New Roman" w:hAnsi="Times New Roman" w:cs="Times New Roman"/>
                <w:sz w:val="24"/>
                <w:szCs w:val="24"/>
              </w:rPr>
              <w:t>село</w:t>
            </w:r>
            <w:r w:rsidRPr="00E8693D">
              <w:rPr>
                <w:rStyle w:val="apple-converted-space"/>
                <w:rFonts w:ascii="Times New Roman" w:hAnsi="Times New Roman" w:cs="Times New Roman"/>
                <w:sz w:val="24"/>
                <w:szCs w:val="24"/>
              </w:rPr>
              <w:t> </w:t>
            </w:r>
            <w:hyperlink r:id="rId40" w:tooltip="Янга-Сала (страница отсутствует)" w:history="1">
              <w:r w:rsidRPr="00E8693D">
                <w:rPr>
                  <w:rStyle w:val="af"/>
                  <w:rFonts w:ascii="Times New Roman" w:hAnsi="Times New Roman" w:cs="Times New Roman"/>
                  <w:color w:val="auto"/>
                  <w:sz w:val="24"/>
                  <w:szCs w:val="24"/>
                  <w:u w:val="none"/>
                </w:rPr>
                <w:t>Я</w:t>
              </w:r>
              <w:r w:rsidR="00271710" w:rsidRPr="00E8693D">
                <w:rPr>
                  <w:rStyle w:val="af"/>
                  <w:rFonts w:ascii="Times New Roman" w:hAnsi="Times New Roman" w:cs="Times New Roman"/>
                  <w:color w:val="auto"/>
                  <w:sz w:val="24"/>
                  <w:szCs w:val="24"/>
                  <w:u w:val="none"/>
                </w:rPr>
                <w:t>мбухтино</w:t>
              </w:r>
            </w:hyperlink>
          </w:p>
        </w:tc>
        <w:tc>
          <w:tcPr>
            <w:tcW w:w="0" w:type="auto"/>
            <w:hideMark/>
          </w:tcPr>
          <w:p w:rsidR="00DC7E44" w:rsidRPr="00DC7E44" w:rsidRDefault="00DC7E44" w:rsidP="00DC7E44">
            <w:pPr>
              <w:spacing w:line="360" w:lineRule="auto"/>
              <w:jc w:val="center"/>
              <w:cnfStyle w:val="000000100000"/>
              <w:rPr>
                <w:rFonts w:ascii="Times New Roman" w:hAnsi="Times New Roman" w:cs="Times New Roman"/>
                <w:sz w:val="24"/>
                <w:szCs w:val="24"/>
              </w:rPr>
            </w:pPr>
            <w:r w:rsidRPr="00DC7E44">
              <w:rPr>
                <w:rFonts w:ascii="Times New Roman" w:hAnsi="Times New Roman" w:cs="Times New Roman"/>
                <w:sz w:val="24"/>
                <w:szCs w:val="24"/>
              </w:rPr>
              <w:t>2</w:t>
            </w:r>
          </w:p>
        </w:tc>
        <w:tc>
          <w:tcPr>
            <w:tcW w:w="1871" w:type="dxa"/>
            <w:hideMark/>
          </w:tcPr>
          <w:p w:rsidR="00DC7E44" w:rsidRPr="00DC7E44" w:rsidRDefault="00DC7E44" w:rsidP="00271710">
            <w:pPr>
              <w:spacing w:line="360" w:lineRule="auto"/>
              <w:jc w:val="center"/>
              <w:cnfStyle w:val="000000100000"/>
              <w:rPr>
                <w:rFonts w:ascii="Times New Roman" w:hAnsi="Times New Roman" w:cs="Times New Roman"/>
                <w:sz w:val="24"/>
                <w:szCs w:val="24"/>
              </w:rPr>
            </w:pPr>
            <w:r w:rsidRPr="00DC7E44">
              <w:rPr>
                <w:rFonts w:ascii="Times New Roman" w:hAnsi="Times New Roman" w:cs="Times New Roman"/>
                <w:sz w:val="24"/>
                <w:szCs w:val="24"/>
              </w:rPr>
              <w:t>4</w:t>
            </w:r>
            <w:r w:rsidR="00271710">
              <w:rPr>
                <w:rFonts w:ascii="Times New Roman" w:hAnsi="Times New Roman" w:cs="Times New Roman"/>
                <w:sz w:val="24"/>
                <w:szCs w:val="24"/>
              </w:rPr>
              <w:t>51</w:t>
            </w:r>
            <w:hyperlink r:id="rId41" w:anchor="cite_note-2015DS-13" w:history="1"/>
          </w:p>
        </w:tc>
      </w:tr>
    </w:tbl>
    <w:p w:rsidR="00DC7E44" w:rsidRPr="00B535E5" w:rsidRDefault="00DC7E44" w:rsidP="00620CAE">
      <w:pPr>
        <w:pStyle w:val="a3"/>
        <w:spacing w:line="360" w:lineRule="auto"/>
        <w:jc w:val="both"/>
        <w:rPr>
          <w:rFonts w:ascii="Times New Roman" w:hAnsi="Times New Roman" w:cs="Times New Roman"/>
          <w:sz w:val="28"/>
          <w:szCs w:val="28"/>
        </w:rPr>
      </w:pPr>
    </w:p>
    <w:p w:rsidR="00EA5C6F" w:rsidRPr="00B81310" w:rsidRDefault="00EA5C6F" w:rsidP="00EF7A0C">
      <w:pPr>
        <w:pStyle w:val="1"/>
        <w:numPr>
          <w:ilvl w:val="0"/>
          <w:numId w:val="0"/>
        </w:numPr>
        <w:jc w:val="center"/>
        <w:rPr>
          <w:b w:val="0"/>
        </w:rPr>
      </w:pPr>
      <w:bookmarkStart w:id="5" w:name="_Toc447628623"/>
      <w:r>
        <w:t>3</w:t>
      </w:r>
      <w:r w:rsidRPr="00906B8D">
        <w:t>.</w:t>
      </w:r>
      <w:r>
        <w:t xml:space="preserve">2. Основные </w:t>
      </w:r>
      <w:r w:rsidRPr="00906B8D">
        <w:t>социально – экономические показатели</w:t>
      </w:r>
      <w:r>
        <w:t xml:space="preserve"> СМР</w:t>
      </w:r>
      <w:bookmarkEnd w:id="5"/>
    </w:p>
    <w:p w:rsidR="00DD2813" w:rsidRPr="00735A0F" w:rsidRDefault="00DD2813" w:rsidP="00CD4F2F">
      <w:pPr>
        <w:shd w:val="clear" w:color="auto" w:fill="FFFFFF"/>
        <w:spacing w:before="135" w:after="0" w:line="360" w:lineRule="auto"/>
        <w:ind w:firstLine="709"/>
        <w:jc w:val="both"/>
        <w:rPr>
          <w:rFonts w:ascii="Times New Roman" w:eastAsia="Times New Roman" w:hAnsi="Times New Roman" w:cs="Times New Roman"/>
          <w:sz w:val="28"/>
          <w:szCs w:val="28"/>
          <w:lang w:eastAsia="ru-RU"/>
        </w:rPr>
      </w:pPr>
      <w:r w:rsidRPr="00E54725">
        <w:rPr>
          <w:rFonts w:ascii="Times New Roman" w:eastAsia="Times New Roman" w:hAnsi="Times New Roman" w:cs="Times New Roman"/>
          <w:sz w:val="28"/>
          <w:szCs w:val="28"/>
          <w:lang w:eastAsia="ru-RU"/>
        </w:rPr>
        <w:t xml:space="preserve">Сельское хозяйство – это ведущая </w:t>
      </w:r>
      <w:r w:rsidRPr="00735A0F">
        <w:rPr>
          <w:rFonts w:ascii="Times New Roman" w:eastAsia="Times New Roman" w:hAnsi="Times New Roman" w:cs="Times New Roman"/>
          <w:sz w:val="28"/>
          <w:szCs w:val="28"/>
          <w:lang w:eastAsia="ru-RU"/>
        </w:rPr>
        <w:t xml:space="preserve">отрасль </w:t>
      </w:r>
      <w:r w:rsidR="00B535E5" w:rsidRPr="00735A0F">
        <w:rPr>
          <w:rFonts w:ascii="Times New Roman" w:eastAsia="Times New Roman" w:hAnsi="Times New Roman" w:cs="Times New Roman"/>
          <w:sz w:val="28"/>
          <w:szCs w:val="28"/>
          <w:lang w:eastAsia="ru-RU"/>
        </w:rPr>
        <w:t>С</w:t>
      </w:r>
      <w:r w:rsidR="00E54725" w:rsidRPr="00735A0F">
        <w:rPr>
          <w:rFonts w:ascii="Times New Roman" w:eastAsia="Times New Roman" w:hAnsi="Times New Roman" w:cs="Times New Roman"/>
          <w:sz w:val="28"/>
          <w:szCs w:val="28"/>
          <w:lang w:eastAsia="ru-RU"/>
        </w:rPr>
        <w:t>МР</w:t>
      </w:r>
      <w:r w:rsidRPr="00735A0F">
        <w:rPr>
          <w:rFonts w:ascii="Times New Roman" w:eastAsia="Times New Roman" w:hAnsi="Times New Roman" w:cs="Times New Roman"/>
          <w:sz w:val="28"/>
          <w:szCs w:val="28"/>
          <w:lang w:eastAsia="ru-RU"/>
        </w:rPr>
        <w:t xml:space="preserve"> и положение в отрасли сельскохозяйственного производства определяет жизнь большей части населения района, зачастую и тех людей, которые не заняты в сельскохозяйственном производстве.</w:t>
      </w:r>
    </w:p>
    <w:p w:rsidR="00DD2813" w:rsidRPr="00E54725" w:rsidRDefault="00DD2813" w:rsidP="00E05A82">
      <w:pPr>
        <w:spacing w:after="0" w:line="360" w:lineRule="auto"/>
        <w:ind w:firstLine="709"/>
        <w:jc w:val="both"/>
        <w:rPr>
          <w:rFonts w:ascii="Times New Roman" w:eastAsia="Times New Roman" w:hAnsi="Times New Roman" w:cs="Times New Roman"/>
          <w:sz w:val="28"/>
          <w:szCs w:val="28"/>
          <w:lang w:eastAsia="ru-RU"/>
        </w:rPr>
      </w:pPr>
      <w:r w:rsidRPr="00735A0F">
        <w:rPr>
          <w:rFonts w:ascii="Times New Roman" w:eastAsia="Times New Roman" w:hAnsi="Times New Roman" w:cs="Times New Roman"/>
          <w:sz w:val="28"/>
          <w:szCs w:val="28"/>
          <w:lang w:eastAsia="ru-RU"/>
        </w:rPr>
        <w:t>В С</w:t>
      </w:r>
      <w:r w:rsidR="00E54725" w:rsidRPr="00735A0F">
        <w:rPr>
          <w:rFonts w:ascii="Times New Roman" w:eastAsia="Times New Roman" w:hAnsi="Times New Roman" w:cs="Times New Roman"/>
          <w:sz w:val="28"/>
          <w:szCs w:val="28"/>
          <w:lang w:eastAsia="ru-RU"/>
        </w:rPr>
        <w:t>МР</w:t>
      </w:r>
      <w:r w:rsidRPr="00735A0F">
        <w:rPr>
          <w:rFonts w:ascii="Times New Roman" w:eastAsia="Times New Roman" w:hAnsi="Times New Roman" w:cs="Times New Roman"/>
          <w:sz w:val="28"/>
          <w:szCs w:val="28"/>
          <w:lang w:eastAsia="ru-RU"/>
        </w:rPr>
        <w:t xml:space="preserve"> возделываются яровая пшеница, озимая</w:t>
      </w:r>
      <w:r w:rsidRPr="00E54725">
        <w:rPr>
          <w:rFonts w:ascii="Times New Roman" w:eastAsia="Times New Roman" w:hAnsi="Times New Roman" w:cs="Times New Roman"/>
          <w:sz w:val="28"/>
          <w:szCs w:val="28"/>
          <w:lang w:eastAsia="ru-RU"/>
        </w:rPr>
        <w:t xml:space="preserve"> рожь, ячмень, овес, просо, горох. Главные отрасли животноводства - мясо- молочное скотоводство</w:t>
      </w:r>
      <w:r w:rsidR="00212CFC" w:rsidRPr="00E54725">
        <w:rPr>
          <w:rFonts w:ascii="Times New Roman" w:eastAsia="Times New Roman" w:hAnsi="Times New Roman" w:cs="Times New Roman"/>
          <w:sz w:val="28"/>
          <w:szCs w:val="28"/>
          <w:lang w:eastAsia="ru-RU"/>
        </w:rPr>
        <w:t>.</w:t>
      </w:r>
      <w:r w:rsidRPr="00E54725">
        <w:rPr>
          <w:rFonts w:ascii="Times New Roman" w:eastAsia="Times New Roman" w:hAnsi="Times New Roman" w:cs="Times New Roman"/>
          <w:sz w:val="28"/>
          <w:szCs w:val="28"/>
          <w:lang w:eastAsia="ru-RU"/>
        </w:rPr>
        <w:t xml:space="preserve"> Сегодня в сельскохозяйственном производстве занято </w:t>
      </w:r>
      <w:r w:rsidR="00517DC3" w:rsidRPr="00E54725">
        <w:rPr>
          <w:rFonts w:ascii="Times New Roman" w:eastAsia="Times New Roman" w:hAnsi="Times New Roman" w:cs="Times New Roman"/>
          <w:sz w:val="28"/>
          <w:szCs w:val="28"/>
          <w:lang w:eastAsia="ru-RU"/>
        </w:rPr>
        <w:t>927</w:t>
      </w:r>
      <w:r w:rsidRPr="00E54725">
        <w:rPr>
          <w:rFonts w:ascii="Times New Roman" w:eastAsia="Times New Roman" w:hAnsi="Times New Roman" w:cs="Times New Roman"/>
          <w:sz w:val="28"/>
          <w:szCs w:val="28"/>
          <w:lang w:eastAsia="ru-RU"/>
        </w:rPr>
        <w:t xml:space="preserve"> человек, которые возделывают 108</w:t>
      </w:r>
      <w:r w:rsidR="00DF02FC" w:rsidRPr="00E54725">
        <w:rPr>
          <w:rFonts w:ascii="Times New Roman" w:eastAsia="Times New Roman" w:hAnsi="Times New Roman" w:cs="Times New Roman"/>
          <w:sz w:val="28"/>
          <w:szCs w:val="28"/>
          <w:lang w:eastAsia="ru-RU"/>
        </w:rPr>
        <w:t>,6</w:t>
      </w:r>
      <w:r w:rsidRPr="00E54725">
        <w:rPr>
          <w:rFonts w:ascii="Times New Roman" w:eastAsia="Times New Roman" w:hAnsi="Times New Roman" w:cs="Times New Roman"/>
          <w:sz w:val="28"/>
          <w:szCs w:val="28"/>
          <w:lang w:eastAsia="ru-RU"/>
        </w:rPr>
        <w:t xml:space="preserve"> тыс. гектаров сельхозугодий, в т.ч. 93,</w:t>
      </w:r>
      <w:r w:rsidR="00517DC3" w:rsidRPr="00E54725">
        <w:rPr>
          <w:rFonts w:ascii="Times New Roman" w:eastAsia="Times New Roman" w:hAnsi="Times New Roman" w:cs="Times New Roman"/>
          <w:sz w:val="28"/>
          <w:szCs w:val="28"/>
          <w:lang w:eastAsia="ru-RU"/>
        </w:rPr>
        <w:t>4</w:t>
      </w:r>
      <w:r w:rsidRPr="00E54725">
        <w:rPr>
          <w:rFonts w:ascii="Times New Roman" w:eastAsia="Times New Roman" w:hAnsi="Times New Roman" w:cs="Times New Roman"/>
          <w:sz w:val="28"/>
          <w:szCs w:val="28"/>
          <w:lang w:eastAsia="ru-RU"/>
        </w:rPr>
        <w:t xml:space="preserve"> тыс. га пашни. Большая часть людей работает в крестьянских фермерских хозяйствах</w:t>
      </w:r>
      <w:r w:rsidR="00DF02FC" w:rsidRPr="00E54725">
        <w:rPr>
          <w:rFonts w:ascii="Times New Roman" w:eastAsia="Times New Roman" w:hAnsi="Times New Roman" w:cs="Times New Roman"/>
          <w:sz w:val="28"/>
          <w:szCs w:val="28"/>
          <w:lang w:eastAsia="ru-RU"/>
        </w:rPr>
        <w:t>.</w:t>
      </w:r>
      <w:r w:rsidRPr="00E54725">
        <w:rPr>
          <w:rFonts w:ascii="Times New Roman" w:eastAsia="Times New Roman" w:hAnsi="Times New Roman" w:cs="Times New Roman"/>
          <w:sz w:val="28"/>
          <w:szCs w:val="28"/>
          <w:lang w:eastAsia="ru-RU"/>
        </w:rPr>
        <w:t xml:space="preserve"> Появился новый сектор производства животноводческой продукции- семейные фермы (минифермы около дома) по направлениям: молочное производство, откорм КРС.</w:t>
      </w:r>
    </w:p>
    <w:p w:rsidR="00E35FE7" w:rsidRDefault="00BE48A2" w:rsidP="00E05A82">
      <w:pPr>
        <w:pStyle w:val="a6"/>
        <w:shd w:val="clear" w:color="auto" w:fill="FFFFFF"/>
        <w:spacing w:before="0" w:beforeAutospacing="0" w:after="0" w:afterAutospacing="0" w:line="360" w:lineRule="auto"/>
        <w:ind w:firstLine="709"/>
        <w:jc w:val="both"/>
        <w:rPr>
          <w:sz w:val="28"/>
          <w:szCs w:val="28"/>
          <w:shd w:val="clear" w:color="auto" w:fill="FFFFFF"/>
        </w:rPr>
      </w:pPr>
      <w:r w:rsidRPr="00735A0F">
        <w:rPr>
          <w:sz w:val="28"/>
          <w:szCs w:val="28"/>
          <w:shd w:val="clear" w:color="auto" w:fill="FFFFFF"/>
        </w:rPr>
        <w:t>Среди предприятий</w:t>
      </w:r>
      <w:r w:rsidR="00C11673" w:rsidRPr="00735A0F">
        <w:rPr>
          <w:sz w:val="28"/>
          <w:szCs w:val="28"/>
          <w:shd w:val="clear" w:color="auto" w:fill="FFFFFF"/>
        </w:rPr>
        <w:t>, имеющих существенное значение для экономики С</w:t>
      </w:r>
      <w:r w:rsidR="00E54725" w:rsidRPr="00735A0F">
        <w:rPr>
          <w:sz w:val="28"/>
          <w:szCs w:val="28"/>
          <w:shd w:val="clear" w:color="auto" w:fill="FFFFFF"/>
        </w:rPr>
        <w:t>МР</w:t>
      </w:r>
      <w:r w:rsidR="00C11673" w:rsidRPr="00735A0F">
        <w:rPr>
          <w:sz w:val="28"/>
          <w:szCs w:val="28"/>
          <w:shd w:val="clear" w:color="auto" w:fill="FFFFFF"/>
        </w:rPr>
        <w:t>,</w:t>
      </w:r>
      <w:r w:rsidRPr="00E54725">
        <w:rPr>
          <w:sz w:val="28"/>
          <w:szCs w:val="28"/>
          <w:shd w:val="clear" w:color="auto" w:fill="FFFFFF"/>
        </w:rPr>
        <w:t xml:space="preserve"> можно назвать </w:t>
      </w:r>
      <w:r w:rsidR="00C11673" w:rsidRPr="00E54725">
        <w:rPr>
          <w:sz w:val="28"/>
          <w:szCs w:val="28"/>
        </w:rPr>
        <w:t>ОАО «ВЗП Б</w:t>
      </w:r>
      <w:r w:rsidR="002F3B64" w:rsidRPr="00E54725">
        <w:rPr>
          <w:sz w:val="28"/>
          <w:szCs w:val="28"/>
        </w:rPr>
        <w:t>улгар</w:t>
      </w:r>
      <w:r w:rsidR="00C11673" w:rsidRPr="00E54725">
        <w:rPr>
          <w:sz w:val="28"/>
          <w:szCs w:val="28"/>
        </w:rPr>
        <w:t xml:space="preserve">», ЗАО «Авангард», </w:t>
      </w:r>
      <w:r w:rsidR="003A5B1B" w:rsidRPr="00E54725">
        <w:rPr>
          <w:sz w:val="28"/>
          <w:szCs w:val="28"/>
          <w:shd w:val="clear" w:color="auto" w:fill="FFFFFF"/>
        </w:rPr>
        <w:t xml:space="preserve">ООО «Болгарское ХПП», ООО «Спасский хлеб», </w:t>
      </w:r>
      <w:r w:rsidR="00357C0A" w:rsidRPr="00E54725">
        <w:rPr>
          <w:sz w:val="28"/>
          <w:szCs w:val="28"/>
        </w:rPr>
        <w:t>ООО «С</w:t>
      </w:r>
      <w:r w:rsidR="002F3B64" w:rsidRPr="00E54725">
        <w:rPr>
          <w:sz w:val="28"/>
          <w:szCs w:val="28"/>
        </w:rPr>
        <w:t xml:space="preserve">пасское </w:t>
      </w:r>
      <w:r w:rsidR="00357C0A" w:rsidRPr="00E54725">
        <w:rPr>
          <w:sz w:val="28"/>
          <w:szCs w:val="28"/>
        </w:rPr>
        <w:t xml:space="preserve">РП </w:t>
      </w:r>
      <w:r w:rsidR="002F3B64" w:rsidRPr="00E54725">
        <w:rPr>
          <w:sz w:val="28"/>
          <w:szCs w:val="28"/>
        </w:rPr>
        <w:t>«</w:t>
      </w:r>
      <w:r w:rsidR="00357C0A" w:rsidRPr="00E54725">
        <w:rPr>
          <w:sz w:val="28"/>
          <w:szCs w:val="28"/>
        </w:rPr>
        <w:t>С</w:t>
      </w:r>
      <w:r w:rsidR="002F3B64" w:rsidRPr="00E54725">
        <w:rPr>
          <w:sz w:val="28"/>
          <w:szCs w:val="28"/>
        </w:rPr>
        <w:t>пасагрострой</w:t>
      </w:r>
      <w:r w:rsidR="00357C0A" w:rsidRPr="00E54725">
        <w:rPr>
          <w:sz w:val="28"/>
          <w:szCs w:val="28"/>
        </w:rPr>
        <w:t xml:space="preserve">», </w:t>
      </w:r>
      <w:r w:rsidR="00357C0A" w:rsidRPr="00E54725">
        <w:rPr>
          <w:sz w:val="28"/>
          <w:szCs w:val="28"/>
          <w:shd w:val="clear" w:color="auto" w:fill="FFFFFF"/>
        </w:rPr>
        <w:t xml:space="preserve">ООО «Сувар Б», </w:t>
      </w:r>
      <w:r w:rsidR="002F3B64" w:rsidRPr="00E54725">
        <w:rPr>
          <w:sz w:val="28"/>
          <w:szCs w:val="28"/>
          <w:shd w:val="clear" w:color="auto" w:fill="FFFFFF"/>
        </w:rPr>
        <w:t>филиал</w:t>
      </w:r>
      <w:r w:rsidR="002519FD" w:rsidRPr="00E54725">
        <w:rPr>
          <w:sz w:val="28"/>
          <w:szCs w:val="28"/>
          <w:shd w:val="clear" w:color="auto" w:fill="FFFFFF"/>
        </w:rPr>
        <w:t xml:space="preserve"> </w:t>
      </w:r>
      <w:r w:rsidR="003A5B1B" w:rsidRPr="00E54725">
        <w:rPr>
          <w:sz w:val="28"/>
          <w:szCs w:val="28"/>
        </w:rPr>
        <w:t>«Н</w:t>
      </w:r>
      <w:r w:rsidR="002F3B64" w:rsidRPr="00E54725">
        <w:rPr>
          <w:sz w:val="28"/>
          <w:szCs w:val="28"/>
        </w:rPr>
        <w:t>урлатнефтепродукт</w:t>
      </w:r>
      <w:r w:rsidR="003A5B1B" w:rsidRPr="00E54725">
        <w:rPr>
          <w:sz w:val="28"/>
          <w:szCs w:val="28"/>
        </w:rPr>
        <w:t>» ОАО «ХК «Т</w:t>
      </w:r>
      <w:r w:rsidR="002F3B64" w:rsidRPr="00E54725">
        <w:rPr>
          <w:sz w:val="28"/>
          <w:szCs w:val="28"/>
        </w:rPr>
        <w:t>атнефтепродукт</w:t>
      </w:r>
      <w:r w:rsidR="003A5B1B" w:rsidRPr="00E54725">
        <w:rPr>
          <w:sz w:val="28"/>
          <w:szCs w:val="28"/>
        </w:rPr>
        <w:t>»,</w:t>
      </w:r>
      <w:r w:rsidRPr="00E54725">
        <w:rPr>
          <w:sz w:val="28"/>
          <w:szCs w:val="28"/>
          <w:shd w:val="clear" w:color="auto" w:fill="FFFFFF"/>
        </w:rPr>
        <w:t xml:space="preserve"> ГБУ «Болгарлес».</w:t>
      </w:r>
      <w:r w:rsidR="004C50B7" w:rsidRPr="00E54725">
        <w:rPr>
          <w:sz w:val="28"/>
          <w:szCs w:val="28"/>
          <w:shd w:val="clear" w:color="auto" w:fill="FFFFFF"/>
        </w:rPr>
        <w:t xml:space="preserve"> </w:t>
      </w:r>
      <w:r w:rsidRPr="00E54725">
        <w:rPr>
          <w:sz w:val="28"/>
          <w:szCs w:val="28"/>
          <w:shd w:val="clear" w:color="auto" w:fill="FFFFFF"/>
        </w:rPr>
        <w:t>Основными поставщиками услуг ЖКХ являются ООО «Спасские коммунальные сети»</w:t>
      </w:r>
      <w:r w:rsidR="000B076B" w:rsidRPr="00E54725">
        <w:rPr>
          <w:sz w:val="28"/>
          <w:szCs w:val="28"/>
          <w:shd w:val="clear" w:color="auto" w:fill="FFFFFF"/>
        </w:rPr>
        <w:t xml:space="preserve">, </w:t>
      </w:r>
      <w:r w:rsidRPr="00E54725">
        <w:rPr>
          <w:sz w:val="28"/>
          <w:szCs w:val="28"/>
          <w:shd w:val="clear" w:color="auto" w:fill="FFFFFF"/>
        </w:rPr>
        <w:t>ООО «Спасский водоканал»</w:t>
      </w:r>
      <w:r w:rsidR="000B076B" w:rsidRPr="00E54725">
        <w:rPr>
          <w:sz w:val="28"/>
          <w:szCs w:val="28"/>
          <w:shd w:val="clear" w:color="auto" w:fill="FFFFFF"/>
        </w:rPr>
        <w:t>,</w:t>
      </w:r>
      <w:r w:rsidR="002519FD" w:rsidRPr="00E54725">
        <w:rPr>
          <w:sz w:val="28"/>
          <w:szCs w:val="28"/>
          <w:shd w:val="clear" w:color="auto" w:fill="FFFFFF"/>
        </w:rPr>
        <w:t xml:space="preserve"> </w:t>
      </w:r>
      <w:r w:rsidR="002F3B64" w:rsidRPr="00E54725">
        <w:rPr>
          <w:sz w:val="28"/>
          <w:szCs w:val="28"/>
        </w:rPr>
        <w:t>ф</w:t>
      </w:r>
      <w:r w:rsidR="00E35FE7" w:rsidRPr="00E54725">
        <w:rPr>
          <w:sz w:val="28"/>
          <w:szCs w:val="28"/>
          <w:shd w:val="clear" w:color="auto" w:fill="FFFFFF"/>
        </w:rPr>
        <w:t xml:space="preserve">илиал «Спасский» </w:t>
      </w:r>
      <w:r w:rsidR="003067E4" w:rsidRPr="00E54725">
        <w:rPr>
          <w:sz w:val="28"/>
          <w:szCs w:val="28"/>
          <w:shd w:val="clear" w:color="auto" w:fill="FFFFFF"/>
        </w:rPr>
        <w:t>О</w:t>
      </w:r>
      <w:r w:rsidR="00E35FE7" w:rsidRPr="00E54725">
        <w:rPr>
          <w:sz w:val="28"/>
          <w:szCs w:val="28"/>
          <w:shd w:val="clear" w:color="auto" w:fill="FFFFFF"/>
        </w:rPr>
        <w:t>АО «УКС»,</w:t>
      </w:r>
      <w:r w:rsidR="000B076B" w:rsidRPr="00E54725">
        <w:rPr>
          <w:sz w:val="28"/>
          <w:szCs w:val="28"/>
          <w:shd w:val="clear" w:color="auto" w:fill="FFFFFF"/>
        </w:rPr>
        <w:t xml:space="preserve"> Спасский РЭС Чистопольской электросети ОАО «Сетевая компания», </w:t>
      </w:r>
      <w:r w:rsidR="000B076B" w:rsidRPr="00E54725">
        <w:rPr>
          <w:rFonts w:eastAsia="Calibri"/>
          <w:sz w:val="28"/>
          <w:szCs w:val="28"/>
        </w:rPr>
        <w:t>ОСП ЭПУ «Ч</w:t>
      </w:r>
      <w:r w:rsidR="00094AFE" w:rsidRPr="00E54725">
        <w:rPr>
          <w:rFonts w:eastAsia="Calibri"/>
          <w:sz w:val="28"/>
          <w:szCs w:val="28"/>
        </w:rPr>
        <w:t>истопольгаз</w:t>
      </w:r>
      <w:r w:rsidR="000B076B" w:rsidRPr="00E54725">
        <w:rPr>
          <w:rFonts w:eastAsia="Calibri"/>
          <w:sz w:val="28"/>
          <w:szCs w:val="28"/>
        </w:rPr>
        <w:t xml:space="preserve">» </w:t>
      </w:r>
      <w:r w:rsidR="00E35FE7" w:rsidRPr="00E54725">
        <w:rPr>
          <w:rFonts w:eastAsia="Calibri"/>
          <w:sz w:val="28"/>
          <w:szCs w:val="28"/>
        </w:rPr>
        <w:t>в</w:t>
      </w:r>
      <w:r w:rsidR="002519FD" w:rsidRPr="00E54725">
        <w:rPr>
          <w:rFonts w:eastAsia="Calibri"/>
          <w:sz w:val="28"/>
          <w:szCs w:val="28"/>
        </w:rPr>
        <w:t xml:space="preserve"> </w:t>
      </w:r>
      <w:r w:rsidR="00E35FE7" w:rsidRPr="00E54725">
        <w:rPr>
          <w:rFonts w:eastAsia="Calibri"/>
          <w:sz w:val="28"/>
          <w:szCs w:val="28"/>
        </w:rPr>
        <w:t>г.Болгар</w:t>
      </w:r>
      <w:r w:rsidRPr="00E54725">
        <w:rPr>
          <w:sz w:val="28"/>
          <w:szCs w:val="28"/>
          <w:shd w:val="clear" w:color="auto" w:fill="FFFFFF"/>
        </w:rPr>
        <w:t>.</w:t>
      </w:r>
    </w:p>
    <w:p w:rsidR="00BE48A2" w:rsidRDefault="00BE48A2" w:rsidP="00BE4736">
      <w:pPr>
        <w:pStyle w:val="a6"/>
        <w:shd w:val="clear" w:color="auto" w:fill="FFFFFF"/>
        <w:spacing w:before="0" w:beforeAutospacing="0" w:after="0" w:afterAutospacing="0" w:line="360" w:lineRule="auto"/>
        <w:ind w:firstLine="709"/>
        <w:jc w:val="both"/>
        <w:rPr>
          <w:rStyle w:val="apple-converted-space"/>
          <w:sz w:val="28"/>
          <w:szCs w:val="28"/>
          <w:shd w:val="clear" w:color="auto" w:fill="FFFFFF"/>
        </w:rPr>
      </w:pPr>
      <w:r w:rsidRPr="00BE48A2">
        <w:rPr>
          <w:sz w:val="28"/>
          <w:szCs w:val="28"/>
          <w:shd w:val="clear" w:color="auto" w:fill="FFFFFF"/>
        </w:rPr>
        <w:t xml:space="preserve">В районе </w:t>
      </w:r>
      <w:r w:rsidRPr="00527EEF">
        <w:rPr>
          <w:sz w:val="28"/>
          <w:szCs w:val="28"/>
          <w:shd w:val="clear" w:color="auto" w:fill="FFFFFF"/>
        </w:rPr>
        <w:t>зарегистрировано 3</w:t>
      </w:r>
      <w:r w:rsidR="00527EEF" w:rsidRPr="00527EEF">
        <w:rPr>
          <w:sz w:val="28"/>
          <w:szCs w:val="28"/>
          <w:shd w:val="clear" w:color="auto" w:fill="FFFFFF"/>
        </w:rPr>
        <w:t>35</w:t>
      </w:r>
      <w:r w:rsidR="00BE4736">
        <w:rPr>
          <w:sz w:val="28"/>
          <w:szCs w:val="28"/>
          <w:shd w:val="clear" w:color="auto" w:fill="FFFFFF"/>
        </w:rPr>
        <w:t xml:space="preserve"> </w:t>
      </w:r>
      <w:r w:rsidR="00527EEF" w:rsidRPr="00527EEF">
        <w:rPr>
          <w:sz w:val="28"/>
          <w:szCs w:val="28"/>
          <w:shd w:val="clear" w:color="auto" w:fill="FFFFFF"/>
        </w:rPr>
        <w:t xml:space="preserve">индивидуальных </w:t>
      </w:r>
      <w:r w:rsidRPr="00527EEF">
        <w:rPr>
          <w:sz w:val="28"/>
          <w:szCs w:val="28"/>
          <w:shd w:val="clear" w:color="auto" w:fill="FFFFFF"/>
        </w:rPr>
        <w:t>предпринимател</w:t>
      </w:r>
      <w:r w:rsidR="00527EEF" w:rsidRPr="00527EEF">
        <w:rPr>
          <w:sz w:val="28"/>
          <w:szCs w:val="28"/>
          <w:shd w:val="clear" w:color="auto" w:fill="FFFFFF"/>
        </w:rPr>
        <w:t>ей</w:t>
      </w:r>
      <w:r w:rsidRPr="00527EEF">
        <w:rPr>
          <w:sz w:val="28"/>
          <w:szCs w:val="28"/>
          <w:shd w:val="clear" w:color="auto" w:fill="FFFFFF"/>
        </w:rPr>
        <w:t>.</w:t>
      </w:r>
      <w:r w:rsidRPr="00BE48A2">
        <w:rPr>
          <w:sz w:val="28"/>
          <w:szCs w:val="28"/>
          <w:shd w:val="clear" w:color="auto" w:fill="FFFFFF"/>
        </w:rPr>
        <w:t xml:space="preserve"> Сфера оказания услуг и объёма работ постоянно увеличивается: общественное питание, техническое об</w:t>
      </w:r>
      <w:r w:rsidR="00C93EBD">
        <w:rPr>
          <w:sz w:val="28"/>
          <w:szCs w:val="28"/>
          <w:shd w:val="clear" w:color="auto" w:fill="FFFFFF"/>
        </w:rPr>
        <w:t>служивание и ремонт автомашин, производство</w:t>
      </w:r>
      <w:r w:rsidRPr="00BE48A2">
        <w:rPr>
          <w:sz w:val="28"/>
          <w:szCs w:val="28"/>
          <w:shd w:val="clear" w:color="auto" w:fill="FFFFFF"/>
        </w:rPr>
        <w:t xml:space="preserve"> хлебобулочных изделий, перевозка пассажиров и грузов, </w:t>
      </w:r>
      <w:r w:rsidRPr="00BE48A2">
        <w:rPr>
          <w:sz w:val="28"/>
          <w:szCs w:val="28"/>
          <w:shd w:val="clear" w:color="auto" w:fill="FFFFFF"/>
        </w:rPr>
        <w:lastRenderedPageBreak/>
        <w:t>ремонт бытовой техники, производство мебели, пиломатериалов, услуги бухгалтерского учёта и др.</w:t>
      </w:r>
      <w:r w:rsidRPr="00BE48A2">
        <w:rPr>
          <w:rStyle w:val="apple-converted-space"/>
          <w:sz w:val="28"/>
          <w:szCs w:val="28"/>
          <w:shd w:val="clear" w:color="auto" w:fill="FFFFFF"/>
        </w:rPr>
        <w:t> </w:t>
      </w:r>
    </w:p>
    <w:p w:rsidR="00416133" w:rsidRPr="00735A0F" w:rsidRDefault="00416133" w:rsidP="00BE4736">
      <w:pPr>
        <w:pStyle w:val="af4"/>
        <w:spacing w:after="0" w:line="360" w:lineRule="auto"/>
        <w:ind w:firstLine="709"/>
        <w:jc w:val="both"/>
        <w:rPr>
          <w:rFonts w:ascii="Times New Roman" w:hAnsi="Times New Roman" w:cs="Times New Roman"/>
          <w:sz w:val="28"/>
          <w:szCs w:val="28"/>
        </w:rPr>
      </w:pPr>
      <w:r w:rsidRPr="00033483">
        <w:rPr>
          <w:rFonts w:ascii="Times New Roman" w:hAnsi="Times New Roman" w:cs="Times New Roman"/>
          <w:sz w:val="28"/>
          <w:szCs w:val="28"/>
        </w:rPr>
        <w:t xml:space="preserve">Банковскую деятельность на территории </w:t>
      </w:r>
      <w:r w:rsidR="00647301" w:rsidRPr="00735A0F">
        <w:rPr>
          <w:rFonts w:ascii="Times New Roman" w:hAnsi="Times New Roman" w:cs="Times New Roman"/>
          <w:sz w:val="28"/>
          <w:szCs w:val="28"/>
        </w:rPr>
        <w:t xml:space="preserve">СМР </w:t>
      </w:r>
      <w:r w:rsidRPr="00735A0F">
        <w:rPr>
          <w:rFonts w:ascii="Times New Roman" w:hAnsi="Times New Roman" w:cs="Times New Roman"/>
          <w:sz w:val="28"/>
          <w:szCs w:val="28"/>
        </w:rPr>
        <w:t xml:space="preserve">осуществляют ПАО «Сбербанк России», ПАО «Ак барс Банк». </w:t>
      </w:r>
    </w:p>
    <w:p w:rsidR="00DD2813" w:rsidRPr="00BE48A2" w:rsidRDefault="00DD2813" w:rsidP="00BE4736">
      <w:pPr>
        <w:pStyle w:val="a6"/>
        <w:shd w:val="clear" w:color="auto" w:fill="FFFFFF"/>
        <w:spacing w:before="0" w:beforeAutospacing="0" w:after="0" w:afterAutospacing="0" w:line="360" w:lineRule="auto"/>
        <w:ind w:firstLine="709"/>
        <w:jc w:val="both"/>
        <w:rPr>
          <w:sz w:val="28"/>
          <w:szCs w:val="28"/>
        </w:rPr>
      </w:pPr>
      <w:r w:rsidRPr="00735A0F">
        <w:rPr>
          <w:sz w:val="28"/>
          <w:szCs w:val="28"/>
        </w:rPr>
        <w:t xml:space="preserve">В </w:t>
      </w:r>
      <w:r w:rsidR="00647301" w:rsidRPr="00735A0F">
        <w:rPr>
          <w:sz w:val="28"/>
          <w:szCs w:val="28"/>
        </w:rPr>
        <w:t xml:space="preserve">СМР </w:t>
      </w:r>
      <w:r w:rsidRPr="00735A0F">
        <w:rPr>
          <w:sz w:val="28"/>
          <w:szCs w:val="28"/>
        </w:rPr>
        <w:t xml:space="preserve">функционирует </w:t>
      </w:r>
      <w:r w:rsidR="00A56B5F" w:rsidRPr="00735A0F">
        <w:rPr>
          <w:sz w:val="28"/>
          <w:szCs w:val="28"/>
        </w:rPr>
        <w:t>9 средних школ, в них 5 филиалов – начальные школы, 6 – филиалов – основные школы, 3</w:t>
      </w:r>
      <w:r w:rsidR="00A56B5F" w:rsidRPr="00A56B5F">
        <w:rPr>
          <w:sz w:val="28"/>
          <w:szCs w:val="28"/>
        </w:rPr>
        <w:t xml:space="preserve"> основные школы, 3 республиканские школы-интернат санаторного,  коррекционного типа и кадетская школа-интернат. Обучением в 2015-2016гг. охвачен</w:t>
      </w:r>
      <w:r w:rsidR="0095374E">
        <w:rPr>
          <w:sz w:val="28"/>
          <w:szCs w:val="28"/>
        </w:rPr>
        <w:t>о</w:t>
      </w:r>
      <w:r w:rsidR="00A56B5F" w:rsidRPr="00A56B5F">
        <w:rPr>
          <w:sz w:val="28"/>
          <w:szCs w:val="28"/>
        </w:rPr>
        <w:t xml:space="preserve"> 2109 учащихся</w:t>
      </w:r>
      <w:r w:rsidRPr="00A56B5F">
        <w:rPr>
          <w:sz w:val="28"/>
          <w:szCs w:val="28"/>
        </w:rPr>
        <w:t>. Сохранена сеть национальных образовательных учреждений, которая включает 8 школ с татарским языком обучения. Сеть дошкольных образовательных учреждений состоит из 2</w:t>
      </w:r>
      <w:r w:rsidR="00A56B5F" w:rsidRPr="00A56B5F">
        <w:rPr>
          <w:sz w:val="28"/>
          <w:szCs w:val="28"/>
        </w:rPr>
        <w:t>6</w:t>
      </w:r>
      <w:r w:rsidRPr="00A56B5F">
        <w:rPr>
          <w:sz w:val="28"/>
          <w:szCs w:val="28"/>
        </w:rPr>
        <w:t xml:space="preserve"> ДОУ</w:t>
      </w:r>
      <w:r w:rsidR="00A56B5F" w:rsidRPr="00A56B5F">
        <w:rPr>
          <w:sz w:val="28"/>
          <w:szCs w:val="28"/>
        </w:rPr>
        <w:t>, которые посещают 727 детей</w:t>
      </w:r>
      <w:r w:rsidRPr="00A56B5F">
        <w:rPr>
          <w:sz w:val="28"/>
          <w:szCs w:val="28"/>
        </w:rPr>
        <w:t>.</w:t>
      </w:r>
      <w:r w:rsidRPr="00BE48A2">
        <w:rPr>
          <w:sz w:val="28"/>
          <w:szCs w:val="28"/>
        </w:rPr>
        <w:t> Дополнительным образованием охвачено 1</w:t>
      </w:r>
      <w:r w:rsidR="002761FE">
        <w:rPr>
          <w:sz w:val="28"/>
          <w:szCs w:val="28"/>
        </w:rPr>
        <w:t>56,1</w:t>
      </w:r>
      <w:r w:rsidRPr="00BE48A2">
        <w:rPr>
          <w:sz w:val="28"/>
          <w:szCs w:val="28"/>
        </w:rPr>
        <w:t xml:space="preserve"> процентов </w:t>
      </w:r>
      <w:r w:rsidR="002761FE">
        <w:rPr>
          <w:sz w:val="28"/>
          <w:szCs w:val="28"/>
        </w:rPr>
        <w:t>детей в возрасте 5-18 лет</w:t>
      </w:r>
      <w:r w:rsidRPr="00BE48A2">
        <w:rPr>
          <w:sz w:val="28"/>
          <w:szCs w:val="28"/>
        </w:rPr>
        <w:t>. В системе отдела образования функционирует 3 учреждения: дом детского творчества, досуговый оздоровительно–образовательный центр (спортклуб)и станция технического творчества «Регата». Кроме того</w:t>
      </w:r>
      <w:r w:rsidR="00BE48A2">
        <w:rPr>
          <w:sz w:val="28"/>
          <w:szCs w:val="28"/>
        </w:rPr>
        <w:t>,</w:t>
      </w:r>
      <w:r w:rsidRPr="00BE48A2">
        <w:rPr>
          <w:sz w:val="28"/>
          <w:szCs w:val="28"/>
        </w:rPr>
        <w:t xml:space="preserve"> в районе действуют детская школа искусств, детско-подростковый клуб «Витязь» и детско-юношеская спортивная школа</w:t>
      </w:r>
      <w:r w:rsidR="00E35FE7">
        <w:rPr>
          <w:sz w:val="28"/>
          <w:szCs w:val="28"/>
        </w:rPr>
        <w:t xml:space="preserve"> «Олимп»</w:t>
      </w:r>
      <w:r w:rsidRPr="00BE48A2">
        <w:rPr>
          <w:sz w:val="28"/>
          <w:szCs w:val="28"/>
        </w:rPr>
        <w:t>.          </w:t>
      </w:r>
    </w:p>
    <w:p w:rsidR="00CE588E" w:rsidRDefault="00DD2813" w:rsidP="00BE4736">
      <w:pPr>
        <w:pStyle w:val="a6"/>
        <w:shd w:val="clear" w:color="auto" w:fill="FFFFFF"/>
        <w:spacing w:before="0" w:beforeAutospacing="0" w:after="135" w:afterAutospacing="0" w:line="360" w:lineRule="auto"/>
        <w:ind w:firstLine="709"/>
        <w:jc w:val="both"/>
        <w:rPr>
          <w:sz w:val="28"/>
          <w:szCs w:val="28"/>
        </w:rPr>
      </w:pPr>
      <w:r w:rsidRPr="00BE48A2">
        <w:rPr>
          <w:sz w:val="28"/>
          <w:szCs w:val="28"/>
        </w:rPr>
        <w:t>В городе</w:t>
      </w:r>
      <w:r w:rsidR="00BE48A2">
        <w:rPr>
          <w:sz w:val="28"/>
          <w:szCs w:val="28"/>
        </w:rPr>
        <w:t xml:space="preserve"> Б</w:t>
      </w:r>
      <w:r w:rsidR="00CA3A23">
        <w:rPr>
          <w:sz w:val="28"/>
          <w:szCs w:val="28"/>
        </w:rPr>
        <w:t>олг</w:t>
      </w:r>
      <w:r w:rsidR="00BE48A2">
        <w:rPr>
          <w:sz w:val="28"/>
          <w:szCs w:val="28"/>
        </w:rPr>
        <w:t>ар</w:t>
      </w:r>
      <w:r w:rsidRPr="00BE48A2">
        <w:rPr>
          <w:sz w:val="28"/>
          <w:szCs w:val="28"/>
        </w:rPr>
        <w:t xml:space="preserve"> на базе бывшего "Профессионального лицея № 73" постановлением КМ РТ № 500 от 21.06.2010 г. организован "Спасский техникум отраслевых технологий"</w:t>
      </w:r>
      <w:r w:rsidR="00BE48A2">
        <w:rPr>
          <w:sz w:val="28"/>
          <w:szCs w:val="28"/>
        </w:rPr>
        <w:t>.</w:t>
      </w:r>
      <w:r w:rsidRPr="00BE48A2">
        <w:rPr>
          <w:sz w:val="28"/>
          <w:szCs w:val="28"/>
        </w:rPr>
        <w:t xml:space="preserve"> В настоящее время в нём </w:t>
      </w:r>
      <w:r w:rsidRPr="00B51609">
        <w:rPr>
          <w:sz w:val="28"/>
          <w:szCs w:val="28"/>
        </w:rPr>
        <w:t>обучается 3</w:t>
      </w:r>
      <w:r w:rsidR="00B51609" w:rsidRPr="00B51609">
        <w:rPr>
          <w:sz w:val="28"/>
          <w:szCs w:val="28"/>
        </w:rPr>
        <w:t>70</w:t>
      </w:r>
      <w:r w:rsidRPr="00B51609">
        <w:rPr>
          <w:sz w:val="28"/>
          <w:szCs w:val="28"/>
        </w:rPr>
        <w:t xml:space="preserve"> учащихся</w:t>
      </w:r>
      <w:r w:rsidR="002519FD">
        <w:rPr>
          <w:sz w:val="28"/>
          <w:szCs w:val="28"/>
        </w:rPr>
        <w:t xml:space="preserve"> </w:t>
      </w:r>
      <w:r w:rsidRPr="00B51609">
        <w:rPr>
          <w:sz w:val="28"/>
          <w:szCs w:val="28"/>
        </w:rPr>
        <w:t xml:space="preserve">по </w:t>
      </w:r>
      <w:r w:rsidR="00B51609" w:rsidRPr="00B51609">
        <w:rPr>
          <w:sz w:val="28"/>
          <w:szCs w:val="28"/>
        </w:rPr>
        <w:t>8</w:t>
      </w:r>
      <w:r w:rsidRPr="00B51609">
        <w:rPr>
          <w:sz w:val="28"/>
          <w:szCs w:val="28"/>
        </w:rPr>
        <w:t xml:space="preserve"> специальностям.</w:t>
      </w:r>
    </w:p>
    <w:p w:rsidR="00DD2813" w:rsidRPr="00BE48A2" w:rsidRDefault="00DD2813" w:rsidP="00BE4736">
      <w:pPr>
        <w:pStyle w:val="a6"/>
        <w:shd w:val="clear" w:color="auto" w:fill="FFFFFF"/>
        <w:spacing w:before="0" w:beforeAutospacing="0" w:after="0" w:afterAutospacing="0" w:line="360" w:lineRule="auto"/>
        <w:ind w:firstLine="709"/>
        <w:jc w:val="both"/>
        <w:rPr>
          <w:sz w:val="28"/>
          <w:szCs w:val="28"/>
        </w:rPr>
      </w:pPr>
      <w:r w:rsidRPr="00E7268D">
        <w:rPr>
          <w:sz w:val="28"/>
          <w:szCs w:val="28"/>
        </w:rPr>
        <w:t xml:space="preserve">Медицинскую помощь населению </w:t>
      </w:r>
      <w:r w:rsidRPr="00735A0F">
        <w:rPr>
          <w:sz w:val="28"/>
          <w:szCs w:val="28"/>
        </w:rPr>
        <w:t>в С</w:t>
      </w:r>
      <w:r w:rsidR="00610E1A" w:rsidRPr="00735A0F">
        <w:rPr>
          <w:sz w:val="28"/>
          <w:szCs w:val="28"/>
        </w:rPr>
        <w:t>МР</w:t>
      </w:r>
      <w:r w:rsidRPr="00E7268D">
        <w:rPr>
          <w:sz w:val="28"/>
          <w:szCs w:val="28"/>
        </w:rPr>
        <w:t xml:space="preserve"> оказывают 36 медицинских учреждений: Спасская центральная районная больница, Кузнечих</w:t>
      </w:r>
      <w:r w:rsidR="00601471">
        <w:rPr>
          <w:sz w:val="28"/>
          <w:szCs w:val="28"/>
        </w:rPr>
        <w:t>и</w:t>
      </w:r>
      <w:r w:rsidRPr="00E7268D">
        <w:rPr>
          <w:sz w:val="28"/>
          <w:szCs w:val="28"/>
        </w:rPr>
        <w:t>нская врачебная амбулатория, Кураловская врачебная амбулатория, 33 фельдшерско-акушерских пунктов.</w:t>
      </w:r>
      <w:r w:rsidR="002519FD">
        <w:rPr>
          <w:sz w:val="28"/>
          <w:szCs w:val="28"/>
        </w:rPr>
        <w:t xml:space="preserve"> </w:t>
      </w:r>
      <w:r w:rsidRPr="00E7268D">
        <w:rPr>
          <w:sz w:val="28"/>
          <w:szCs w:val="28"/>
        </w:rPr>
        <w:t>В лечебно-профилактических учре</w:t>
      </w:r>
      <w:r w:rsidR="00CE588E" w:rsidRPr="00E7268D">
        <w:rPr>
          <w:sz w:val="28"/>
          <w:szCs w:val="28"/>
        </w:rPr>
        <w:t xml:space="preserve">ждениях района работают </w:t>
      </w:r>
      <w:r w:rsidR="00E7268D" w:rsidRPr="00E7268D">
        <w:rPr>
          <w:sz w:val="28"/>
          <w:szCs w:val="28"/>
        </w:rPr>
        <w:t xml:space="preserve">28 </w:t>
      </w:r>
      <w:r w:rsidR="00CE588E" w:rsidRPr="00E7268D">
        <w:rPr>
          <w:sz w:val="28"/>
          <w:szCs w:val="28"/>
        </w:rPr>
        <w:t>врачей</w:t>
      </w:r>
      <w:r w:rsidRPr="00E7268D">
        <w:rPr>
          <w:sz w:val="28"/>
          <w:szCs w:val="28"/>
        </w:rPr>
        <w:t>, 1</w:t>
      </w:r>
      <w:r w:rsidR="00E7268D" w:rsidRPr="00E7268D">
        <w:rPr>
          <w:sz w:val="28"/>
          <w:szCs w:val="28"/>
        </w:rPr>
        <w:t>52</w:t>
      </w:r>
      <w:r w:rsidRPr="00E7268D">
        <w:rPr>
          <w:sz w:val="28"/>
          <w:szCs w:val="28"/>
        </w:rPr>
        <w:t xml:space="preserve"> средних медицинских работников, младший медицинский персонал и прочие</w:t>
      </w:r>
      <w:r w:rsidR="00600D99">
        <w:rPr>
          <w:sz w:val="28"/>
          <w:szCs w:val="28"/>
        </w:rPr>
        <w:t xml:space="preserve"> </w:t>
      </w:r>
      <w:r w:rsidRPr="00E7268D">
        <w:rPr>
          <w:sz w:val="28"/>
          <w:szCs w:val="28"/>
        </w:rPr>
        <w:t>- 13</w:t>
      </w:r>
      <w:r w:rsidR="00E7268D" w:rsidRPr="00E7268D">
        <w:rPr>
          <w:sz w:val="28"/>
          <w:szCs w:val="28"/>
        </w:rPr>
        <w:t>1</w:t>
      </w:r>
      <w:r w:rsidRPr="00E7268D">
        <w:rPr>
          <w:sz w:val="28"/>
          <w:szCs w:val="28"/>
        </w:rPr>
        <w:t xml:space="preserve"> человек.</w:t>
      </w:r>
    </w:p>
    <w:p w:rsidR="00CE588E" w:rsidRPr="00735A0F" w:rsidRDefault="00CD4F2F" w:rsidP="00BE4736">
      <w:pPr>
        <w:pStyle w:val="a6"/>
        <w:shd w:val="clear" w:color="auto" w:fill="FFFFFF"/>
        <w:spacing w:before="0" w:beforeAutospacing="0" w:after="0" w:afterAutospacing="0" w:line="360" w:lineRule="auto"/>
        <w:ind w:firstLine="709"/>
        <w:jc w:val="both"/>
        <w:rPr>
          <w:sz w:val="28"/>
          <w:szCs w:val="28"/>
        </w:rPr>
      </w:pPr>
      <w:r>
        <w:rPr>
          <w:sz w:val="28"/>
          <w:szCs w:val="28"/>
        </w:rPr>
        <w:lastRenderedPageBreak/>
        <w:t>Н</w:t>
      </w:r>
      <w:r w:rsidR="00CE588E" w:rsidRPr="00CE588E">
        <w:rPr>
          <w:sz w:val="28"/>
          <w:szCs w:val="28"/>
        </w:rPr>
        <w:t>аселени</w:t>
      </w:r>
      <w:r>
        <w:rPr>
          <w:sz w:val="28"/>
          <w:szCs w:val="28"/>
        </w:rPr>
        <w:t>е</w:t>
      </w:r>
      <w:r w:rsidR="002519FD">
        <w:rPr>
          <w:sz w:val="28"/>
          <w:szCs w:val="28"/>
        </w:rPr>
        <w:t xml:space="preserve"> </w:t>
      </w:r>
      <w:r w:rsidR="00CE588E" w:rsidRPr="00735A0F">
        <w:rPr>
          <w:sz w:val="28"/>
          <w:szCs w:val="28"/>
        </w:rPr>
        <w:t>С</w:t>
      </w:r>
      <w:r w:rsidR="0095472E" w:rsidRPr="00735A0F">
        <w:rPr>
          <w:sz w:val="28"/>
          <w:szCs w:val="28"/>
        </w:rPr>
        <w:t>МР</w:t>
      </w:r>
      <w:r w:rsidR="00CE588E" w:rsidRPr="00735A0F">
        <w:rPr>
          <w:sz w:val="28"/>
          <w:szCs w:val="28"/>
        </w:rPr>
        <w:t xml:space="preserve"> явля</w:t>
      </w:r>
      <w:r w:rsidR="00601471" w:rsidRPr="00735A0F">
        <w:rPr>
          <w:sz w:val="28"/>
          <w:szCs w:val="28"/>
        </w:rPr>
        <w:t>е</w:t>
      </w:r>
      <w:r w:rsidR="00CE588E" w:rsidRPr="00735A0F">
        <w:rPr>
          <w:sz w:val="28"/>
          <w:szCs w:val="28"/>
        </w:rPr>
        <w:t>тся получателями мер социальной поддержки и социальной помощи. Учреждения социального обслуживания населения (центр социального обслуживания населения (ЦСОН) «Рассвет», дом интернат</w:t>
      </w:r>
      <w:r w:rsidR="00601471" w:rsidRPr="00735A0F">
        <w:rPr>
          <w:sz w:val="28"/>
          <w:szCs w:val="28"/>
        </w:rPr>
        <w:t xml:space="preserve"> престарелых и инвалидов (ДИПИ)</w:t>
      </w:r>
      <w:r w:rsidR="00CE588E" w:rsidRPr="00735A0F">
        <w:rPr>
          <w:sz w:val="28"/>
          <w:szCs w:val="28"/>
        </w:rPr>
        <w:t xml:space="preserve"> обслужива</w:t>
      </w:r>
      <w:r w:rsidRPr="00735A0F">
        <w:rPr>
          <w:sz w:val="28"/>
          <w:szCs w:val="28"/>
        </w:rPr>
        <w:t>ю</w:t>
      </w:r>
      <w:r w:rsidR="00CE588E" w:rsidRPr="00735A0F">
        <w:rPr>
          <w:sz w:val="28"/>
          <w:szCs w:val="28"/>
        </w:rPr>
        <w:t>т более 10 тыс. граждан пожилого возраста, инвалидов, несовершеннолетних детей и семей, имеющих несовершеннолетних детей.</w:t>
      </w:r>
    </w:p>
    <w:p w:rsidR="00C41029" w:rsidRPr="00735A0F" w:rsidRDefault="00C41029" w:rsidP="00C41029">
      <w:pPr>
        <w:pStyle w:val="a3"/>
        <w:spacing w:line="360" w:lineRule="auto"/>
        <w:ind w:firstLine="710"/>
        <w:jc w:val="both"/>
        <w:rPr>
          <w:rFonts w:ascii="Times New Roman" w:hAnsi="Times New Roman" w:cs="Times New Roman"/>
          <w:sz w:val="28"/>
          <w:szCs w:val="28"/>
        </w:rPr>
      </w:pPr>
      <w:r w:rsidRPr="00735A0F">
        <w:rPr>
          <w:rFonts w:ascii="Times New Roman" w:hAnsi="Times New Roman" w:cs="Times New Roman"/>
          <w:sz w:val="28"/>
          <w:szCs w:val="28"/>
        </w:rPr>
        <w:t>Физ</w:t>
      </w:r>
      <w:r w:rsidR="006A4A9A" w:rsidRPr="00735A0F">
        <w:rPr>
          <w:rFonts w:ascii="Times New Roman" w:hAnsi="Times New Roman" w:cs="Times New Roman"/>
          <w:sz w:val="28"/>
          <w:szCs w:val="28"/>
        </w:rPr>
        <w:t>к</w:t>
      </w:r>
      <w:r w:rsidRPr="00735A0F">
        <w:rPr>
          <w:rFonts w:ascii="Times New Roman" w:hAnsi="Times New Roman" w:cs="Times New Roman"/>
          <w:sz w:val="28"/>
          <w:szCs w:val="28"/>
        </w:rPr>
        <w:t>ультурно - оздоровительная работа  ведется в 80 учреждениях, предприятиях и организациях с общим охватом 7937 человек, что составляет 44% от общего числа населения (3-79 лет)</w:t>
      </w:r>
      <w:r w:rsidR="00601471" w:rsidRPr="00735A0F">
        <w:rPr>
          <w:rFonts w:ascii="Times New Roman" w:hAnsi="Times New Roman" w:cs="Times New Roman"/>
          <w:sz w:val="28"/>
          <w:szCs w:val="28"/>
        </w:rPr>
        <w:t>,</w:t>
      </w:r>
      <w:r w:rsidRPr="00735A0F">
        <w:rPr>
          <w:rFonts w:ascii="Times New Roman" w:hAnsi="Times New Roman" w:cs="Times New Roman"/>
          <w:sz w:val="28"/>
          <w:szCs w:val="28"/>
        </w:rPr>
        <w:t xml:space="preserve"> проживающего в С</w:t>
      </w:r>
      <w:r w:rsidR="00BF0BAC" w:rsidRPr="00735A0F">
        <w:rPr>
          <w:rFonts w:ascii="Times New Roman" w:hAnsi="Times New Roman" w:cs="Times New Roman"/>
          <w:sz w:val="28"/>
          <w:szCs w:val="28"/>
        </w:rPr>
        <w:t>МР</w:t>
      </w:r>
      <w:r w:rsidRPr="00735A0F">
        <w:rPr>
          <w:rFonts w:ascii="Times New Roman" w:hAnsi="Times New Roman" w:cs="Times New Roman"/>
          <w:sz w:val="28"/>
          <w:szCs w:val="28"/>
        </w:rPr>
        <w:t>.</w:t>
      </w:r>
    </w:p>
    <w:p w:rsidR="00953102" w:rsidRDefault="00CE588E" w:rsidP="00BE4736">
      <w:pPr>
        <w:pStyle w:val="a6"/>
        <w:shd w:val="clear" w:color="auto" w:fill="FFFFFF"/>
        <w:spacing w:before="0" w:beforeAutospacing="0" w:after="0" w:afterAutospacing="0" w:line="360" w:lineRule="auto"/>
        <w:ind w:firstLine="709"/>
        <w:jc w:val="both"/>
        <w:rPr>
          <w:rStyle w:val="apple-converted-space"/>
          <w:sz w:val="28"/>
          <w:szCs w:val="28"/>
        </w:rPr>
      </w:pPr>
      <w:r w:rsidRPr="00735A0F">
        <w:rPr>
          <w:sz w:val="28"/>
          <w:szCs w:val="28"/>
        </w:rPr>
        <w:t>Значительное место уделяется поддержке одаренных</w:t>
      </w:r>
      <w:r w:rsidRPr="00CE588E">
        <w:rPr>
          <w:sz w:val="28"/>
          <w:szCs w:val="28"/>
        </w:rPr>
        <w:t xml:space="preserve"> детей и талантливой молодежи. Эта работа осуществляется по следующим направлениям:</w:t>
      </w:r>
      <w:r w:rsidRPr="00CE588E">
        <w:rPr>
          <w:rStyle w:val="apple-converted-space"/>
          <w:sz w:val="28"/>
          <w:szCs w:val="28"/>
        </w:rPr>
        <w:t> </w:t>
      </w:r>
      <w:r w:rsidRPr="00CE588E">
        <w:rPr>
          <w:sz w:val="28"/>
          <w:szCs w:val="28"/>
        </w:rPr>
        <w:br/>
        <w:t>- организация районных конкурсов и фестивалей по выявлению молодых талантов;</w:t>
      </w:r>
      <w:r w:rsidRPr="00CE588E">
        <w:rPr>
          <w:rStyle w:val="apple-converted-space"/>
          <w:sz w:val="28"/>
          <w:szCs w:val="28"/>
        </w:rPr>
        <w:t> </w:t>
      </w:r>
      <w:r w:rsidRPr="00CE588E">
        <w:rPr>
          <w:sz w:val="28"/>
          <w:szCs w:val="28"/>
        </w:rPr>
        <w:br/>
        <w:t>- обеспечение участия одаренных детей в республиканских и российских конкурсах и фестивалях;</w:t>
      </w:r>
      <w:r w:rsidRPr="00CE588E">
        <w:rPr>
          <w:rStyle w:val="apple-converted-space"/>
          <w:sz w:val="28"/>
          <w:szCs w:val="28"/>
        </w:rPr>
        <w:t> </w:t>
      </w:r>
    </w:p>
    <w:p w:rsidR="00953102" w:rsidRDefault="00CE588E" w:rsidP="00BE4736">
      <w:pPr>
        <w:pStyle w:val="a6"/>
        <w:shd w:val="clear" w:color="auto" w:fill="FFFFFF"/>
        <w:spacing w:before="0" w:beforeAutospacing="0" w:after="0" w:afterAutospacing="0" w:line="360" w:lineRule="auto"/>
        <w:jc w:val="both"/>
        <w:rPr>
          <w:rStyle w:val="apple-converted-space"/>
          <w:sz w:val="28"/>
          <w:szCs w:val="28"/>
        </w:rPr>
      </w:pPr>
      <w:r w:rsidRPr="00CE588E">
        <w:rPr>
          <w:sz w:val="28"/>
          <w:szCs w:val="28"/>
        </w:rPr>
        <w:t>- проведение семинаров и тренингов;</w:t>
      </w:r>
      <w:r w:rsidRPr="00CE588E">
        <w:rPr>
          <w:rStyle w:val="apple-converted-space"/>
          <w:sz w:val="28"/>
          <w:szCs w:val="28"/>
        </w:rPr>
        <w:t> </w:t>
      </w:r>
    </w:p>
    <w:p w:rsidR="00525B85" w:rsidRDefault="00CE588E" w:rsidP="00BE4736">
      <w:pPr>
        <w:pStyle w:val="a6"/>
        <w:shd w:val="clear" w:color="auto" w:fill="FFFFFF"/>
        <w:spacing w:before="0" w:beforeAutospacing="0" w:after="0" w:afterAutospacing="0" w:line="360" w:lineRule="auto"/>
        <w:jc w:val="both"/>
        <w:rPr>
          <w:sz w:val="28"/>
          <w:szCs w:val="28"/>
        </w:rPr>
      </w:pPr>
      <w:r w:rsidRPr="00CE588E">
        <w:rPr>
          <w:sz w:val="28"/>
          <w:szCs w:val="28"/>
        </w:rPr>
        <w:t>- поддержка общественных объединений и программ в данной области.</w:t>
      </w:r>
    </w:p>
    <w:p w:rsidR="00CE588E" w:rsidRDefault="00CE588E" w:rsidP="00BE4736">
      <w:pPr>
        <w:pStyle w:val="a6"/>
        <w:shd w:val="clear" w:color="auto" w:fill="FFFFFF"/>
        <w:spacing w:before="0" w:beforeAutospacing="0" w:after="0" w:afterAutospacing="0" w:line="360" w:lineRule="auto"/>
        <w:ind w:firstLine="709"/>
        <w:jc w:val="both"/>
        <w:rPr>
          <w:sz w:val="28"/>
          <w:szCs w:val="28"/>
        </w:rPr>
      </w:pPr>
      <w:r w:rsidRPr="00CE588E">
        <w:rPr>
          <w:sz w:val="28"/>
          <w:szCs w:val="28"/>
        </w:rPr>
        <w:t>Молодые таланты района принимают участие в республиканских творческих конкурсах “Созвездие Йолдызлык”, «Дулкыннар», «Ватан», «Татар моны».</w:t>
      </w:r>
    </w:p>
    <w:p w:rsidR="00255A33" w:rsidRDefault="00255A33" w:rsidP="00BE4736">
      <w:pPr>
        <w:pStyle w:val="a4"/>
        <w:spacing w:after="0" w:line="360" w:lineRule="auto"/>
        <w:ind w:left="0" w:firstLine="709"/>
        <w:jc w:val="both"/>
        <w:rPr>
          <w:sz w:val="28"/>
          <w:szCs w:val="28"/>
        </w:rPr>
      </w:pPr>
      <w:r>
        <w:rPr>
          <w:rFonts w:ascii="Times New Roman" w:hAnsi="Times New Roman" w:cs="Times New Roman"/>
          <w:sz w:val="28"/>
          <w:szCs w:val="28"/>
        </w:rPr>
        <w:t>Отрасль</w:t>
      </w:r>
      <w:r w:rsidRPr="00033483">
        <w:rPr>
          <w:rFonts w:ascii="Times New Roman" w:hAnsi="Times New Roman" w:cs="Times New Roman"/>
          <w:sz w:val="28"/>
          <w:szCs w:val="28"/>
        </w:rPr>
        <w:t xml:space="preserve"> культуры</w:t>
      </w:r>
      <w:r>
        <w:rPr>
          <w:rFonts w:ascii="Times New Roman" w:hAnsi="Times New Roman" w:cs="Times New Roman"/>
          <w:sz w:val="28"/>
          <w:szCs w:val="28"/>
        </w:rPr>
        <w:t xml:space="preserve"> представлена 35 клубными учреждениями</w:t>
      </w:r>
      <w:r w:rsidRPr="00033483">
        <w:rPr>
          <w:rFonts w:ascii="Times New Roman" w:hAnsi="Times New Roman" w:cs="Times New Roman"/>
          <w:sz w:val="28"/>
          <w:szCs w:val="28"/>
        </w:rPr>
        <w:t xml:space="preserve">, </w:t>
      </w:r>
      <w:r>
        <w:rPr>
          <w:rFonts w:ascii="Times New Roman" w:hAnsi="Times New Roman" w:cs="Times New Roman"/>
          <w:sz w:val="28"/>
          <w:szCs w:val="28"/>
        </w:rPr>
        <w:t>28</w:t>
      </w:r>
      <w:r w:rsidRPr="00033483">
        <w:rPr>
          <w:rFonts w:ascii="Times New Roman" w:hAnsi="Times New Roman" w:cs="Times New Roman"/>
          <w:sz w:val="28"/>
          <w:szCs w:val="28"/>
        </w:rPr>
        <w:t xml:space="preserve"> библиотек</w:t>
      </w:r>
      <w:r>
        <w:rPr>
          <w:rFonts w:ascii="Times New Roman" w:hAnsi="Times New Roman" w:cs="Times New Roman"/>
          <w:sz w:val="28"/>
          <w:szCs w:val="28"/>
        </w:rPr>
        <w:t>ами</w:t>
      </w:r>
      <w:r w:rsidRPr="00033483">
        <w:rPr>
          <w:rFonts w:ascii="Times New Roman" w:hAnsi="Times New Roman" w:cs="Times New Roman"/>
          <w:sz w:val="28"/>
          <w:szCs w:val="28"/>
        </w:rPr>
        <w:t>, де</w:t>
      </w:r>
      <w:r>
        <w:rPr>
          <w:rFonts w:ascii="Times New Roman" w:hAnsi="Times New Roman" w:cs="Times New Roman"/>
          <w:sz w:val="28"/>
          <w:szCs w:val="28"/>
        </w:rPr>
        <w:t>тской школой искусств, районным домом</w:t>
      </w:r>
      <w:r w:rsidRPr="00033483">
        <w:rPr>
          <w:rFonts w:ascii="Times New Roman" w:hAnsi="Times New Roman" w:cs="Times New Roman"/>
          <w:sz w:val="28"/>
          <w:szCs w:val="28"/>
        </w:rPr>
        <w:t xml:space="preserve"> культуры и </w:t>
      </w:r>
      <w:r>
        <w:rPr>
          <w:rFonts w:ascii="Times New Roman" w:hAnsi="Times New Roman" w:cs="Times New Roman"/>
          <w:sz w:val="28"/>
          <w:szCs w:val="28"/>
        </w:rPr>
        <w:t>у</w:t>
      </w:r>
      <w:r w:rsidRPr="00255A33">
        <w:rPr>
          <w:rFonts w:ascii="Times New Roman" w:hAnsi="Times New Roman"/>
          <w:sz w:val="28"/>
          <w:szCs w:val="28"/>
        </w:rPr>
        <w:t>чреждени</w:t>
      </w:r>
      <w:r>
        <w:rPr>
          <w:rFonts w:ascii="Times New Roman" w:hAnsi="Times New Roman"/>
          <w:sz w:val="28"/>
          <w:szCs w:val="28"/>
        </w:rPr>
        <w:t>ем</w:t>
      </w:r>
      <w:r w:rsidRPr="00255A33">
        <w:rPr>
          <w:rFonts w:ascii="Times New Roman" w:hAnsi="Times New Roman"/>
          <w:sz w:val="28"/>
          <w:szCs w:val="28"/>
        </w:rPr>
        <w:t xml:space="preserve"> по киновидеообслуживанию</w:t>
      </w:r>
      <w:r w:rsidRPr="00033483">
        <w:rPr>
          <w:rFonts w:ascii="Times New Roman" w:hAnsi="Times New Roman" w:cs="Times New Roman"/>
          <w:sz w:val="28"/>
          <w:szCs w:val="28"/>
        </w:rPr>
        <w:t xml:space="preserve">. </w:t>
      </w:r>
    </w:p>
    <w:p w:rsidR="00442853" w:rsidRDefault="00442853" w:rsidP="00BE4736">
      <w:pPr>
        <w:pStyle w:val="a6"/>
        <w:shd w:val="clear" w:color="auto" w:fill="FFFFFF"/>
        <w:spacing w:before="0" w:beforeAutospacing="0" w:after="240" w:afterAutospacing="0" w:line="360" w:lineRule="auto"/>
        <w:ind w:firstLine="709"/>
        <w:jc w:val="both"/>
        <w:rPr>
          <w:sz w:val="28"/>
          <w:szCs w:val="28"/>
        </w:rPr>
      </w:pPr>
      <w:r>
        <w:rPr>
          <w:sz w:val="28"/>
          <w:szCs w:val="28"/>
        </w:rPr>
        <w:t>Социально-экономическое развитие СМР в 2012-2015 годах характеризуется следующими показателями (Таблица 3).</w:t>
      </w:r>
    </w:p>
    <w:p w:rsidR="00502606" w:rsidRDefault="00502606" w:rsidP="00BE4736">
      <w:pPr>
        <w:pStyle w:val="a6"/>
        <w:shd w:val="clear" w:color="auto" w:fill="FFFFFF"/>
        <w:spacing w:before="0" w:beforeAutospacing="0" w:after="240" w:afterAutospacing="0" w:line="360" w:lineRule="auto"/>
        <w:ind w:firstLine="709"/>
        <w:jc w:val="both"/>
        <w:rPr>
          <w:sz w:val="28"/>
          <w:szCs w:val="28"/>
        </w:rPr>
      </w:pPr>
    </w:p>
    <w:p w:rsidR="00502606" w:rsidRDefault="00502606" w:rsidP="00BE4736">
      <w:pPr>
        <w:pStyle w:val="a6"/>
        <w:shd w:val="clear" w:color="auto" w:fill="FFFFFF"/>
        <w:spacing w:before="0" w:beforeAutospacing="0" w:after="240" w:afterAutospacing="0" w:line="360" w:lineRule="auto"/>
        <w:ind w:firstLine="709"/>
        <w:jc w:val="both"/>
        <w:rPr>
          <w:sz w:val="28"/>
          <w:szCs w:val="28"/>
        </w:rPr>
      </w:pPr>
    </w:p>
    <w:p w:rsidR="007969FB" w:rsidRPr="00906B8D" w:rsidRDefault="007969FB" w:rsidP="007969FB">
      <w:pPr>
        <w:spacing w:after="0" w:line="360" w:lineRule="auto"/>
        <w:jc w:val="center"/>
        <w:rPr>
          <w:rFonts w:ascii="Times New Roman" w:hAnsi="Times New Roman" w:cs="Times New Roman"/>
          <w:sz w:val="28"/>
          <w:szCs w:val="28"/>
        </w:rPr>
      </w:pPr>
      <w:r w:rsidRPr="00906B8D">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w:t>
      </w:r>
      <w:r w:rsidR="00FE2C38">
        <w:rPr>
          <w:rFonts w:ascii="Times New Roman" w:hAnsi="Times New Roman" w:cs="Times New Roman"/>
          <w:sz w:val="28"/>
          <w:szCs w:val="28"/>
        </w:rPr>
        <w:t xml:space="preserve">. </w:t>
      </w:r>
      <w:r w:rsidRPr="00906B8D">
        <w:rPr>
          <w:rFonts w:ascii="Times New Roman" w:hAnsi="Times New Roman" w:cs="Times New Roman"/>
          <w:sz w:val="28"/>
          <w:szCs w:val="28"/>
        </w:rPr>
        <w:t>Оценка динамики</w:t>
      </w:r>
      <w:r>
        <w:rPr>
          <w:rFonts w:ascii="Times New Roman" w:hAnsi="Times New Roman" w:cs="Times New Roman"/>
          <w:sz w:val="28"/>
          <w:szCs w:val="28"/>
        </w:rPr>
        <w:t xml:space="preserve"> изменения показателей</w:t>
      </w:r>
      <w:r w:rsidRPr="00906B8D">
        <w:rPr>
          <w:rFonts w:ascii="Times New Roman" w:hAnsi="Times New Roman" w:cs="Times New Roman"/>
          <w:sz w:val="28"/>
          <w:szCs w:val="28"/>
        </w:rPr>
        <w:t xml:space="preserve"> социально -</w:t>
      </w:r>
      <w:r>
        <w:rPr>
          <w:rFonts w:ascii="Times New Roman" w:hAnsi="Times New Roman" w:cs="Times New Roman"/>
          <w:sz w:val="28"/>
          <w:szCs w:val="28"/>
        </w:rPr>
        <w:t xml:space="preserve"> экономического развития СМР</w:t>
      </w:r>
      <w:r w:rsidRPr="00906B8D">
        <w:rPr>
          <w:rFonts w:ascii="Times New Roman" w:hAnsi="Times New Roman" w:cs="Times New Roman"/>
          <w:sz w:val="28"/>
          <w:szCs w:val="28"/>
        </w:rPr>
        <w:t xml:space="preserve"> за период 2012 – 2015 гг.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1134"/>
        <w:gridCol w:w="1134"/>
        <w:gridCol w:w="1134"/>
        <w:gridCol w:w="1134"/>
      </w:tblGrid>
      <w:tr w:rsidR="007969FB" w:rsidRPr="00906B8D" w:rsidTr="00D61C35">
        <w:trPr>
          <w:trHeight w:val="474"/>
          <w:tblHeader/>
        </w:trPr>
        <w:tc>
          <w:tcPr>
            <w:tcW w:w="5103"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7969FB" w:rsidRPr="0009750B" w:rsidRDefault="007969FB" w:rsidP="00614A96">
            <w:pPr>
              <w:spacing w:after="0" w:line="360" w:lineRule="auto"/>
              <w:jc w:val="center"/>
              <w:rPr>
                <w:rFonts w:ascii="Times New Roman" w:hAnsi="Times New Roman" w:cs="Times New Roman"/>
                <w:b/>
                <w:sz w:val="24"/>
                <w:szCs w:val="24"/>
              </w:rPr>
            </w:pPr>
            <w:r w:rsidRPr="0009750B">
              <w:rPr>
                <w:rFonts w:ascii="Times New Roman" w:hAnsi="Times New Roman" w:cs="Times New Roman"/>
                <w:b/>
                <w:sz w:val="24"/>
                <w:szCs w:val="24"/>
              </w:rPr>
              <w:t>Наименование показателя</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969FB" w:rsidRPr="0009750B" w:rsidRDefault="007969FB" w:rsidP="00614A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Период</w:t>
            </w:r>
          </w:p>
        </w:tc>
      </w:tr>
      <w:tr w:rsidR="007969FB" w:rsidRPr="00906B8D" w:rsidTr="00D61C35">
        <w:trPr>
          <w:trHeight w:val="362"/>
        </w:trPr>
        <w:tc>
          <w:tcPr>
            <w:tcW w:w="5103" w:type="dxa"/>
            <w:vMerge/>
            <w:tcBorders>
              <w:left w:val="single" w:sz="4" w:space="0" w:color="auto"/>
              <w:right w:val="single" w:sz="4" w:space="0" w:color="auto"/>
            </w:tcBorders>
            <w:noWrap/>
            <w:vAlign w:val="center"/>
          </w:tcPr>
          <w:p w:rsidR="007969FB" w:rsidRPr="0010152C" w:rsidRDefault="007969FB" w:rsidP="00614A96">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A6A6A6" w:themeFill="background1" w:themeFillShade="A6"/>
            <w:vAlign w:val="center"/>
          </w:tcPr>
          <w:p w:rsidR="007969FB" w:rsidRPr="00401074" w:rsidRDefault="007969FB" w:rsidP="00614A9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2012г.</w:t>
            </w:r>
          </w:p>
        </w:tc>
        <w:tc>
          <w:tcPr>
            <w:tcW w:w="1134" w:type="dxa"/>
            <w:tcBorders>
              <w:top w:val="single" w:sz="4" w:space="0" w:color="auto"/>
              <w:left w:val="single" w:sz="4" w:space="0" w:color="auto"/>
              <w:right w:val="single" w:sz="4" w:space="0" w:color="auto"/>
            </w:tcBorders>
            <w:shd w:val="clear" w:color="auto" w:fill="A6A6A6" w:themeFill="background1" w:themeFillShade="A6"/>
            <w:vAlign w:val="center"/>
          </w:tcPr>
          <w:p w:rsidR="007969FB" w:rsidRPr="00401074" w:rsidRDefault="007969FB" w:rsidP="00614A9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2013г.</w:t>
            </w:r>
          </w:p>
        </w:tc>
        <w:tc>
          <w:tcPr>
            <w:tcW w:w="1134" w:type="dxa"/>
            <w:tcBorders>
              <w:top w:val="single" w:sz="4" w:space="0" w:color="auto"/>
              <w:left w:val="single" w:sz="4" w:space="0" w:color="auto"/>
              <w:right w:val="single" w:sz="4" w:space="0" w:color="auto"/>
            </w:tcBorders>
            <w:shd w:val="clear" w:color="auto" w:fill="A6A6A6" w:themeFill="background1" w:themeFillShade="A6"/>
            <w:vAlign w:val="center"/>
          </w:tcPr>
          <w:p w:rsidR="007969FB" w:rsidRPr="00401074" w:rsidRDefault="007969FB" w:rsidP="00614A9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2014г.</w:t>
            </w:r>
          </w:p>
        </w:tc>
        <w:tc>
          <w:tcPr>
            <w:tcW w:w="1134" w:type="dxa"/>
            <w:tcBorders>
              <w:top w:val="single" w:sz="4" w:space="0" w:color="auto"/>
              <w:left w:val="single" w:sz="4" w:space="0" w:color="auto"/>
              <w:right w:val="single" w:sz="4" w:space="0" w:color="auto"/>
            </w:tcBorders>
            <w:shd w:val="clear" w:color="auto" w:fill="A6A6A6" w:themeFill="background1" w:themeFillShade="A6"/>
            <w:vAlign w:val="center"/>
          </w:tcPr>
          <w:p w:rsidR="007969FB" w:rsidRPr="00401074" w:rsidRDefault="007969FB" w:rsidP="00614A96">
            <w:pPr>
              <w:spacing w:after="0" w:line="360" w:lineRule="auto"/>
              <w:jc w:val="center"/>
              <w:rPr>
                <w:rFonts w:ascii="Times New Roman" w:hAnsi="Times New Roman" w:cs="Times New Roman"/>
                <w:b/>
                <w:i/>
                <w:sz w:val="24"/>
                <w:szCs w:val="24"/>
              </w:rPr>
            </w:pPr>
            <w:r w:rsidRPr="00401074">
              <w:rPr>
                <w:rFonts w:ascii="Times New Roman" w:hAnsi="Times New Roman" w:cs="Times New Roman"/>
                <w:b/>
                <w:i/>
                <w:sz w:val="24"/>
                <w:szCs w:val="24"/>
              </w:rPr>
              <w:t xml:space="preserve">2015г.            </w:t>
            </w:r>
          </w:p>
        </w:tc>
      </w:tr>
      <w:tr w:rsidR="007969FB" w:rsidRPr="00906B8D" w:rsidTr="00D61C35">
        <w:trPr>
          <w:trHeight w:val="344"/>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Среднегодовая численность </w:t>
            </w:r>
            <w:r w:rsidRPr="0010152C">
              <w:rPr>
                <w:rFonts w:ascii="Times New Roman" w:hAnsi="Times New Roman" w:cs="Times New Roman"/>
                <w:sz w:val="24"/>
                <w:szCs w:val="24"/>
              </w:rPr>
              <w:t xml:space="preserve">постоянного населения </w:t>
            </w:r>
            <w:r>
              <w:rPr>
                <w:rFonts w:ascii="Times New Roman" w:hAnsi="Times New Roman" w:cs="Times New Roman"/>
                <w:sz w:val="24"/>
                <w:szCs w:val="24"/>
              </w:rPr>
              <w:t>(</w:t>
            </w:r>
            <w:r w:rsidRPr="0010152C">
              <w:rPr>
                <w:rFonts w:ascii="Times New Roman" w:hAnsi="Times New Roman" w:cs="Times New Roman"/>
                <w:sz w:val="24"/>
                <w:szCs w:val="24"/>
              </w:rPr>
              <w:t>чел.</w:t>
            </w:r>
            <w:r>
              <w:rPr>
                <w:rFonts w:ascii="Times New Roman" w:hAnsi="Times New Roman" w:cs="Times New Roman"/>
                <w:sz w:val="24"/>
                <w:szCs w:val="24"/>
              </w:rPr>
              <w:t>)</w:t>
            </w:r>
          </w:p>
        </w:tc>
        <w:tc>
          <w:tcPr>
            <w:tcW w:w="1134" w:type="dxa"/>
            <w:tcBorders>
              <w:left w:val="single" w:sz="4" w:space="0" w:color="auto"/>
              <w:right w:val="single" w:sz="4" w:space="0" w:color="auto"/>
            </w:tcBorders>
            <w:vAlign w:val="center"/>
          </w:tcPr>
          <w:p w:rsidR="007969FB" w:rsidRPr="00B27FB9" w:rsidRDefault="007969FB" w:rsidP="00614A96">
            <w:pPr>
              <w:spacing w:after="0" w:line="360" w:lineRule="auto"/>
              <w:jc w:val="center"/>
              <w:rPr>
                <w:rFonts w:ascii="Times New Roman" w:hAnsi="Times New Roman" w:cs="Times New Roman"/>
                <w:sz w:val="24"/>
                <w:szCs w:val="24"/>
              </w:rPr>
            </w:pPr>
            <w:r w:rsidRPr="00B27FB9">
              <w:rPr>
                <w:rFonts w:ascii="Times New Roman" w:hAnsi="Times New Roman" w:cs="Times New Roman"/>
                <w:sz w:val="24"/>
                <w:szCs w:val="24"/>
              </w:rPr>
              <w:t>20183</w:t>
            </w:r>
          </w:p>
        </w:tc>
        <w:tc>
          <w:tcPr>
            <w:tcW w:w="1134" w:type="dxa"/>
            <w:tcBorders>
              <w:left w:val="single" w:sz="4" w:space="0" w:color="auto"/>
              <w:right w:val="single" w:sz="4" w:space="0" w:color="auto"/>
            </w:tcBorders>
            <w:vAlign w:val="center"/>
          </w:tcPr>
          <w:p w:rsidR="007969FB" w:rsidRPr="00B27FB9" w:rsidRDefault="007969FB" w:rsidP="00614A96">
            <w:pPr>
              <w:spacing w:after="0" w:line="360" w:lineRule="auto"/>
              <w:jc w:val="center"/>
              <w:rPr>
                <w:rFonts w:ascii="Times New Roman" w:hAnsi="Times New Roman" w:cs="Times New Roman"/>
                <w:sz w:val="24"/>
                <w:szCs w:val="24"/>
              </w:rPr>
            </w:pPr>
            <w:r w:rsidRPr="00B27FB9">
              <w:rPr>
                <w:rFonts w:ascii="Times New Roman" w:hAnsi="Times New Roman" w:cs="Times New Roman"/>
                <w:sz w:val="24"/>
                <w:szCs w:val="24"/>
              </w:rPr>
              <w:t>19966</w:t>
            </w:r>
          </w:p>
        </w:tc>
        <w:tc>
          <w:tcPr>
            <w:tcW w:w="1134" w:type="dxa"/>
            <w:tcBorders>
              <w:left w:val="single" w:sz="4" w:space="0" w:color="auto"/>
              <w:right w:val="single" w:sz="4" w:space="0" w:color="auto"/>
            </w:tcBorders>
            <w:vAlign w:val="center"/>
          </w:tcPr>
          <w:p w:rsidR="007969FB" w:rsidRPr="00B27FB9" w:rsidRDefault="007969FB" w:rsidP="00614A96">
            <w:pPr>
              <w:spacing w:after="0" w:line="360" w:lineRule="auto"/>
              <w:jc w:val="center"/>
              <w:rPr>
                <w:rFonts w:ascii="Times New Roman" w:hAnsi="Times New Roman" w:cs="Times New Roman"/>
                <w:sz w:val="24"/>
                <w:szCs w:val="24"/>
              </w:rPr>
            </w:pPr>
            <w:r w:rsidRPr="00B27FB9">
              <w:rPr>
                <w:rFonts w:ascii="Times New Roman" w:hAnsi="Times New Roman" w:cs="Times New Roman"/>
                <w:sz w:val="24"/>
                <w:szCs w:val="24"/>
              </w:rPr>
              <w:t>19761</w:t>
            </w:r>
          </w:p>
        </w:tc>
        <w:tc>
          <w:tcPr>
            <w:tcW w:w="1134" w:type="dxa"/>
            <w:tcBorders>
              <w:left w:val="single" w:sz="4" w:space="0" w:color="auto"/>
              <w:right w:val="single" w:sz="4" w:space="0" w:color="auto"/>
            </w:tcBorders>
            <w:vAlign w:val="center"/>
          </w:tcPr>
          <w:p w:rsidR="007969FB" w:rsidRPr="00B27FB9" w:rsidRDefault="007969FB" w:rsidP="00614A96">
            <w:pPr>
              <w:spacing w:after="0" w:line="360" w:lineRule="auto"/>
              <w:jc w:val="center"/>
              <w:rPr>
                <w:rFonts w:ascii="Times New Roman" w:hAnsi="Times New Roman" w:cs="Times New Roman"/>
                <w:sz w:val="24"/>
                <w:szCs w:val="24"/>
              </w:rPr>
            </w:pPr>
            <w:r w:rsidRPr="00B27FB9">
              <w:rPr>
                <w:rFonts w:ascii="Times New Roman" w:hAnsi="Times New Roman" w:cs="Times New Roman"/>
                <w:sz w:val="24"/>
                <w:szCs w:val="24"/>
              </w:rPr>
              <w:t>19615</w:t>
            </w:r>
          </w:p>
        </w:tc>
      </w:tr>
      <w:tr w:rsidR="007969FB" w:rsidRPr="00906B8D" w:rsidTr="00D61C35">
        <w:trPr>
          <w:trHeight w:val="448"/>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r w:rsidRPr="00E36288">
              <w:rPr>
                <w:rFonts w:ascii="Times New Roman" w:hAnsi="Times New Roman" w:cs="Times New Roman"/>
                <w:sz w:val="24"/>
                <w:szCs w:val="24"/>
              </w:rPr>
              <w:t>,</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w:t>
            </w:r>
            <w:r w:rsidRPr="00E36288">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r w:rsidRPr="00E36288">
              <w:rPr>
                <w:rFonts w:ascii="Times New Roman" w:hAnsi="Times New Roman" w:cs="Times New Roman"/>
                <w:sz w:val="24"/>
                <w:szCs w:val="24"/>
              </w:rPr>
              <w:t>,</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r w:rsidRPr="00E36288">
              <w:rPr>
                <w:rFonts w:ascii="Times New Roman" w:hAnsi="Times New Roman" w:cs="Times New Roman"/>
                <w:sz w:val="24"/>
                <w:szCs w:val="24"/>
              </w:rPr>
              <w:t>,</w:t>
            </w:r>
            <w:r>
              <w:rPr>
                <w:rFonts w:ascii="Times New Roman" w:hAnsi="Times New Roman" w:cs="Times New Roman"/>
                <w:sz w:val="24"/>
                <w:szCs w:val="24"/>
              </w:rPr>
              <w:t>3</w:t>
            </w:r>
          </w:p>
        </w:tc>
      </w:tr>
      <w:tr w:rsidR="007969FB" w:rsidRPr="00906B8D" w:rsidTr="00D61C35">
        <w:trPr>
          <w:trHeight w:val="448"/>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Валовой территориальный продукт-всего,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3293,1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3569,2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3763,3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601471" w:rsidP="006014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4150</w:t>
            </w:r>
            <w:r w:rsidR="007969FB">
              <w:rPr>
                <w:rFonts w:ascii="Times New Roman" w:hAnsi="Times New Roman" w:cs="Times New Roman"/>
                <w:sz w:val="24"/>
                <w:szCs w:val="24"/>
              </w:rPr>
              <w:t>,</w:t>
            </w:r>
            <w:r>
              <w:rPr>
                <w:rFonts w:ascii="Times New Roman" w:hAnsi="Times New Roman" w:cs="Times New Roman"/>
                <w:sz w:val="24"/>
                <w:szCs w:val="24"/>
              </w:rPr>
              <w:t>2</w:t>
            </w:r>
          </w:p>
        </w:tc>
      </w:tr>
      <w:tr w:rsidR="007969FB" w:rsidRPr="00906B8D" w:rsidTr="00D61C35">
        <w:trPr>
          <w:trHeight w:val="510"/>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w:t>
            </w:r>
            <w:r>
              <w:rPr>
                <w:rFonts w:ascii="Times New Roman" w:hAnsi="Times New Roman" w:cs="Times New Roman"/>
                <w:sz w:val="24"/>
                <w:szCs w:val="24"/>
              </w:rPr>
              <w:t>9</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w:t>
            </w:r>
            <w:r>
              <w:rPr>
                <w:rFonts w:ascii="Times New Roman" w:hAnsi="Times New Roman" w:cs="Times New Roman"/>
                <w:sz w:val="24"/>
                <w:szCs w:val="24"/>
              </w:rPr>
              <w:t>8</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w:t>
            </w:r>
            <w:r>
              <w:rPr>
                <w:rFonts w:ascii="Times New Roman" w:hAnsi="Times New Roman" w:cs="Times New Roman"/>
                <w:sz w:val="24"/>
                <w:szCs w:val="24"/>
              </w:rPr>
              <w:t>5</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01471">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sidR="00601471">
              <w:rPr>
                <w:rFonts w:ascii="Times New Roman" w:hAnsi="Times New Roman" w:cs="Times New Roman"/>
                <w:sz w:val="24"/>
                <w:szCs w:val="24"/>
              </w:rPr>
              <w:t>1</w:t>
            </w:r>
            <w:r>
              <w:rPr>
                <w:rFonts w:ascii="Times New Roman" w:hAnsi="Times New Roman" w:cs="Times New Roman"/>
                <w:sz w:val="24"/>
                <w:szCs w:val="24"/>
              </w:rPr>
              <w:t>0</w:t>
            </w:r>
            <w:r w:rsidRPr="00E36288">
              <w:rPr>
                <w:rFonts w:ascii="Times New Roman" w:hAnsi="Times New Roman" w:cs="Times New Roman"/>
                <w:sz w:val="24"/>
                <w:szCs w:val="24"/>
              </w:rPr>
              <w:t>,</w:t>
            </w:r>
            <w:r w:rsidR="00601471">
              <w:rPr>
                <w:rFonts w:ascii="Times New Roman" w:hAnsi="Times New Roman" w:cs="Times New Roman"/>
                <w:sz w:val="24"/>
                <w:szCs w:val="24"/>
              </w:rPr>
              <w:t>3</w:t>
            </w:r>
          </w:p>
        </w:tc>
      </w:tr>
      <w:tr w:rsidR="007969FB" w:rsidRPr="00906B8D" w:rsidTr="00D61C35">
        <w:trPr>
          <w:trHeight w:val="510"/>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Объем добавленной стоимости – всего, тыс. руб.  (в фактических ценах)</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413262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597729</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473366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575594</w:t>
            </w:r>
          </w:p>
        </w:tc>
      </w:tr>
      <w:tr w:rsidR="007969FB" w:rsidRPr="00906B8D" w:rsidTr="00D61C35">
        <w:trPr>
          <w:trHeight w:val="37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121</w:t>
            </w:r>
            <w:r w:rsidRPr="00E36288">
              <w:rPr>
                <w:rFonts w:ascii="Times New Roman" w:hAnsi="Times New Roman" w:cs="Times New Roman"/>
                <w:sz w:val="24"/>
                <w:szCs w:val="24"/>
              </w:rPr>
              <w:t>,</w:t>
            </w: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44</w:t>
            </w:r>
            <w:r w:rsidRPr="00E36288">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7</w:t>
            </w:r>
            <w:r>
              <w:rPr>
                <w:rFonts w:ascii="Times New Roman" w:hAnsi="Times New Roman" w:cs="Times New Roman"/>
                <w:sz w:val="24"/>
                <w:szCs w:val="24"/>
              </w:rPr>
              <w:t>9</w:t>
            </w:r>
            <w:r w:rsidRPr="00E36288">
              <w:rPr>
                <w:rFonts w:ascii="Times New Roman" w:hAnsi="Times New Roman" w:cs="Times New Roman"/>
                <w:sz w:val="24"/>
                <w:szCs w:val="24"/>
              </w:rPr>
              <w:t>,</w:t>
            </w: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21</w:t>
            </w:r>
            <w:r w:rsidRPr="00E36288">
              <w:rPr>
                <w:rFonts w:ascii="Times New Roman" w:hAnsi="Times New Roman" w:cs="Times New Roman"/>
                <w:sz w:val="24"/>
                <w:szCs w:val="24"/>
              </w:rPr>
              <w:t>,</w:t>
            </w:r>
            <w:r>
              <w:rPr>
                <w:rFonts w:ascii="Times New Roman" w:hAnsi="Times New Roman" w:cs="Times New Roman"/>
                <w:sz w:val="24"/>
                <w:szCs w:val="24"/>
              </w:rPr>
              <w:t>6</w:t>
            </w:r>
          </w:p>
        </w:tc>
      </w:tr>
      <w:tr w:rsidR="007969FB" w:rsidRPr="00906B8D" w:rsidTr="00D61C35">
        <w:trPr>
          <w:trHeight w:val="510"/>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B673C1">
              <w:rPr>
                <w:rFonts w:ascii="Times New Roman" w:hAnsi="Times New Roman" w:cs="Times New Roman"/>
              </w:rPr>
              <w:t>Отгружено товаров собственного производства, выполнено работ и услуг собственными силами по чистым видам экономической деятельности</w:t>
            </w:r>
            <w:r w:rsidRPr="0010152C">
              <w:rPr>
                <w:rFonts w:ascii="Times New Roman" w:hAnsi="Times New Roman" w:cs="Times New Roman"/>
                <w:sz w:val="24"/>
                <w:szCs w:val="24"/>
              </w:rPr>
              <w:t>,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24915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08377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115613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184901</w:t>
            </w:r>
          </w:p>
        </w:tc>
      </w:tr>
      <w:tr w:rsidR="007969FB" w:rsidRPr="00906B8D" w:rsidTr="00D61C35">
        <w:trPr>
          <w:trHeight w:val="377"/>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4</w:t>
            </w:r>
            <w:r w:rsidRPr="00E36288">
              <w:rPr>
                <w:rFonts w:ascii="Times New Roman" w:hAnsi="Times New Roman" w:cs="Times New Roman"/>
                <w:sz w:val="24"/>
                <w:szCs w:val="24"/>
              </w:rPr>
              <w:t>0,</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w:t>
            </w:r>
            <w:r w:rsidRPr="00E36288">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06</w:t>
            </w:r>
            <w:r w:rsidRPr="00E36288">
              <w:rPr>
                <w:rFonts w:ascii="Times New Roman" w:hAnsi="Times New Roman" w:cs="Times New Roman"/>
                <w:sz w:val="24"/>
                <w:szCs w:val="24"/>
              </w:rPr>
              <w:t>,</w:t>
            </w: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5</w:t>
            </w:r>
            <w:r w:rsidRPr="00E36288">
              <w:rPr>
                <w:rFonts w:ascii="Times New Roman" w:hAnsi="Times New Roman" w:cs="Times New Roman"/>
                <w:sz w:val="24"/>
                <w:szCs w:val="24"/>
              </w:rPr>
              <w:t>9,</w:t>
            </w:r>
            <w:r>
              <w:rPr>
                <w:rFonts w:ascii="Times New Roman" w:hAnsi="Times New Roman" w:cs="Times New Roman"/>
                <w:sz w:val="24"/>
                <w:szCs w:val="24"/>
              </w:rPr>
              <w:t>9</w:t>
            </w:r>
          </w:p>
        </w:tc>
      </w:tr>
      <w:tr w:rsidR="00130C6C" w:rsidRPr="00906B8D" w:rsidTr="00D61C35">
        <w:trPr>
          <w:trHeight w:val="66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376559" w:rsidRDefault="00130C6C" w:rsidP="00614A96">
            <w:pPr>
              <w:spacing w:after="0" w:line="360" w:lineRule="auto"/>
              <w:rPr>
                <w:rFonts w:ascii="Times New Roman" w:hAnsi="Times New Roman" w:cs="Times New Roman"/>
                <w:sz w:val="24"/>
                <w:szCs w:val="24"/>
              </w:rPr>
            </w:pPr>
            <w:r w:rsidRPr="00376559">
              <w:rPr>
                <w:rFonts w:ascii="Times New Roman" w:hAnsi="Times New Roman" w:cs="Times New Roman"/>
                <w:sz w:val="24"/>
                <w:szCs w:val="24"/>
              </w:rPr>
              <w:t xml:space="preserve">Валовая продукция сельского хозяйства   во всех категориях хозяйств, в ценах соответствующих лет, млн. руб.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376559" w:rsidRDefault="00130C6C" w:rsidP="00732A40">
            <w:pPr>
              <w:spacing w:after="0" w:line="360" w:lineRule="auto"/>
              <w:jc w:val="center"/>
              <w:rPr>
                <w:rFonts w:ascii="Times New Roman" w:hAnsi="Times New Roman" w:cs="Times New Roman"/>
                <w:sz w:val="24"/>
                <w:szCs w:val="24"/>
              </w:rPr>
            </w:pPr>
            <w:r w:rsidRPr="00376559">
              <w:rPr>
                <w:rFonts w:ascii="Times New Roman" w:hAnsi="Times New Roman" w:cs="Times New Roman"/>
                <w:sz w:val="24"/>
                <w:szCs w:val="24"/>
              </w:rPr>
              <w:t>3230,8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376559" w:rsidRDefault="00130C6C" w:rsidP="00732A40">
            <w:pPr>
              <w:spacing w:after="0" w:line="360" w:lineRule="auto"/>
              <w:jc w:val="center"/>
              <w:rPr>
                <w:rFonts w:ascii="Times New Roman" w:hAnsi="Times New Roman" w:cs="Times New Roman"/>
                <w:sz w:val="24"/>
                <w:szCs w:val="24"/>
              </w:rPr>
            </w:pPr>
            <w:r w:rsidRPr="00376559">
              <w:rPr>
                <w:rFonts w:ascii="Times New Roman" w:hAnsi="Times New Roman" w:cs="Times New Roman"/>
                <w:sz w:val="24"/>
                <w:szCs w:val="24"/>
              </w:rPr>
              <w:t>3358,7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376559" w:rsidRDefault="00130C6C" w:rsidP="00732A40">
            <w:pPr>
              <w:spacing w:after="0" w:line="360" w:lineRule="auto"/>
              <w:jc w:val="center"/>
              <w:rPr>
                <w:rFonts w:ascii="Times New Roman" w:hAnsi="Times New Roman" w:cs="Times New Roman"/>
                <w:sz w:val="24"/>
                <w:szCs w:val="24"/>
              </w:rPr>
            </w:pPr>
            <w:r w:rsidRPr="00376559">
              <w:rPr>
                <w:rFonts w:ascii="Times New Roman" w:hAnsi="Times New Roman" w:cs="Times New Roman"/>
                <w:sz w:val="24"/>
                <w:szCs w:val="24"/>
              </w:rPr>
              <w:t>3075</w:t>
            </w: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0070AB" w:rsidRDefault="00130C6C" w:rsidP="00130C6C">
            <w:pPr>
              <w:spacing w:after="0" w:line="360" w:lineRule="auto"/>
              <w:jc w:val="center"/>
              <w:rPr>
                <w:rFonts w:ascii="Times New Roman" w:hAnsi="Times New Roman" w:cs="Times New Roman"/>
                <w:sz w:val="24"/>
                <w:szCs w:val="24"/>
                <w:highlight w:val="yellow"/>
              </w:rPr>
            </w:pPr>
            <w:r>
              <w:rPr>
                <w:rFonts w:ascii="Times New Roman" w:hAnsi="Times New Roman" w:cs="Times New Roman"/>
                <w:sz w:val="24"/>
                <w:szCs w:val="24"/>
              </w:rPr>
              <w:t>3142</w:t>
            </w:r>
            <w:r w:rsidRPr="00A82465">
              <w:rPr>
                <w:rFonts w:ascii="Times New Roman" w:hAnsi="Times New Roman" w:cs="Times New Roman"/>
                <w:sz w:val="24"/>
                <w:szCs w:val="24"/>
              </w:rPr>
              <w:t>,</w:t>
            </w:r>
            <w:r>
              <w:rPr>
                <w:rFonts w:ascii="Times New Roman" w:hAnsi="Times New Roman" w:cs="Times New Roman"/>
                <w:sz w:val="24"/>
                <w:szCs w:val="24"/>
              </w:rPr>
              <w:t>6*</w:t>
            </w:r>
          </w:p>
        </w:tc>
      </w:tr>
      <w:tr w:rsidR="00130C6C" w:rsidRPr="00906B8D" w:rsidTr="00D61C35">
        <w:trPr>
          <w:trHeight w:val="533"/>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865ACE" w:rsidRDefault="00130C6C" w:rsidP="00614A96">
            <w:pPr>
              <w:spacing w:after="0" w:line="360" w:lineRule="auto"/>
              <w:rPr>
                <w:rFonts w:ascii="Times New Roman" w:hAnsi="Times New Roman" w:cs="Times New Roman"/>
                <w:sz w:val="24"/>
                <w:szCs w:val="24"/>
              </w:rPr>
            </w:pPr>
            <w:r w:rsidRPr="00865ACE">
              <w:rPr>
                <w:rFonts w:ascii="Times New Roman" w:hAnsi="Times New Roman" w:cs="Times New Roman"/>
                <w:sz w:val="24"/>
                <w:szCs w:val="24"/>
              </w:rPr>
              <w:t>в % к предыдущему году в сопоставимых ценах</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865ACE" w:rsidRDefault="00130C6C" w:rsidP="00732A40">
            <w:pPr>
              <w:spacing w:after="0" w:line="360" w:lineRule="auto"/>
              <w:jc w:val="center"/>
              <w:rPr>
                <w:rFonts w:ascii="Times New Roman" w:hAnsi="Times New Roman" w:cs="Times New Roman"/>
                <w:sz w:val="24"/>
                <w:szCs w:val="24"/>
              </w:rPr>
            </w:pPr>
            <w:r w:rsidRPr="00865ACE">
              <w:rPr>
                <w:rFonts w:ascii="Times New Roman" w:hAnsi="Times New Roman" w:cs="Times New Roman"/>
                <w:sz w:val="24"/>
                <w:szCs w:val="24"/>
              </w:rPr>
              <w:t>97,5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865ACE" w:rsidRDefault="00130C6C" w:rsidP="00732A40">
            <w:pPr>
              <w:spacing w:after="0" w:line="360" w:lineRule="auto"/>
              <w:jc w:val="center"/>
              <w:rPr>
                <w:rFonts w:ascii="Times New Roman" w:hAnsi="Times New Roman" w:cs="Times New Roman"/>
                <w:sz w:val="24"/>
                <w:szCs w:val="24"/>
              </w:rPr>
            </w:pPr>
            <w:r w:rsidRPr="00865ACE">
              <w:rPr>
                <w:rFonts w:ascii="Times New Roman" w:hAnsi="Times New Roman" w:cs="Times New Roman"/>
                <w:sz w:val="24"/>
                <w:szCs w:val="24"/>
              </w:rPr>
              <w:t>104,0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865ACE" w:rsidRDefault="00130C6C" w:rsidP="00732A40">
            <w:pPr>
              <w:spacing w:after="0" w:line="360" w:lineRule="auto"/>
              <w:jc w:val="center"/>
              <w:rPr>
                <w:rFonts w:ascii="Times New Roman" w:hAnsi="Times New Roman" w:cs="Times New Roman"/>
                <w:sz w:val="24"/>
                <w:szCs w:val="24"/>
              </w:rPr>
            </w:pPr>
            <w:r w:rsidRPr="00865ACE">
              <w:rPr>
                <w:rFonts w:ascii="Times New Roman" w:hAnsi="Times New Roman" w:cs="Times New Roman"/>
                <w:sz w:val="24"/>
                <w:szCs w:val="24"/>
              </w:rPr>
              <w:t>91,6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30C6C" w:rsidRPr="000070AB" w:rsidRDefault="00130C6C" w:rsidP="00130C6C">
            <w:pPr>
              <w:spacing w:after="0" w:line="360" w:lineRule="auto"/>
              <w:jc w:val="center"/>
              <w:rPr>
                <w:rFonts w:ascii="Times New Roman" w:hAnsi="Times New Roman" w:cs="Times New Roman"/>
                <w:sz w:val="24"/>
                <w:szCs w:val="24"/>
                <w:highlight w:val="yellow"/>
              </w:rPr>
            </w:pPr>
            <w:r w:rsidRPr="00130C6C">
              <w:rPr>
                <w:rFonts w:ascii="Times New Roman" w:hAnsi="Times New Roman" w:cs="Times New Roman"/>
                <w:sz w:val="24"/>
                <w:szCs w:val="24"/>
              </w:rPr>
              <w:t>102,2</w:t>
            </w:r>
          </w:p>
        </w:tc>
      </w:tr>
      <w:tr w:rsidR="007969FB" w:rsidRPr="00906B8D" w:rsidTr="00D61C35">
        <w:trPr>
          <w:trHeight w:val="268"/>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t>Произведено зерна, тыс. тонн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C467E2" w:rsidP="00C467E2">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C467E2" w:rsidP="00C467E2">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68,7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C467E2" w:rsidP="00C467E2">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78</w:t>
            </w:r>
            <w:r w:rsidR="007969FB" w:rsidRPr="00C467E2">
              <w:rPr>
                <w:rFonts w:ascii="Times New Roman" w:hAnsi="Times New Roman" w:cs="Times New Roman"/>
                <w:sz w:val="24"/>
                <w:szCs w:val="24"/>
              </w:rPr>
              <w:t>,</w:t>
            </w:r>
            <w:r w:rsidRPr="00C467E2">
              <w:rPr>
                <w:rFonts w:ascii="Times New Roman" w:hAnsi="Times New Roman" w:cs="Times New Roman"/>
                <w:sz w:val="24"/>
                <w:szCs w:val="24"/>
              </w:rPr>
              <w:t>4</w:t>
            </w:r>
            <w:r w:rsidR="007969FB" w:rsidRPr="00C467E2">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C467E2">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8</w:t>
            </w:r>
            <w:r w:rsidR="00C467E2" w:rsidRPr="00C467E2">
              <w:rPr>
                <w:rFonts w:ascii="Times New Roman" w:hAnsi="Times New Roman" w:cs="Times New Roman"/>
                <w:sz w:val="24"/>
                <w:szCs w:val="24"/>
              </w:rPr>
              <w:t>4</w:t>
            </w:r>
            <w:r w:rsidRPr="00C467E2">
              <w:rPr>
                <w:rFonts w:ascii="Times New Roman" w:hAnsi="Times New Roman" w:cs="Times New Roman"/>
                <w:sz w:val="24"/>
                <w:szCs w:val="24"/>
              </w:rPr>
              <w:t>,</w:t>
            </w:r>
            <w:r w:rsidR="00C467E2" w:rsidRPr="00C467E2">
              <w:rPr>
                <w:rFonts w:ascii="Times New Roman" w:hAnsi="Times New Roman" w:cs="Times New Roman"/>
                <w:sz w:val="24"/>
                <w:szCs w:val="24"/>
              </w:rPr>
              <w:t>91</w:t>
            </w:r>
          </w:p>
        </w:tc>
      </w:tr>
      <w:tr w:rsidR="007969FB" w:rsidRPr="00906B8D" w:rsidTr="00D61C35">
        <w:trPr>
          <w:trHeight w:val="533"/>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t>Произведено скота и птицы в живом весе, тонн во всех категориях хозяйств (с/х формированиях, КФХ и ИП)</w:t>
            </w:r>
            <w:r w:rsidR="007E6E63">
              <w:rPr>
                <w:rFonts w:ascii="Times New Roman" w:hAnsi="Times New Roman" w:cs="Times New Roman"/>
                <w:sz w:val="24"/>
                <w:szCs w:val="24"/>
              </w:rPr>
              <w:t>, тонн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8A0A58">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4</w:t>
            </w:r>
            <w:r w:rsidR="008A0A58">
              <w:rPr>
                <w:rFonts w:ascii="Times New Roman" w:hAnsi="Times New Roman" w:cs="Times New Roman"/>
                <w:sz w:val="24"/>
                <w:szCs w:val="24"/>
              </w:rPr>
              <w:t>851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8A0A58" w:rsidP="008A0A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8A0A58" w:rsidP="008A0A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8A0A58" w:rsidP="008A0A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2992</w:t>
            </w:r>
          </w:p>
        </w:tc>
      </w:tr>
      <w:tr w:rsidR="007969FB" w:rsidRPr="00906B8D" w:rsidTr="00D61C35">
        <w:trPr>
          <w:trHeight w:val="69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t>Произведено молока, тонн во всех категориях хозяйств (с/х формированиях, КФХ и ИП)</w:t>
            </w:r>
            <w:r w:rsidR="007E6E63">
              <w:rPr>
                <w:rFonts w:ascii="Times New Roman" w:hAnsi="Times New Roman" w:cs="Times New Roman"/>
                <w:sz w:val="24"/>
                <w:szCs w:val="24"/>
              </w:rPr>
              <w:t>, тонн</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E6E63" w:rsidP="007E6E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E6E63" w:rsidP="007E6E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25870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E6E63" w:rsidP="007E6E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23240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E6E63" w:rsidP="007E6E6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24023</w:t>
            </w:r>
          </w:p>
        </w:tc>
      </w:tr>
      <w:tr w:rsidR="007969FB" w:rsidRPr="00906B8D" w:rsidTr="00D61C35">
        <w:trPr>
          <w:trHeight w:val="274"/>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t>Урожайность зерновых, ц с га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E579F6">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2</w:t>
            </w:r>
            <w:r w:rsidR="00E579F6">
              <w:rPr>
                <w:rFonts w:ascii="Times New Roman" w:hAnsi="Times New Roman" w:cs="Times New Roman"/>
                <w:sz w:val="24"/>
                <w:szCs w:val="24"/>
              </w:rPr>
              <w:t>0</w:t>
            </w:r>
            <w:r w:rsidRPr="00C467E2">
              <w:rPr>
                <w:rFonts w:ascii="Times New Roman" w:hAnsi="Times New Roman" w:cs="Times New Roman"/>
                <w:sz w:val="24"/>
                <w:szCs w:val="24"/>
              </w:rPr>
              <w:t>,</w:t>
            </w:r>
            <w:r w:rsidR="00E579F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E579F6" w:rsidP="00E579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r w:rsidR="007969FB" w:rsidRPr="00C467E2">
              <w:rPr>
                <w:rFonts w:ascii="Times New Roman" w:hAnsi="Times New Roman" w:cs="Times New Roman"/>
                <w:sz w:val="24"/>
                <w:szCs w:val="24"/>
              </w:rPr>
              <w:t>,</w:t>
            </w: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E579F6" w:rsidP="00E579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r w:rsidR="007969FB" w:rsidRPr="00C467E2">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E579F6" w:rsidP="00E579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r w:rsidR="007969FB" w:rsidRPr="00C467E2">
              <w:rPr>
                <w:rFonts w:ascii="Times New Roman" w:hAnsi="Times New Roman" w:cs="Times New Roman"/>
                <w:sz w:val="24"/>
                <w:szCs w:val="24"/>
              </w:rPr>
              <w:t>,</w:t>
            </w:r>
            <w:r>
              <w:rPr>
                <w:rFonts w:ascii="Times New Roman" w:hAnsi="Times New Roman" w:cs="Times New Roman"/>
                <w:sz w:val="24"/>
                <w:szCs w:val="24"/>
              </w:rPr>
              <w:t>28</w:t>
            </w:r>
          </w:p>
        </w:tc>
      </w:tr>
      <w:tr w:rsidR="007969FB" w:rsidRPr="00906B8D" w:rsidTr="00D61C35">
        <w:trPr>
          <w:trHeight w:val="254"/>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t>Надоено молока на корову, кг</w:t>
            </w:r>
            <w:r w:rsidRPr="00C467E2">
              <w:rPr>
                <w:rFonts w:ascii="Times New Roman" w:hAnsi="Times New Roman" w:cs="Times New Roman"/>
                <w:i/>
                <w:sz w:val="24"/>
                <w:szCs w:val="24"/>
              </w:rPr>
              <w:t xml:space="preserve"> (по с/х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2810">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46</w:t>
            </w:r>
            <w:r w:rsidR="00612810">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612810" w:rsidP="006128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612810" w:rsidP="006128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612810" w:rsidP="006128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3815</w:t>
            </w:r>
          </w:p>
        </w:tc>
      </w:tr>
      <w:tr w:rsidR="007969FB" w:rsidRPr="00906B8D" w:rsidTr="00D61C35">
        <w:trPr>
          <w:trHeight w:val="533"/>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lastRenderedPageBreak/>
              <w:t xml:space="preserve">Среднесуточные привесы, грамм:       </w:t>
            </w:r>
          </w:p>
          <w:p w:rsidR="007969FB" w:rsidRPr="00C467E2" w:rsidRDefault="007969FB" w:rsidP="00614A96">
            <w:pPr>
              <w:spacing w:after="0" w:line="360" w:lineRule="auto"/>
              <w:rPr>
                <w:rFonts w:ascii="Times New Roman" w:hAnsi="Times New Roman" w:cs="Times New Roman"/>
                <w:sz w:val="24"/>
                <w:szCs w:val="24"/>
              </w:rPr>
            </w:pPr>
            <w:r w:rsidRPr="00C467E2">
              <w:rPr>
                <w:rFonts w:ascii="Times New Roman" w:hAnsi="Times New Roman" w:cs="Times New Roman"/>
                <w:sz w:val="24"/>
                <w:szCs w:val="24"/>
              </w:rPr>
              <w:t xml:space="preserve">       - крупного рогатого скота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612810" w:rsidP="006128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612810" w:rsidP="0061281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2810">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56</w:t>
            </w:r>
            <w:r w:rsidR="0061281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C467E2" w:rsidRDefault="007969FB" w:rsidP="00612810">
            <w:pPr>
              <w:spacing w:after="0" w:line="360" w:lineRule="auto"/>
              <w:jc w:val="center"/>
              <w:rPr>
                <w:rFonts w:ascii="Times New Roman" w:hAnsi="Times New Roman" w:cs="Times New Roman"/>
                <w:sz w:val="24"/>
                <w:szCs w:val="24"/>
              </w:rPr>
            </w:pPr>
            <w:r w:rsidRPr="00C467E2">
              <w:rPr>
                <w:rFonts w:ascii="Times New Roman" w:hAnsi="Times New Roman" w:cs="Times New Roman"/>
                <w:sz w:val="24"/>
                <w:szCs w:val="24"/>
              </w:rPr>
              <w:t>5</w:t>
            </w:r>
            <w:r w:rsidR="00612810">
              <w:rPr>
                <w:rFonts w:ascii="Times New Roman" w:hAnsi="Times New Roman" w:cs="Times New Roman"/>
                <w:sz w:val="24"/>
                <w:szCs w:val="24"/>
              </w:rPr>
              <w:t>67</w:t>
            </w:r>
          </w:p>
        </w:tc>
      </w:tr>
      <w:tr w:rsidR="007969FB" w:rsidRPr="00906B8D" w:rsidTr="00D61C35">
        <w:trPr>
          <w:trHeight w:val="525"/>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Объем инвестиций в основной капитал за счет всех источников финансирования, 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1569,7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991,</w:t>
            </w:r>
            <w:r w:rsidRPr="00E3628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985,4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1497,6</w:t>
            </w:r>
          </w:p>
        </w:tc>
      </w:tr>
      <w:tr w:rsidR="007969FB" w:rsidRPr="00906B8D" w:rsidTr="00D61C35">
        <w:trPr>
          <w:trHeight w:val="29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w:t>
            </w:r>
            <w:r w:rsidRPr="00E36288">
              <w:rPr>
                <w:rFonts w:ascii="Times New Roman" w:hAnsi="Times New Roman" w:cs="Times New Roman"/>
                <w:sz w:val="24"/>
                <w:szCs w:val="24"/>
              </w:rPr>
              <w:t>0,</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63</w:t>
            </w:r>
            <w:r w:rsidRPr="00E36288">
              <w:rPr>
                <w:rFonts w:ascii="Times New Roman" w:hAnsi="Times New Roman" w:cs="Times New Roman"/>
                <w:sz w:val="24"/>
                <w:szCs w:val="24"/>
              </w:rPr>
              <w:t>,</w:t>
            </w: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52</w:t>
            </w:r>
            <w:r w:rsidRPr="00E36288">
              <w:rPr>
                <w:rFonts w:ascii="Times New Roman" w:hAnsi="Times New Roman" w:cs="Times New Roman"/>
                <w:sz w:val="24"/>
                <w:szCs w:val="24"/>
              </w:rPr>
              <w:t>,</w:t>
            </w:r>
            <w:r>
              <w:rPr>
                <w:rFonts w:ascii="Times New Roman" w:hAnsi="Times New Roman" w:cs="Times New Roman"/>
                <w:sz w:val="24"/>
                <w:szCs w:val="24"/>
              </w:rPr>
              <w:t>0</w:t>
            </w:r>
          </w:p>
        </w:tc>
      </w:tr>
      <w:tr w:rsidR="007969FB" w:rsidRPr="00906B8D" w:rsidTr="00D61C35">
        <w:trPr>
          <w:trHeight w:val="525"/>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Pr>
                <w:rFonts w:ascii="Times New Roman" w:hAnsi="Times New Roman" w:cs="Times New Roman"/>
                <w:sz w:val="24"/>
                <w:szCs w:val="24"/>
              </w:rPr>
              <w:t>О</w:t>
            </w:r>
            <w:r w:rsidRPr="0010152C">
              <w:rPr>
                <w:rFonts w:ascii="Times New Roman" w:hAnsi="Times New Roman" w:cs="Times New Roman"/>
                <w:sz w:val="24"/>
                <w:szCs w:val="24"/>
              </w:rPr>
              <w:t>бъём инвестиции в основной капитал за счет всех источников финансирования в расчёте на душу населения,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77</w:t>
            </w:r>
            <w:r w:rsidRPr="00E36288">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r w:rsidRPr="00E36288">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r w:rsidRPr="00E36288">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76</w:t>
            </w:r>
            <w:r w:rsidRPr="00E36288">
              <w:rPr>
                <w:rFonts w:ascii="Times New Roman" w:hAnsi="Times New Roman" w:cs="Times New Roman"/>
                <w:sz w:val="24"/>
                <w:szCs w:val="24"/>
              </w:rPr>
              <w:t>,</w:t>
            </w:r>
            <w:r>
              <w:rPr>
                <w:rFonts w:ascii="Times New Roman" w:hAnsi="Times New Roman" w:cs="Times New Roman"/>
                <w:sz w:val="24"/>
                <w:szCs w:val="24"/>
              </w:rPr>
              <w:t>4</w:t>
            </w:r>
          </w:p>
        </w:tc>
      </w:tr>
      <w:tr w:rsidR="007969FB" w:rsidRPr="00906B8D" w:rsidTr="00D61C35">
        <w:trPr>
          <w:trHeight w:val="525"/>
        </w:trPr>
        <w:tc>
          <w:tcPr>
            <w:tcW w:w="5103" w:type="dxa"/>
            <w:tcBorders>
              <w:top w:val="single" w:sz="4" w:space="0" w:color="auto"/>
              <w:left w:val="single" w:sz="4" w:space="0" w:color="auto"/>
              <w:bottom w:val="single" w:sz="4" w:space="0" w:color="auto"/>
              <w:right w:val="single" w:sz="4" w:space="0" w:color="auto"/>
            </w:tcBorders>
            <w:vAlign w:val="center"/>
          </w:tcPr>
          <w:p w:rsidR="007969FB" w:rsidRPr="006A5E82" w:rsidRDefault="007969FB" w:rsidP="00614A96">
            <w:pPr>
              <w:spacing w:after="0" w:line="360" w:lineRule="auto"/>
              <w:rPr>
                <w:rFonts w:ascii="Times New Roman" w:hAnsi="Times New Roman" w:cs="Times New Roman"/>
                <w:sz w:val="24"/>
                <w:szCs w:val="24"/>
              </w:rPr>
            </w:pPr>
            <w:r w:rsidRPr="006A5E82">
              <w:rPr>
                <w:rFonts w:ascii="Times New Roman" w:hAnsi="Times New Roman" w:cs="Times New Roman"/>
                <w:sz w:val="24"/>
                <w:szCs w:val="24"/>
              </w:rPr>
              <w:t>Ввод общей площади жилых домов, кв.м.</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8511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8542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9003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w:t>
            </w:r>
            <w:r w:rsidRPr="00E36288">
              <w:rPr>
                <w:rFonts w:ascii="Times New Roman" w:hAnsi="Times New Roman" w:cs="Times New Roman"/>
                <w:sz w:val="24"/>
                <w:szCs w:val="24"/>
              </w:rPr>
              <w:t>0</w:t>
            </w:r>
            <w:r>
              <w:rPr>
                <w:rFonts w:ascii="Times New Roman" w:hAnsi="Times New Roman" w:cs="Times New Roman"/>
                <w:sz w:val="24"/>
                <w:szCs w:val="24"/>
              </w:rPr>
              <w:t>0</w:t>
            </w:r>
          </w:p>
        </w:tc>
      </w:tr>
      <w:tr w:rsidR="007969FB" w:rsidRPr="00906B8D" w:rsidTr="00D61C35">
        <w:trPr>
          <w:trHeight w:val="35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 соответствующего периода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30</w:t>
            </w:r>
            <w:r w:rsidRPr="00E36288">
              <w:rPr>
                <w:rFonts w:ascii="Times New Roman" w:hAnsi="Times New Roman" w:cs="Times New Roman"/>
                <w:sz w:val="24"/>
                <w:szCs w:val="24"/>
              </w:rPr>
              <w:t>,</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105,</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88</w:t>
            </w:r>
            <w:r w:rsidRPr="00E36288">
              <w:rPr>
                <w:rFonts w:ascii="Times New Roman" w:hAnsi="Times New Roman" w:cs="Times New Roman"/>
                <w:sz w:val="24"/>
                <w:szCs w:val="24"/>
              </w:rPr>
              <w:t>,</w:t>
            </w:r>
            <w:r>
              <w:rPr>
                <w:rFonts w:ascii="Times New Roman" w:hAnsi="Times New Roman" w:cs="Times New Roman"/>
                <w:sz w:val="24"/>
                <w:szCs w:val="24"/>
              </w:rPr>
              <w:t>9</w:t>
            </w:r>
          </w:p>
        </w:tc>
      </w:tr>
      <w:tr w:rsidR="007969FB" w:rsidRPr="00906B8D" w:rsidTr="00D61C35">
        <w:trPr>
          <w:trHeight w:val="35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rPr>
                <w:rFonts w:ascii="Times New Roman" w:hAnsi="Times New Roman" w:cs="Times New Roman"/>
                <w:sz w:val="24"/>
                <w:szCs w:val="24"/>
              </w:rPr>
            </w:pPr>
            <w:r w:rsidRPr="00936FA2">
              <w:rPr>
                <w:rFonts w:ascii="Times New Roman" w:hAnsi="Times New Roman" w:cs="Times New Roman"/>
                <w:sz w:val="24"/>
                <w:szCs w:val="24"/>
              </w:rPr>
              <w:t>Налоговые и неналоговые доходы, тыс.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115140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131772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150909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155064</w:t>
            </w:r>
          </w:p>
        </w:tc>
      </w:tr>
      <w:tr w:rsidR="007969FB" w:rsidRPr="00906B8D" w:rsidTr="00D61C35">
        <w:trPr>
          <w:trHeight w:val="35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rPr>
                <w:rFonts w:ascii="Times New Roman" w:hAnsi="Times New Roman" w:cs="Times New Roman"/>
                <w:sz w:val="24"/>
                <w:szCs w:val="24"/>
              </w:rPr>
            </w:pPr>
            <w:r w:rsidRPr="00936FA2">
              <w:rPr>
                <w:rFonts w:ascii="Times New Roman" w:hAnsi="Times New Roman" w:cs="Times New Roman"/>
                <w:sz w:val="24"/>
                <w:szCs w:val="24"/>
              </w:rPr>
              <w:t>темп роста к предыдущему году,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w:t>
            </w:r>
            <w:r>
              <w:rPr>
                <w:rFonts w:ascii="Times New Roman" w:hAnsi="Times New Roman" w:cs="Times New Roman"/>
                <w:sz w:val="24"/>
                <w:szCs w:val="24"/>
              </w:rPr>
              <w:t>3</w:t>
            </w:r>
            <w:r w:rsidRPr="00936FA2">
              <w:rPr>
                <w:rFonts w:ascii="Times New Roman" w:hAnsi="Times New Roman" w:cs="Times New Roman"/>
                <w:sz w:val="24"/>
                <w:szCs w:val="24"/>
              </w:rPr>
              <w:t>0,</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w:t>
            </w:r>
            <w:r>
              <w:rPr>
                <w:rFonts w:ascii="Times New Roman" w:hAnsi="Times New Roman" w:cs="Times New Roman"/>
                <w:sz w:val="24"/>
                <w:szCs w:val="24"/>
              </w:rPr>
              <w:t>14</w:t>
            </w:r>
            <w:r w:rsidRPr="00936FA2">
              <w:rPr>
                <w:rFonts w:ascii="Times New Roman" w:hAnsi="Times New Roman" w:cs="Times New Roman"/>
                <w:sz w:val="24"/>
                <w:szCs w:val="24"/>
              </w:rPr>
              <w:t>,</w:t>
            </w: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114</w:t>
            </w:r>
            <w:r w:rsidRPr="00936FA2">
              <w:rPr>
                <w:rFonts w:ascii="Times New Roman" w:hAnsi="Times New Roman" w:cs="Times New Roman"/>
                <w:sz w:val="24"/>
                <w:szCs w:val="24"/>
              </w:rPr>
              <w:t>,</w:t>
            </w: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936FA2" w:rsidRDefault="007969FB" w:rsidP="00614A96">
            <w:pPr>
              <w:spacing w:after="0" w:line="360" w:lineRule="auto"/>
              <w:jc w:val="center"/>
              <w:rPr>
                <w:rFonts w:ascii="Times New Roman" w:hAnsi="Times New Roman" w:cs="Times New Roman"/>
                <w:sz w:val="24"/>
                <w:szCs w:val="24"/>
              </w:rPr>
            </w:pPr>
            <w:r w:rsidRPr="00936FA2">
              <w:rPr>
                <w:rFonts w:ascii="Times New Roman" w:hAnsi="Times New Roman" w:cs="Times New Roman"/>
                <w:sz w:val="24"/>
                <w:szCs w:val="24"/>
              </w:rPr>
              <w:t>10</w:t>
            </w:r>
            <w:r>
              <w:rPr>
                <w:rFonts w:ascii="Times New Roman" w:hAnsi="Times New Roman" w:cs="Times New Roman"/>
                <w:sz w:val="24"/>
                <w:szCs w:val="24"/>
              </w:rPr>
              <w:t>2</w:t>
            </w:r>
            <w:r w:rsidRPr="00936FA2">
              <w:rPr>
                <w:rFonts w:ascii="Times New Roman" w:hAnsi="Times New Roman" w:cs="Times New Roman"/>
                <w:sz w:val="24"/>
                <w:szCs w:val="24"/>
              </w:rPr>
              <w:t>,</w:t>
            </w:r>
            <w:r>
              <w:rPr>
                <w:rFonts w:ascii="Times New Roman" w:hAnsi="Times New Roman" w:cs="Times New Roman"/>
                <w:sz w:val="24"/>
                <w:szCs w:val="24"/>
              </w:rPr>
              <w:t>8</w:t>
            </w:r>
          </w:p>
        </w:tc>
      </w:tr>
      <w:tr w:rsidR="007969FB" w:rsidRPr="00906B8D" w:rsidTr="00D61C35">
        <w:trPr>
          <w:trHeight w:val="35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4B098E" w:rsidRDefault="007969FB" w:rsidP="00614A96">
            <w:pPr>
              <w:spacing w:after="0" w:line="360" w:lineRule="auto"/>
              <w:rPr>
                <w:rFonts w:ascii="Times New Roman" w:hAnsi="Times New Roman" w:cs="Times New Roman"/>
                <w:sz w:val="24"/>
                <w:szCs w:val="24"/>
                <w:highlight w:val="yellow"/>
              </w:rPr>
            </w:pPr>
            <w:r w:rsidRPr="00936FA2">
              <w:rPr>
                <w:rFonts w:ascii="Times New Roman" w:hAnsi="Times New Roman" w:cs="Times New Roman"/>
                <w:sz w:val="24"/>
                <w:szCs w:val="24"/>
              </w:rPr>
              <w:t xml:space="preserve">Налоговые и неналоговые </w:t>
            </w:r>
            <w:r w:rsidRPr="00E14C29">
              <w:rPr>
                <w:rFonts w:ascii="Times New Roman" w:hAnsi="Times New Roman" w:cs="Times New Roman"/>
                <w:sz w:val="24"/>
                <w:szCs w:val="24"/>
              </w:rPr>
              <w:t>доходы в расчёте на душу населения,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292A54" w:rsidRDefault="007969FB" w:rsidP="00614A96">
            <w:pPr>
              <w:spacing w:after="0" w:line="360" w:lineRule="auto"/>
              <w:jc w:val="center"/>
              <w:rPr>
                <w:rFonts w:ascii="Times New Roman" w:hAnsi="Times New Roman" w:cs="Times New Roman"/>
                <w:sz w:val="24"/>
                <w:szCs w:val="24"/>
              </w:rPr>
            </w:pPr>
            <w:r w:rsidRPr="00292A54">
              <w:rPr>
                <w:rFonts w:ascii="Times New Roman" w:hAnsi="Times New Roman" w:cs="Times New Roman"/>
                <w:sz w:val="24"/>
                <w:szCs w:val="24"/>
              </w:rPr>
              <w:t>5704,8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292A54" w:rsidRDefault="007969FB" w:rsidP="00614A96">
            <w:pPr>
              <w:spacing w:after="0" w:line="360" w:lineRule="auto"/>
              <w:jc w:val="center"/>
              <w:rPr>
                <w:rFonts w:ascii="Times New Roman" w:hAnsi="Times New Roman" w:cs="Times New Roman"/>
                <w:sz w:val="24"/>
                <w:szCs w:val="24"/>
              </w:rPr>
            </w:pPr>
            <w:r w:rsidRPr="00292A54">
              <w:rPr>
                <w:rFonts w:ascii="Times New Roman" w:hAnsi="Times New Roman" w:cs="Times New Roman"/>
                <w:sz w:val="24"/>
                <w:szCs w:val="24"/>
              </w:rPr>
              <w:t>6599,8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292A54" w:rsidRDefault="007969FB" w:rsidP="00614A96">
            <w:pPr>
              <w:spacing w:after="0" w:line="360" w:lineRule="auto"/>
              <w:jc w:val="center"/>
              <w:rPr>
                <w:rFonts w:ascii="Times New Roman" w:hAnsi="Times New Roman" w:cs="Times New Roman"/>
                <w:sz w:val="24"/>
                <w:szCs w:val="24"/>
              </w:rPr>
            </w:pPr>
            <w:r w:rsidRPr="00292A54">
              <w:rPr>
                <w:rFonts w:ascii="Times New Roman" w:hAnsi="Times New Roman" w:cs="Times New Roman"/>
                <w:sz w:val="24"/>
                <w:szCs w:val="24"/>
              </w:rPr>
              <w:t>7636,7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292A54" w:rsidRDefault="007969FB" w:rsidP="00614A96">
            <w:pPr>
              <w:spacing w:after="0" w:line="360" w:lineRule="auto"/>
              <w:jc w:val="center"/>
              <w:rPr>
                <w:rFonts w:ascii="Times New Roman" w:hAnsi="Times New Roman" w:cs="Times New Roman"/>
                <w:sz w:val="24"/>
                <w:szCs w:val="24"/>
              </w:rPr>
            </w:pPr>
            <w:r w:rsidRPr="00292A54">
              <w:rPr>
                <w:rFonts w:ascii="Times New Roman" w:hAnsi="Times New Roman" w:cs="Times New Roman"/>
                <w:sz w:val="24"/>
                <w:szCs w:val="24"/>
              </w:rPr>
              <w:t>7905,4</w:t>
            </w:r>
          </w:p>
        </w:tc>
      </w:tr>
      <w:tr w:rsidR="007969FB" w:rsidRPr="00906B8D" w:rsidTr="00D61C35">
        <w:trPr>
          <w:trHeight w:val="355"/>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Об</w:t>
            </w:r>
            <w:r>
              <w:rPr>
                <w:rFonts w:ascii="Times New Roman" w:hAnsi="Times New Roman" w:cs="Times New Roman"/>
                <w:sz w:val="24"/>
                <w:szCs w:val="24"/>
              </w:rPr>
              <w:t xml:space="preserve">орот </w:t>
            </w:r>
            <w:r w:rsidRPr="0010152C">
              <w:rPr>
                <w:rFonts w:ascii="Times New Roman" w:hAnsi="Times New Roman" w:cs="Times New Roman"/>
                <w:sz w:val="24"/>
                <w:szCs w:val="24"/>
              </w:rPr>
              <w:t>рознично</w:t>
            </w:r>
            <w:r>
              <w:rPr>
                <w:rFonts w:ascii="Times New Roman" w:hAnsi="Times New Roman" w:cs="Times New Roman"/>
                <w:sz w:val="24"/>
                <w:szCs w:val="24"/>
              </w:rPr>
              <w:t>й</w:t>
            </w:r>
            <w:r w:rsidRPr="0010152C">
              <w:rPr>
                <w:rFonts w:ascii="Times New Roman" w:hAnsi="Times New Roman" w:cs="Times New Roman"/>
                <w:sz w:val="24"/>
                <w:szCs w:val="24"/>
              </w:rPr>
              <w:t xml:space="preserve"> тор</w:t>
            </w:r>
            <w:r>
              <w:rPr>
                <w:rFonts w:ascii="Times New Roman" w:hAnsi="Times New Roman" w:cs="Times New Roman"/>
                <w:sz w:val="24"/>
                <w:szCs w:val="24"/>
              </w:rPr>
              <w:t>говли</w:t>
            </w:r>
            <w:r w:rsidRPr="0010152C">
              <w:rPr>
                <w:rFonts w:ascii="Times New Roman" w:hAnsi="Times New Roman" w:cs="Times New Roman"/>
                <w:sz w:val="24"/>
                <w:szCs w:val="24"/>
              </w:rPr>
              <w:t>, 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1225,8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1420,1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1532,0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1535,3</w:t>
            </w:r>
          </w:p>
        </w:tc>
      </w:tr>
      <w:tr w:rsidR="007969FB" w:rsidRPr="00906B8D" w:rsidTr="00D61C35">
        <w:trPr>
          <w:trHeight w:val="397"/>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w:t>
            </w:r>
            <w:r w:rsidRPr="00E36288">
              <w:rPr>
                <w:rFonts w:ascii="Times New Roman" w:hAnsi="Times New Roman" w:cs="Times New Roman"/>
                <w:sz w:val="24"/>
                <w:szCs w:val="24"/>
              </w:rPr>
              <w:t>0,</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15</w:t>
            </w:r>
            <w:r w:rsidRPr="00E36288">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107,</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00</w:t>
            </w:r>
            <w:r w:rsidRPr="00E36288">
              <w:rPr>
                <w:rFonts w:ascii="Times New Roman" w:hAnsi="Times New Roman" w:cs="Times New Roman"/>
                <w:sz w:val="24"/>
                <w:szCs w:val="24"/>
              </w:rPr>
              <w:t>,</w:t>
            </w:r>
            <w:r>
              <w:rPr>
                <w:rFonts w:ascii="Times New Roman" w:hAnsi="Times New Roman" w:cs="Times New Roman"/>
                <w:sz w:val="24"/>
                <w:szCs w:val="24"/>
              </w:rPr>
              <w:t>2</w:t>
            </w:r>
          </w:p>
        </w:tc>
      </w:tr>
      <w:tr w:rsidR="007969FB" w:rsidRPr="00906B8D" w:rsidTr="00D61C35">
        <w:trPr>
          <w:trHeight w:val="287"/>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Оборот розничной торговли в расчёте на душу населения, тыс.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r w:rsidRPr="00E36288">
              <w:rPr>
                <w:rFonts w:ascii="Times New Roman" w:hAnsi="Times New Roman" w:cs="Times New Roman"/>
                <w:sz w:val="24"/>
                <w:szCs w:val="24"/>
              </w:rPr>
              <w:t>,</w:t>
            </w: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71</w:t>
            </w:r>
            <w:r w:rsidRPr="00E36288">
              <w:rPr>
                <w:rFonts w:ascii="Times New Roman" w:hAnsi="Times New Roman" w:cs="Times New Roman"/>
                <w:sz w:val="24"/>
                <w:szCs w:val="24"/>
              </w:rPr>
              <w:t>,</w:t>
            </w: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77</w:t>
            </w:r>
            <w:r w:rsidRPr="00E36288">
              <w:rPr>
                <w:rFonts w:ascii="Times New Roman" w:hAnsi="Times New Roman" w:cs="Times New Roman"/>
                <w:sz w:val="24"/>
                <w:szCs w:val="24"/>
              </w:rPr>
              <w:t>,</w:t>
            </w: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78,</w:t>
            </w:r>
            <w:r>
              <w:rPr>
                <w:rFonts w:ascii="Times New Roman" w:hAnsi="Times New Roman" w:cs="Times New Roman"/>
                <w:sz w:val="24"/>
                <w:szCs w:val="24"/>
              </w:rPr>
              <w:t>3</w:t>
            </w:r>
          </w:p>
        </w:tc>
      </w:tr>
      <w:tr w:rsidR="007969FB" w:rsidRPr="00906B8D" w:rsidTr="00D61C35">
        <w:trPr>
          <w:trHeight w:val="417"/>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 xml:space="preserve">Объем реализации платных услуг населению - всего, млн. руб. </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209,3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234</w:t>
            </w:r>
            <w:r w:rsidRPr="00E36288">
              <w:rPr>
                <w:rFonts w:ascii="Times New Roman" w:hAnsi="Times New Roman" w:cs="Times New Roman"/>
                <w:sz w:val="24"/>
                <w:szCs w:val="24"/>
              </w:rPr>
              <w:t>,</w:t>
            </w: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242</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Pr="00E36288">
              <w:rPr>
                <w:rFonts w:ascii="Times New Roman" w:hAnsi="Times New Roman" w:cs="Times New Roman"/>
                <w:sz w:val="24"/>
                <w:szCs w:val="24"/>
              </w:rPr>
              <w:t>6</w:t>
            </w:r>
            <w:r>
              <w:rPr>
                <w:rFonts w:ascii="Times New Roman" w:hAnsi="Times New Roman" w:cs="Times New Roman"/>
                <w:sz w:val="24"/>
                <w:szCs w:val="24"/>
              </w:rPr>
              <w:t>3</w:t>
            </w:r>
            <w:r w:rsidRPr="00E36288">
              <w:rPr>
                <w:rFonts w:ascii="Times New Roman" w:hAnsi="Times New Roman" w:cs="Times New Roman"/>
                <w:sz w:val="24"/>
                <w:szCs w:val="24"/>
              </w:rPr>
              <w:t>,</w:t>
            </w:r>
            <w:r>
              <w:rPr>
                <w:rFonts w:ascii="Times New Roman" w:hAnsi="Times New Roman" w:cs="Times New Roman"/>
                <w:sz w:val="24"/>
                <w:szCs w:val="24"/>
              </w:rPr>
              <w:t>5</w:t>
            </w:r>
          </w:p>
        </w:tc>
      </w:tr>
      <w:tr w:rsidR="007969FB" w:rsidRPr="00906B8D" w:rsidTr="00D61C35">
        <w:trPr>
          <w:trHeight w:val="473"/>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Объем реализации платных услуг населения на душу населения,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1,</w:t>
            </w:r>
            <w:r w:rsidRPr="00E3628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12,</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r w:rsidRPr="00E36288">
              <w:rPr>
                <w:rFonts w:ascii="Times New Roman" w:hAnsi="Times New Roman" w:cs="Times New Roman"/>
                <w:sz w:val="24"/>
                <w:szCs w:val="24"/>
              </w:rPr>
              <w:t>,</w:t>
            </w:r>
            <w:r>
              <w:rPr>
                <w:rFonts w:ascii="Times New Roman" w:hAnsi="Times New Roman" w:cs="Times New Roman"/>
                <w:sz w:val="24"/>
                <w:szCs w:val="24"/>
              </w:rPr>
              <w:t>3</w:t>
            </w:r>
          </w:p>
        </w:tc>
      </w:tr>
      <w:tr w:rsidR="007969FB" w:rsidRPr="00906B8D" w:rsidTr="00D61C35">
        <w:trPr>
          <w:trHeight w:val="245"/>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 xml:space="preserve">Фонд оплаты труда, </w:t>
            </w:r>
            <w:r>
              <w:rPr>
                <w:rFonts w:ascii="Times New Roman" w:hAnsi="Times New Roman" w:cs="Times New Roman"/>
                <w:sz w:val="24"/>
                <w:szCs w:val="24"/>
              </w:rPr>
              <w:t xml:space="preserve">включая субъекты малого предпринимательства, </w:t>
            </w:r>
            <w:r w:rsidRPr="0010152C">
              <w:rPr>
                <w:rFonts w:ascii="Times New Roman" w:hAnsi="Times New Roman" w:cs="Times New Roman"/>
                <w:sz w:val="24"/>
                <w:szCs w:val="24"/>
              </w:rPr>
              <w:t>млн. руб.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612,6</w:t>
            </w:r>
          </w:p>
        </w:tc>
        <w:tc>
          <w:tcPr>
            <w:tcW w:w="1134" w:type="dxa"/>
            <w:tcBorders>
              <w:top w:val="single" w:sz="4" w:space="0" w:color="auto"/>
              <w:left w:val="single" w:sz="4" w:space="0" w:color="auto"/>
              <w:bottom w:val="single" w:sz="4" w:space="0" w:color="auto"/>
              <w:right w:val="single" w:sz="4" w:space="0" w:color="auto"/>
            </w:tcBorders>
            <w:vAlign w:val="bottom"/>
          </w:tcPr>
          <w:p w:rsidR="007969FB" w:rsidRPr="00E36288" w:rsidRDefault="007969FB" w:rsidP="00614A9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792,2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861,7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3320A9" w:rsidP="003320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896</w:t>
            </w:r>
            <w:r w:rsidR="007969FB" w:rsidRPr="001A0143">
              <w:rPr>
                <w:rFonts w:ascii="Times New Roman" w:hAnsi="Times New Roman" w:cs="Times New Roman"/>
                <w:sz w:val="24"/>
                <w:szCs w:val="24"/>
              </w:rPr>
              <w:t>,</w:t>
            </w:r>
            <w:r>
              <w:rPr>
                <w:rFonts w:ascii="Times New Roman" w:hAnsi="Times New Roman" w:cs="Times New Roman"/>
                <w:sz w:val="24"/>
                <w:szCs w:val="24"/>
              </w:rPr>
              <w:t>9</w:t>
            </w:r>
          </w:p>
        </w:tc>
      </w:tr>
      <w:tr w:rsidR="007969FB" w:rsidRPr="00906B8D" w:rsidTr="00D61C35">
        <w:trPr>
          <w:trHeight w:val="36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115,5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29</w:t>
            </w:r>
            <w:r w:rsidRPr="00E36288">
              <w:rPr>
                <w:rFonts w:ascii="Times New Roman" w:hAnsi="Times New Roman" w:cs="Times New Roman"/>
                <w:sz w:val="24"/>
                <w:szCs w:val="24"/>
              </w:rPr>
              <w:t>,</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08</w:t>
            </w:r>
            <w:r w:rsidRPr="00E36288">
              <w:rPr>
                <w:rFonts w:ascii="Times New Roman" w:hAnsi="Times New Roman" w:cs="Times New Roman"/>
                <w:sz w:val="24"/>
                <w:szCs w:val="24"/>
              </w:rPr>
              <w:t>,</w:t>
            </w: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3320A9" w:rsidP="003320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104</w:t>
            </w:r>
            <w:r w:rsidR="007969FB" w:rsidRPr="00E36288">
              <w:rPr>
                <w:rFonts w:ascii="Times New Roman" w:hAnsi="Times New Roman" w:cs="Times New Roman"/>
                <w:sz w:val="24"/>
                <w:szCs w:val="24"/>
              </w:rPr>
              <w:t>,</w:t>
            </w:r>
            <w:r>
              <w:rPr>
                <w:rFonts w:ascii="Times New Roman" w:hAnsi="Times New Roman" w:cs="Times New Roman"/>
                <w:sz w:val="24"/>
                <w:szCs w:val="24"/>
              </w:rPr>
              <w:t>1</w:t>
            </w:r>
          </w:p>
        </w:tc>
      </w:tr>
      <w:tr w:rsidR="007969FB" w:rsidRPr="00906B8D" w:rsidTr="00D61C35">
        <w:trPr>
          <w:trHeight w:val="337"/>
        </w:trPr>
        <w:tc>
          <w:tcPr>
            <w:tcW w:w="5103" w:type="dxa"/>
            <w:tcBorders>
              <w:top w:val="single" w:sz="4" w:space="0" w:color="auto"/>
              <w:left w:val="single" w:sz="4" w:space="0" w:color="auto"/>
              <w:bottom w:val="single" w:sz="4" w:space="0" w:color="auto"/>
              <w:right w:val="single" w:sz="4" w:space="0" w:color="auto"/>
            </w:tcBorders>
          </w:tcPr>
          <w:p w:rsidR="007969FB" w:rsidRPr="009B69CF" w:rsidRDefault="007969FB" w:rsidP="00614A96">
            <w:pPr>
              <w:spacing w:after="0" w:line="360" w:lineRule="auto"/>
              <w:ind w:right="-110"/>
              <w:rPr>
                <w:rFonts w:ascii="Times New Roman" w:hAnsi="Times New Roman" w:cs="Times New Roman"/>
                <w:sz w:val="24"/>
                <w:szCs w:val="24"/>
              </w:rPr>
            </w:pPr>
            <w:r w:rsidRPr="009B69CF">
              <w:rPr>
                <w:rFonts w:ascii="Times New Roman" w:hAnsi="Times New Roman" w:cs="Times New Roman"/>
                <w:sz w:val="24"/>
                <w:szCs w:val="24"/>
              </w:rPr>
              <w:t>Среднесписочная численность работающих, чел.</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9B69CF" w:rsidRDefault="007969FB" w:rsidP="00614A96">
            <w:pPr>
              <w:spacing w:after="0" w:line="360" w:lineRule="auto"/>
              <w:jc w:val="center"/>
              <w:rPr>
                <w:rFonts w:ascii="Times New Roman" w:hAnsi="Times New Roman" w:cs="Times New Roman"/>
                <w:sz w:val="24"/>
                <w:szCs w:val="24"/>
              </w:rPr>
            </w:pPr>
            <w:r w:rsidRPr="009B69CF">
              <w:rPr>
                <w:rFonts w:ascii="Times New Roman" w:hAnsi="Times New Roman" w:cs="Times New Roman"/>
                <w:sz w:val="24"/>
                <w:szCs w:val="24"/>
              </w:rPr>
              <w:t>3911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9B69CF" w:rsidRDefault="007969FB" w:rsidP="00614A96">
            <w:pPr>
              <w:spacing w:after="0" w:line="360" w:lineRule="auto"/>
              <w:jc w:val="center"/>
              <w:rPr>
                <w:rFonts w:ascii="Times New Roman" w:hAnsi="Times New Roman" w:cs="Times New Roman"/>
                <w:sz w:val="24"/>
                <w:szCs w:val="24"/>
              </w:rPr>
            </w:pPr>
            <w:r w:rsidRPr="009B69CF">
              <w:rPr>
                <w:rFonts w:ascii="Times New Roman" w:hAnsi="Times New Roman" w:cs="Times New Roman"/>
                <w:sz w:val="24"/>
                <w:szCs w:val="24"/>
              </w:rPr>
              <w:t>3993</w:t>
            </w:r>
          </w:p>
        </w:tc>
        <w:tc>
          <w:tcPr>
            <w:tcW w:w="1134" w:type="dxa"/>
            <w:tcBorders>
              <w:top w:val="single" w:sz="4" w:space="0" w:color="auto"/>
              <w:left w:val="single" w:sz="4" w:space="0" w:color="auto"/>
              <w:bottom w:val="single" w:sz="4" w:space="0" w:color="auto"/>
              <w:right w:val="single" w:sz="4" w:space="0" w:color="auto"/>
            </w:tcBorders>
          </w:tcPr>
          <w:p w:rsidR="007969FB" w:rsidRPr="009B69CF" w:rsidRDefault="007969FB" w:rsidP="00614A96">
            <w:pPr>
              <w:spacing w:before="240" w:line="240" w:lineRule="auto"/>
              <w:jc w:val="center"/>
              <w:rPr>
                <w:rFonts w:ascii="Times New Roman" w:hAnsi="Times New Roman" w:cs="Times New Roman"/>
                <w:sz w:val="24"/>
                <w:szCs w:val="24"/>
              </w:rPr>
            </w:pPr>
            <w:r w:rsidRPr="009B69CF">
              <w:rPr>
                <w:rFonts w:ascii="Times New Roman" w:hAnsi="Times New Roman" w:cs="Times New Roman"/>
                <w:sz w:val="24"/>
                <w:szCs w:val="24"/>
              </w:rPr>
              <w:t>4043</w:t>
            </w:r>
          </w:p>
        </w:tc>
        <w:tc>
          <w:tcPr>
            <w:tcW w:w="1134" w:type="dxa"/>
            <w:tcBorders>
              <w:top w:val="single" w:sz="4" w:space="0" w:color="auto"/>
              <w:left w:val="single" w:sz="4" w:space="0" w:color="auto"/>
              <w:bottom w:val="single" w:sz="4" w:space="0" w:color="auto"/>
              <w:right w:val="single" w:sz="4" w:space="0" w:color="auto"/>
            </w:tcBorders>
          </w:tcPr>
          <w:p w:rsidR="007969FB" w:rsidRPr="009B69CF" w:rsidRDefault="007969FB" w:rsidP="00614A96">
            <w:pPr>
              <w:spacing w:before="240" w:line="240" w:lineRule="auto"/>
              <w:jc w:val="center"/>
              <w:rPr>
                <w:rFonts w:ascii="Times New Roman" w:hAnsi="Times New Roman" w:cs="Times New Roman"/>
                <w:sz w:val="24"/>
                <w:szCs w:val="24"/>
              </w:rPr>
            </w:pPr>
            <w:r w:rsidRPr="001A0143">
              <w:rPr>
                <w:rFonts w:ascii="Times New Roman" w:hAnsi="Times New Roman" w:cs="Times New Roman"/>
                <w:sz w:val="24"/>
                <w:szCs w:val="24"/>
              </w:rPr>
              <w:t>4080</w:t>
            </w:r>
          </w:p>
        </w:tc>
      </w:tr>
      <w:tr w:rsidR="007969FB" w:rsidRPr="00906B8D" w:rsidTr="00D61C35">
        <w:trPr>
          <w:trHeight w:val="347"/>
        </w:trPr>
        <w:tc>
          <w:tcPr>
            <w:tcW w:w="5103" w:type="dxa"/>
            <w:tcBorders>
              <w:top w:val="single" w:sz="4" w:space="0" w:color="auto"/>
              <w:left w:val="single" w:sz="4" w:space="0" w:color="auto"/>
              <w:bottom w:val="single" w:sz="4" w:space="0" w:color="auto"/>
              <w:right w:val="single" w:sz="4" w:space="0" w:color="auto"/>
            </w:tcBorders>
            <w:vAlign w:val="center"/>
          </w:tcPr>
          <w:p w:rsidR="007969FB" w:rsidRPr="009B69CF" w:rsidRDefault="007969FB" w:rsidP="00614A96">
            <w:pPr>
              <w:spacing w:before="240" w:after="0" w:line="360" w:lineRule="auto"/>
              <w:rPr>
                <w:rFonts w:ascii="Times New Roman" w:hAnsi="Times New Roman" w:cs="Times New Roman"/>
                <w:sz w:val="24"/>
                <w:szCs w:val="24"/>
              </w:rPr>
            </w:pPr>
            <w:r w:rsidRPr="009B69CF">
              <w:rPr>
                <w:rFonts w:ascii="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9B69CF" w:rsidRDefault="007969FB" w:rsidP="00614A96">
            <w:pPr>
              <w:spacing w:before="240" w:after="0" w:line="360" w:lineRule="auto"/>
              <w:jc w:val="center"/>
              <w:rPr>
                <w:rFonts w:ascii="Times New Roman" w:hAnsi="Times New Roman" w:cs="Times New Roman"/>
                <w:sz w:val="24"/>
                <w:szCs w:val="24"/>
              </w:rPr>
            </w:pPr>
            <w:r w:rsidRPr="009B69CF">
              <w:rPr>
                <w:rFonts w:ascii="Times New Roman" w:hAnsi="Times New Roman" w:cs="Times New Roman"/>
                <w:sz w:val="24"/>
                <w:szCs w:val="24"/>
              </w:rPr>
              <w:t>9</w:t>
            </w:r>
            <w:r>
              <w:rPr>
                <w:rFonts w:ascii="Times New Roman" w:hAnsi="Times New Roman" w:cs="Times New Roman"/>
                <w:sz w:val="24"/>
                <w:szCs w:val="24"/>
              </w:rPr>
              <w:t>6</w:t>
            </w:r>
            <w:r w:rsidRPr="009B69CF">
              <w:rPr>
                <w:rFonts w:ascii="Times New Roman" w:hAnsi="Times New Roman" w:cs="Times New Roman"/>
                <w:sz w:val="24"/>
                <w:szCs w:val="24"/>
              </w:rPr>
              <w:t>,</w:t>
            </w: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9B69CF" w:rsidRDefault="007969FB" w:rsidP="00614A96">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102,1</w:t>
            </w:r>
          </w:p>
        </w:tc>
        <w:tc>
          <w:tcPr>
            <w:tcW w:w="1134" w:type="dxa"/>
            <w:tcBorders>
              <w:top w:val="single" w:sz="4" w:space="0" w:color="auto"/>
              <w:left w:val="single" w:sz="4" w:space="0" w:color="auto"/>
              <w:bottom w:val="single" w:sz="4" w:space="0" w:color="auto"/>
              <w:right w:val="single" w:sz="4" w:space="0" w:color="auto"/>
            </w:tcBorders>
          </w:tcPr>
          <w:p w:rsidR="007969FB" w:rsidRPr="00D102AE" w:rsidRDefault="007969FB" w:rsidP="00614A96">
            <w:pPr>
              <w:spacing w:before="240"/>
              <w:jc w:val="center"/>
              <w:rPr>
                <w:rFonts w:ascii="Times New Roman" w:hAnsi="Times New Roman" w:cs="Times New Roman"/>
                <w:sz w:val="24"/>
                <w:szCs w:val="24"/>
              </w:rPr>
            </w:pPr>
            <w:r w:rsidRPr="00D102AE">
              <w:rPr>
                <w:rFonts w:ascii="Times New Roman" w:hAnsi="Times New Roman" w:cs="Times New Roman"/>
                <w:sz w:val="24"/>
                <w:szCs w:val="24"/>
              </w:rPr>
              <w:t>101,3</w:t>
            </w:r>
          </w:p>
        </w:tc>
        <w:tc>
          <w:tcPr>
            <w:tcW w:w="1134" w:type="dxa"/>
            <w:tcBorders>
              <w:top w:val="single" w:sz="4" w:space="0" w:color="auto"/>
              <w:left w:val="single" w:sz="4" w:space="0" w:color="auto"/>
              <w:bottom w:val="single" w:sz="4" w:space="0" w:color="auto"/>
              <w:right w:val="single" w:sz="4" w:space="0" w:color="auto"/>
            </w:tcBorders>
          </w:tcPr>
          <w:p w:rsidR="007969FB" w:rsidRPr="00D102AE" w:rsidRDefault="007969FB" w:rsidP="00614A96">
            <w:pPr>
              <w:spacing w:before="240"/>
              <w:jc w:val="center"/>
              <w:rPr>
                <w:rFonts w:ascii="Times New Roman" w:hAnsi="Times New Roman" w:cs="Times New Roman"/>
                <w:sz w:val="24"/>
                <w:szCs w:val="24"/>
              </w:rPr>
            </w:pPr>
            <w:r w:rsidRPr="00D102AE">
              <w:rPr>
                <w:rFonts w:ascii="Times New Roman" w:hAnsi="Times New Roman" w:cs="Times New Roman"/>
                <w:sz w:val="24"/>
                <w:szCs w:val="24"/>
              </w:rPr>
              <w:t>100,</w:t>
            </w:r>
            <w:r>
              <w:rPr>
                <w:rFonts w:ascii="Times New Roman" w:hAnsi="Times New Roman" w:cs="Times New Roman"/>
                <w:sz w:val="24"/>
                <w:szCs w:val="24"/>
              </w:rPr>
              <w:t>9</w:t>
            </w:r>
          </w:p>
        </w:tc>
      </w:tr>
      <w:tr w:rsidR="007969FB" w:rsidRPr="00906B8D" w:rsidTr="00D61C35">
        <w:trPr>
          <w:trHeight w:val="523"/>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before="240" w:after="0" w:line="360" w:lineRule="auto"/>
              <w:rPr>
                <w:rFonts w:ascii="Times New Roman" w:hAnsi="Times New Roman" w:cs="Times New Roman"/>
                <w:sz w:val="24"/>
                <w:szCs w:val="24"/>
              </w:rPr>
            </w:pPr>
            <w:r w:rsidRPr="00B673C1">
              <w:rPr>
                <w:rFonts w:ascii="Times New Roman" w:hAnsi="Times New Roman" w:cs="Times New Roman"/>
              </w:rPr>
              <w:t xml:space="preserve">Начисленная среднемесячная заработная плата одного работника на предприятиях и в </w:t>
            </w:r>
            <w:r w:rsidRPr="00B673C1">
              <w:rPr>
                <w:rFonts w:ascii="Times New Roman" w:hAnsi="Times New Roman" w:cs="Times New Roman"/>
              </w:rPr>
              <w:lastRenderedPageBreak/>
              <w:t>организациях, включая субъекты малого предпринимательства</w:t>
            </w:r>
            <w:r w:rsidRPr="0010152C">
              <w:rPr>
                <w:rFonts w:ascii="Times New Roman" w:hAnsi="Times New Roman" w:cs="Times New Roman"/>
                <w:sz w:val="24"/>
                <w:szCs w:val="24"/>
              </w:rPr>
              <w:t>,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lastRenderedPageBreak/>
              <w:t>13</w:t>
            </w:r>
            <w:r>
              <w:rPr>
                <w:rFonts w:ascii="Times New Roman" w:hAnsi="Times New Roman" w:cs="Times New Roman"/>
                <w:sz w:val="24"/>
                <w:szCs w:val="24"/>
              </w:rPr>
              <w:t>053,4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6533,4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17</w:t>
            </w:r>
            <w:r>
              <w:rPr>
                <w:rFonts w:ascii="Times New Roman" w:hAnsi="Times New Roman" w:cs="Times New Roman"/>
                <w:sz w:val="24"/>
                <w:szCs w:val="24"/>
              </w:rPr>
              <w:t>762,1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EF507D" w:rsidP="00EF507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18845</w:t>
            </w:r>
          </w:p>
        </w:tc>
      </w:tr>
      <w:tr w:rsidR="007969FB" w:rsidRPr="00906B8D" w:rsidTr="00D61C35">
        <w:trPr>
          <w:trHeight w:val="352"/>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lastRenderedPageBreak/>
              <w:t>темп роста 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11</w:t>
            </w:r>
            <w:r>
              <w:rPr>
                <w:rFonts w:ascii="Times New Roman" w:hAnsi="Times New Roman" w:cs="Times New Roman"/>
                <w:sz w:val="24"/>
                <w:szCs w:val="24"/>
              </w:rPr>
              <w:t>9</w:t>
            </w:r>
            <w:r w:rsidRPr="00E36288">
              <w:rPr>
                <w:rFonts w:ascii="Times New Roman" w:hAnsi="Times New Roman" w:cs="Times New Roman"/>
                <w:sz w:val="24"/>
                <w:szCs w:val="24"/>
              </w:rPr>
              <w:t>,</w:t>
            </w: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26</w:t>
            </w:r>
            <w:r w:rsidRPr="00E36288">
              <w:rPr>
                <w:rFonts w:ascii="Times New Roman" w:hAnsi="Times New Roman" w:cs="Times New Roman"/>
                <w:sz w:val="24"/>
                <w:szCs w:val="24"/>
              </w:rPr>
              <w:t>,</w:t>
            </w: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07</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517BC5">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sidR="00517BC5">
              <w:rPr>
                <w:rFonts w:ascii="Times New Roman" w:hAnsi="Times New Roman" w:cs="Times New Roman"/>
                <w:sz w:val="24"/>
                <w:szCs w:val="24"/>
              </w:rPr>
              <w:t>06</w:t>
            </w:r>
            <w:r w:rsidRPr="00E36288">
              <w:rPr>
                <w:rFonts w:ascii="Times New Roman" w:hAnsi="Times New Roman" w:cs="Times New Roman"/>
                <w:sz w:val="24"/>
                <w:szCs w:val="24"/>
              </w:rPr>
              <w:t>,</w:t>
            </w:r>
            <w:r w:rsidR="00517BC5">
              <w:rPr>
                <w:rFonts w:ascii="Times New Roman" w:hAnsi="Times New Roman" w:cs="Times New Roman"/>
                <w:sz w:val="24"/>
                <w:szCs w:val="24"/>
              </w:rPr>
              <w:t>1</w:t>
            </w:r>
          </w:p>
        </w:tc>
      </w:tr>
      <w:tr w:rsidR="007969FB" w:rsidRPr="00906B8D" w:rsidTr="00D61C35">
        <w:trPr>
          <w:trHeight w:val="34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Средний размер пенсии. руб. коп</w:t>
            </w:r>
            <w:r w:rsidRPr="0010152C">
              <w:rPr>
                <w:rFonts w:ascii="Times New Roman" w:hAnsi="Times New Roman" w:cs="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7</w:t>
            </w:r>
            <w:r>
              <w:rPr>
                <w:rFonts w:ascii="Times New Roman" w:hAnsi="Times New Roman" w:cs="Times New Roman"/>
                <w:sz w:val="24"/>
                <w:szCs w:val="24"/>
              </w:rPr>
              <w:t>627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8</w:t>
            </w:r>
            <w:r>
              <w:rPr>
                <w:rFonts w:ascii="Times New Roman" w:hAnsi="Times New Roman" w:cs="Times New Roman"/>
                <w:sz w:val="24"/>
                <w:szCs w:val="24"/>
              </w:rPr>
              <w:t>347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9</w:t>
            </w:r>
            <w:r>
              <w:rPr>
                <w:rFonts w:ascii="Times New Roman" w:hAnsi="Times New Roman" w:cs="Times New Roman"/>
                <w:sz w:val="24"/>
                <w:szCs w:val="24"/>
              </w:rPr>
              <w:t>055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w:t>
            </w:r>
            <w:r>
              <w:rPr>
                <w:rFonts w:ascii="Times New Roman" w:hAnsi="Times New Roman" w:cs="Times New Roman"/>
                <w:sz w:val="24"/>
                <w:szCs w:val="24"/>
              </w:rPr>
              <w:t>083</w:t>
            </w:r>
          </w:p>
        </w:tc>
      </w:tr>
      <w:tr w:rsidR="007969FB" w:rsidRPr="00906B8D" w:rsidTr="00D61C35">
        <w:trPr>
          <w:trHeight w:val="34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110,</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09</w:t>
            </w:r>
            <w:r w:rsidRPr="00E36288">
              <w:rPr>
                <w:rFonts w:ascii="Times New Roman" w:hAnsi="Times New Roman" w:cs="Times New Roman"/>
                <w:sz w:val="24"/>
                <w:szCs w:val="24"/>
              </w:rPr>
              <w:t>,</w:t>
            </w: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108,5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111,</w:t>
            </w:r>
            <w:r>
              <w:rPr>
                <w:rFonts w:ascii="Times New Roman" w:hAnsi="Times New Roman" w:cs="Times New Roman"/>
                <w:sz w:val="24"/>
                <w:szCs w:val="24"/>
              </w:rPr>
              <w:t>4</w:t>
            </w:r>
          </w:p>
        </w:tc>
      </w:tr>
      <w:tr w:rsidR="007969FB" w:rsidRPr="00906B8D" w:rsidTr="00D61C35">
        <w:trPr>
          <w:trHeight w:val="34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733032" w:rsidRDefault="007969FB" w:rsidP="00614A96">
            <w:pPr>
              <w:spacing w:after="0" w:line="360" w:lineRule="auto"/>
              <w:rPr>
                <w:rFonts w:ascii="Times New Roman" w:hAnsi="Times New Roman" w:cs="Times New Roman"/>
                <w:sz w:val="24"/>
                <w:szCs w:val="24"/>
                <w:u w:val="single"/>
              </w:rPr>
            </w:pPr>
            <w:r w:rsidRPr="00733032">
              <w:rPr>
                <w:rFonts w:ascii="Times New Roman" w:hAnsi="Times New Roman" w:cs="Times New Roman"/>
                <w:sz w:val="24"/>
                <w:szCs w:val="24"/>
                <w:u w:val="single"/>
              </w:rPr>
              <w:t>Справочно: Количество пенсионеров, чел.</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733032" w:rsidRDefault="007969FB" w:rsidP="00614A96">
            <w:pPr>
              <w:spacing w:after="0" w:line="360" w:lineRule="auto"/>
              <w:jc w:val="center"/>
              <w:rPr>
                <w:rFonts w:ascii="Times New Roman" w:hAnsi="Times New Roman" w:cs="Times New Roman"/>
                <w:sz w:val="24"/>
                <w:szCs w:val="24"/>
              </w:rPr>
            </w:pPr>
            <w:r w:rsidRPr="00733032">
              <w:rPr>
                <w:rFonts w:ascii="Times New Roman" w:hAnsi="Times New Roman" w:cs="Times New Roman"/>
                <w:sz w:val="24"/>
                <w:szCs w:val="24"/>
              </w:rPr>
              <w:t>6412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733032" w:rsidRDefault="007969FB" w:rsidP="00614A96">
            <w:pPr>
              <w:spacing w:after="0" w:line="360" w:lineRule="auto"/>
              <w:jc w:val="center"/>
              <w:rPr>
                <w:rFonts w:ascii="Times New Roman" w:hAnsi="Times New Roman" w:cs="Times New Roman"/>
                <w:sz w:val="24"/>
                <w:szCs w:val="24"/>
              </w:rPr>
            </w:pPr>
            <w:r w:rsidRPr="00733032">
              <w:rPr>
                <w:rFonts w:ascii="Times New Roman" w:hAnsi="Times New Roman" w:cs="Times New Roman"/>
                <w:sz w:val="24"/>
                <w:szCs w:val="24"/>
              </w:rPr>
              <w:t>6420</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733032" w:rsidRDefault="007969FB" w:rsidP="00614A96">
            <w:pPr>
              <w:spacing w:after="0" w:line="360" w:lineRule="auto"/>
              <w:jc w:val="center"/>
              <w:rPr>
                <w:rFonts w:ascii="Times New Roman" w:hAnsi="Times New Roman" w:cs="Times New Roman"/>
                <w:sz w:val="24"/>
                <w:szCs w:val="24"/>
              </w:rPr>
            </w:pPr>
            <w:r w:rsidRPr="00733032">
              <w:rPr>
                <w:rFonts w:ascii="Times New Roman" w:hAnsi="Times New Roman" w:cs="Times New Roman"/>
                <w:sz w:val="24"/>
                <w:szCs w:val="24"/>
              </w:rPr>
              <w:t>6520</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733032" w:rsidRDefault="007969FB" w:rsidP="00614A96">
            <w:pPr>
              <w:spacing w:after="0" w:line="360" w:lineRule="auto"/>
              <w:jc w:val="center"/>
              <w:rPr>
                <w:rFonts w:ascii="Times New Roman" w:hAnsi="Times New Roman" w:cs="Times New Roman"/>
                <w:sz w:val="24"/>
                <w:szCs w:val="24"/>
              </w:rPr>
            </w:pPr>
            <w:r w:rsidRPr="00733032">
              <w:rPr>
                <w:rFonts w:ascii="Times New Roman" w:hAnsi="Times New Roman" w:cs="Times New Roman"/>
                <w:sz w:val="24"/>
                <w:szCs w:val="24"/>
              </w:rPr>
              <w:t>6556</w:t>
            </w:r>
          </w:p>
        </w:tc>
      </w:tr>
      <w:tr w:rsidR="007969FB" w:rsidRPr="00906B8D" w:rsidTr="00D61C35">
        <w:trPr>
          <w:trHeight w:val="34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B673C1">
              <w:rPr>
                <w:rFonts w:ascii="Times New Roman" w:hAnsi="Times New Roman" w:cs="Times New Roman"/>
              </w:rPr>
              <w:t>Денежный доход на душу населения</w:t>
            </w:r>
            <w:r w:rsidRPr="0010152C">
              <w:rPr>
                <w:rFonts w:ascii="Times New Roman" w:hAnsi="Times New Roman" w:cs="Times New Roman"/>
                <w:sz w:val="24"/>
                <w:szCs w:val="24"/>
              </w:rPr>
              <w:t xml:space="preserve">, рублей </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9442,1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10315,7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2181,9</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14</w:t>
            </w:r>
            <w:r>
              <w:rPr>
                <w:rFonts w:ascii="Times New Roman" w:hAnsi="Times New Roman" w:cs="Times New Roman"/>
                <w:sz w:val="24"/>
                <w:szCs w:val="24"/>
              </w:rPr>
              <w:t>000,1</w:t>
            </w:r>
          </w:p>
        </w:tc>
      </w:tr>
      <w:tr w:rsidR="007969FB" w:rsidRPr="00906B8D" w:rsidTr="00D61C35">
        <w:trPr>
          <w:trHeight w:val="35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темп роста (снижения) к предыдущему году, %</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11</w:t>
            </w:r>
            <w:r>
              <w:rPr>
                <w:rFonts w:ascii="Times New Roman" w:hAnsi="Times New Roman" w:cs="Times New Roman"/>
                <w:sz w:val="24"/>
                <w:szCs w:val="24"/>
              </w:rPr>
              <w:t>9</w:t>
            </w:r>
            <w:r w:rsidRPr="00E36288">
              <w:rPr>
                <w:rFonts w:ascii="Times New Roman" w:hAnsi="Times New Roman" w:cs="Times New Roman"/>
                <w:sz w:val="24"/>
                <w:szCs w:val="24"/>
              </w:rPr>
              <w:t>,</w:t>
            </w: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09</w:t>
            </w:r>
            <w:r w:rsidRPr="00E36288">
              <w:rPr>
                <w:rFonts w:ascii="Times New Roman" w:hAnsi="Times New Roman" w:cs="Times New Roman"/>
                <w:sz w:val="24"/>
                <w:szCs w:val="24"/>
              </w:rPr>
              <w:t>,</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118</w:t>
            </w:r>
            <w:r w:rsidRPr="00E36288">
              <w:rPr>
                <w:rFonts w:ascii="Times New Roman" w:hAnsi="Times New Roman" w:cs="Times New Roman"/>
                <w:sz w:val="24"/>
                <w:szCs w:val="24"/>
              </w:rPr>
              <w:t>,</w:t>
            </w: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1</w:t>
            </w:r>
            <w:r w:rsidRPr="00E36288">
              <w:rPr>
                <w:rFonts w:ascii="Times New Roman" w:hAnsi="Times New Roman" w:cs="Times New Roman"/>
                <w:sz w:val="24"/>
                <w:szCs w:val="24"/>
              </w:rPr>
              <w:t>4,</w:t>
            </w:r>
            <w:r>
              <w:rPr>
                <w:rFonts w:ascii="Times New Roman" w:hAnsi="Times New Roman" w:cs="Times New Roman"/>
                <w:sz w:val="24"/>
                <w:szCs w:val="24"/>
              </w:rPr>
              <w:t>9</w:t>
            </w:r>
          </w:p>
        </w:tc>
      </w:tr>
      <w:tr w:rsidR="007969FB" w:rsidRPr="00906B8D" w:rsidTr="00D61C35">
        <w:trPr>
          <w:trHeight w:val="35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0F58C2">
              <w:rPr>
                <w:rFonts w:ascii="Times New Roman" w:hAnsi="Times New Roman" w:cs="Times New Roman"/>
                <w:sz w:val="24"/>
                <w:szCs w:val="24"/>
              </w:rPr>
              <w:t>Минимальный потребительский бюджет на члена типовой семьи, рублей (МПБ)</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9449</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9</w:t>
            </w:r>
            <w:r>
              <w:rPr>
                <w:rFonts w:ascii="Times New Roman" w:hAnsi="Times New Roman" w:cs="Times New Roman"/>
                <w:sz w:val="24"/>
                <w:szCs w:val="24"/>
              </w:rPr>
              <w:t>78</w:t>
            </w:r>
            <w:r w:rsidRPr="00E3628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10670</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11</w:t>
            </w:r>
            <w:r>
              <w:rPr>
                <w:rFonts w:ascii="Times New Roman" w:hAnsi="Times New Roman" w:cs="Times New Roman"/>
                <w:sz w:val="24"/>
                <w:szCs w:val="24"/>
              </w:rPr>
              <w:t>5</w:t>
            </w:r>
            <w:r w:rsidRPr="00E36288">
              <w:rPr>
                <w:rFonts w:ascii="Times New Roman" w:hAnsi="Times New Roman" w:cs="Times New Roman"/>
                <w:sz w:val="24"/>
                <w:szCs w:val="24"/>
              </w:rPr>
              <w:t>49</w:t>
            </w:r>
          </w:p>
        </w:tc>
      </w:tr>
      <w:tr w:rsidR="007969FB" w:rsidRPr="00906B8D" w:rsidTr="00D61C35">
        <w:trPr>
          <w:trHeight w:val="334"/>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Уровень жизни, раз</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0</w:t>
            </w:r>
            <w:r w:rsidRPr="00E36288">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1,1</w:t>
            </w: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w:t>
            </w:r>
            <w:r w:rsidRPr="00E36288">
              <w:rPr>
                <w:rFonts w:ascii="Times New Roman" w:hAnsi="Times New Roman" w:cs="Times New Roman"/>
                <w:sz w:val="24"/>
                <w:szCs w:val="24"/>
              </w:rPr>
              <w:t>3</w:t>
            </w:r>
          </w:p>
        </w:tc>
      </w:tr>
      <w:tr w:rsidR="007969FB" w:rsidRPr="00906B8D" w:rsidTr="00D61C35">
        <w:trPr>
          <w:trHeight w:val="37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10152C" w:rsidRDefault="007969FB" w:rsidP="00614A96">
            <w:pPr>
              <w:spacing w:after="0" w:line="360" w:lineRule="auto"/>
              <w:rPr>
                <w:rFonts w:ascii="Times New Roman" w:hAnsi="Times New Roman" w:cs="Times New Roman"/>
                <w:sz w:val="24"/>
                <w:szCs w:val="24"/>
              </w:rPr>
            </w:pPr>
            <w:r w:rsidRPr="0010152C">
              <w:rPr>
                <w:rFonts w:ascii="Times New Roman" w:hAnsi="Times New Roman" w:cs="Times New Roman"/>
                <w:sz w:val="24"/>
                <w:szCs w:val="24"/>
              </w:rPr>
              <w:t xml:space="preserve"> ЗП к МПБ, раз</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1,7</w:t>
            </w: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1,76</w:t>
            </w:r>
          </w:p>
        </w:tc>
      </w:tr>
      <w:tr w:rsidR="007969FB" w:rsidRPr="00906B8D" w:rsidTr="00D61C35">
        <w:trPr>
          <w:trHeight w:val="371"/>
        </w:trPr>
        <w:tc>
          <w:tcPr>
            <w:tcW w:w="5103" w:type="dxa"/>
            <w:tcBorders>
              <w:top w:val="single" w:sz="4" w:space="0" w:color="auto"/>
              <w:left w:val="single" w:sz="4" w:space="0" w:color="auto"/>
              <w:bottom w:val="single" w:sz="4" w:space="0" w:color="auto"/>
              <w:right w:val="single" w:sz="4" w:space="0" w:color="auto"/>
            </w:tcBorders>
            <w:vAlign w:val="center"/>
          </w:tcPr>
          <w:p w:rsidR="007969FB" w:rsidRPr="00A827D8" w:rsidRDefault="007969FB" w:rsidP="00614A96">
            <w:pPr>
              <w:spacing w:after="0" w:line="360" w:lineRule="auto"/>
              <w:rPr>
                <w:rFonts w:ascii="Times New Roman" w:hAnsi="Times New Roman" w:cs="Times New Roman"/>
                <w:sz w:val="24"/>
                <w:szCs w:val="24"/>
                <w:highlight w:val="yellow"/>
              </w:rPr>
            </w:pPr>
            <w:r w:rsidRPr="00827BF3">
              <w:rPr>
                <w:rFonts w:ascii="Times New Roman" w:hAnsi="Times New Roman" w:cs="Times New Roman"/>
                <w:sz w:val="24"/>
                <w:szCs w:val="24"/>
              </w:rPr>
              <w:t>Зарегистрированное число безработных (на конец периода), чел.</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1134" w:type="dxa"/>
            <w:tcBorders>
              <w:top w:val="single" w:sz="4" w:space="0" w:color="auto"/>
              <w:left w:val="single" w:sz="4" w:space="0" w:color="auto"/>
              <w:bottom w:val="single" w:sz="4" w:space="0" w:color="auto"/>
              <w:right w:val="single" w:sz="4" w:space="0" w:color="auto"/>
            </w:tcBorders>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20</w:t>
            </w:r>
          </w:p>
        </w:tc>
      </w:tr>
      <w:tr w:rsidR="007969FB" w:rsidRPr="00906B8D" w:rsidTr="00D61C35">
        <w:trPr>
          <w:trHeight w:val="339"/>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A827D8" w:rsidRDefault="007969FB" w:rsidP="00614A96">
            <w:pPr>
              <w:spacing w:after="0" w:line="360" w:lineRule="auto"/>
              <w:rPr>
                <w:rFonts w:ascii="Times New Roman" w:hAnsi="Times New Roman" w:cs="Times New Roman"/>
                <w:sz w:val="24"/>
                <w:szCs w:val="24"/>
                <w:highlight w:val="yellow"/>
              </w:rPr>
            </w:pPr>
            <w:r w:rsidRPr="00C17847">
              <w:rPr>
                <w:rFonts w:ascii="Times New Roman" w:hAnsi="Times New Roman" w:cs="Times New Roman"/>
                <w:sz w:val="24"/>
                <w:szCs w:val="24"/>
              </w:rPr>
              <w:t xml:space="preserve">Уровень зарегистрированной безработицы на конец периода, %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Pr="00E36288">
              <w:rPr>
                <w:rFonts w:ascii="Times New Roman" w:hAnsi="Times New Roman" w:cs="Times New Roman"/>
                <w:sz w:val="24"/>
                <w:szCs w:val="24"/>
              </w:rPr>
              <w:t>,</w:t>
            </w:r>
            <w:r>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Pr="00E36288">
              <w:rPr>
                <w:rFonts w:ascii="Times New Roman" w:hAnsi="Times New Roman" w:cs="Times New Roman"/>
                <w:sz w:val="24"/>
                <w:szCs w:val="24"/>
              </w:rPr>
              <w:t>,</w:t>
            </w:r>
            <w:r>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sidRPr="00E36288">
              <w:rPr>
                <w:rFonts w:ascii="Times New Roman" w:hAnsi="Times New Roman" w:cs="Times New Roman"/>
                <w:sz w:val="24"/>
                <w:szCs w:val="24"/>
              </w:rPr>
              <w:t>1,</w:t>
            </w:r>
            <w:r>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969FB" w:rsidRPr="00E36288" w:rsidRDefault="007969FB" w:rsidP="00614A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Pr="00E36288">
              <w:rPr>
                <w:rFonts w:ascii="Times New Roman" w:hAnsi="Times New Roman" w:cs="Times New Roman"/>
                <w:sz w:val="24"/>
                <w:szCs w:val="24"/>
              </w:rPr>
              <w:t>,</w:t>
            </w:r>
            <w:r>
              <w:rPr>
                <w:rFonts w:ascii="Times New Roman" w:hAnsi="Times New Roman" w:cs="Times New Roman"/>
                <w:sz w:val="24"/>
                <w:szCs w:val="24"/>
              </w:rPr>
              <w:t>36</w:t>
            </w:r>
          </w:p>
        </w:tc>
      </w:tr>
    </w:tbl>
    <w:p w:rsidR="00DF7595" w:rsidRDefault="00DF7595" w:rsidP="007969FB">
      <w:pPr>
        <w:rPr>
          <w:rFonts w:ascii="Times New Roman" w:hAnsi="Times New Roman" w:cs="Times New Roman"/>
          <w:sz w:val="24"/>
          <w:szCs w:val="24"/>
        </w:rPr>
      </w:pPr>
    </w:p>
    <w:p w:rsidR="007969FB" w:rsidRDefault="007969FB" w:rsidP="007969FB">
      <w:pPr>
        <w:rPr>
          <w:rFonts w:ascii="Times New Roman" w:hAnsi="Times New Roman" w:cs="Times New Roman"/>
          <w:sz w:val="24"/>
          <w:szCs w:val="24"/>
        </w:rPr>
      </w:pPr>
      <w:r w:rsidRPr="0068483B">
        <w:rPr>
          <w:rFonts w:ascii="Times New Roman" w:hAnsi="Times New Roman" w:cs="Times New Roman"/>
          <w:sz w:val="24"/>
          <w:szCs w:val="24"/>
        </w:rPr>
        <w:t>*- оценка</w:t>
      </w:r>
    </w:p>
    <w:p w:rsidR="005858AC" w:rsidRDefault="009E164E" w:rsidP="00BE4736">
      <w:pPr>
        <w:spacing w:after="0" w:line="360" w:lineRule="auto"/>
        <w:ind w:firstLine="709"/>
        <w:jc w:val="both"/>
        <w:rPr>
          <w:rFonts w:ascii="Times New Roman" w:hAnsi="Times New Roman" w:cs="Times New Roman"/>
          <w:sz w:val="28"/>
          <w:szCs w:val="28"/>
        </w:rPr>
      </w:pPr>
      <w:r w:rsidRPr="009E164E">
        <w:rPr>
          <w:rFonts w:ascii="Times New Roman" w:hAnsi="Times New Roman" w:cs="Times New Roman"/>
          <w:sz w:val="28"/>
          <w:szCs w:val="28"/>
        </w:rPr>
        <w:t xml:space="preserve">Как видно из таблицы </w:t>
      </w:r>
      <w:r>
        <w:rPr>
          <w:rFonts w:ascii="Times New Roman" w:hAnsi="Times New Roman" w:cs="Times New Roman"/>
          <w:sz w:val="28"/>
          <w:szCs w:val="28"/>
        </w:rPr>
        <w:t xml:space="preserve">3 </w:t>
      </w:r>
      <w:r w:rsidRPr="009E164E">
        <w:rPr>
          <w:rFonts w:ascii="Times New Roman" w:hAnsi="Times New Roman" w:cs="Times New Roman"/>
          <w:sz w:val="28"/>
          <w:szCs w:val="28"/>
        </w:rPr>
        <w:t>за 2015</w:t>
      </w:r>
      <w:r>
        <w:rPr>
          <w:rFonts w:ascii="Times New Roman" w:hAnsi="Times New Roman" w:cs="Times New Roman"/>
          <w:sz w:val="28"/>
          <w:szCs w:val="28"/>
        </w:rPr>
        <w:t xml:space="preserve"> год существенно вырос объем добавленной стоимости на 121,6% при 117,4% среднереспубликанского значения, валовой территориальный продукт</w:t>
      </w:r>
      <w:r w:rsidR="00334B34">
        <w:rPr>
          <w:rFonts w:ascii="Times New Roman" w:hAnsi="Times New Roman" w:cs="Times New Roman"/>
          <w:sz w:val="28"/>
          <w:szCs w:val="28"/>
        </w:rPr>
        <w:t xml:space="preserve"> вырос на 110,3%, отгружено товаров собственного производства, выполнено работ и услуг собственными силами по чистым видам экономической деятельности  - 184,9 млн.рублей, объем инвестиций в основной капитал за счет всех источников финансирования – 1497,6 млн.рублей, что выше уровня предыдущего года в 1,5 раза.</w:t>
      </w:r>
    </w:p>
    <w:p w:rsidR="00334B34" w:rsidRPr="009E164E" w:rsidRDefault="00334B34" w:rsidP="00BE47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наблюдается снижение на 32,5% по объему реализации платных услуг населению. </w:t>
      </w:r>
    </w:p>
    <w:p w:rsidR="000A6B9D" w:rsidRDefault="000A6B9D" w:rsidP="00BE4736">
      <w:pPr>
        <w:pStyle w:val="1"/>
        <w:jc w:val="center"/>
      </w:pPr>
      <w:r w:rsidRPr="000A6B9D">
        <w:lastRenderedPageBreak/>
        <w:t xml:space="preserve">Конкурентные преимущества </w:t>
      </w:r>
      <w:r>
        <w:t>С</w:t>
      </w:r>
      <w:r w:rsidRPr="000A6B9D">
        <w:t>МР</w:t>
      </w:r>
    </w:p>
    <w:p w:rsidR="00D724D4" w:rsidRPr="00482A63" w:rsidRDefault="00D724D4" w:rsidP="0012493F">
      <w:pPr>
        <w:pStyle w:val="2"/>
        <w:jc w:val="center"/>
      </w:pPr>
      <w:r w:rsidRPr="00482A63">
        <w:t>Историческое и культурное наследие</w:t>
      </w:r>
    </w:p>
    <w:p w:rsidR="0036468A" w:rsidRPr="00AF53CF" w:rsidRDefault="0036468A" w:rsidP="0036468A">
      <w:pPr>
        <w:pStyle w:val="a3"/>
        <w:spacing w:line="360" w:lineRule="auto"/>
        <w:ind w:firstLine="709"/>
        <w:jc w:val="both"/>
        <w:rPr>
          <w:rFonts w:ascii="Times New Roman" w:hAnsi="Times New Roman" w:cs="Times New Roman"/>
          <w:color w:val="000000"/>
          <w:sz w:val="28"/>
          <w:szCs w:val="28"/>
        </w:rPr>
      </w:pPr>
      <w:r w:rsidRPr="00AF53CF">
        <w:rPr>
          <w:rFonts w:ascii="Times New Roman" w:hAnsi="Times New Roman" w:cs="Times New Roman"/>
          <w:sz w:val="28"/>
          <w:szCs w:val="28"/>
        </w:rPr>
        <w:t xml:space="preserve">Исторический и природный </w:t>
      </w:r>
      <w:r w:rsidRPr="00735A0F">
        <w:rPr>
          <w:rFonts w:ascii="Times New Roman" w:hAnsi="Times New Roman" w:cs="Times New Roman"/>
          <w:sz w:val="28"/>
          <w:szCs w:val="28"/>
        </w:rPr>
        <w:t>потенциал С</w:t>
      </w:r>
      <w:r w:rsidR="00DE39C1" w:rsidRPr="00735A0F">
        <w:rPr>
          <w:rFonts w:ascii="Times New Roman" w:hAnsi="Times New Roman" w:cs="Times New Roman"/>
          <w:sz w:val="28"/>
          <w:szCs w:val="28"/>
        </w:rPr>
        <w:t>МР</w:t>
      </w:r>
      <w:r w:rsidRPr="00735A0F">
        <w:rPr>
          <w:rFonts w:ascii="Times New Roman" w:hAnsi="Times New Roman" w:cs="Times New Roman"/>
          <w:sz w:val="28"/>
          <w:szCs w:val="28"/>
        </w:rPr>
        <w:t xml:space="preserve"> относится</w:t>
      </w:r>
      <w:r w:rsidRPr="00AF53CF">
        <w:rPr>
          <w:rFonts w:ascii="Times New Roman" w:hAnsi="Times New Roman" w:cs="Times New Roman"/>
          <w:sz w:val="28"/>
          <w:szCs w:val="28"/>
        </w:rPr>
        <w:t xml:space="preserve"> к числу самых богатых в республике. Именно здесь располагается один из главных памятников культурно-исторического наследия – Болгар</w:t>
      </w:r>
      <w:r>
        <w:rPr>
          <w:rFonts w:ascii="Times New Roman" w:hAnsi="Times New Roman" w:cs="Times New Roman"/>
          <w:sz w:val="28"/>
          <w:szCs w:val="28"/>
        </w:rPr>
        <w:t xml:space="preserve">ское городище, остатки древнего </w:t>
      </w:r>
      <w:r w:rsidRPr="00AF53CF">
        <w:rPr>
          <w:rFonts w:ascii="Times New Roman" w:hAnsi="Times New Roman" w:cs="Times New Roman"/>
          <w:sz w:val="28"/>
          <w:szCs w:val="28"/>
        </w:rPr>
        <w:t>го</w:t>
      </w:r>
      <w:r>
        <w:rPr>
          <w:rFonts w:ascii="Times New Roman" w:hAnsi="Times New Roman" w:cs="Times New Roman"/>
          <w:sz w:val="28"/>
          <w:szCs w:val="28"/>
        </w:rPr>
        <w:t>рода,</w:t>
      </w:r>
      <w:r w:rsidRPr="00AF53CF">
        <w:rPr>
          <w:rFonts w:ascii="Times New Roman" w:hAnsi="Times New Roman" w:cs="Times New Roman"/>
          <w:sz w:val="28"/>
          <w:szCs w:val="28"/>
        </w:rPr>
        <w:t xml:space="preserve"> составляющего славу и гордость средневековой Булгарии. </w:t>
      </w:r>
    </w:p>
    <w:p w:rsidR="00482A63" w:rsidRPr="003B36C9" w:rsidRDefault="00482A63" w:rsidP="00482A63">
      <w:pPr>
        <w:pStyle w:val="aa"/>
        <w:tabs>
          <w:tab w:val="left" w:pos="1080"/>
        </w:tabs>
        <w:spacing w:line="360" w:lineRule="auto"/>
        <w:ind w:firstLine="680"/>
        <w:jc w:val="both"/>
        <w:rPr>
          <w:rFonts w:ascii="Times New Roman" w:hAnsi="Times New Roman" w:cs="Times New Roman"/>
          <w:sz w:val="28"/>
          <w:szCs w:val="28"/>
        </w:rPr>
      </w:pPr>
      <w:r w:rsidRPr="00DD2813">
        <w:rPr>
          <w:rFonts w:ascii="Times New Roman" w:eastAsia="Times New Roman" w:hAnsi="Times New Roman" w:cs="Times New Roman"/>
          <w:sz w:val="28"/>
          <w:szCs w:val="28"/>
          <w:lang w:eastAsia="ru-RU"/>
        </w:rPr>
        <w:t>В данное время ведётся огромная работа по возрождению Болгарского историко-архитектурного музея-заповедника</w:t>
      </w:r>
      <w:r w:rsidRPr="003B36C9">
        <w:rPr>
          <w:rFonts w:ascii="Times New Roman" w:eastAsia="Times New Roman" w:hAnsi="Times New Roman" w:cs="Times New Roman"/>
          <w:sz w:val="28"/>
          <w:szCs w:val="28"/>
          <w:lang w:eastAsia="ru-RU"/>
        </w:rPr>
        <w:t xml:space="preserve">. </w:t>
      </w:r>
      <w:r w:rsidRPr="003B36C9">
        <w:rPr>
          <w:rFonts w:ascii="Times New Roman" w:eastAsia="Calibri" w:hAnsi="Times New Roman" w:cs="Times New Roman"/>
          <w:sz w:val="28"/>
          <w:szCs w:val="28"/>
        </w:rPr>
        <w:t>В рамках комплексного проекта «Культурное наследие – остров-град Свияжск и древний Болгар на 2010-2013 годы» введены в эксплуатацию такие объекты, как Памятный знак в честь принятия волжскими булгарами в 922 году ислама в качестве государственной религии, комплекс «Белая мечеть», Музей хлеба - интерактивный музей для воссоздания всего земледельческого цикла с демонстрацией этнографических особенностей быта и хозяйствования казанских татар и булгар, «Дом лекаря», музейно-туристический комплекс «Ремесленные мастерские», памятник архитектуры «Ханский дворец», музей Болгарской цивилизации с функцией речного вокзала, Международный центр археологических исследований.</w:t>
      </w:r>
      <w:r w:rsidR="002519FD">
        <w:rPr>
          <w:rFonts w:ascii="Times New Roman" w:eastAsia="Calibri" w:hAnsi="Times New Roman" w:cs="Times New Roman"/>
          <w:sz w:val="28"/>
          <w:szCs w:val="28"/>
        </w:rPr>
        <w:t xml:space="preserve"> </w:t>
      </w:r>
      <w:r w:rsidRPr="003B36C9">
        <w:rPr>
          <w:rFonts w:ascii="Times New Roman" w:hAnsi="Times New Roman" w:cs="Times New Roman"/>
          <w:sz w:val="28"/>
          <w:szCs w:val="28"/>
        </w:rPr>
        <w:t>Болгарский историко-архитектурный музей-заповедник является самым северным в мире памятником средневекового мусульманского зодчества, уникальным и  единственным образцом болгаро-татарской архитектуры середины XIII-XIV вв. Не имеет аналогов в мире как ценный исторический памятник, свидетельствующий об исчезнувших государствах (Волжская Болгария, Золотая Орда), исчезнувшей культуре, жизненном укладе и как оказавший значительное влияние в течении X-XV вв. на развитие культуры, архитектуры. В 2014 году Болгарский историко-архитектурный комплекс стал 1002 объектом Всемирного культурного  наследия ЮНЕСКО.</w:t>
      </w:r>
    </w:p>
    <w:p w:rsidR="00482A63" w:rsidRDefault="00482A63" w:rsidP="00D724D4">
      <w:pPr>
        <w:spacing w:after="0" w:line="360" w:lineRule="auto"/>
        <w:jc w:val="both"/>
        <w:rPr>
          <w:rFonts w:ascii="Times New Roman" w:hAnsi="Times New Roman" w:cs="Times New Roman"/>
          <w:sz w:val="32"/>
          <w:szCs w:val="32"/>
        </w:rPr>
      </w:pPr>
    </w:p>
    <w:p w:rsidR="00D724D4" w:rsidRDefault="00D724D4" w:rsidP="00737A91">
      <w:pPr>
        <w:pStyle w:val="2"/>
        <w:ind w:left="0" w:firstLine="0"/>
        <w:jc w:val="center"/>
      </w:pPr>
      <w:r w:rsidRPr="00716FBF">
        <w:lastRenderedPageBreak/>
        <w:t>Уникальный природный ландшафт</w:t>
      </w:r>
      <w:r>
        <w:t xml:space="preserve"> и соединение двух великих рек Камы и Волги способству</w:t>
      </w:r>
      <w:r w:rsidR="00953102">
        <w:t>ю</w:t>
      </w:r>
      <w:r>
        <w:t>т развитию рекреационных услуг и туризма</w:t>
      </w:r>
    </w:p>
    <w:p w:rsidR="00C46633" w:rsidRDefault="00F445A3" w:rsidP="004E4B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Имеется возможность организации н</w:t>
      </w:r>
      <w:r w:rsidR="00C46633" w:rsidRPr="00C46633">
        <w:rPr>
          <w:rFonts w:ascii="Times New Roman" w:hAnsi="Times New Roman" w:cs="Times New Roman"/>
          <w:sz w:val="28"/>
          <w:szCs w:val="28"/>
        </w:rPr>
        <w:t>овы</w:t>
      </w:r>
      <w:r>
        <w:rPr>
          <w:rFonts w:ascii="Times New Roman" w:hAnsi="Times New Roman" w:cs="Times New Roman"/>
          <w:sz w:val="28"/>
          <w:szCs w:val="28"/>
        </w:rPr>
        <w:t>х</w:t>
      </w:r>
      <w:r w:rsidR="00C46633" w:rsidRPr="00C46633">
        <w:rPr>
          <w:rFonts w:ascii="Times New Roman" w:hAnsi="Times New Roman" w:cs="Times New Roman"/>
          <w:sz w:val="28"/>
          <w:szCs w:val="28"/>
        </w:rPr>
        <w:t xml:space="preserve"> туристически</w:t>
      </w:r>
      <w:r>
        <w:rPr>
          <w:rFonts w:ascii="Times New Roman" w:hAnsi="Times New Roman" w:cs="Times New Roman"/>
          <w:sz w:val="28"/>
          <w:szCs w:val="28"/>
        </w:rPr>
        <w:t>х</w:t>
      </w:r>
      <w:r w:rsidR="002519FD">
        <w:rPr>
          <w:rFonts w:ascii="Times New Roman" w:hAnsi="Times New Roman" w:cs="Times New Roman"/>
          <w:sz w:val="28"/>
          <w:szCs w:val="28"/>
        </w:rPr>
        <w:t xml:space="preserve"> </w:t>
      </w:r>
      <w:r w:rsidR="00C46633" w:rsidRPr="00C46633">
        <w:rPr>
          <w:rFonts w:ascii="Times New Roman" w:hAnsi="Times New Roman" w:cs="Times New Roman"/>
          <w:sz w:val="28"/>
          <w:szCs w:val="28"/>
        </w:rPr>
        <w:t>маршрут</w:t>
      </w:r>
      <w:r>
        <w:rPr>
          <w:rFonts w:ascii="Times New Roman" w:hAnsi="Times New Roman" w:cs="Times New Roman"/>
          <w:sz w:val="28"/>
          <w:szCs w:val="28"/>
        </w:rPr>
        <w:t xml:space="preserve">ов </w:t>
      </w:r>
      <w:r w:rsidR="00C46633" w:rsidRPr="00C46633">
        <w:rPr>
          <w:rFonts w:ascii="Times New Roman" w:hAnsi="Times New Roman" w:cs="Times New Roman"/>
          <w:sz w:val="28"/>
          <w:szCs w:val="28"/>
        </w:rPr>
        <w:t xml:space="preserve"> по району, </w:t>
      </w:r>
      <w:r>
        <w:rPr>
          <w:rFonts w:ascii="Times New Roman" w:hAnsi="Times New Roman" w:cs="Times New Roman"/>
          <w:sz w:val="28"/>
          <w:szCs w:val="28"/>
        </w:rPr>
        <w:t xml:space="preserve">развития </w:t>
      </w:r>
      <w:r w:rsidR="00C46633" w:rsidRPr="00C46633">
        <w:rPr>
          <w:rFonts w:ascii="Times New Roman" w:hAnsi="Times New Roman" w:cs="Times New Roman"/>
          <w:sz w:val="28"/>
          <w:szCs w:val="28"/>
        </w:rPr>
        <w:t>сельск</w:t>
      </w:r>
      <w:r>
        <w:rPr>
          <w:rFonts w:ascii="Times New Roman" w:hAnsi="Times New Roman" w:cs="Times New Roman"/>
          <w:sz w:val="28"/>
          <w:szCs w:val="28"/>
        </w:rPr>
        <w:t>ого</w:t>
      </w:r>
      <w:r w:rsidR="00C46633" w:rsidRPr="00C46633">
        <w:rPr>
          <w:rFonts w:ascii="Times New Roman" w:hAnsi="Times New Roman" w:cs="Times New Roman"/>
          <w:sz w:val="28"/>
          <w:szCs w:val="28"/>
        </w:rPr>
        <w:t xml:space="preserve"> туризм</w:t>
      </w:r>
      <w:r>
        <w:rPr>
          <w:rFonts w:ascii="Times New Roman" w:hAnsi="Times New Roman" w:cs="Times New Roman"/>
          <w:sz w:val="28"/>
          <w:szCs w:val="28"/>
        </w:rPr>
        <w:t>а</w:t>
      </w:r>
      <w:r w:rsidR="00C46633" w:rsidRPr="00C46633">
        <w:rPr>
          <w:rFonts w:ascii="Times New Roman" w:hAnsi="Times New Roman" w:cs="Times New Roman"/>
          <w:sz w:val="28"/>
          <w:szCs w:val="28"/>
        </w:rPr>
        <w:t>, тур</w:t>
      </w:r>
      <w:r>
        <w:rPr>
          <w:rFonts w:ascii="Times New Roman" w:hAnsi="Times New Roman" w:cs="Times New Roman"/>
          <w:sz w:val="28"/>
          <w:szCs w:val="28"/>
        </w:rPr>
        <w:t>ов</w:t>
      </w:r>
      <w:r w:rsidR="00C46633" w:rsidRPr="00C46633">
        <w:rPr>
          <w:rFonts w:ascii="Times New Roman" w:hAnsi="Times New Roman" w:cs="Times New Roman"/>
          <w:sz w:val="28"/>
          <w:szCs w:val="28"/>
        </w:rPr>
        <w:t xml:space="preserve"> выходного дня</w:t>
      </w:r>
      <w:r w:rsidR="00021694">
        <w:rPr>
          <w:rFonts w:ascii="Times New Roman" w:hAnsi="Times New Roman" w:cs="Times New Roman"/>
          <w:sz w:val="28"/>
          <w:szCs w:val="28"/>
        </w:rPr>
        <w:t xml:space="preserve">, </w:t>
      </w:r>
      <w:r w:rsidR="00021694" w:rsidRPr="00C46633">
        <w:rPr>
          <w:rFonts w:ascii="Times New Roman" w:hAnsi="Times New Roman" w:cs="Times New Roman"/>
          <w:sz w:val="28"/>
          <w:szCs w:val="28"/>
        </w:rPr>
        <w:t>сбор грибов и ягод</w:t>
      </w:r>
      <w:r w:rsidR="001C2F22">
        <w:rPr>
          <w:rFonts w:ascii="Times New Roman" w:hAnsi="Times New Roman" w:cs="Times New Roman"/>
          <w:sz w:val="28"/>
          <w:szCs w:val="28"/>
        </w:rPr>
        <w:t>.</w:t>
      </w:r>
      <w:r w:rsidR="002519FD">
        <w:rPr>
          <w:rFonts w:ascii="Times New Roman" w:hAnsi="Times New Roman" w:cs="Times New Roman"/>
          <w:sz w:val="28"/>
          <w:szCs w:val="28"/>
        </w:rPr>
        <w:t xml:space="preserve"> </w:t>
      </w:r>
      <w:r w:rsidR="001C2F22">
        <w:rPr>
          <w:rFonts w:ascii="Times New Roman" w:hAnsi="Times New Roman" w:cs="Times New Roman"/>
          <w:sz w:val="28"/>
          <w:szCs w:val="28"/>
        </w:rPr>
        <w:t xml:space="preserve">Наличие и возможность рыболовного и охотничьего туризма в любое время года еще больше увеличивает привлекательность района. </w:t>
      </w:r>
      <w:r w:rsidR="00C46633" w:rsidRPr="00C46633">
        <w:rPr>
          <w:rFonts w:ascii="Times New Roman" w:hAnsi="Times New Roman" w:cs="Times New Roman"/>
          <w:sz w:val="28"/>
          <w:szCs w:val="28"/>
        </w:rPr>
        <w:t>Всем этим можно и нужно привлекать туристов</w:t>
      </w:r>
      <w:r>
        <w:rPr>
          <w:rFonts w:ascii="Times New Roman" w:hAnsi="Times New Roman" w:cs="Times New Roman"/>
          <w:sz w:val="28"/>
          <w:szCs w:val="28"/>
        </w:rPr>
        <w:t>.</w:t>
      </w:r>
      <w:r w:rsidR="00C46633" w:rsidRPr="00C46633">
        <w:rPr>
          <w:rFonts w:ascii="Times New Roman" w:hAnsi="Times New Roman" w:cs="Times New Roman"/>
          <w:sz w:val="28"/>
          <w:szCs w:val="28"/>
        </w:rPr>
        <w:t xml:space="preserve"> Вот где необходимо проявить себя сельским жителям. Из всех сел района на настоящий момент проявила себя Кузнечиха. Приехали в село люди, которым интересна  жизнь на селе. Они нашли свои ниши - </w:t>
      </w:r>
      <w:r>
        <w:rPr>
          <w:rFonts w:ascii="Times New Roman" w:hAnsi="Times New Roman" w:cs="Times New Roman"/>
          <w:sz w:val="28"/>
          <w:szCs w:val="28"/>
        </w:rPr>
        <w:t>г</w:t>
      </w:r>
      <w:r w:rsidR="00C46633" w:rsidRPr="00C46633">
        <w:rPr>
          <w:rFonts w:ascii="Times New Roman" w:hAnsi="Times New Roman" w:cs="Times New Roman"/>
          <w:sz w:val="28"/>
          <w:szCs w:val="28"/>
        </w:rPr>
        <w:t>ончарное ремесло, плетение из лозы, кружевоплетение, лоскутное шитье, изготовление музыкальных инструментов, изготовление игрушек и украшений из шерсти. Изделия востребованы и пользуются спросом не только на территории района.</w:t>
      </w:r>
    </w:p>
    <w:p w:rsidR="00C46633" w:rsidRPr="00C46633" w:rsidRDefault="00C46633" w:rsidP="004E4BCD">
      <w:pPr>
        <w:spacing w:after="0" w:line="360" w:lineRule="auto"/>
        <w:ind w:firstLine="709"/>
        <w:jc w:val="both"/>
        <w:rPr>
          <w:rFonts w:ascii="Times New Roman" w:hAnsi="Times New Roman" w:cs="Times New Roman"/>
          <w:sz w:val="28"/>
          <w:szCs w:val="28"/>
        </w:rPr>
      </w:pPr>
      <w:r w:rsidRPr="00C46633">
        <w:rPr>
          <w:rFonts w:ascii="Times New Roman" w:hAnsi="Times New Roman" w:cs="Times New Roman"/>
          <w:sz w:val="28"/>
          <w:szCs w:val="28"/>
        </w:rPr>
        <w:t xml:space="preserve">Успешно осуществляет деятельность </w:t>
      </w:r>
      <w:r w:rsidR="00E732BA">
        <w:rPr>
          <w:rFonts w:ascii="Times New Roman" w:hAnsi="Times New Roman" w:cs="Times New Roman"/>
          <w:sz w:val="28"/>
          <w:szCs w:val="28"/>
        </w:rPr>
        <w:t>с</w:t>
      </w:r>
      <w:r w:rsidRPr="00C46633">
        <w:rPr>
          <w:rFonts w:ascii="Times New Roman" w:hAnsi="Times New Roman" w:cs="Times New Roman"/>
          <w:sz w:val="28"/>
          <w:szCs w:val="28"/>
        </w:rPr>
        <w:t>траусиная ферма Низамова Б.Т., порядка 6 тыс. туристов, имеются планы на дальнейшее развитие инфраструктуры.</w:t>
      </w:r>
    </w:p>
    <w:p w:rsidR="00C46633" w:rsidRDefault="00C46633" w:rsidP="00C46633">
      <w:pPr>
        <w:spacing w:line="360" w:lineRule="auto"/>
        <w:ind w:firstLine="709"/>
        <w:jc w:val="both"/>
        <w:rPr>
          <w:rFonts w:ascii="Times New Roman" w:hAnsi="Times New Roman" w:cs="Times New Roman"/>
          <w:sz w:val="28"/>
          <w:szCs w:val="28"/>
        </w:rPr>
      </w:pPr>
      <w:r w:rsidRPr="00C46633">
        <w:rPr>
          <w:rFonts w:ascii="Times New Roman" w:hAnsi="Times New Roman" w:cs="Times New Roman"/>
          <w:sz w:val="28"/>
          <w:szCs w:val="28"/>
        </w:rPr>
        <w:t>В 2015г</w:t>
      </w:r>
      <w:r w:rsidR="00B346CE">
        <w:rPr>
          <w:rFonts w:ascii="Times New Roman" w:hAnsi="Times New Roman" w:cs="Times New Roman"/>
          <w:sz w:val="28"/>
          <w:szCs w:val="28"/>
        </w:rPr>
        <w:t xml:space="preserve">оду продолжала деятельность </w:t>
      </w:r>
      <w:r w:rsidRPr="00C46633">
        <w:rPr>
          <w:rFonts w:ascii="Times New Roman" w:hAnsi="Times New Roman" w:cs="Times New Roman"/>
          <w:sz w:val="28"/>
          <w:szCs w:val="28"/>
        </w:rPr>
        <w:t>Ферма верблюдов</w:t>
      </w:r>
      <w:r w:rsidR="004E4BCD">
        <w:rPr>
          <w:rFonts w:ascii="Times New Roman" w:hAnsi="Times New Roman" w:cs="Times New Roman"/>
          <w:sz w:val="28"/>
          <w:szCs w:val="28"/>
        </w:rPr>
        <w:t xml:space="preserve">. </w:t>
      </w:r>
      <w:r w:rsidRPr="00C46633">
        <w:rPr>
          <w:rFonts w:ascii="Times New Roman" w:hAnsi="Times New Roman" w:cs="Times New Roman"/>
          <w:sz w:val="28"/>
          <w:szCs w:val="28"/>
        </w:rPr>
        <w:t>Начата реализация продукции изделий из верблюжьей шерсти, молока.</w:t>
      </w:r>
    </w:p>
    <w:p w:rsidR="00B71B0A" w:rsidRPr="00304536" w:rsidRDefault="00B71B0A" w:rsidP="0012252A">
      <w:pPr>
        <w:pStyle w:val="2"/>
        <w:ind w:left="0" w:firstLine="0"/>
        <w:jc w:val="center"/>
      </w:pPr>
      <w:r w:rsidRPr="00304536">
        <w:t>Наличие природных ресурсов: плодородная земля</w:t>
      </w:r>
      <w:r w:rsidR="0012252A">
        <w:t>, реки, озера</w:t>
      </w:r>
    </w:p>
    <w:p w:rsidR="00D600D8" w:rsidRPr="00735A0F" w:rsidRDefault="00D600D8" w:rsidP="00D600D8">
      <w:pPr>
        <w:spacing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Сельское </w:t>
      </w:r>
      <w:r w:rsidRPr="00735A0F">
        <w:rPr>
          <w:rFonts w:ascii="Times New Roman" w:hAnsi="Times New Roman" w:cs="Times New Roman"/>
          <w:sz w:val="28"/>
          <w:szCs w:val="28"/>
        </w:rPr>
        <w:t>хозяйство С</w:t>
      </w:r>
      <w:r w:rsidR="00DE39C1" w:rsidRPr="00735A0F">
        <w:rPr>
          <w:rFonts w:ascii="Times New Roman" w:hAnsi="Times New Roman" w:cs="Times New Roman"/>
          <w:sz w:val="28"/>
          <w:szCs w:val="28"/>
        </w:rPr>
        <w:t>МР</w:t>
      </w:r>
      <w:r w:rsidRPr="00735A0F">
        <w:rPr>
          <w:rFonts w:ascii="Times New Roman" w:hAnsi="Times New Roman" w:cs="Times New Roman"/>
          <w:sz w:val="28"/>
          <w:szCs w:val="28"/>
        </w:rPr>
        <w:t xml:space="preserve"> занимает одну из средних позиций среди районов Республики Татарстан.</w:t>
      </w:r>
    </w:p>
    <w:p w:rsidR="00D600D8" w:rsidRPr="00735A0F"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735A0F">
        <w:rPr>
          <w:rFonts w:ascii="Times New Roman" w:hAnsi="Times New Roman" w:cs="Times New Roman"/>
          <w:color w:val="000000"/>
          <w:sz w:val="28"/>
          <w:szCs w:val="28"/>
        </w:rPr>
        <w:t>Доля сельскохозяйственных угодий С</w:t>
      </w:r>
      <w:r w:rsidR="00DE39C1" w:rsidRPr="00735A0F">
        <w:rPr>
          <w:rFonts w:ascii="Times New Roman" w:hAnsi="Times New Roman" w:cs="Times New Roman"/>
          <w:color w:val="000000"/>
          <w:sz w:val="28"/>
          <w:szCs w:val="28"/>
        </w:rPr>
        <w:t>МР</w:t>
      </w:r>
      <w:r w:rsidRPr="00735A0F">
        <w:rPr>
          <w:rFonts w:ascii="Times New Roman" w:hAnsi="Times New Roman" w:cs="Times New Roman"/>
          <w:color w:val="000000"/>
          <w:sz w:val="28"/>
          <w:szCs w:val="28"/>
        </w:rPr>
        <w:t xml:space="preserve"> составляет 2,81% сельскохозяйственных угодий республики, или же 111,8 тысяч гектаров, площадь пашни составляет 93,4 тысяч гектаров.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735A0F">
        <w:rPr>
          <w:rFonts w:ascii="Times New Roman" w:hAnsi="Times New Roman" w:cs="Times New Roman"/>
          <w:color w:val="000000"/>
          <w:sz w:val="28"/>
          <w:szCs w:val="28"/>
        </w:rPr>
        <w:t>Сельское хозяйство занимает важное место в экономике С</w:t>
      </w:r>
      <w:r w:rsidR="00DD2043" w:rsidRPr="00735A0F">
        <w:rPr>
          <w:rFonts w:ascii="Times New Roman" w:hAnsi="Times New Roman" w:cs="Times New Roman"/>
          <w:color w:val="000000"/>
          <w:sz w:val="28"/>
          <w:szCs w:val="28"/>
        </w:rPr>
        <w:t>МР</w:t>
      </w:r>
      <w:r w:rsidRPr="00735A0F">
        <w:rPr>
          <w:rFonts w:ascii="Times New Roman" w:hAnsi="Times New Roman" w:cs="Times New Roman"/>
          <w:color w:val="000000"/>
          <w:sz w:val="28"/>
          <w:szCs w:val="28"/>
        </w:rPr>
        <w:t>.</w:t>
      </w:r>
    </w:p>
    <w:p w:rsidR="004E7519" w:rsidRDefault="004E7519" w:rsidP="00D600D8">
      <w:pPr>
        <w:pStyle w:val="31"/>
        <w:widowControl w:val="0"/>
        <w:spacing w:line="360" w:lineRule="auto"/>
        <w:ind w:left="0" w:firstLine="709"/>
        <w:jc w:val="both"/>
        <w:rPr>
          <w:rFonts w:ascii="Times New Roman" w:hAnsi="Times New Roman" w:cs="Times New Roman"/>
          <w:color w:val="000000"/>
          <w:sz w:val="28"/>
          <w:szCs w:val="28"/>
        </w:rPr>
      </w:pP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lastRenderedPageBreak/>
        <w:t xml:space="preserve">По состоянию на 1 января 2016 года сельскохозяйственными </w:t>
      </w:r>
      <w:r w:rsidRPr="00735A0F">
        <w:rPr>
          <w:rFonts w:ascii="Times New Roman" w:hAnsi="Times New Roman" w:cs="Times New Roman"/>
          <w:color w:val="000000"/>
          <w:sz w:val="28"/>
          <w:szCs w:val="28"/>
        </w:rPr>
        <w:t>товаропроизводителями С</w:t>
      </w:r>
      <w:r w:rsidR="004E7519" w:rsidRPr="00735A0F">
        <w:rPr>
          <w:rFonts w:ascii="Times New Roman" w:hAnsi="Times New Roman" w:cs="Times New Roman"/>
          <w:color w:val="000000"/>
          <w:sz w:val="28"/>
          <w:szCs w:val="28"/>
        </w:rPr>
        <w:t>МР</w:t>
      </w:r>
      <w:r w:rsidRPr="00735A0F">
        <w:rPr>
          <w:rFonts w:ascii="Times New Roman" w:hAnsi="Times New Roman" w:cs="Times New Roman"/>
          <w:color w:val="000000"/>
          <w:sz w:val="28"/>
          <w:szCs w:val="28"/>
        </w:rPr>
        <w:t xml:space="preserve"> являются</w:t>
      </w:r>
      <w:r w:rsidRPr="00D600D8">
        <w:rPr>
          <w:rFonts w:ascii="Times New Roman" w:hAnsi="Times New Roman" w:cs="Times New Roman"/>
          <w:color w:val="000000"/>
          <w:sz w:val="28"/>
          <w:szCs w:val="28"/>
        </w:rPr>
        <w:t>:</w:t>
      </w:r>
    </w:p>
    <w:p w:rsidR="00D600D8" w:rsidRPr="00D600D8" w:rsidRDefault="00D600D8" w:rsidP="00D600D8">
      <w:pPr>
        <w:pStyle w:val="31"/>
        <w:widowControl w:val="0"/>
        <w:numPr>
          <w:ilvl w:val="0"/>
          <w:numId w:val="16"/>
        </w:numPr>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Сельскохозяйственные организации</w:t>
      </w:r>
    </w:p>
    <w:p w:rsidR="00D600D8" w:rsidRPr="00D600D8" w:rsidRDefault="00D600D8" w:rsidP="00D600D8">
      <w:pPr>
        <w:pStyle w:val="31"/>
        <w:widowControl w:val="0"/>
        <w:numPr>
          <w:ilvl w:val="1"/>
          <w:numId w:val="16"/>
        </w:numPr>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АО «Авангард»</w:t>
      </w:r>
    </w:p>
    <w:p w:rsidR="00D600D8" w:rsidRPr="00D600D8" w:rsidRDefault="00D600D8" w:rsidP="00D600D8">
      <w:pPr>
        <w:pStyle w:val="31"/>
        <w:widowControl w:val="0"/>
        <w:numPr>
          <w:ilvl w:val="1"/>
          <w:numId w:val="16"/>
        </w:numPr>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ОАО ВЗП «Булгар»</w:t>
      </w:r>
    </w:p>
    <w:p w:rsidR="00D600D8" w:rsidRPr="00D600D8" w:rsidRDefault="00D600D8" w:rsidP="00D600D8">
      <w:pPr>
        <w:pStyle w:val="31"/>
        <w:widowControl w:val="0"/>
        <w:numPr>
          <w:ilvl w:val="0"/>
          <w:numId w:val="16"/>
        </w:numPr>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Крестьянско-фермерские хозяйства – 63 единиц.</w:t>
      </w:r>
    </w:p>
    <w:p w:rsidR="00D600D8" w:rsidRPr="00D600D8" w:rsidRDefault="00D600D8" w:rsidP="00D600D8">
      <w:pPr>
        <w:pStyle w:val="31"/>
        <w:widowControl w:val="0"/>
        <w:numPr>
          <w:ilvl w:val="0"/>
          <w:numId w:val="16"/>
        </w:numPr>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Личные подсобные хозяйства граждан  – 7305 единиц.</w:t>
      </w:r>
    </w:p>
    <w:p w:rsidR="00D600D8" w:rsidRPr="00D600D8" w:rsidRDefault="00D600D8" w:rsidP="00D600D8">
      <w:pPr>
        <w:pStyle w:val="31"/>
        <w:widowControl w:val="0"/>
        <w:spacing w:line="360" w:lineRule="auto"/>
        <w:ind w:left="0"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В течении последних пяти лет наблюдается положительная динамика деятельности сельскохозяйственных товаропроизводителей района. Денежная выручка в расчёте на одного работника выросла в 1,9 раз, в расчёте на </w:t>
      </w:r>
      <w:smartTag w:uri="urn:schemas-microsoft-com:office:smarttags" w:element="metricconverter">
        <w:smartTagPr>
          <w:attr w:name="ProductID" w:val="1 гектар"/>
        </w:smartTagPr>
        <w:r w:rsidRPr="00D600D8">
          <w:rPr>
            <w:rFonts w:ascii="Times New Roman" w:hAnsi="Times New Roman" w:cs="Times New Roman"/>
            <w:sz w:val="28"/>
            <w:szCs w:val="28"/>
          </w:rPr>
          <w:t>1 гектар</w:t>
        </w:r>
      </w:smartTag>
      <w:r w:rsidRPr="00D600D8">
        <w:rPr>
          <w:rFonts w:ascii="Times New Roman" w:hAnsi="Times New Roman" w:cs="Times New Roman"/>
          <w:sz w:val="28"/>
          <w:szCs w:val="28"/>
        </w:rPr>
        <w:t xml:space="preserve"> пашни в 1,7 раза и составила 8,519 тысяч рублей. Валовой доход на одного работника увеличился в 2 раза. Среднемесячная заработная плата работников сельского хозяйства по сравнению с 2010 годом увеличилась в 1,5 раза и составила 12382 рублей,</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На 1 января 2016 года:</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Поголовье КРС составило 18528голов: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сельскохозяйственных организациях – 2484 головы;</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КФХ – 5526 голов;</w:t>
      </w:r>
    </w:p>
    <w:p w:rsidR="00D600D8" w:rsidRPr="00D600D8" w:rsidRDefault="00D600D8" w:rsidP="00776A46">
      <w:pPr>
        <w:pStyle w:val="31"/>
        <w:widowControl w:val="0"/>
        <w:spacing w:line="360" w:lineRule="auto"/>
        <w:ind w:firstLine="284"/>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xml:space="preserve"> </w:t>
      </w:r>
      <w:r w:rsidR="00776A46">
        <w:rPr>
          <w:rFonts w:ascii="Times New Roman" w:hAnsi="Times New Roman" w:cs="Times New Roman"/>
          <w:color w:val="000000"/>
          <w:sz w:val="28"/>
          <w:szCs w:val="28"/>
        </w:rPr>
        <w:t xml:space="preserve"> </w:t>
      </w:r>
      <w:r w:rsidRPr="00D600D8">
        <w:rPr>
          <w:rFonts w:ascii="Times New Roman" w:hAnsi="Times New Roman" w:cs="Times New Roman"/>
          <w:color w:val="000000"/>
          <w:sz w:val="28"/>
          <w:szCs w:val="28"/>
        </w:rPr>
        <w:t>- в ЛПХ – 10518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Поголовье коров составило 6336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сельскохозяйственных организациях – 800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КФХ –2336 головы;</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ЛПХ –3200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Поголовье свиней составило 2066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ЛПХ – 2066 голова.</w:t>
      </w:r>
    </w:p>
    <w:p w:rsidR="00831578" w:rsidRDefault="00831578" w:rsidP="00D600D8">
      <w:pPr>
        <w:pStyle w:val="31"/>
        <w:widowControl w:val="0"/>
        <w:spacing w:line="360" w:lineRule="auto"/>
        <w:ind w:left="0" w:firstLine="709"/>
        <w:jc w:val="both"/>
        <w:rPr>
          <w:rFonts w:ascii="Times New Roman" w:hAnsi="Times New Roman" w:cs="Times New Roman"/>
          <w:color w:val="000000"/>
          <w:sz w:val="28"/>
          <w:szCs w:val="28"/>
        </w:rPr>
      </w:pP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lastRenderedPageBreak/>
        <w:t>Поголовье овец составило 8904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КФХ – 894 головы;</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ЛПХ – 8010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Поголовье птицы составило40,5 тысяч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в ЛПХ –40,5тысяч голов.</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В 2015году валовой сбор зерновых составил 84,9 тысяч тонн, средняя урожайность 19,3 центнера с гектара.</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Надоено молока во всех категориях хозяйств 24,023 тысяч тонн, произведено мяса 3,0 тыс. тонн.</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Личными подсобными хозяйствами сельских поселений выращено 1806 тонн овощей, 16,5 тысяч тонн картофеля.</w:t>
      </w:r>
    </w:p>
    <w:p w:rsidR="00D600D8" w:rsidRPr="00D600D8" w:rsidRDefault="00D600D8" w:rsidP="00D600D8">
      <w:pPr>
        <w:spacing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В рамках районной аграрной политики реализуются федеральные и республиканские целевые программы.</w:t>
      </w:r>
    </w:p>
    <w:p w:rsidR="00D600D8" w:rsidRPr="00D600D8" w:rsidRDefault="00D600D8" w:rsidP="00D600D8">
      <w:pPr>
        <w:pStyle w:val="af6"/>
        <w:spacing w:after="0" w:line="360" w:lineRule="auto"/>
        <w:ind w:left="0" w:firstLine="709"/>
        <w:jc w:val="both"/>
        <w:rPr>
          <w:sz w:val="28"/>
          <w:szCs w:val="28"/>
        </w:rPr>
      </w:pPr>
      <w:r w:rsidRPr="00D600D8">
        <w:rPr>
          <w:sz w:val="28"/>
          <w:szCs w:val="28"/>
        </w:rPr>
        <w:t>Примером участия инвесторов в районном агробизнесе является реконструкция и модернизация животноводческих молочных комплексов подразделения «КИМ»</w:t>
      </w:r>
      <w:r w:rsidR="004F56B6">
        <w:rPr>
          <w:sz w:val="28"/>
          <w:szCs w:val="28"/>
        </w:rPr>
        <w:t>,</w:t>
      </w:r>
      <w:r w:rsidRPr="00D600D8">
        <w:rPr>
          <w:sz w:val="28"/>
          <w:szCs w:val="28"/>
        </w:rPr>
        <w:t xml:space="preserve"> «Каюки»</w:t>
      </w:r>
      <w:r w:rsidR="004F56B6">
        <w:rPr>
          <w:sz w:val="28"/>
          <w:szCs w:val="28"/>
        </w:rPr>
        <w:t>.</w:t>
      </w:r>
      <w:r w:rsidRPr="00D600D8">
        <w:rPr>
          <w:sz w:val="28"/>
          <w:szCs w:val="28"/>
        </w:rPr>
        <w:t xml:space="preserve"> На реконструкцию и модернизацию этих комплексов вложено более 200 млн.рублей. Установлено новейшее оборудование, фирмы Де Лаваль, полностью механизировано кормление и навозоудаление. </w:t>
      </w:r>
    </w:p>
    <w:p w:rsidR="00D600D8" w:rsidRP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 xml:space="preserve">За годы действия приоритетного национального проекта «Развитие АПК» в районе </w:t>
      </w:r>
      <w:r w:rsidR="004F56B6">
        <w:rPr>
          <w:rFonts w:ascii="Times New Roman" w:hAnsi="Times New Roman" w:cs="Times New Roman"/>
          <w:color w:val="000000"/>
          <w:sz w:val="28"/>
          <w:szCs w:val="28"/>
        </w:rPr>
        <w:t xml:space="preserve">развитие шло </w:t>
      </w:r>
      <w:r w:rsidRPr="00D600D8">
        <w:rPr>
          <w:rFonts w:ascii="Times New Roman" w:hAnsi="Times New Roman" w:cs="Times New Roman"/>
          <w:color w:val="000000"/>
          <w:sz w:val="28"/>
          <w:szCs w:val="28"/>
        </w:rPr>
        <w:t>по трем основным направлениям:</w:t>
      </w:r>
    </w:p>
    <w:p w:rsidR="00D600D8" w:rsidRPr="00D600D8" w:rsidRDefault="00BE4736" w:rsidP="00D600D8">
      <w:pPr>
        <w:pStyle w:val="31"/>
        <w:widowControl w:val="0"/>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00D8" w:rsidRPr="00D600D8">
        <w:rPr>
          <w:rFonts w:ascii="Times New Roman" w:hAnsi="Times New Roman" w:cs="Times New Roman"/>
          <w:color w:val="000000"/>
          <w:sz w:val="28"/>
          <w:szCs w:val="28"/>
        </w:rPr>
        <w:t>ускоренное развитие животноводства за счет субсидирования процентных ставок по инвестиционным кредитам на реконструкцию и модернизацию животноводческих комплексов, поставок по лизингу техники, оборудования, племенного скота и других мероприятий;</w:t>
      </w:r>
    </w:p>
    <w:p w:rsidR="00D600D8" w:rsidRPr="00D600D8" w:rsidRDefault="00BE4736" w:rsidP="00224F85">
      <w:pPr>
        <w:pStyle w:val="31"/>
        <w:widowControl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00D8" w:rsidRPr="00D600D8">
        <w:rPr>
          <w:rFonts w:ascii="Times New Roman" w:hAnsi="Times New Roman" w:cs="Times New Roman"/>
          <w:color w:val="000000"/>
          <w:sz w:val="28"/>
          <w:szCs w:val="28"/>
        </w:rPr>
        <w:t xml:space="preserve">стимулирование развития малых форм хозяйствования за счет субсидирования процентных ставок по кредитам и займам на развитие </w:t>
      </w:r>
      <w:r w:rsidR="00D600D8" w:rsidRPr="00D600D8">
        <w:rPr>
          <w:rFonts w:ascii="Times New Roman" w:hAnsi="Times New Roman" w:cs="Times New Roman"/>
          <w:color w:val="000000"/>
          <w:sz w:val="28"/>
          <w:szCs w:val="28"/>
        </w:rPr>
        <w:lastRenderedPageBreak/>
        <w:t>производства личных подсобных хозяйств и крестьянских (фермерских) хозяйств;</w:t>
      </w:r>
    </w:p>
    <w:p w:rsidR="00D600D8" w:rsidRPr="00D600D8" w:rsidRDefault="00BE4736" w:rsidP="00224F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00D8" w:rsidRPr="00D600D8">
        <w:rPr>
          <w:rFonts w:ascii="Times New Roman" w:hAnsi="Times New Roman" w:cs="Times New Roman"/>
          <w:sz w:val="28"/>
          <w:szCs w:val="28"/>
        </w:rPr>
        <w:t xml:space="preserve">обеспечение доступным жильем молодых специалистов (или их семей) на селе за счет льготного кредитования строительства (приобретения) жилья, представления субсидий на строительство (приобретение) жилья и других мероприятий. </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Программа поддержки малых форм хозяйствования предусматривает увеличение реализации произведённой ими продукции. </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Механизация сельского хозяйства имеет огромное экономическое значение, так как повышает производительность труда, снижает себестоимость продукции, сокращает сроки выполнения работ. С механизацией сельского хозяйства неразрывно связан процесс повышения культуры сельскохозяйственного производства – применение новейших достижений науки и техники, освоение прогрессивной технологии, дальнейшая интенсификация сельского хозяйства.</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Одним из главных факторов восстановления и развития продовольственной базы района  является повышение технической оснащенности сельскохозяйственных товаропроизводителей, развитие материально- технической базы и сервисного обслуживания сельскохозяйственного производства.</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Анализ состояния машинно-тракторного парка  АПК показывает неуклонное снижение обеспеченности сельскохозяйственных товаропроизводителей основными  видами  сельскохозяйственной техники. Растет нагрузка на технику, увеличиваются сроки проведения полевых работ, что приводит к потерям сельскохозяйственной продукции. </w:t>
      </w:r>
    </w:p>
    <w:p w:rsidR="003626A9" w:rsidRPr="00504C15"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На  принимаемые в республике меры государственной поддержки по техническому </w:t>
      </w:r>
      <w:r w:rsidRPr="00504C15">
        <w:rPr>
          <w:rFonts w:ascii="Times New Roman" w:hAnsi="Times New Roman" w:cs="Times New Roman"/>
          <w:sz w:val="28"/>
          <w:szCs w:val="28"/>
        </w:rPr>
        <w:t>перевооружению, в районе за последние 5 лет приобрели  43  единиц  тракторов</w:t>
      </w:r>
      <w:r w:rsidR="00504C15" w:rsidRPr="00504C15">
        <w:rPr>
          <w:rFonts w:ascii="Times New Roman" w:hAnsi="Times New Roman" w:cs="Times New Roman"/>
          <w:sz w:val="28"/>
          <w:szCs w:val="28"/>
        </w:rPr>
        <w:t>, 125 единиц зерноуборочных комбайнов, 16 единиц прицепной техники</w:t>
      </w:r>
      <w:r w:rsidRPr="00504C15">
        <w:rPr>
          <w:rFonts w:ascii="Times New Roman" w:hAnsi="Times New Roman" w:cs="Times New Roman"/>
          <w:sz w:val="28"/>
          <w:szCs w:val="28"/>
        </w:rPr>
        <w:t xml:space="preserve">. </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lastRenderedPageBreak/>
        <w:t>Энерго-электровооруженность  труда  на селе  сегодня ниже в 2-2,5 раза, чем в других отраслях экономики страны. Техническая оснащенность растениеводства снизилось по  сравнению с 2000 годом  более чем вдвое. Парк тракторов не соответствует потребностям отрасли ни по количеству, ни по структуре, ни по техническому уровню машин. Около 75 % парка тракторов и зерноуборочных  комбайнов,  60%  грузовых автомобилей, посевных машин отслужили более 10 лет.</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Комплексной механизацией охвачено около 4% ферм и комплексов, износ оборудования на фермах достигает 90%.</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Охват дойного стада современным оборудованием для доения и кормления в районе составляет около 4% поголовья. В хозяйствах, где внедрено это оборудование 97-100%  молока сдается высшим сортом, экономия кормов 20-25% , доля ручного труда снижается до 80%. Для полной модернизации физически и морально устаревшего оборудования молочно-товарных ферм и комплексов необходимо приобрести машино- комплектов на сумму 33,7 млн.рублей.</w:t>
      </w:r>
    </w:p>
    <w:p w:rsidR="00D600D8" w:rsidRPr="00D600D8" w:rsidRDefault="00D600D8" w:rsidP="00224F85">
      <w:pPr>
        <w:spacing w:after="0" w:line="360" w:lineRule="auto"/>
        <w:ind w:firstLine="709"/>
        <w:jc w:val="both"/>
        <w:rPr>
          <w:rFonts w:ascii="Times New Roman" w:hAnsi="Times New Roman" w:cs="Times New Roman"/>
          <w:sz w:val="28"/>
          <w:szCs w:val="28"/>
        </w:rPr>
      </w:pPr>
      <w:r w:rsidRPr="00D600D8">
        <w:rPr>
          <w:rFonts w:ascii="Times New Roman" w:hAnsi="Times New Roman" w:cs="Times New Roman"/>
          <w:sz w:val="28"/>
          <w:szCs w:val="28"/>
        </w:rPr>
        <w:t xml:space="preserve">Для обеспечения возврата кредитов и лизинговых платежей необходима государственная поддержка в удешевлении приобретаемой техники на </w:t>
      </w:r>
      <w:r w:rsidR="00B346CE">
        <w:rPr>
          <w:rFonts w:ascii="Times New Roman" w:hAnsi="Times New Roman" w:cs="Times New Roman"/>
          <w:sz w:val="28"/>
          <w:szCs w:val="28"/>
        </w:rPr>
        <w:t>40-50</w:t>
      </w:r>
      <w:r w:rsidRPr="00D600D8">
        <w:rPr>
          <w:rFonts w:ascii="Times New Roman" w:hAnsi="Times New Roman" w:cs="Times New Roman"/>
          <w:sz w:val="28"/>
          <w:szCs w:val="28"/>
        </w:rPr>
        <w:t>%.</w:t>
      </w:r>
    </w:p>
    <w:p w:rsidR="00D600D8" w:rsidRPr="00D600D8" w:rsidRDefault="00D600D8" w:rsidP="00224F85">
      <w:pPr>
        <w:pStyle w:val="31"/>
        <w:widowControl w:val="0"/>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color w:val="000000"/>
          <w:sz w:val="28"/>
          <w:szCs w:val="28"/>
        </w:rPr>
        <w:t>Вместе с тем отдельные тенденции в развитии сельского хозяйства района нельзя признать удовлетворительными. Сложным остается финансовое положение сельскохозяйственных товаропроизводителей. Рентабельность сельскохозяйственного производства составила всего 2,8%.</w:t>
      </w:r>
    </w:p>
    <w:p w:rsidR="00D600D8" w:rsidRPr="00D600D8" w:rsidRDefault="00D600D8" w:rsidP="00224F85">
      <w:pPr>
        <w:pStyle w:val="31"/>
        <w:widowControl w:val="0"/>
        <w:spacing w:after="0"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sz w:val="28"/>
          <w:szCs w:val="28"/>
        </w:rPr>
        <w:t xml:space="preserve">В связи с сокращением численности постоянного сельского населения </w:t>
      </w:r>
      <w:r w:rsidRPr="00735A0F">
        <w:rPr>
          <w:rFonts w:ascii="Times New Roman" w:hAnsi="Times New Roman" w:cs="Times New Roman"/>
          <w:sz w:val="28"/>
          <w:szCs w:val="28"/>
        </w:rPr>
        <w:t xml:space="preserve">в </w:t>
      </w:r>
      <w:r w:rsidR="0029785D" w:rsidRPr="00735A0F">
        <w:rPr>
          <w:rFonts w:ascii="Times New Roman" w:hAnsi="Times New Roman" w:cs="Times New Roman"/>
          <w:sz w:val="28"/>
          <w:szCs w:val="28"/>
        </w:rPr>
        <w:t>СМР</w:t>
      </w:r>
      <w:r w:rsidRPr="00D600D8">
        <w:rPr>
          <w:rFonts w:ascii="Times New Roman" w:hAnsi="Times New Roman" w:cs="Times New Roman"/>
          <w:sz w:val="28"/>
          <w:szCs w:val="28"/>
        </w:rPr>
        <w:t xml:space="preserve"> снижается и численность занятых в АПК, которая в настоящее время </w:t>
      </w:r>
      <w:r w:rsidR="00683BF0">
        <w:rPr>
          <w:rFonts w:ascii="Times New Roman" w:hAnsi="Times New Roman" w:cs="Times New Roman"/>
          <w:sz w:val="28"/>
          <w:szCs w:val="28"/>
        </w:rPr>
        <w:t>составляет</w:t>
      </w:r>
      <w:r w:rsidRPr="00D600D8">
        <w:rPr>
          <w:rFonts w:ascii="Times New Roman" w:hAnsi="Times New Roman" w:cs="Times New Roman"/>
          <w:sz w:val="28"/>
          <w:szCs w:val="28"/>
        </w:rPr>
        <w:t xml:space="preserve"> 927 человек против 1071 в 2010 году. Поэтому остро стоит проблема обеспечения отрасли квалифицированными кадрами, их привлечения и закрепления.</w:t>
      </w:r>
    </w:p>
    <w:p w:rsidR="00D600D8" w:rsidRDefault="00D600D8" w:rsidP="00D600D8">
      <w:pPr>
        <w:pStyle w:val="31"/>
        <w:widowControl w:val="0"/>
        <w:spacing w:line="360" w:lineRule="auto"/>
        <w:ind w:left="0" w:firstLine="709"/>
        <w:jc w:val="both"/>
        <w:rPr>
          <w:rFonts w:ascii="Times New Roman" w:hAnsi="Times New Roman" w:cs="Times New Roman"/>
          <w:color w:val="000000"/>
          <w:sz w:val="28"/>
          <w:szCs w:val="28"/>
        </w:rPr>
      </w:pPr>
      <w:r w:rsidRPr="00D600D8">
        <w:rPr>
          <w:rFonts w:ascii="Times New Roman" w:hAnsi="Times New Roman" w:cs="Times New Roman"/>
          <w:sz w:val="28"/>
          <w:szCs w:val="28"/>
        </w:rPr>
        <w:t>Не</w:t>
      </w:r>
      <w:r w:rsidRPr="00D600D8">
        <w:rPr>
          <w:rFonts w:ascii="Times New Roman" w:hAnsi="Times New Roman" w:cs="Times New Roman"/>
          <w:color w:val="000000"/>
          <w:sz w:val="28"/>
          <w:szCs w:val="28"/>
        </w:rPr>
        <w:t xml:space="preserve">смотря на сохранение поголовья КРС, хозяйства района недостаточно проводят работу по повышению продуктивности скота. </w:t>
      </w:r>
      <w:r w:rsidRPr="00D600D8">
        <w:rPr>
          <w:rFonts w:ascii="Times New Roman" w:hAnsi="Times New Roman" w:cs="Times New Roman"/>
          <w:color w:val="000000"/>
          <w:sz w:val="28"/>
          <w:szCs w:val="28"/>
        </w:rPr>
        <w:lastRenderedPageBreak/>
        <w:t>Остаётся низкой продуктивность дойного стада. Надой на одну корову по району составил в 2015 году 3815 килограмм, что намного ниже среднереспубликанского показателя – 4870 килограмм</w:t>
      </w:r>
      <w:r w:rsidR="00683BF0">
        <w:rPr>
          <w:rFonts w:ascii="Times New Roman" w:hAnsi="Times New Roman" w:cs="Times New Roman"/>
          <w:color w:val="000000"/>
          <w:sz w:val="28"/>
          <w:szCs w:val="28"/>
        </w:rPr>
        <w:t>.</w:t>
      </w:r>
    </w:p>
    <w:p w:rsidR="00224F85" w:rsidRPr="00D600D8" w:rsidRDefault="00224F85" w:rsidP="00D600D8">
      <w:pPr>
        <w:pStyle w:val="31"/>
        <w:widowControl w:val="0"/>
        <w:spacing w:line="360" w:lineRule="auto"/>
        <w:ind w:left="0" w:firstLine="709"/>
        <w:jc w:val="both"/>
        <w:rPr>
          <w:rFonts w:ascii="Times New Roman" w:hAnsi="Times New Roman" w:cs="Times New Roman"/>
          <w:color w:val="000000"/>
          <w:sz w:val="28"/>
          <w:szCs w:val="28"/>
        </w:rPr>
      </w:pPr>
    </w:p>
    <w:p w:rsidR="005F53F2" w:rsidRDefault="005F53F2" w:rsidP="00224F85">
      <w:pPr>
        <w:pStyle w:val="1"/>
        <w:numPr>
          <w:ilvl w:val="0"/>
          <w:numId w:val="0"/>
        </w:numPr>
        <w:spacing w:after="240"/>
        <w:jc w:val="center"/>
      </w:pPr>
      <w:r w:rsidRPr="005F53F2">
        <w:t xml:space="preserve">5. </w:t>
      </w:r>
      <w:bookmarkStart w:id="6" w:name="_Toc447628628"/>
      <w:r w:rsidRPr="005F53F2">
        <w:t>Институциональные факторы социально-экономического развития</w:t>
      </w:r>
      <w:bookmarkEnd w:id="6"/>
    </w:p>
    <w:p w:rsidR="001E0A7D" w:rsidRPr="002C5F6E" w:rsidRDefault="003A21AC" w:rsidP="001E0A7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Стратегия-2030 содержит направления развития</w:t>
      </w:r>
      <w:r w:rsidR="00A57E50">
        <w:rPr>
          <w:rFonts w:ascii="Times New Roman" w:hAnsi="Times New Roman" w:cs="Times New Roman"/>
          <w:sz w:val="28"/>
          <w:szCs w:val="28"/>
        </w:rPr>
        <w:t xml:space="preserve"> </w:t>
      </w:r>
      <w:r w:rsidR="001E0A7D" w:rsidRPr="002C5F6E">
        <w:rPr>
          <w:rFonts w:ascii="Times New Roman" w:hAnsi="Times New Roman" w:cs="Times New Roman"/>
          <w:sz w:val="28"/>
          <w:szCs w:val="28"/>
        </w:rPr>
        <w:t xml:space="preserve">по трем экономическим зонам - Казанской, Камской и Альметьевской, которые были выделены на основе специализированных критериев </w:t>
      </w:r>
      <w:hyperlink w:anchor="Par2968" w:history="1">
        <w:r w:rsidR="001E0A7D" w:rsidRPr="006C39BB">
          <w:rPr>
            <w:rFonts w:ascii="Times New Roman" w:hAnsi="Times New Roman" w:cs="Times New Roman"/>
            <w:color w:val="0000FF"/>
            <w:sz w:val="28"/>
            <w:szCs w:val="28"/>
          </w:rPr>
          <w:t>(рис. 1)</w:t>
        </w:r>
      </w:hyperlink>
      <w:r w:rsidR="001E0A7D" w:rsidRPr="002C5F6E">
        <w:rPr>
          <w:rFonts w:ascii="Times New Roman" w:hAnsi="Times New Roman" w:cs="Times New Roman"/>
          <w:sz w:val="28"/>
          <w:szCs w:val="28"/>
        </w:rPr>
        <w:t>. Экономическая зона Республики Татарстан - это часть территории республики, сформированная в естественных природных и административных границах, обладающая социально-экономической и пространственной спецификой, относительно обособленная от других зон. Границы зон совпадают с границами муниципальных образований. В состав каждой экономической зоны входят городские агломерации (соответственно Казанская, Камская и формирующаяся Альметьевская), состоящие из центральных муниципальных образований, пояса агломерации и пояса формирующего влияния городских агломераций (пояса экономической зоны).</w:t>
      </w:r>
    </w:p>
    <w:p w:rsidR="00DE7E76" w:rsidRDefault="001E0A7D" w:rsidP="001E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2506BD">
        <w:rPr>
          <w:rFonts w:ascii="Times New Roman" w:hAnsi="Times New Roman" w:cs="Times New Roman"/>
          <w:sz w:val="28"/>
          <w:szCs w:val="28"/>
        </w:rPr>
        <w:t>МР</w:t>
      </w:r>
      <w:r>
        <w:rPr>
          <w:rFonts w:ascii="Times New Roman" w:hAnsi="Times New Roman" w:cs="Times New Roman"/>
          <w:sz w:val="28"/>
          <w:szCs w:val="28"/>
        </w:rPr>
        <w:t xml:space="preserve"> в соответствии с экономическим зонированием, </w:t>
      </w:r>
      <w:r w:rsidRPr="00735A0F">
        <w:rPr>
          <w:rFonts w:ascii="Times New Roman" w:hAnsi="Times New Roman" w:cs="Times New Roman"/>
          <w:sz w:val="28"/>
          <w:szCs w:val="28"/>
        </w:rPr>
        <w:t xml:space="preserve">предусмотренным Стратегией </w:t>
      </w:r>
      <w:r w:rsidR="00683329" w:rsidRPr="00735A0F">
        <w:rPr>
          <w:rFonts w:ascii="Times New Roman" w:hAnsi="Times New Roman" w:cs="Times New Roman"/>
          <w:sz w:val="28"/>
          <w:szCs w:val="28"/>
        </w:rPr>
        <w:t xml:space="preserve">- </w:t>
      </w:r>
      <w:r w:rsidRPr="00735A0F">
        <w:rPr>
          <w:rFonts w:ascii="Times New Roman" w:hAnsi="Times New Roman" w:cs="Times New Roman"/>
          <w:sz w:val="28"/>
          <w:szCs w:val="28"/>
        </w:rPr>
        <w:t>2030</w:t>
      </w:r>
      <w:r>
        <w:rPr>
          <w:rFonts w:ascii="Times New Roman" w:hAnsi="Times New Roman" w:cs="Times New Roman"/>
          <w:sz w:val="28"/>
          <w:szCs w:val="28"/>
        </w:rPr>
        <w:t>, входит в Закамскую</w:t>
      </w:r>
      <w:r w:rsidR="00557CE3">
        <w:rPr>
          <w:rFonts w:ascii="Times New Roman" w:hAnsi="Times New Roman" w:cs="Times New Roman"/>
          <w:sz w:val="28"/>
          <w:szCs w:val="28"/>
        </w:rPr>
        <w:t xml:space="preserve"> </w:t>
      </w:r>
      <w:r>
        <w:rPr>
          <w:rFonts w:ascii="Times New Roman" w:hAnsi="Times New Roman" w:cs="Times New Roman"/>
          <w:sz w:val="28"/>
          <w:szCs w:val="28"/>
        </w:rPr>
        <w:t>подзону Казанской агломерации</w:t>
      </w:r>
      <w:r w:rsidR="006C39BB">
        <w:rPr>
          <w:rFonts w:ascii="Times New Roman" w:hAnsi="Times New Roman" w:cs="Times New Roman"/>
          <w:sz w:val="28"/>
          <w:szCs w:val="28"/>
        </w:rPr>
        <w:t>.</w:t>
      </w:r>
    </w:p>
    <w:p w:rsidR="00FC165F" w:rsidRDefault="00DE7E76" w:rsidP="001E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9BB" w:rsidRPr="006C39BB">
        <w:rPr>
          <w:rFonts w:ascii="Times New Roman" w:hAnsi="Times New Roman" w:cs="Times New Roman"/>
          <w:color w:val="0000FF"/>
          <w:sz w:val="28"/>
          <w:szCs w:val="28"/>
        </w:rPr>
        <w:t>(рис.1)</w:t>
      </w:r>
      <w:r w:rsidR="00FC165F" w:rsidRPr="00FC165F">
        <w:rPr>
          <w:rFonts w:ascii="Times New Roman" w:hAnsi="Times New Roman" w:cs="Times New Roman"/>
          <w:noProof/>
          <w:sz w:val="28"/>
          <w:szCs w:val="28"/>
          <w:lang w:eastAsia="ru-RU"/>
        </w:rPr>
        <w:drawing>
          <wp:inline distT="0" distB="0" distL="0" distR="0">
            <wp:extent cx="5457825" cy="3838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5457825" cy="3838575"/>
                    </a:xfrm>
                    <a:prstGeom prst="rect">
                      <a:avLst/>
                    </a:prstGeom>
                    <a:noFill/>
                    <a:ln w="9525">
                      <a:noFill/>
                      <a:miter lim="800000"/>
                      <a:headEnd/>
                      <a:tailEnd/>
                    </a:ln>
                  </pic:spPr>
                </pic:pic>
              </a:graphicData>
            </a:graphic>
          </wp:inline>
        </w:drawing>
      </w:r>
    </w:p>
    <w:p w:rsidR="00B346CE" w:rsidRDefault="00B346CE" w:rsidP="005F53F2">
      <w:pPr>
        <w:spacing w:after="0" w:line="360" w:lineRule="auto"/>
        <w:ind w:firstLine="709"/>
        <w:jc w:val="both"/>
        <w:rPr>
          <w:rFonts w:ascii="Times New Roman" w:hAnsi="Times New Roman" w:cs="Times New Roman"/>
          <w:sz w:val="28"/>
          <w:szCs w:val="28"/>
        </w:rPr>
      </w:pPr>
    </w:p>
    <w:p w:rsidR="003C39F5" w:rsidRPr="003C39F5" w:rsidRDefault="003C39F5" w:rsidP="005F53F2">
      <w:pPr>
        <w:spacing w:after="0" w:line="360" w:lineRule="auto"/>
        <w:ind w:firstLine="709"/>
        <w:jc w:val="both"/>
        <w:rPr>
          <w:rFonts w:ascii="Times New Roman" w:hAnsi="Times New Roman" w:cs="Times New Roman"/>
          <w:sz w:val="28"/>
          <w:szCs w:val="28"/>
          <w:highlight w:val="yellow"/>
        </w:rPr>
      </w:pPr>
      <w:r w:rsidRPr="003C39F5">
        <w:rPr>
          <w:rFonts w:ascii="Times New Roman" w:hAnsi="Times New Roman" w:cs="Times New Roman"/>
          <w:sz w:val="28"/>
          <w:szCs w:val="28"/>
        </w:rPr>
        <w:t>Перспективное видение Казанской экономической зоны - пространство интеграции территорий инновационного развития городской агломерации и сельских территорий пояса формирующего влияния, нацеленных на индустриализацию хозяйственной деятельности. Казанская экономическая зона - территория развития "умной" экономики. Пространственное развитие ориентировано на поддержку перехода к пятому и в перспективе к шестому технологическому укладу</w:t>
      </w:r>
      <w:r w:rsidR="0092439F">
        <w:rPr>
          <w:rFonts w:ascii="Times New Roman" w:hAnsi="Times New Roman" w:cs="Times New Roman"/>
          <w:sz w:val="28"/>
          <w:szCs w:val="28"/>
        </w:rPr>
        <w:t>.</w:t>
      </w:r>
    </w:p>
    <w:p w:rsidR="005F53F2" w:rsidRPr="003C39F5" w:rsidRDefault="005F53F2" w:rsidP="005F53F2">
      <w:pPr>
        <w:spacing w:after="0" w:line="360" w:lineRule="auto"/>
        <w:ind w:firstLine="709"/>
        <w:jc w:val="both"/>
        <w:rPr>
          <w:rFonts w:ascii="Times New Roman" w:hAnsi="Times New Roman" w:cs="Times New Roman"/>
          <w:sz w:val="28"/>
          <w:szCs w:val="28"/>
        </w:rPr>
      </w:pPr>
      <w:r w:rsidRPr="003C39F5">
        <w:rPr>
          <w:rFonts w:ascii="Times New Roman" w:hAnsi="Times New Roman" w:cs="Times New Roman"/>
          <w:sz w:val="28"/>
          <w:szCs w:val="28"/>
        </w:rPr>
        <w:t xml:space="preserve">Приоритетным направлением стратегического развития </w:t>
      </w:r>
      <w:r w:rsidR="003C39F5" w:rsidRPr="003C39F5">
        <w:rPr>
          <w:rFonts w:ascii="Times New Roman" w:hAnsi="Times New Roman" w:cs="Times New Roman"/>
          <w:sz w:val="28"/>
          <w:szCs w:val="28"/>
        </w:rPr>
        <w:t>Закамской</w:t>
      </w:r>
      <w:r w:rsidR="002519FD">
        <w:rPr>
          <w:rFonts w:ascii="Times New Roman" w:hAnsi="Times New Roman" w:cs="Times New Roman"/>
          <w:sz w:val="28"/>
          <w:szCs w:val="28"/>
        </w:rPr>
        <w:t xml:space="preserve"> </w:t>
      </w:r>
      <w:r w:rsidRPr="003C39F5">
        <w:rPr>
          <w:rFonts w:ascii="Times New Roman" w:hAnsi="Times New Roman" w:cs="Times New Roman"/>
          <w:sz w:val="28"/>
          <w:szCs w:val="28"/>
        </w:rPr>
        <w:t xml:space="preserve">экономической зоны, входящей в Казанскую агломерацию в рамках Стратегии – 2030, является </w:t>
      </w:r>
      <w:r w:rsidR="003C39F5" w:rsidRPr="003C39F5">
        <w:rPr>
          <w:rFonts w:ascii="Times New Roman" w:hAnsi="Times New Roman" w:cs="Times New Roman"/>
          <w:sz w:val="28"/>
          <w:szCs w:val="28"/>
        </w:rPr>
        <w:t>активное развитие прибрежных территорий в рамках экозоны "Волжско-Камский поток"</w:t>
      </w:r>
      <w:r w:rsidRPr="003C39F5">
        <w:rPr>
          <w:rFonts w:ascii="Times New Roman" w:hAnsi="Times New Roman" w:cs="Times New Roman"/>
          <w:sz w:val="28"/>
          <w:szCs w:val="28"/>
        </w:rPr>
        <w:t xml:space="preserve">. </w:t>
      </w:r>
    </w:p>
    <w:p w:rsidR="005F53F2" w:rsidRDefault="005F53F2" w:rsidP="005F53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сформулированных выше целей и задач существует ряд проблем, часть из которых на планируемый период реализации Стратегии </w:t>
      </w:r>
      <w:r w:rsidR="00B37227">
        <w:rPr>
          <w:rFonts w:ascii="Times New Roman" w:hAnsi="Times New Roman" w:cs="Times New Roman"/>
          <w:sz w:val="28"/>
          <w:szCs w:val="28"/>
        </w:rPr>
        <w:t>С</w:t>
      </w:r>
      <w:r>
        <w:rPr>
          <w:rFonts w:ascii="Times New Roman" w:hAnsi="Times New Roman" w:cs="Times New Roman"/>
          <w:sz w:val="28"/>
          <w:szCs w:val="28"/>
        </w:rPr>
        <w:t xml:space="preserve">МР носит системный характер. Причем решение этих проблем лежит не только в плоскости принятия управленческих и хозяйственных </w:t>
      </w:r>
      <w:r>
        <w:rPr>
          <w:rFonts w:ascii="Times New Roman" w:hAnsi="Times New Roman" w:cs="Times New Roman"/>
          <w:sz w:val="28"/>
          <w:szCs w:val="28"/>
        </w:rPr>
        <w:lastRenderedPageBreak/>
        <w:t xml:space="preserve">решений по их устранению на уровне </w:t>
      </w:r>
      <w:r w:rsidR="00B37227">
        <w:rPr>
          <w:rFonts w:ascii="Times New Roman" w:hAnsi="Times New Roman" w:cs="Times New Roman"/>
          <w:sz w:val="28"/>
          <w:szCs w:val="28"/>
        </w:rPr>
        <w:t>С</w:t>
      </w:r>
      <w:r>
        <w:rPr>
          <w:rFonts w:ascii="Times New Roman" w:hAnsi="Times New Roman" w:cs="Times New Roman"/>
          <w:sz w:val="28"/>
          <w:szCs w:val="28"/>
        </w:rPr>
        <w:t>МР, но и в системе принятия подобных решений на уровне республики и Российской Федерации.</w:t>
      </w:r>
    </w:p>
    <w:p w:rsidR="005F53F2" w:rsidRDefault="005F53F2" w:rsidP="005F53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Разработке Стратегии </w:t>
      </w:r>
      <w:r w:rsidR="0051185A">
        <w:rPr>
          <w:rFonts w:ascii="Times New Roman" w:hAnsi="Times New Roman" w:cs="Times New Roman"/>
          <w:sz w:val="28"/>
          <w:szCs w:val="28"/>
        </w:rPr>
        <w:t>С</w:t>
      </w:r>
      <w:r>
        <w:rPr>
          <w:rFonts w:ascii="Times New Roman" w:hAnsi="Times New Roman" w:cs="Times New Roman"/>
          <w:sz w:val="28"/>
          <w:szCs w:val="28"/>
        </w:rPr>
        <w:t xml:space="preserve">МР предшествовала работа по проведению стратегической сессии с участием руководителей и специалистов муниципальных районов, входящих </w:t>
      </w:r>
      <w:r w:rsidRPr="001E0A7D">
        <w:rPr>
          <w:rFonts w:ascii="Times New Roman" w:hAnsi="Times New Roman" w:cs="Times New Roman"/>
          <w:sz w:val="28"/>
          <w:szCs w:val="28"/>
        </w:rPr>
        <w:t xml:space="preserve">в </w:t>
      </w:r>
      <w:r w:rsidR="001E0A7D" w:rsidRPr="001E0A7D">
        <w:rPr>
          <w:rFonts w:ascii="Times New Roman" w:hAnsi="Times New Roman" w:cs="Times New Roman"/>
          <w:sz w:val="28"/>
          <w:szCs w:val="28"/>
        </w:rPr>
        <w:t>Закамскую</w:t>
      </w:r>
      <w:r w:rsidR="002519FD">
        <w:rPr>
          <w:rFonts w:ascii="Times New Roman" w:hAnsi="Times New Roman" w:cs="Times New Roman"/>
          <w:sz w:val="28"/>
          <w:szCs w:val="28"/>
        </w:rPr>
        <w:t xml:space="preserve"> </w:t>
      </w:r>
      <w:r w:rsidRPr="001E0A7D">
        <w:rPr>
          <w:rFonts w:ascii="Times New Roman" w:hAnsi="Times New Roman" w:cs="Times New Roman"/>
          <w:sz w:val="28"/>
          <w:szCs w:val="28"/>
        </w:rPr>
        <w:t>экономическую зону.</w:t>
      </w:r>
      <w:r w:rsidR="002519FD">
        <w:rPr>
          <w:rFonts w:ascii="Times New Roman" w:hAnsi="Times New Roman" w:cs="Times New Roman"/>
          <w:sz w:val="28"/>
          <w:szCs w:val="28"/>
        </w:rPr>
        <w:t xml:space="preserve"> </w:t>
      </w:r>
      <w:r w:rsidRPr="00310432">
        <w:rPr>
          <w:rFonts w:ascii="Times New Roman" w:hAnsi="Times New Roman" w:cs="Times New Roman"/>
          <w:sz w:val="28"/>
          <w:szCs w:val="28"/>
        </w:rPr>
        <w:t xml:space="preserve">Ее проведение было построено </w:t>
      </w:r>
      <w:r>
        <w:rPr>
          <w:rFonts w:ascii="Times New Roman" w:hAnsi="Times New Roman" w:cs="Times New Roman"/>
          <w:sz w:val="28"/>
          <w:szCs w:val="28"/>
        </w:rPr>
        <w:t>на результатах</w:t>
      </w:r>
      <w:r w:rsidRPr="00310432">
        <w:rPr>
          <w:rFonts w:ascii="Times New Roman" w:hAnsi="Times New Roman" w:cs="Times New Roman"/>
          <w:sz w:val="28"/>
          <w:szCs w:val="28"/>
        </w:rPr>
        <w:t xml:space="preserve"> опросов Глав сельских поселений</w:t>
      </w:r>
      <w:r w:rsidR="002519FD">
        <w:rPr>
          <w:rFonts w:ascii="Times New Roman" w:hAnsi="Times New Roman" w:cs="Times New Roman"/>
          <w:sz w:val="28"/>
          <w:szCs w:val="28"/>
        </w:rPr>
        <w:t xml:space="preserve"> </w:t>
      </w:r>
      <w:r w:rsidR="00842DCA">
        <w:rPr>
          <w:rFonts w:ascii="Times New Roman" w:hAnsi="Times New Roman" w:cs="Times New Roman"/>
          <w:sz w:val="28"/>
          <w:szCs w:val="28"/>
        </w:rPr>
        <w:t>С</w:t>
      </w:r>
      <w:r>
        <w:rPr>
          <w:rFonts w:ascii="Times New Roman" w:hAnsi="Times New Roman" w:cs="Times New Roman"/>
          <w:sz w:val="28"/>
          <w:szCs w:val="28"/>
        </w:rPr>
        <w:t xml:space="preserve">МР и </w:t>
      </w:r>
      <w:r w:rsidRPr="00A516CB">
        <w:rPr>
          <w:rFonts w:ascii="Times New Roman" w:hAnsi="Times New Roman" w:cs="Times New Roman"/>
          <w:sz w:val="28"/>
          <w:szCs w:val="28"/>
        </w:rPr>
        <w:t>формирования</w:t>
      </w:r>
      <w:r w:rsidR="002519FD">
        <w:rPr>
          <w:rFonts w:ascii="Times New Roman" w:hAnsi="Times New Roman" w:cs="Times New Roman"/>
          <w:sz w:val="28"/>
          <w:szCs w:val="28"/>
        </w:rPr>
        <w:t xml:space="preserve"> </w:t>
      </w:r>
      <w:r w:rsidRPr="00A516CB">
        <w:rPr>
          <w:rFonts w:ascii="Times New Roman" w:hAnsi="Times New Roman" w:cs="Times New Roman"/>
          <w:sz w:val="28"/>
          <w:szCs w:val="28"/>
        </w:rPr>
        <w:t xml:space="preserve">институциональных факторов, которые и легли в основу институциональной матрицы. </w:t>
      </w:r>
    </w:p>
    <w:p w:rsidR="005F53F2" w:rsidRDefault="005F53F2" w:rsidP="005F53F2">
      <w:pPr>
        <w:spacing w:after="0" w:line="360" w:lineRule="auto"/>
        <w:ind w:firstLine="709"/>
        <w:jc w:val="both"/>
        <w:rPr>
          <w:rFonts w:ascii="Times New Roman" w:hAnsi="Times New Roman" w:cs="Times New Roman"/>
          <w:sz w:val="28"/>
          <w:szCs w:val="28"/>
        </w:rPr>
      </w:pPr>
    </w:p>
    <w:p w:rsidR="005F53F2" w:rsidRDefault="005F53F2" w:rsidP="005F53F2">
      <w:pPr>
        <w:spacing w:after="0" w:line="360" w:lineRule="auto"/>
        <w:ind w:firstLine="709"/>
        <w:jc w:val="both"/>
        <w:rPr>
          <w:rFonts w:ascii="Times New Roman" w:hAnsi="Times New Roman" w:cs="Times New Roman"/>
          <w:sz w:val="28"/>
          <w:szCs w:val="28"/>
        </w:rPr>
      </w:pPr>
    </w:p>
    <w:p w:rsidR="00EE0863" w:rsidRDefault="00EE0863" w:rsidP="005F53F2">
      <w:pPr>
        <w:spacing w:after="0" w:line="360" w:lineRule="auto"/>
        <w:ind w:firstLine="709"/>
        <w:jc w:val="both"/>
        <w:rPr>
          <w:rFonts w:ascii="Times New Roman" w:hAnsi="Times New Roman" w:cs="Times New Roman"/>
          <w:sz w:val="28"/>
          <w:szCs w:val="28"/>
        </w:rPr>
      </w:pPr>
    </w:p>
    <w:p w:rsidR="00EE0863" w:rsidRDefault="00EE0863" w:rsidP="005F53F2">
      <w:pPr>
        <w:spacing w:after="0" w:line="360" w:lineRule="auto"/>
        <w:ind w:firstLine="709"/>
        <w:jc w:val="both"/>
        <w:rPr>
          <w:rFonts w:ascii="Times New Roman" w:hAnsi="Times New Roman" w:cs="Times New Roman"/>
          <w:sz w:val="28"/>
          <w:szCs w:val="28"/>
        </w:rPr>
      </w:pPr>
    </w:p>
    <w:p w:rsidR="00EE0863" w:rsidRDefault="00EE0863" w:rsidP="005F53F2">
      <w:pPr>
        <w:spacing w:after="0" w:line="360" w:lineRule="auto"/>
        <w:ind w:firstLine="709"/>
        <w:jc w:val="both"/>
        <w:rPr>
          <w:rFonts w:ascii="Times New Roman" w:hAnsi="Times New Roman" w:cs="Times New Roman"/>
          <w:sz w:val="28"/>
          <w:szCs w:val="28"/>
        </w:rPr>
      </w:pPr>
    </w:p>
    <w:p w:rsidR="00F22DD5" w:rsidRDefault="00F22DD5" w:rsidP="005F53F2">
      <w:pPr>
        <w:spacing w:after="0" w:line="360" w:lineRule="auto"/>
        <w:ind w:firstLine="709"/>
        <w:jc w:val="both"/>
        <w:rPr>
          <w:rFonts w:ascii="Times New Roman" w:hAnsi="Times New Roman" w:cs="Times New Roman"/>
          <w:sz w:val="28"/>
          <w:szCs w:val="28"/>
        </w:rPr>
        <w:sectPr w:rsidR="00F22DD5" w:rsidSect="00A4173D">
          <w:footerReference w:type="default" r:id="rId43"/>
          <w:pgSz w:w="11906" w:h="16838"/>
          <w:pgMar w:top="1134" w:right="850" w:bottom="1134" w:left="1701" w:header="708" w:footer="708" w:gutter="0"/>
          <w:cols w:space="708"/>
          <w:docGrid w:linePitch="360"/>
        </w:sectPr>
      </w:pPr>
    </w:p>
    <w:p w:rsidR="00643EA6" w:rsidRDefault="00801B61" w:rsidP="00351D89">
      <w:pPr>
        <w:spacing w:after="0" w:line="360" w:lineRule="auto"/>
        <w:ind w:firstLine="709"/>
        <w:jc w:val="center"/>
        <w:rPr>
          <w:rFonts w:ascii="Times New Roman" w:hAnsi="Times New Roman" w:cs="Times New Roman"/>
          <w:sz w:val="28"/>
          <w:szCs w:val="28"/>
        </w:rPr>
      </w:pPr>
      <w:r w:rsidRPr="00A516CB">
        <w:rPr>
          <w:rFonts w:ascii="Times New Roman" w:hAnsi="Times New Roman" w:cs="Times New Roman"/>
          <w:sz w:val="28"/>
          <w:szCs w:val="28"/>
        </w:rPr>
        <w:lastRenderedPageBreak/>
        <w:t>Таблица 4</w:t>
      </w:r>
      <w:r w:rsidR="009941DC">
        <w:rPr>
          <w:rFonts w:ascii="Times New Roman" w:hAnsi="Times New Roman" w:cs="Times New Roman"/>
          <w:sz w:val="28"/>
          <w:szCs w:val="28"/>
        </w:rPr>
        <w:t>.</w:t>
      </w:r>
      <w:r>
        <w:rPr>
          <w:rFonts w:ascii="Times New Roman" w:hAnsi="Times New Roman" w:cs="Times New Roman"/>
          <w:sz w:val="28"/>
          <w:szCs w:val="28"/>
        </w:rPr>
        <w:t xml:space="preserve"> Институциональная матрица</w:t>
      </w:r>
    </w:p>
    <w:tbl>
      <w:tblPr>
        <w:tblpPr w:leftFromText="180" w:rightFromText="180" w:vertAnchor="page" w:horzAnchor="margin" w:tblpY="1740"/>
        <w:tblW w:w="14858" w:type="dxa"/>
        <w:tblLook w:val="04A0"/>
      </w:tblPr>
      <w:tblGrid>
        <w:gridCol w:w="704"/>
        <w:gridCol w:w="3969"/>
        <w:gridCol w:w="1843"/>
        <w:gridCol w:w="1622"/>
        <w:gridCol w:w="960"/>
        <w:gridCol w:w="960"/>
        <w:gridCol w:w="960"/>
        <w:gridCol w:w="960"/>
        <w:gridCol w:w="960"/>
        <w:gridCol w:w="960"/>
        <w:gridCol w:w="960"/>
      </w:tblGrid>
      <w:tr w:rsidR="00351D89" w:rsidRPr="005B1EA0" w:rsidTr="00E36263">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D89" w:rsidRPr="005B1EA0" w:rsidRDefault="00351D89" w:rsidP="00E36263">
            <w:pPr>
              <w:spacing w:after="0" w:line="360" w:lineRule="auto"/>
              <w:jc w:val="center"/>
              <w:rPr>
                <w:rFonts w:ascii="Times New Roman" w:eastAsia="Times New Roman" w:hAnsi="Times New Roman" w:cs="Times New Roman"/>
                <w:b/>
                <w:bCs/>
                <w:color w:val="000000"/>
                <w:sz w:val="28"/>
                <w:szCs w:val="28"/>
                <w:lang w:eastAsia="ru-RU"/>
              </w:rPr>
            </w:pPr>
            <w:r w:rsidRPr="005B1EA0">
              <w:rPr>
                <w:rFonts w:ascii="Times New Roman" w:eastAsia="Times New Roman" w:hAnsi="Times New Roman" w:cs="Times New Roman"/>
                <w:b/>
                <w:bCs/>
                <w:color w:val="000000"/>
                <w:sz w:val="28"/>
                <w:szCs w:val="28"/>
                <w:lang w:eastAsia="ru-RU"/>
              </w:rPr>
              <w:t>№</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51D89" w:rsidRPr="005B1EA0" w:rsidRDefault="00351D89" w:rsidP="00E36263">
            <w:pPr>
              <w:spacing w:after="0" w:line="360" w:lineRule="auto"/>
              <w:jc w:val="center"/>
              <w:rPr>
                <w:rFonts w:ascii="Times New Roman" w:eastAsia="Times New Roman" w:hAnsi="Times New Roman" w:cs="Times New Roman"/>
                <w:b/>
                <w:bCs/>
                <w:color w:val="000000"/>
                <w:sz w:val="28"/>
                <w:szCs w:val="28"/>
                <w:lang w:eastAsia="ru-RU"/>
              </w:rPr>
            </w:pPr>
            <w:r w:rsidRPr="005B1EA0">
              <w:rPr>
                <w:rFonts w:ascii="Times New Roman" w:eastAsia="Times New Roman" w:hAnsi="Times New Roman" w:cs="Times New Roman"/>
                <w:b/>
                <w:bCs/>
                <w:color w:val="000000"/>
                <w:sz w:val="28"/>
                <w:szCs w:val="28"/>
                <w:lang w:eastAsia="ru-RU"/>
              </w:rPr>
              <w:t>Институциональные факторы</w:t>
            </w:r>
          </w:p>
        </w:tc>
        <w:tc>
          <w:tcPr>
            <w:tcW w:w="10185" w:type="dxa"/>
            <w:gridSpan w:val="9"/>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351D89" w:rsidRPr="005B1EA0" w:rsidRDefault="00351D89" w:rsidP="00E36263">
            <w:pPr>
              <w:spacing w:after="0" w:line="360" w:lineRule="auto"/>
              <w:jc w:val="center"/>
              <w:rPr>
                <w:rFonts w:ascii="Times New Roman" w:eastAsia="Times New Roman" w:hAnsi="Times New Roman" w:cs="Times New Roman"/>
                <w:b/>
                <w:bCs/>
                <w:color w:val="000000"/>
                <w:sz w:val="28"/>
                <w:szCs w:val="28"/>
                <w:lang w:eastAsia="ru-RU"/>
              </w:rPr>
            </w:pPr>
            <w:r w:rsidRPr="005B1EA0">
              <w:rPr>
                <w:rFonts w:ascii="Times New Roman" w:eastAsia="Times New Roman" w:hAnsi="Times New Roman" w:cs="Times New Roman"/>
                <w:b/>
                <w:bCs/>
                <w:color w:val="000000"/>
                <w:sz w:val="28"/>
                <w:szCs w:val="28"/>
                <w:lang w:eastAsia="ru-RU"/>
              </w:rPr>
              <w:t>Направления деятельности</w:t>
            </w:r>
          </w:p>
        </w:tc>
      </w:tr>
      <w:tr w:rsidR="00351D89" w:rsidRPr="005B1EA0" w:rsidTr="00E36263">
        <w:trPr>
          <w:trHeight w:val="32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51D89" w:rsidRPr="005B1EA0" w:rsidRDefault="00351D89" w:rsidP="00E36263">
            <w:pPr>
              <w:spacing w:after="0" w:line="360" w:lineRule="auto"/>
              <w:rPr>
                <w:rFonts w:ascii="Times New Roman" w:eastAsia="Times New Roman" w:hAnsi="Times New Roman" w:cs="Times New Roman"/>
                <w:b/>
                <w:bCs/>
                <w:color w:val="000000"/>
                <w:sz w:val="28"/>
                <w:szCs w:val="28"/>
                <w:lang w:eastAsia="ru-RU"/>
              </w:rPr>
            </w:pPr>
          </w:p>
        </w:tc>
        <w:tc>
          <w:tcPr>
            <w:tcW w:w="3969"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51D89" w:rsidRPr="005B1EA0" w:rsidRDefault="00351D89" w:rsidP="00E36263">
            <w:pPr>
              <w:spacing w:after="0" w:line="360" w:lineRule="auto"/>
              <w:rPr>
                <w:rFonts w:ascii="Times New Roman" w:eastAsia="Times New Roman" w:hAnsi="Times New Roman" w:cs="Times New Roman"/>
                <w:b/>
                <w:bCs/>
                <w:color w:val="000000"/>
                <w:sz w:val="28"/>
                <w:szCs w:val="28"/>
                <w:lang w:eastAsia="ru-RU"/>
              </w:rPr>
            </w:pPr>
          </w:p>
        </w:tc>
        <w:tc>
          <w:tcPr>
            <w:tcW w:w="1843"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Уровень принятия решения</w:t>
            </w:r>
          </w:p>
        </w:tc>
        <w:tc>
          <w:tcPr>
            <w:tcW w:w="1622"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АПК</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xml:space="preserve">Промышленность </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Сфера услуг</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Малый и средний бизнес</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xml:space="preserve">Социальная сфера </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Жилищно-коммунальное хозяйство</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Строительный комплекс</w:t>
            </w:r>
          </w:p>
        </w:tc>
        <w:tc>
          <w:tcPr>
            <w:tcW w:w="960" w:type="dxa"/>
            <w:tcBorders>
              <w:top w:val="single" w:sz="4" w:space="0" w:color="auto"/>
              <w:left w:val="nil"/>
              <w:bottom w:val="single" w:sz="4" w:space="0" w:color="auto"/>
              <w:right w:val="single" w:sz="4" w:space="0" w:color="auto"/>
            </w:tcBorders>
            <w:shd w:val="clear" w:color="auto" w:fill="D6E3BC" w:themeFill="accent3" w:themeFillTint="66"/>
            <w:textDirection w:val="btLr"/>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Транспортный комплекс</w:t>
            </w:r>
          </w:p>
        </w:tc>
      </w:tr>
      <w:tr w:rsidR="00351D89" w:rsidRPr="005B1EA0" w:rsidTr="00E36263">
        <w:trPr>
          <w:trHeight w:val="50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1</w:t>
            </w:r>
          </w:p>
        </w:tc>
        <w:tc>
          <w:tcPr>
            <w:tcW w:w="3969" w:type="dxa"/>
            <w:tcBorders>
              <w:top w:val="nil"/>
              <w:left w:val="nil"/>
              <w:bottom w:val="single" w:sz="4" w:space="0" w:color="auto"/>
              <w:right w:val="single" w:sz="4" w:space="0" w:color="auto"/>
            </w:tcBorders>
            <w:shd w:val="clear" w:color="auto" w:fill="auto"/>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Экономическая самодостаточность</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16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r>
      <w:tr w:rsidR="00351D89" w:rsidRPr="005B1EA0" w:rsidTr="00E36263">
        <w:trPr>
          <w:trHeight w:val="5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2</w:t>
            </w:r>
          </w:p>
        </w:tc>
        <w:tc>
          <w:tcPr>
            <w:tcW w:w="3969" w:type="dxa"/>
            <w:tcBorders>
              <w:top w:val="nil"/>
              <w:left w:val="nil"/>
              <w:bottom w:val="single" w:sz="4" w:space="0" w:color="auto"/>
              <w:right w:val="single" w:sz="4" w:space="0" w:color="auto"/>
            </w:tcBorders>
            <w:shd w:val="clear" w:color="auto" w:fill="auto"/>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Инвестиционная привлекательность</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ОМС, </w:t>
            </w:r>
            <w:r w:rsidRPr="005B1EA0">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ОГ</w:t>
            </w:r>
            <w:r w:rsidRPr="005B1EA0">
              <w:rPr>
                <w:rFonts w:ascii="Times New Roman" w:eastAsia="Times New Roman" w:hAnsi="Times New Roman" w:cs="Times New Roman"/>
                <w:color w:val="000000"/>
                <w:sz w:val="28"/>
                <w:szCs w:val="28"/>
                <w:lang w:eastAsia="ru-RU"/>
              </w:rPr>
              <w:t>В</w:t>
            </w:r>
          </w:p>
        </w:tc>
        <w:tc>
          <w:tcPr>
            <w:tcW w:w="16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r>
      <w:tr w:rsidR="00351D89" w:rsidRPr="005B1EA0" w:rsidTr="00E36263">
        <w:trPr>
          <w:trHeight w:val="32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3</w:t>
            </w:r>
          </w:p>
        </w:tc>
        <w:tc>
          <w:tcPr>
            <w:tcW w:w="3969" w:type="dxa"/>
            <w:tcBorders>
              <w:top w:val="nil"/>
              <w:left w:val="nil"/>
              <w:bottom w:val="single" w:sz="4" w:space="0" w:color="auto"/>
              <w:right w:val="single" w:sz="4" w:space="0" w:color="auto"/>
            </w:tcBorders>
            <w:shd w:val="clear" w:color="auto" w:fill="auto"/>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Деловая активность</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16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nil"/>
            </w:tcBorders>
            <w:shd w:val="clear" w:color="auto" w:fill="E36C0A" w:themeFill="accent6" w:themeFillShade="BF"/>
            <w:noWrap/>
            <w:vAlign w:val="bottom"/>
            <w:hideMark/>
          </w:tcPr>
          <w:p w:rsidR="00351D89" w:rsidRPr="005B1EA0" w:rsidRDefault="00351D89" w:rsidP="00E36263">
            <w:pPr>
              <w:spacing w:after="0" w:line="360" w:lineRule="auto"/>
              <w:rPr>
                <w:rFonts w:ascii="Calibri" w:eastAsia="Times New Roman" w:hAnsi="Calibri" w:cs="Times New Roman"/>
                <w:color w:val="000000"/>
                <w:lang w:eastAsia="ru-RU"/>
              </w:rPr>
            </w:pPr>
            <w:r w:rsidRPr="005B1EA0">
              <w:rPr>
                <w:rFonts w:ascii="Calibri" w:eastAsia="Times New Roman" w:hAnsi="Calibri" w:cs="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FABF8F" w:themeFill="accent6" w:themeFillTint="99"/>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r>
      <w:tr w:rsidR="00351D89" w:rsidRPr="005B1EA0" w:rsidTr="00E36263">
        <w:trPr>
          <w:trHeight w:val="3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969" w:type="dxa"/>
            <w:tcBorders>
              <w:top w:val="nil"/>
              <w:left w:val="nil"/>
              <w:bottom w:val="single" w:sz="4" w:space="0" w:color="auto"/>
              <w:right w:val="single" w:sz="4" w:space="0" w:color="auto"/>
            </w:tcBorders>
            <w:shd w:val="clear" w:color="auto" w:fill="auto"/>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Человеческий капитал и рынок труда</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16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nil"/>
            </w:tcBorders>
            <w:shd w:val="clear" w:color="auto" w:fill="E36C0A" w:themeFill="accent6" w:themeFillShade="BF"/>
            <w:noWrap/>
            <w:vAlign w:val="bottom"/>
            <w:hideMark/>
          </w:tcPr>
          <w:p w:rsidR="00351D89" w:rsidRPr="005B1EA0" w:rsidRDefault="00351D89" w:rsidP="00E36263">
            <w:pPr>
              <w:spacing w:after="0" w:line="360" w:lineRule="auto"/>
              <w:rPr>
                <w:rFonts w:ascii="Calibri" w:eastAsia="Times New Roman" w:hAnsi="Calibri" w:cs="Times New Roman"/>
                <w:color w:val="000000"/>
                <w:lang w:eastAsia="ru-RU"/>
              </w:rPr>
            </w:pPr>
            <w:r w:rsidRPr="005B1EA0">
              <w:rPr>
                <w:rFonts w:ascii="Calibri" w:eastAsia="Times New Roman" w:hAnsi="Calibri" w:cs="Times New Roman"/>
                <w:color w:val="00000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r>
      <w:tr w:rsidR="00351D89" w:rsidRPr="005B1EA0" w:rsidTr="00E36263">
        <w:trPr>
          <w:trHeight w:val="38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51D89" w:rsidRPr="005B1EA0" w:rsidRDefault="00351D89" w:rsidP="00E36263">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969" w:type="dxa"/>
            <w:tcBorders>
              <w:top w:val="nil"/>
              <w:left w:val="nil"/>
              <w:bottom w:val="single" w:sz="4" w:space="0" w:color="auto"/>
              <w:right w:val="single" w:sz="4" w:space="0" w:color="auto"/>
            </w:tcBorders>
            <w:shd w:val="clear" w:color="auto" w:fill="auto"/>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Урбанизация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p>
        </w:tc>
        <w:tc>
          <w:tcPr>
            <w:tcW w:w="16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351D89" w:rsidRPr="005B1EA0" w:rsidRDefault="00351D89" w:rsidP="00E36263">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r>
      <w:tr w:rsidR="0044489B" w:rsidRPr="005B1EA0" w:rsidTr="0044489B">
        <w:trPr>
          <w:trHeight w:val="38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4489B" w:rsidRDefault="0044489B" w:rsidP="0044489B">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3969" w:type="dxa"/>
            <w:tcBorders>
              <w:top w:val="nil"/>
              <w:left w:val="nil"/>
              <w:bottom w:val="single" w:sz="4" w:space="0" w:color="auto"/>
              <w:right w:val="single" w:sz="4" w:space="0" w:color="auto"/>
            </w:tcBorders>
            <w:shd w:val="clear" w:color="auto" w:fill="auto"/>
            <w:hideMark/>
          </w:tcPr>
          <w:p w:rsidR="0044489B" w:rsidRPr="005B1EA0" w:rsidRDefault="0044489B" w:rsidP="004448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государственное управление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4489B" w:rsidRPr="005B1EA0" w:rsidRDefault="0044489B" w:rsidP="0044489B">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ОМС</w:t>
            </w:r>
            <w:r>
              <w:rPr>
                <w:rFonts w:ascii="Times New Roman" w:eastAsia="Times New Roman" w:hAnsi="Times New Roman" w:cs="Times New Roman"/>
                <w:color w:val="000000"/>
                <w:sz w:val="28"/>
                <w:szCs w:val="28"/>
                <w:lang w:eastAsia="ru-RU"/>
              </w:rPr>
              <w:t>, ИОГВ</w:t>
            </w:r>
          </w:p>
        </w:tc>
        <w:tc>
          <w:tcPr>
            <w:tcW w:w="1622"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24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rsidR="0044489B" w:rsidRPr="005B1EA0" w:rsidRDefault="0044489B" w:rsidP="0044489B">
            <w:pPr>
              <w:spacing w:after="0" w:line="360" w:lineRule="auto"/>
              <w:rPr>
                <w:rFonts w:ascii="Times New Roman" w:eastAsia="Times New Roman" w:hAnsi="Times New Roman" w:cs="Times New Roman"/>
                <w:color w:val="000000"/>
                <w:sz w:val="28"/>
                <w:szCs w:val="28"/>
                <w:lang w:eastAsia="ru-RU"/>
              </w:rPr>
            </w:pPr>
            <w:r w:rsidRPr="005B1EA0">
              <w:rPr>
                <w:rFonts w:ascii="Times New Roman" w:eastAsia="Times New Roman" w:hAnsi="Times New Roman" w:cs="Times New Roman"/>
                <w:color w:val="000000"/>
                <w:sz w:val="28"/>
                <w:szCs w:val="28"/>
                <w:lang w:eastAsia="ru-RU"/>
              </w:rPr>
              <w:t> </w:t>
            </w:r>
          </w:p>
        </w:tc>
      </w:tr>
    </w:tbl>
    <w:p w:rsidR="00351D89" w:rsidRDefault="00351D89" w:rsidP="00F326F9">
      <w:pPr>
        <w:spacing w:after="0" w:line="360" w:lineRule="auto"/>
        <w:ind w:firstLine="709"/>
        <w:jc w:val="both"/>
        <w:rPr>
          <w:rFonts w:ascii="Times New Roman" w:hAnsi="Times New Roman" w:cs="Times New Roman"/>
          <w:sz w:val="28"/>
          <w:szCs w:val="28"/>
        </w:rPr>
        <w:sectPr w:rsidR="00351D89" w:rsidSect="00801B61">
          <w:pgSz w:w="16838" w:h="11906" w:orient="landscape"/>
          <w:pgMar w:top="1135" w:right="1134" w:bottom="851" w:left="1134" w:header="709" w:footer="709" w:gutter="0"/>
          <w:cols w:space="708"/>
          <w:docGrid w:linePitch="360"/>
        </w:sectPr>
      </w:pPr>
    </w:p>
    <w:p w:rsidR="00F326F9" w:rsidRPr="009121B4" w:rsidRDefault="00F326F9" w:rsidP="00F326F9">
      <w:pPr>
        <w:spacing w:line="360" w:lineRule="auto"/>
        <w:ind w:firstLine="709"/>
        <w:jc w:val="both"/>
        <w:rPr>
          <w:rFonts w:ascii="Times New Roman" w:hAnsi="Times New Roman" w:cs="Times New Roman"/>
          <w:sz w:val="28"/>
          <w:szCs w:val="28"/>
        </w:rPr>
      </w:pPr>
      <w:r w:rsidRPr="009121B4">
        <w:rPr>
          <w:rFonts w:ascii="Times New Roman" w:hAnsi="Times New Roman" w:cs="Times New Roman"/>
          <w:sz w:val="28"/>
          <w:szCs w:val="28"/>
        </w:rPr>
        <w:lastRenderedPageBreak/>
        <w:t xml:space="preserve">Интенсивность цвета в таблице 4 характеризует степень важности данного институционального фактора для социально-экономического развития </w:t>
      </w:r>
      <w:r w:rsidR="00095991">
        <w:rPr>
          <w:rFonts w:ascii="Times New Roman" w:hAnsi="Times New Roman" w:cs="Times New Roman"/>
          <w:sz w:val="28"/>
          <w:szCs w:val="28"/>
        </w:rPr>
        <w:t>С</w:t>
      </w:r>
      <w:r w:rsidRPr="009121B4">
        <w:rPr>
          <w:rFonts w:ascii="Times New Roman" w:hAnsi="Times New Roman" w:cs="Times New Roman"/>
          <w:sz w:val="28"/>
          <w:szCs w:val="28"/>
        </w:rPr>
        <w:t xml:space="preserve">МР в целом и отдельных направлений деятельности.  </w:t>
      </w:r>
    </w:p>
    <w:p w:rsidR="00F326F9" w:rsidRPr="009121B4" w:rsidRDefault="00F326F9" w:rsidP="00F326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w:t>
      </w:r>
      <w:r w:rsidRPr="009121B4">
        <w:rPr>
          <w:rFonts w:ascii="Times New Roman" w:hAnsi="Times New Roman" w:cs="Times New Roman"/>
          <w:sz w:val="28"/>
          <w:szCs w:val="28"/>
        </w:rPr>
        <w:t>институциональные факторы выбраны по принципу идентификации зон максимального риска и угроз появления институциональных ловушек при принятии управленческих решений, которые, как правило, после снижения внимания к ним возвращаются в прежнее состояние, а иногда и обостряют проблемы в этих секторах.</w:t>
      </w:r>
      <w:r w:rsidR="002519FD">
        <w:rPr>
          <w:rFonts w:ascii="Times New Roman" w:hAnsi="Times New Roman" w:cs="Times New Roman"/>
          <w:sz w:val="28"/>
          <w:szCs w:val="28"/>
        </w:rPr>
        <w:t xml:space="preserve"> </w:t>
      </w:r>
      <w:r w:rsidRPr="009121B4">
        <w:rPr>
          <w:rFonts w:ascii="Times New Roman" w:hAnsi="Times New Roman" w:cs="Times New Roman"/>
          <w:sz w:val="28"/>
          <w:szCs w:val="28"/>
        </w:rPr>
        <w:t>Причем каждая из ловушек может иметь мультиплицирующий характер и обуславливать появление новых рисков и угроз в проблемно связанных секторах.</w:t>
      </w:r>
    </w:p>
    <w:p w:rsidR="00F326F9" w:rsidRDefault="00F326F9" w:rsidP="00F326F9">
      <w:pPr>
        <w:spacing w:line="360" w:lineRule="auto"/>
        <w:ind w:firstLine="709"/>
        <w:jc w:val="both"/>
        <w:rPr>
          <w:rFonts w:ascii="Times New Roman" w:hAnsi="Times New Roman" w:cs="Times New Roman"/>
          <w:sz w:val="28"/>
          <w:szCs w:val="28"/>
        </w:rPr>
      </w:pPr>
      <w:r w:rsidRPr="009121B4">
        <w:rPr>
          <w:rFonts w:ascii="Times New Roman" w:hAnsi="Times New Roman" w:cs="Times New Roman"/>
          <w:sz w:val="28"/>
          <w:szCs w:val="28"/>
        </w:rPr>
        <w:t>Кроме того, в институциональной матрице отмечен уровень</w:t>
      </w:r>
      <w:r w:rsidR="002519FD">
        <w:rPr>
          <w:rFonts w:ascii="Times New Roman" w:hAnsi="Times New Roman" w:cs="Times New Roman"/>
          <w:sz w:val="28"/>
          <w:szCs w:val="28"/>
        </w:rPr>
        <w:t xml:space="preserve"> </w:t>
      </w:r>
      <w:r w:rsidRPr="009121B4">
        <w:rPr>
          <w:rFonts w:ascii="Times New Roman" w:hAnsi="Times New Roman" w:cs="Times New Roman"/>
          <w:sz w:val="28"/>
          <w:szCs w:val="28"/>
        </w:rPr>
        <w:t xml:space="preserve">управления, на котором формируются решения в </w:t>
      </w:r>
      <w:r>
        <w:rPr>
          <w:rFonts w:ascii="Times New Roman" w:hAnsi="Times New Roman" w:cs="Times New Roman"/>
          <w:sz w:val="28"/>
          <w:szCs w:val="28"/>
        </w:rPr>
        <w:t>рамках перечисленных</w:t>
      </w:r>
      <w:r w:rsidRPr="009121B4">
        <w:rPr>
          <w:rFonts w:ascii="Times New Roman" w:hAnsi="Times New Roman" w:cs="Times New Roman"/>
          <w:sz w:val="28"/>
          <w:szCs w:val="28"/>
        </w:rPr>
        <w:t xml:space="preserve"> институциональных факторов.</w:t>
      </w:r>
    </w:p>
    <w:p w:rsidR="00F326F9" w:rsidRDefault="00F326F9" w:rsidP="00F326F9">
      <w:pPr>
        <w:spacing w:line="360" w:lineRule="auto"/>
        <w:ind w:firstLine="709"/>
        <w:jc w:val="both"/>
        <w:rPr>
          <w:rFonts w:ascii="Times New Roman" w:hAnsi="Times New Roman" w:cs="Times New Roman"/>
          <w:sz w:val="28"/>
          <w:szCs w:val="28"/>
        </w:rPr>
      </w:pPr>
      <w:r w:rsidRPr="009121B4">
        <w:rPr>
          <w:rFonts w:ascii="Times New Roman" w:hAnsi="Times New Roman" w:cs="Times New Roman"/>
          <w:sz w:val="28"/>
          <w:szCs w:val="28"/>
        </w:rPr>
        <w:t>Ниже приводится краткая характеристика проблем в рамках институциональных факторов и предложения по их решению.</w:t>
      </w:r>
    </w:p>
    <w:p w:rsidR="00F326F9" w:rsidRDefault="00F326F9" w:rsidP="00F326F9">
      <w:pPr>
        <w:spacing w:line="360" w:lineRule="auto"/>
        <w:ind w:firstLine="709"/>
        <w:jc w:val="both"/>
        <w:rPr>
          <w:rFonts w:ascii="Times New Roman" w:hAnsi="Times New Roman" w:cs="Times New Roman"/>
          <w:sz w:val="28"/>
          <w:szCs w:val="28"/>
        </w:rPr>
      </w:pPr>
      <w:r w:rsidRPr="00224F85">
        <w:rPr>
          <w:rFonts w:ascii="Times New Roman" w:hAnsi="Times New Roman" w:cs="Times New Roman"/>
          <w:sz w:val="28"/>
          <w:szCs w:val="28"/>
        </w:rPr>
        <w:t xml:space="preserve">Свод мероприятий по решению выявленных проблем приведен в таблице </w:t>
      </w:r>
      <w:r w:rsidR="003A1F40" w:rsidRPr="00224F85">
        <w:rPr>
          <w:rFonts w:ascii="Times New Roman" w:hAnsi="Times New Roman" w:cs="Times New Roman"/>
          <w:sz w:val="28"/>
          <w:szCs w:val="28"/>
        </w:rPr>
        <w:t>25</w:t>
      </w:r>
      <w:r w:rsidRPr="00224F85">
        <w:rPr>
          <w:rFonts w:ascii="Times New Roman" w:hAnsi="Times New Roman" w:cs="Times New Roman"/>
          <w:sz w:val="28"/>
          <w:szCs w:val="28"/>
        </w:rPr>
        <w:t>.</w:t>
      </w:r>
    </w:p>
    <w:p w:rsidR="00F326F9" w:rsidRDefault="00F326F9" w:rsidP="00F326F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реализация мероприятий потребует</w:t>
      </w:r>
      <w:r w:rsidR="00C21D28">
        <w:rPr>
          <w:rFonts w:ascii="Times New Roman" w:hAnsi="Times New Roman" w:cs="Times New Roman"/>
          <w:sz w:val="28"/>
          <w:szCs w:val="28"/>
        </w:rPr>
        <w:t xml:space="preserve"> и</w:t>
      </w:r>
      <w:r>
        <w:rPr>
          <w:rFonts w:ascii="Times New Roman" w:hAnsi="Times New Roman" w:cs="Times New Roman"/>
          <w:sz w:val="28"/>
          <w:szCs w:val="28"/>
        </w:rPr>
        <w:t xml:space="preserve"> финансовых ресурсов. </w:t>
      </w:r>
      <w:r w:rsidRPr="00E2413B">
        <w:rPr>
          <w:rFonts w:ascii="Times New Roman" w:hAnsi="Times New Roman" w:cs="Times New Roman"/>
          <w:sz w:val="28"/>
          <w:szCs w:val="28"/>
        </w:rPr>
        <w:t>Их расчет</w:t>
      </w:r>
      <w:r w:rsidR="002E19FF">
        <w:rPr>
          <w:rFonts w:ascii="Times New Roman" w:hAnsi="Times New Roman" w:cs="Times New Roman"/>
          <w:sz w:val="28"/>
          <w:szCs w:val="28"/>
        </w:rPr>
        <w:t>ный объем приведен в Стратегии С</w:t>
      </w:r>
      <w:r w:rsidRPr="00E2413B">
        <w:rPr>
          <w:rFonts w:ascii="Times New Roman" w:hAnsi="Times New Roman" w:cs="Times New Roman"/>
          <w:sz w:val="28"/>
          <w:szCs w:val="28"/>
        </w:rPr>
        <w:t>МР,</w:t>
      </w:r>
      <w:r>
        <w:rPr>
          <w:rFonts w:ascii="Times New Roman" w:hAnsi="Times New Roman" w:cs="Times New Roman"/>
          <w:sz w:val="28"/>
          <w:szCs w:val="28"/>
        </w:rPr>
        <w:t xml:space="preserve"> но в зависимости от возможностей бюджета и иных инвестиционных ресурсов, а также в зависимости от результативности реализации мероприятий Стратегии - 2030 эти параметры будут уточняться после подготовки обоснования этих объемов и защиты на комиссии </w:t>
      </w:r>
      <w:r w:rsidR="002E19FF">
        <w:rPr>
          <w:rFonts w:ascii="Times New Roman" w:hAnsi="Times New Roman" w:cs="Times New Roman"/>
          <w:sz w:val="28"/>
          <w:szCs w:val="28"/>
        </w:rPr>
        <w:t>С</w:t>
      </w:r>
      <w:r>
        <w:rPr>
          <w:rFonts w:ascii="Times New Roman" w:hAnsi="Times New Roman" w:cs="Times New Roman"/>
          <w:sz w:val="28"/>
          <w:szCs w:val="28"/>
        </w:rPr>
        <w:t xml:space="preserve">МР (подробно об этом изложено </w:t>
      </w:r>
      <w:r w:rsidRPr="00374AE1">
        <w:rPr>
          <w:rFonts w:ascii="Times New Roman" w:hAnsi="Times New Roman" w:cs="Times New Roman"/>
          <w:sz w:val="28"/>
          <w:szCs w:val="28"/>
        </w:rPr>
        <w:t xml:space="preserve">в разделе </w:t>
      </w:r>
      <w:r w:rsidR="00374AE1" w:rsidRPr="00374AE1">
        <w:rPr>
          <w:rFonts w:ascii="Times New Roman" w:hAnsi="Times New Roman" w:cs="Times New Roman"/>
          <w:sz w:val="28"/>
          <w:szCs w:val="28"/>
        </w:rPr>
        <w:t>8</w:t>
      </w:r>
      <w:r w:rsidRPr="00374AE1">
        <w:rPr>
          <w:rFonts w:ascii="Times New Roman" w:hAnsi="Times New Roman" w:cs="Times New Roman"/>
          <w:sz w:val="28"/>
          <w:szCs w:val="28"/>
        </w:rPr>
        <w:t xml:space="preserve"> «Механизм реализации </w:t>
      </w:r>
      <w:r w:rsidR="00C1693F">
        <w:rPr>
          <w:rFonts w:ascii="Times New Roman" w:hAnsi="Times New Roman" w:cs="Times New Roman"/>
          <w:sz w:val="28"/>
          <w:szCs w:val="28"/>
        </w:rPr>
        <w:t>стратегии развития</w:t>
      </w:r>
      <w:r w:rsidRPr="00374AE1">
        <w:rPr>
          <w:rFonts w:ascii="Times New Roman" w:hAnsi="Times New Roman" w:cs="Times New Roman"/>
          <w:sz w:val="28"/>
          <w:szCs w:val="28"/>
        </w:rPr>
        <w:t>»).</w:t>
      </w:r>
    </w:p>
    <w:p w:rsidR="008C4F06" w:rsidRDefault="008C4F06" w:rsidP="00F326F9">
      <w:pPr>
        <w:spacing w:line="360" w:lineRule="auto"/>
        <w:ind w:firstLine="709"/>
        <w:jc w:val="both"/>
        <w:rPr>
          <w:rFonts w:ascii="Times New Roman" w:hAnsi="Times New Roman" w:cs="Times New Roman"/>
          <w:sz w:val="28"/>
          <w:szCs w:val="28"/>
        </w:rPr>
      </w:pPr>
    </w:p>
    <w:p w:rsidR="008C4F06" w:rsidRDefault="008C4F06" w:rsidP="00F326F9">
      <w:pPr>
        <w:spacing w:line="360" w:lineRule="auto"/>
        <w:ind w:firstLine="709"/>
        <w:jc w:val="both"/>
        <w:rPr>
          <w:rFonts w:ascii="Times New Roman" w:hAnsi="Times New Roman" w:cs="Times New Roman"/>
          <w:sz w:val="28"/>
          <w:szCs w:val="28"/>
        </w:rPr>
      </w:pPr>
    </w:p>
    <w:p w:rsidR="007D6BAA" w:rsidRPr="00277B5F" w:rsidRDefault="007D6BAA" w:rsidP="00055657">
      <w:pPr>
        <w:spacing w:line="360" w:lineRule="auto"/>
        <w:jc w:val="center"/>
        <w:rPr>
          <w:rFonts w:ascii="Times New Roman" w:hAnsi="Times New Roman" w:cs="Times New Roman"/>
          <w:b/>
          <w:sz w:val="32"/>
          <w:szCs w:val="32"/>
        </w:rPr>
      </w:pPr>
      <w:r w:rsidRPr="00277B5F">
        <w:rPr>
          <w:rFonts w:ascii="Times New Roman" w:hAnsi="Times New Roman" w:cs="Times New Roman"/>
          <w:b/>
          <w:sz w:val="32"/>
          <w:szCs w:val="32"/>
        </w:rPr>
        <w:lastRenderedPageBreak/>
        <w:t>5.1. Характеристика проблем в рамках  институцион</w:t>
      </w:r>
      <w:r w:rsidR="0031156F" w:rsidRPr="00277B5F">
        <w:rPr>
          <w:rFonts w:ascii="Times New Roman" w:hAnsi="Times New Roman" w:cs="Times New Roman"/>
          <w:b/>
          <w:sz w:val="32"/>
          <w:szCs w:val="32"/>
        </w:rPr>
        <w:t>аль</w:t>
      </w:r>
      <w:r w:rsidRPr="00277B5F">
        <w:rPr>
          <w:rFonts w:ascii="Times New Roman" w:hAnsi="Times New Roman" w:cs="Times New Roman"/>
          <w:b/>
          <w:sz w:val="32"/>
          <w:szCs w:val="32"/>
        </w:rPr>
        <w:t>ных факторов</w:t>
      </w:r>
    </w:p>
    <w:p w:rsidR="007D6BAA" w:rsidRPr="00277B5F" w:rsidRDefault="007D6BAA" w:rsidP="00055657">
      <w:pPr>
        <w:spacing w:line="360" w:lineRule="auto"/>
        <w:jc w:val="center"/>
        <w:rPr>
          <w:rFonts w:ascii="Times New Roman" w:hAnsi="Times New Roman" w:cs="Times New Roman"/>
          <w:b/>
          <w:sz w:val="32"/>
          <w:szCs w:val="32"/>
        </w:rPr>
      </w:pPr>
      <w:r w:rsidRPr="00277B5F">
        <w:rPr>
          <w:rFonts w:ascii="Times New Roman" w:hAnsi="Times New Roman" w:cs="Times New Roman"/>
          <w:b/>
          <w:sz w:val="32"/>
          <w:szCs w:val="32"/>
        </w:rPr>
        <w:t>5.1.1.</w:t>
      </w:r>
      <w:r w:rsidR="00277B5F">
        <w:rPr>
          <w:rFonts w:ascii="Times New Roman" w:hAnsi="Times New Roman" w:cs="Times New Roman"/>
          <w:b/>
          <w:sz w:val="32"/>
          <w:szCs w:val="32"/>
        </w:rPr>
        <w:t xml:space="preserve"> </w:t>
      </w:r>
      <w:r w:rsidRPr="00277B5F">
        <w:rPr>
          <w:rFonts w:ascii="Times New Roman" w:hAnsi="Times New Roman" w:cs="Times New Roman"/>
          <w:b/>
          <w:sz w:val="32"/>
          <w:szCs w:val="32"/>
        </w:rPr>
        <w:t>Экономическая самодостаточность</w:t>
      </w:r>
    </w:p>
    <w:p w:rsidR="007D6BAA" w:rsidRDefault="007D6BAA" w:rsidP="00D817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экономической самодостаточностью СМР понимается уровень соотношения доходного потенциала СМР и закрепленных за ОМС СМР расходных полномочий. Основным индикатором оценки этого уровня является дефицит местного бюджета.</w:t>
      </w:r>
    </w:p>
    <w:p w:rsidR="007D6BAA" w:rsidRDefault="007D6BAA" w:rsidP="00D817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СМР сбалансирован в процессе формирования бюджета Республики Татарстан на очередной плановый период с использованием межбюджетных трансфертов. Доля собственных доходов в местный бюджет на 2015 год составляет 12%.</w:t>
      </w:r>
    </w:p>
    <w:p w:rsidR="007D6BAA" w:rsidRDefault="007D6BAA" w:rsidP="007D6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бюджета представлена в таблице 5, основную долю в налоговых доходах бюджета на 2015 год составляет НДФЛ (80,78% собранных на территории СМР) в размере 105614,5 тыс. руб.</w:t>
      </w:r>
    </w:p>
    <w:p w:rsidR="007D6BAA" w:rsidRDefault="007D6BAA" w:rsidP="007D6BA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субсидий и субвенций для реализации отдельных переданных полномочий, а также на обеспечение деятельности организаций социальной сферы составляет 382729,7 тыс. руб.</w:t>
      </w:r>
    </w:p>
    <w:p w:rsidR="00EE0729" w:rsidRDefault="00EE0729" w:rsidP="00EE0729">
      <w:pPr>
        <w:ind w:left="-709" w:firstLine="709"/>
        <w:jc w:val="center"/>
        <w:rPr>
          <w:rFonts w:ascii="Times New Roman" w:hAnsi="Times New Roman" w:cs="Times New Roman"/>
          <w:sz w:val="28"/>
          <w:szCs w:val="28"/>
        </w:rPr>
      </w:pPr>
      <w:r>
        <w:rPr>
          <w:rFonts w:ascii="Times New Roman" w:hAnsi="Times New Roman" w:cs="Times New Roman"/>
          <w:sz w:val="28"/>
          <w:szCs w:val="28"/>
        </w:rPr>
        <w:t>Таблица 5. Структура консолидированного бюджета СМР</w:t>
      </w:r>
    </w:p>
    <w:p w:rsidR="00EE0729" w:rsidRPr="004615E5" w:rsidRDefault="00EE0729" w:rsidP="00EE0729">
      <w:pPr>
        <w:spacing w:line="240" w:lineRule="auto"/>
        <w:ind w:left="3539" w:firstLine="709"/>
        <w:jc w:val="center"/>
        <w:rPr>
          <w:rFonts w:ascii="Times New Roman" w:hAnsi="Times New Roman" w:cs="Times New Roman"/>
          <w:b/>
          <w:sz w:val="24"/>
          <w:szCs w:val="24"/>
        </w:rPr>
      </w:pPr>
      <w:r w:rsidRPr="004615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15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615E5">
        <w:rPr>
          <w:rFonts w:ascii="Times New Roman" w:hAnsi="Times New Roman" w:cs="Times New Roman"/>
          <w:b/>
          <w:sz w:val="24"/>
          <w:szCs w:val="24"/>
        </w:rPr>
        <w:t>тыс. руб.</w:t>
      </w:r>
      <w:r>
        <w:rPr>
          <w:rFonts w:ascii="Times New Roman" w:hAnsi="Times New Roman" w:cs="Times New Roman"/>
          <w:b/>
          <w:sz w:val="24"/>
          <w:szCs w:val="24"/>
        </w:rPr>
        <w:t>)</w:t>
      </w:r>
    </w:p>
    <w:tbl>
      <w:tblPr>
        <w:tblStyle w:val="a7"/>
        <w:tblW w:w="0" w:type="auto"/>
        <w:tblInd w:w="250" w:type="dxa"/>
        <w:tblLook w:val="04A0"/>
      </w:tblPr>
      <w:tblGrid>
        <w:gridCol w:w="7513"/>
        <w:gridCol w:w="2268"/>
      </w:tblGrid>
      <w:tr w:rsidR="00EE0729" w:rsidTr="000D4221">
        <w:tc>
          <w:tcPr>
            <w:tcW w:w="7513" w:type="dxa"/>
            <w:vAlign w:val="center"/>
          </w:tcPr>
          <w:p w:rsidR="00EE0729" w:rsidRPr="00673F2F" w:rsidRDefault="00EE0729" w:rsidP="00796111">
            <w:pPr>
              <w:ind w:firstLine="708"/>
              <w:jc w:val="center"/>
              <w:rPr>
                <w:rFonts w:ascii="Times New Roman" w:hAnsi="Times New Roman" w:cs="Times New Roman"/>
                <w:b/>
                <w:sz w:val="28"/>
                <w:szCs w:val="28"/>
              </w:rPr>
            </w:pPr>
            <w:r w:rsidRPr="00673F2F">
              <w:rPr>
                <w:rFonts w:ascii="Times New Roman" w:hAnsi="Times New Roman" w:cs="Times New Roman"/>
                <w:b/>
                <w:sz w:val="28"/>
                <w:szCs w:val="28"/>
              </w:rPr>
              <w:t>Наименование статьи</w:t>
            </w:r>
          </w:p>
        </w:tc>
        <w:tc>
          <w:tcPr>
            <w:tcW w:w="2268" w:type="dxa"/>
            <w:vAlign w:val="center"/>
          </w:tcPr>
          <w:p w:rsidR="00EE0729" w:rsidRPr="00673F2F" w:rsidRDefault="00EE0729" w:rsidP="00796111">
            <w:pPr>
              <w:jc w:val="center"/>
              <w:rPr>
                <w:rFonts w:ascii="Times New Roman" w:hAnsi="Times New Roman" w:cs="Times New Roman"/>
                <w:b/>
                <w:sz w:val="28"/>
                <w:szCs w:val="28"/>
              </w:rPr>
            </w:pPr>
            <w:r w:rsidRPr="00673F2F">
              <w:rPr>
                <w:rFonts w:ascii="Times New Roman" w:hAnsi="Times New Roman" w:cs="Times New Roman"/>
                <w:b/>
                <w:sz w:val="28"/>
                <w:szCs w:val="28"/>
              </w:rPr>
              <w:t>Факт 2015</w:t>
            </w:r>
          </w:p>
        </w:tc>
      </w:tr>
      <w:tr w:rsidR="00EE0729" w:rsidTr="000D4221">
        <w:tc>
          <w:tcPr>
            <w:tcW w:w="7513" w:type="dxa"/>
            <w:vAlign w:val="center"/>
          </w:tcPr>
          <w:p w:rsidR="00EE0729" w:rsidRPr="00944B0E" w:rsidRDefault="00EE0729" w:rsidP="00796111">
            <w:pPr>
              <w:rPr>
                <w:rFonts w:ascii="Times New Roman" w:hAnsi="Times New Roman" w:cs="Times New Roman"/>
                <w:b/>
                <w:sz w:val="24"/>
                <w:szCs w:val="24"/>
              </w:rPr>
            </w:pPr>
            <w:r w:rsidRPr="00944B0E">
              <w:rPr>
                <w:rFonts w:ascii="Times New Roman" w:hAnsi="Times New Roman" w:cs="Times New Roman"/>
                <w:b/>
                <w:sz w:val="24"/>
                <w:szCs w:val="24"/>
              </w:rPr>
              <w:t xml:space="preserve">Доходы местного бюджета, в </w:t>
            </w:r>
            <w:r>
              <w:rPr>
                <w:rFonts w:ascii="Times New Roman" w:hAnsi="Times New Roman" w:cs="Times New Roman"/>
                <w:b/>
                <w:sz w:val="24"/>
                <w:szCs w:val="24"/>
              </w:rPr>
              <w:t>т.ч.:</w:t>
            </w:r>
          </w:p>
        </w:tc>
        <w:tc>
          <w:tcPr>
            <w:tcW w:w="2268" w:type="dxa"/>
            <w:vAlign w:val="center"/>
          </w:tcPr>
          <w:p w:rsidR="00EE0729" w:rsidRPr="00944B0E" w:rsidRDefault="00EE0729" w:rsidP="00796111">
            <w:pPr>
              <w:jc w:val="center"/>
              <w:rPr>
                <w:rFonts w:ascii="Times New Roman" w:hAnsi="Times New Roman" w:cs="Times New Roman"/>
                <w:b/>
                <w:sz w:val="24"/>
                <w:szCs w:val="24"/>
              </w:rPr>
            </w:pPr>
            <w:r>
              <w:rPr>
                <w:rFonts w:ascii="Times New Roman" w:hAnsi="Times New Roman" w:cs="Times New Roman"/>
                <w:b/>
                <w:sz w:val="24"/>
                <w:szCs w:val="24"/>
              </w:rPr>
              <w:t>537793,8</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 Налоговые доходы,</w:t>
            </w:r>
          </w:p>
          <w:p w:rsidR="00EE0729" w:rsidRPr="00944B0E" w:rsidRDefault="00EE0729" w:rsidP="00796111">
            <w:pPr>
              <w:rPr>
                <w:rFonts w:ascii="Times New Roman" w:hAnsi="Times New Roman" w:cs="Times New Roman"/>
                <w:sz w:val="24"/>
                <w:szCs w:val="24"/>
              </w:rPr>
            </w:pPr>
            <w:r>
              <w:rPr>
                <w:rFonts w:ascii="Times New Roman" w:hAnsi="Times New Roman" w:cs="Times New Roman"/>
                <w:sz w:val="24"/>
                <w:szCs w:val="24"/>
              </w:rPr>
              <w:t>из них</w:t>
            </w:r>
          </w:p>
        </w:tc>
        <w:tc>
          <w:tcPr>
            <w:tcW w:w="2268" w:type="dxa"/>
            <w:vAlign w:val="center"/>
          </w:tcPr>
          <w:p w:rsidR="00EE0729" w:rsidRPr="00944B0E" w:rsidRDefault="00EE0729" w:rsidP="00796111">
            <w:pPr>
              <w:jc w:val="center"/>
              <w:rPr>
                <w:rFonts w:ascii="Times New Roman" w:hAnsi="Times New Roman" w:cs="Times New Roman"/>
                <w:sz w:val="24"/>
                <w:szCs w:val="24"/>
              </w:rPr>
            </w:pPr>
            <w:r>
              <w:rPr>
                <w:rFonts w:ascii="Times New Roman" w:hAnsi="Times New Roman" w:cs="Times New Roman"/>
                <w:sz w:val="24"/>
                <w:szCs w:val="24"/>
              </w:rPr>
              <w:t>130747,2</w:t>
            </w:r>
          </w:p>
        </w:tc>
      </w:tr>
      <w:tr w:rsidR="00EE0729" w:rsidTr="000D4221">
        <w:tc>
          <w:tcPr>
            <w:tcW w:w="7513" w:type="dxa"/>
            <w:vAlign w:val="center"/>
          </w:tcPr>
          <w:p w:rsidR="00EE0729" w:rsidRPr="00944B0E" w:rsidRDefault="00EE0729" w:rsidP="00796111">
            <w:pPr>
              <w:rPr>
                <w:rFonts w:ascii="Times New Roman" w:hAnsi="Times New Roman" w:cs="Times New Roman"/>
                <w:sz w:val="24"/>
                <w:szCs w:val="24"/>
              </w:rPr>
            </w:pPr>
            <w:r>
              <w:rPr>
                <w:rFonts w:ascii="Times New Roman" w:hAnsi="Times New Roman" w:cs="Times New Roman"/>
                <w:sz w:val="24"/>
                <w:szCs w:val="24"/>
              </w:rPr>
              <w:t>1.1.налог на доходы физических лиц</w:t>
            </w:r>
          </w:p>
        </w:tc>
        <w:tc>
          <w:tcPr>
            <w:tcW w:w="2268" w:type="dxa"/>
            <w:vAlign w:val="center"/>
          </w:tcPr>
          <w:p w:rsidR="00EE0729" w:rsidRPr="00944B0E" w:rsidRDefault="00EE0729" w:rsidP="00796111">
            <w:pPr>
              <w:jc w:val="center"/>
              <w:rPr>
                <w:rFonts w:ascii="Times New Roman" w:hAnsi="Times New Roman" w:cs="Times New Roman"/>
                <w:sz w:val="24"/>
                <w:szCs w:val="24"/>
              </w:rPr>
            </w:pPr>
            <w:r>
              <w:rPr>
                <w:rFonts w:ascii="Times New Roman" w:hAnsi="Times New Roman" w:cs="Times New Roman"/>
                <w:sz w:val="24"/>
                <w:szCs w:val="24"/>
              </w:rPr>
              <w:t>105614,5</w:t>
            </w:r>
          </w:p>
        </w:tc>
      </w:tr>
      <w:tr w:rsidR="00EE0729" w:rsidTr="000D4221">
        <w:tc>
          <w:tcPr>
            <w:tcW w:w="7513" w:type="dxa"/>
            <w:vAlign w:val="center"/>
          </w:tcPr>
          <w:p w:rsidR="00EE0729" w:rsidRPr="00944B0E" w:rsidRDefault="00EE0729" w:rsidP="00796111">
            <w:pPr>
              <w:rPr>
                <w:rFonts w:ascii="Times New Roman" w:hAnsi="Times New Roman" w:cs="Times New Roman"/>
                <w:sz w:val="24"/>
                <w:szCs w:val="24"/>
              </w:rPr>
            </w:pPr>
            <w:r>
              <w:rPr>
                <w:rFonts w:ascii="Times New Roman" w:hAnsi="Times New Roman" w:cs="Times New Roman"/>
                <w:sz w:val="24"/>
                <w:szCs w:val="24"/>
              </w:rPr>
              <w:t>1.2.единый налог на вмененный доход для отдельных видов деятельности</w:t>
            </w:r>
          </w:p>
        </w:tc>
        <w:tc>
          <w:tcPr>
            <w:tcW w:w="2268" w:type="dxa"/>
            <w:vAlign w:val="center"/>
          </w:tcPr>
          <w:p w:rsidR="00EE0729" w:rsidRPr="00944B0E" w:rsidRDefault="00EE0729" w:rsidP="00796111">
            <w:pPr>
              <w:jc w:val="center"/>
              <w:rPr>
                <w:rFonts w:ascii="Times New Roman" w:hAnsi="Times New Roman" w:cs="Times New Roman"/>
                <w:sz w:val="24"/>
                <w:szCs w:val="24"/>
              </w:rPr>
            </w:pPr>
            <w:r>
              <w:rPr>
                <w:rFonts w:ascii="Times New Roman" w:hAnsi="Times New Roman" w:cs="Times New Roman"/>
                <w:sz w:val="24"/>
                <w:szCs w:val="24"/>
              </w:rPr>
              <w:t>6752,7</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1.3.налог взимаемые в связи с применением упрощенной системы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2766,6</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1.4.единый сельскохозяйственный налог</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467,9</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1.5.налог на имущество физических лиц</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2238,8</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1.6.земельный налог</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11348,4</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1.7.государственная пошлина</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1558,3</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1.8.прочие</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0</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2.Неналоговые доходы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15084,3</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 xml:space="preserve">2.1.доходы от использования имущества, находящегося в </w:t>
            </w:r>
            <w:r>
              <w:rPr>
                <w:rFonts w:ascii="Times New Roman" w:hAnsi="Times New Roman" w:cs="Times New Roman"/>
                <w:sz w:val="24"/>
                <w:szCs w:val="24"/>
              </w:rPr>
              <w:lastRenderedPageBreak/>
              <w:t>государственной и муниципальной собственности</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lastRenderedPageBreak/>
              <w:t>4840,6</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lastRenderedPageBreak/>
              <w:t>2.2.плата за негативное воздействие на окружающую среду</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698,5</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2.3.доходы от реализации муниципального имущества</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178,2</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2.4.доходы от продажи земельных участков, находящихся в муниципальной собственности</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1647,9</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2.5.Прочие доходы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7719,1</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3.Акцизы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9232,6</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4.Безвозмездные поступления из бюджетов других уровней в том числе</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382729,7</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-дотации</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40329,6</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-субвенции</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157249,5</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-субсидии</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166522,5</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-иные доходы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20008,6</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-пр.безвозмездные поступления</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600,0</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-1980,5</w:t>
            </w:r>
          </w:p>
        </w:tc>
      </w:tr>
      <w:tr w:rsidR="00EE0729" w:rsidTr="000D4221">
        <w:tc>
          <w:tcPr>
            <w:tcW w:w="7513" w:type="dxa"/>
            <w:vAlign w:val="center"/>
          </w:tcPr>
          <w:p w:rsidR="00EE0729" w:rsidRPr="0079653A" w:rsidRDefault="00EE0729" w:rsidP="00796111">
            <w:pPr>
              <w:rPr>
                <w:rFonts w:ascii="Times New Roman" w:hAnsi="Times New Roman" w:cs="Times New Roman"/>
                <w:b/>
                <w:sz w:val="24"/>
                <w:szCs w:val="24"/>
              </w:rPr>
            </w:pPr>
            <w:r w:rsidRPr="0079653A">
              <w:rPr>
                <w:rFonts w:ascii="Times New Roman" w:hAnsi="Times New Roman" w:cs="Times New Roman"/>
                <w:b/>
                <w:sz w:val="24"/>
                <w:szCs w:val="24"/>
              </w:rPr>
              <w:t>Расходы местного бюджета, в т.ч.:</w:t>
            </w:r>
          </w:p>
        </w:tc>
        <w:tc>
          <w:tcPr>
            <w:tcW w:w="2268" w:type="dxa"/>
            <w:vAlign w:val="center"/>
          </w:tcPr>
          <w:p w:rsidR="00EE0729" w:rsidRPr="0079653A" w:rsidRDefault="00EE0729" w:rsidP="00796111">
            <w:pPr>
              <w:jc w:val="center"/>
              <w:rPr>
                <w:rFonts w:ascii="Times New Roman" w:hAnsi="Times New Roman" w:cs="Times New Roman"/>
                <w:b/>
                <w:sz w:val="24"/>
                <w:szCs w:val="24"/>
              </w:rPr>
            </w:pPr>
            <w:r w:rsidRPr="0079653A">
              <w:rPr>
                <w:rFonts w:ascii="Times New Roman" w:hAnsi="Times New Roman" w:cs="Times New Roman"/>
                <w:b/>
                <w:sz w:val="24"/>
                <w:szCs w:val="24"/>
              </w:rPr>
              <w:t>535642,0</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1.общегосударственные вопросы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78399,0</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2.жилищно-коммунальное хозяйство</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62357,8</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3.охрана окружающей среды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692,0</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4.образование</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322073,8</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5.культура, кинематография и средства массовой информации</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44578,6</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6.здравоохранение</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251,2</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7.социальная политика</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8066,2</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8.прочие расходы</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19222,4</w:t>
            </w:r>
          </w:p>
        </w:tc>
      </w:tr>
      <w:tr w:rsidR="00EE0729" w:rsidTr="000D4221">
        <w:tc>
          <w:tcPr>
            <w:tcW w:w="7513" w:type="dxa"/>
            <w:vAlign w:val="center"/>
          </w:tcPr>
          <w:p w:rsidR="00EE0729" w:rsidRDefault="00EE0729" w:rsidP="00796111">
            <w:pPr>
              <w:rPr>
                <w:rFonts w:ascii="Times New Roman" w:hAnsi="Times New Roman" w:cs="Times New Roman"/>
                <w:sz w:val="24"/>
                <w:szCs w:val="24"/>
              </w:rPr>
            </w:pPr>
            <w:r>
              <w:rPr>
                <w:rFonts w:ascii="Times New Roman" w:hAnsi="Times New Roman" w:cs="Times New Roman"/>
                <w:sz w:val="24"/>
                <w:szCs w:val="24"/>
              </w:rPr>
              <w:t>Профицит, дефицит (-)</w:t>
            </w:r>
          </w:p>
        </w:tc>
        <w:tc>
          <w:tcPr>
            <w:tcW w:w="2268" w:type="dxa"/>
            <w:vAlign w:val="center"/>
          </w:tcPr>
          <w:p w:rsidR="00EE0729" w:rsidRDefault="00EE0729" w:rsidP="00796111">
            <w:pPr>
              <w:jc w:val="center"/>
              <w:rPr>
                <w:rFonts w:ascii="Times New Roman" w:hAnsi="Times New Roman" w:cs="Times New Roman"/>
                <w:sz w:val="24"/>
                <w:szCs w:val="24"/>
              </w:rPr>
            </w:pPr>
            <w:r>
              <w:rPr>
                <w:rFonts w:ascii="Times New Roman" w:hAnsi="Times New Roman" w:cs="Times New Roman"/>
                <w:sz w:val="24"/>
                <w:szCs w:val="24"/>
              </w:rPr>
              <w:t>2151,8</w:t>
            </w:r>
          </w:p>
        </w:tc>
      </w:tr>
    </w:tbl>
    <w:p w:rsidR="000D4221" w:rsidRDefault="000D4221" w:rsidP="007D6BAA">
      <w:pPr>
        <w:spacing w:after="0" w:line="360" w:lineRule="auto"/>
        <w:ind w:firstLine="709"/>
        <w:jc w:val="both"/>
        <w:rPr>
          <w:rFonts w:ascii="Times New Roman" w:hAnsi="Times New Roman" w:cs="Times New Roman"/>
          <w:sz w:val="28"/>
          <w:szCs w:val="28"/>
        </w:rPr>
      </w:pPr>
    </w:p>
    <w:p w:rsidR="007D6BAA" w:rsidRDefault="007D6BAA" w:rsidP="007D6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расходов на социальную сферу, их объем формируется на основании установленных на республиканском уровне нормативов. Однако, необходимо отметить, что рост поступлений в местный бюджет от деятельности хозяйствующих субъектов, а также от экономии бюджетных средств в бюджетных организациях не увеличивает в следующий бюджетный год общего объема местного бюджета, так как в соответствии с законодательством в этом случае объем бюджетных трансфертов становится меньше (при неизменившихся расходных полномочиях).</w:t>
      </w:r>
    </w:p>
    <w:p w:rsidR="007D6BAA" w:rsidRDefault="007D6BAA" w:rsidP="007D6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развития столь незначителен, что за счет этих объемов невозможно реализовывать инвестиционные крупные проекты. В этой связи, безусловно, особого внимания требует привлечение внебюджетных инвестиций, а также расширение участия СМР в республиканских и федеральных проектах.</w:t>
      </w:r>
    </w:p>
    <w:p w:rsidR="007D6BAA" w:rsidRDefault="007D6BAA" w:rsidP="007D6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одной из наиболее серьезных проблем СМР является дефицит бюджета и отсутствие дополнительных налоговых и неналоговых доходов для решения на должном уровне вопросов местного значения, а также для формирования бюджета развития.</w:t>
      </w:r>
    </w:p>
    <w:p w:rsidR="007D6BAA" w:rsidRDefault="007D6BAA" w:rsidP="007D6B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также, что ряд предприятий, осуществляющих свою деятельность на территории СМР, зарегистрированы в других муниципальных образованиях, что свидетельствует о части выпадающих из бюджета СМР налоговых доходов.</w:t>
      </w:r>
    </w:p>
    <w:p w:rsidR="006B3CF0" w:rsidRPr="002875F5" w:rsidRDefault="006B3CF0" w:rsidP="006B3CF0">
      <w:pPr>
        <w:pStyle w:val="ConsPlusNormal"/>
        <w:spacing w:line="360" w:lineRule="auto"/>
        <w:jc w:val="both"/>
        <w:outlineLvl w:val="1"/>
        <w:rPr>
          <w:rFonts w:ascii="Times New Roman" w:hAnsi="Times New Roman" w:cs="Times New Roman"/>
          <w:sz w:val="28"/>
          <w:szCs w:val="28"/>
        </w:rPr>
      </w:pPr>
      <w:r w:rsidRPr="002875F5">
        <w:rPr>
          <w:rFonts w:ascii="Times New Roman" w:hAnsi="Times New Roman" w:cs="Times New Roman"/>
          <w:sz w:val="28"/>
          <w:szCs w:val="28"/>
        </w:rPr>
        <w:t>Развитие малого и среднего бизнеса является стратегическим фактором, определяющим устойчивое развитие экономики района. Участвуя практически во всех видах экономической деятельности, субъекты малого и среднего предпринимательства района обеспечивают формирование конкурентной среды, повышение доходов районного бюджета, занятость населения и повышение уровня жизни населения, формирование среднего класса.</w:t>
      </w:r>
    </w:p>
    <w:p w:rsidR="006B3CF0" w:rsidRPr="002875F5" w:rsidRDefault="006B3CF0" w:rsidP="006B3CF0">
      <w:pPr>
        <w:pStyle w:val="ConsPlusNormal"/>
        <w:spacing w:line="360" w:lineRule="auto"/>
        <w:jc w:val="both"/>
        <w:outlineLvl w:val="1"/>
        <w:rPr>
          <w:rFonts w:ascii="Times New Roman" w:hAnsi="Times New Roman" w:cs="Times New Roman"/>
          <w:sz w:val="28"/>
          <w:szCs w:val="28"/>
        </w:rPr>
      </w:pPr>
      <w:r w:rsidRPr="002875F5">
        <w:rPr>
          <w:rFonts w:ascii="Times New Roman" w:hAnsi="Times New Roman" w:cs="Times New Roman"/>
          <w:sz w:val="28"/>
          <w:szCs w:val="28"/>
        </w:rPr>
        <w:t>Экономический эффект от деятельности предприятий района оценивается с точки зрения его вклада в экономику района, повышения качества и конкурентоспособности производимых товаров и услуг.</w:t>
      </w:r>
    </w:p>
    <w:p w:rsidR="006B3CF0" w:rsidRPr="002875F5" w:rsidRDefault="006B3CF0" w:rsidP="000110DC">
      <w:pPr>
        <w:spacing w:line="360" w:lineRule="auto"/>
        <w:ind w:firstLine="709"/>
        <w:contextualSpacing/>
        <w:jc w:val="both"/>
        <w:rPr>
          <w:rFonts w:ascii="Times New Roman" w:hAnsi="Times New Roman" w:cs="Times New Roman"/>
          <w:sz w:val="28"/>
          <w:szCs w:val="28"/>
        </w:rPr>
      </w:pPr>
      <w:r w:rsidRPr="002875F5">
        <w:rPr>
          <w:rFonts w:ascii="Times New Roman" w:hAnsi="Times New Roman" w:cs="Times New Roman"/>
          <w:sz w:val="28"/>
          <w:szCs w:val="28"/>
        </w:rPr>
        <w:t xml:space="preserve">На </w:t>
      </w:r>
      <w:r w:rsidRPr="00735A0F">
        <w:rPr>
          <w:rFonts w:ascii="Times New Roman" w:hAnsi="Times New Roman" w:cs="Times New Roman"/>
          <w:sz w:val="28"/>
          <w:szCs w:val="28"/>
        </w:rPr>
        <w:t>территории С</w:t>
      </w:r>
      <w:r w:rsidR="00A57E50" w:rsidRPr="00735A0F">
        <w:rPr>
          <w:rFonts w:ascii="Times New Roman" w:hAnsi="Times New Roman" w:cs="Times New Roman"/>
          <w:sz w:val="28"/>
          <w:szCs w:val="28"/>
        </w:rPr>
        <w:t>МР</w:t>
      </w:r>
      <w:r w:rsidRPr="002875F5">
        <w:rPr>
          <w:rFonts w:ascii="Times New Roman" w:hAnsi="Times New Roman" w:cs="Times New Roman"/>
          <w:sz w:val="28"/>
          <w:szCs w:val="28"/>
        </w:rPr>
        <w:t xml:space="preserve"> по состоянию на 01.01.2016 года  зарегистрировано 702 субъекта МСБ, в т.ч. 3</w:t>
      </w:r>
      <w:r w:rsidR="00B43754" w:rsidRPr="002875F5">
        <w:rPr>
          <w:rFonts w:ascii="Times New Roman" w:hAnsi="Times New Roman" w:cs="Times New Roman"/>
          <w:sz w:val="28"/>
          <w:szCs w:val="28"/>
        </w:rPr>
        <w:t>35</w:t>
      </w:r>
      <w:r w:rsidRPr="002875F5">
        <w:rPr>
          <w:rFonts w:ascii="Times New Roman" w:hAnsi="Times New Roman" w:cs="Times New Roman"/>
          <w:sz w:val="28"/>
          <w:szCs w:val="28"/>
        </w:rPr>
        <w:t xml:space="preserve"> индивидуальных предпринимателей.</w:t>
      </w:r>
    </w:p>
    <w:p w:rsidR="006B3CF0" w:rsidRPr="002875F5" w:rsidRDefault="006B3CF0" w:rsidP="000110DC">
      <w:pPr>
        <w:spacing w:line="360" w:lineRule="auto"/>
        <w:ind w:firstLine="709"/>
        <w:jc w:val="both"/>
        <w:rPr>
          <w:rFonts w:ascii="Times New Roman" w:hAnsi="Times New Roman" w:cs="Times New Roman"/>
          <w:color w:val="000000"/>
          <w:sz w:val="28"/>
          <w:szCs w:val="28"/>
        </w:rPr>
      </w:pPr>
      <w:r w:rsidRPr="002875F5">
        <w:rPr>
          <w:rFonts w:ascii="Times New Roman" w:hAnsi="Times New Roman" w:cs="Times New Roman"/>
          <w:color w:val="000000"/>
          <w:sz w:val="28"/>
          <w:szCs w:val="28"/>
        </w:rPr>
        <w:t xml:space="preserve">Исторически сложилось, что район является сельскохозяйственным. Крупных предприятий промышленности на территории района нет. Развитие сельского хозяйства в целом по району  влечет развитие малого и среднего бизнеса в части переработки сельхозпродукции. В 2015 году ООО «Болгарское ХПП» закупило и установило необходимое оборудование стоимостью 10 млн. рублей для производства масла из семян подсолнечника. Ежедневно производится 5 тн. продукции, которая пользуется спросом и вывозится для дальнейшей переработки. Естественно возникает потребность в сырье. Если в 2015 году большая часть сырья была закуплена в соседнем регионе, то в 2016 году будут задействованы наши КФХ для выращивания сырья. </w:t>
      </w:r>
    </w:p>
    <w:p w:rsidR="006B3CF0" w:rsidRPr="002875F5" w:rsidRDefault="006B3CF0" w:rsidP="000110DC">
      <w:pPr>
        <w:spacing w:after="0" w:line="360" w:lineRule="auto"/>
        <w:ind w:firstLine="709"/>
        <w:jc w:val="both"/>
        <w:rPr>
          <w:rFonts w:ascii="Times New Roman" w:hAnsi="Times New Roman" w:cs="Times New Roman"/>
          <w:color w:val="000000"/>
          <w:sz w:val="28"/>
          <w:szCs w:val="28"/>
        </w:rPr>
      </w:pPr>
      <w:r w:rsidRPr="002875F5">
        <w:rPr>
          <w:rFonts w:ascii="Times New Roman" w:hAnsi="Times New Roman" w:cs="Times New Roman"/>
          <w:color w:val="000000"/>
          <w:sz w:val="28"/>
          <w:szCs w:val="28"/>
        </w:rPr>
        <w:lastRenderedPageBreak/>
        <w:t>Увеличение производства объемов животноводства в части увеличения поголовья КРС как у инвесторов, КФХ и ЛПХ населения служит сырьевой базой для  развития производства в ООО «Спасские колбасы». Частным инвестором  построен цех по переработке мяса и производства колбасных изделий. Инвестировано более 80 млн.рублей, установлено оборудование. Со второй половины 2016 года планируется начать производство продукции.</w:t>
      </w:r>
    </w:p>
    <w:p w:rsidR="006B3CF0" w:rsidRPr="002875F5" w:rsidRDefault="006B3CF0" w:rsidP="000110DC">
      <w:pPr>
        <w:spacing w:after="0" w:line="360" w:lineRule="auto"/>
        <w:ind w:firstLine="709"/>
        <w:jc w:val="both"/>
        <w:rPr>
          <w:rFonts w:ascii="Times New Roman" w:hAnsi="Times New Roman" w:cs="Times New Roman"/>
          <w:color w:val="000000"/>
          <w:sz w:val="28"/>
          <w:szCs w:val="28"/>
        </w:rPr>
      </w:pPr>
      <w:r w:rsidRPr="002875F5">
        <w:rPr>
          <w:rFonts w:ascii="Times New Roman" w:hAnsi="Times New Roman" w:cs="Times New Roman"/>
          <w:color w:val="000000"/>
          <w:sz w:val="28"/>
          <w:szCs w:val="28"/>
        </w:rPr>
        <w:t>Производством муки на территории района занимаются два предприятия - ООО «Спасский хлеб» и ИП Гришин Г.А. Инвесторами закупается и устанавливается высокотехнологичное оборудование для увеличения производства муки и повышения его качества. Планируется увеличить производство муки  для хлебопечения и производства  макаронных изделий до 2550 тн. к 2021году. Реализация муки осуществляется как на территории района, так и за его пределами для дальнейшей переработки  на предприятиях хлебопечения.</w:t>
      </w:r>
    </w:p>
    <w:p w:rsidR="006B3CF0" w:rsidRPr="00735A0F" w:rsidRDefault="006B3CF0" w:rsidP="000110DC">
      <w:pPr>
        <w:spacing w:after="0" w:line="360" w:lineRule="auto"/>
        <w:ind w:firstLine="709"/>
        <w:jc w:val="both"/>
        <w:rPr>
          <w:rFonts w:ascii="Times New Roman" w:hAnsi="Times New Roman" w:cs="Times New Roman"/>
          <w:sz w:val="28"/>
          <w:szCs w:val="28"/>
        </w:rPr>
      </w:pPr>
      <w:r w:rsidRPr="002875F5">
        <w:rPr>
          <w:rFonts w:ascii="Times New Roman" w:hAnsi="Times New Roman" w:cs="Times New Roman"/>
          <w:sz w:val="28"/>
          <w:szCs w:val="28"/>
        </w:rPr>
        <w:t xml:space="preserve">Промышленное производство МСП на </w:t>
      </w:r>
      <w:r w:rsidRPr="00735A0F">
        <w:rPr>
          <w:rFonts w:ascii="Times New Roman" w:hAnsi="Times New Roman" w:cs="Times New Roman"/>
          <w:sz w:val="28"/>
          <w:szCs w:val="28"/>
        </w:rPr>
        <w:t xml:space="preserve">территории </w:t>
      </w:r>
      <w:r w:rsidR="00736F86" w:rsidRPr="00735A0F">
        <w:rPr>
          <w:rFonts w:ascii="Times New Roman" w:hAnsi="Times New Roman" w:cs="Times New Roman"/>
          <w:sz w:val="28"/>
          <w:szCs w:val="28"/>
        </w:rPr>
        <w:t>СМР</w:t>
      </w:r>
      <w:r w:rsidRPr="00735A0F">
        <w:rPr>
          <w:rFonts w:ascii="Times New Roman" w:hAnsi="Times New Roman" w:cs="Times New Roman"/>
          <w:sz w:val="28"/>
          <w:szCs w:val="28"/>
        </w:rPr>
        <w:t xml:space="preserve"> представлено предприятиями хлебопечения, производством макаронных, кондитерских изделий, производством мебели, пиломатериалов, керамзитобетонных блоков, пластиковых окон и пр. </w:t>
      </w:r>
    </w:p>
    <w:p w:rsidR="006B3CF0" w:rsidRPr="00735A0F" w:rsidRDefault="006B3CF0" w:rsidP="000110DC">
      <w:pPr>
        <w:spacing w:after="0"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Предприятиями хлебопечения в 2015 году выпечено 1558,7 тонн хлебобулочных изделий, что позволяет обеспечить население свежей и качественной продукцией. </w:t>
      </w:r>
    </w:p>
    <w:p w:rsidR="006B3CF0" w:rsidRPr="002875F5" w:rsidRDefault="006B3CF0" w:rsidP="000110DC">
      <w:pPr>
        <w:spacing w:after="0" w:line="360" w:lineRule="auto"/>
        <w:ind w:firstLine="709"/>
        <w:jc w:val="both"/>
        <w:rPr>
          <w:rFonts w:ascii="Times New Roman" w:eastAsia="+mn-ea" w:hAnsi="Times New Roman" w:cs="Times New Roman"/>
          <w:kern w:val="24"/>
          <w:sz w:val="28"/>
          <w:szCs w:val="28"/>
        </w:rPr>
      </w:pPr>
      <w:r w:rsidRPr="00735A0F">
        <w:rPr>
          <w:rFonts w:ascii="Times New Roman" w:hAnsi="Times New Roman" w:cs="Times New Roman"/>
          <w:color w:val="000000"/>
          <w:sz w:val="28"/>
          <w:szCs w:val="28"/>
        </w:rPr>
        <w:t xml:space="preserve">На территории </w:t>
      </w:r>
      <w:r w:rsidR="00C20ED5" w:rsidRPr="00735A0F">
        <w:rPr>
          <w:rFonts w:ascii="Times New Roman" w:hAnsi="Times New Roman" w:cs="Times New Roman"/>
          <w:color w:val="000000"/>
          <w:sz w:val="28"/>
          <w:szCs w:val="28"/>
        </w:rPr>
        <w:t>СМР</w:t>
      </w:r>
      <w:r w:rsidRPr="00735A0F">
        <w:rPr>
          <w:rFonts w:ascii="Times New Roman" w:hAnsi="Times New Roman" w:cs="Times New Roman"/>
          <w:color w:val="000000"/>
          <w:sz w:val="28"/>
          <w:szCs w:val="28"/>
        </w:rPr>
        <w:t xml:space="preserve"> действует аккредитованная промышленная</w:t>
      </w:r>
      <w:r w:rsidRPr="002875F5">
        <w:rPr>
          <w:rFonts w:ascii="Times New Roman" w:hAnsi="Times New Roman" w:cs="Times New Roman"/>
          <w:color w:val="000000"/>
          <w:sz w:val="28"/>
          <w:szCs w:val="28"/>
        </w:rPr>
        <w:t xml:space="preserve"> площадка. В</w:t>
      </w:r>
      <w:r w:rsidRPr="002875F5">
        <w:rPr>
          <w:rFonts w:ascii="Times New Roman" w:hAnsi="Times New Roman" w:cs="Times New Roman"/>
          <w:sz w:val="28"/>
          <w:szCs w:val="28"/>
        </w:rPr>
        <w:t xml:space="preserve"> настоящее время осуществляют свою деятельность 5 резидентов, которые занимаются производством ЖБИ, кованых изделий</w:t>
      </w:r>
      <w:r w:rsidRPr="002875F5">
        <w:rPr>
          <w:rFonts w:ascii="Times New Roman" w:eastAsia="+mn-ea" w:hAnsi="Times New Roman" w:cs="Times New Roman"/>
          <w:color w:val="4E3B30"/>
          <w:kern w:val="24"/>
          <w:sz w:val="28"/>
          <w:szCs w:val="28"/>
        </w:rPr>
        <w:t xml:space="preserve">, </w:t>
      </w:r>
      <w:r w:rsidRPr="002875F5">
        <w:rPr>
          <w:rFonts w:ascii="Times New Roman" w:eastAsia="+mn-ea" w:hAnsi="Times New Roman" w:cs="Times New Roman"/>
          <w:kern w:val="24"/>
          <w:sz w:val="28"/>
          <w:szCs w:val="28"/>
        </w:rPr>
        <w:t xml:space="preserve">деревоперерабатывающим производством, предоставлением туристических услуг. </w:t>
      </w:r>
    </w:p>
    <w:p w:rsidR="006B3CF0" w:rsidRPr="002875F5" w:rsidRDefault="006B3CF0" w:rsidP="000110DC">
      <w:pPr>
        <w:pStyle w:val="a4"/>
        <w:spacing w:after="0" w:line="360" w:lineRule="auto"/>
        <w:ind w:left="0" w:firstLine="709"/>
        <w:jc w:val="both"/>
        <w:rPr>
          <w:rFonts w:ascii="Times New Roman" w:hAnsi="Times New Roman" w:cs="Times New Roman"/>
          <w:sz w:val="28"/>
          <w:szCs w:val="28"/>
        </w:rPr>
      </w:pPr>
      <w:r w:rsidRPr="002875F5">
        <w:rPr>
          <w:rFonts w:ascii="Times New Roman" w:hAnsi="Times New Roman" w:cs="Times New Roman"/>
          <w:sz w:val="28"/>
          <w:szCs w:val="28"/>
        </w:rPr>
        <w:t xml:space="preserve">Существует возможность размещения на территории промышленной площадки новых производств, свободная площадь составляет 10000 кв.м. </w:t>
      </w:r>
    </w:p>
    <w:p w:rsidR="006B3CF0" w:rsidRPr="00735A0F" w:rsidRDefault="006B3CF0" w:rsidP="000110DC">
      <w:pPr>
        <w:spacing w:after="0" w:line="360" w:lineRule="auto"/>
        <w:ind w:firstLine="709"/>
        <w:jc w:val="both"/>
        <w:rPr>
          <w:rFonts w:ascii="Times New Roman" w:hAnsi="Times New Roman" w:cs="Times New Roman"/>
          <w:sz w:val="28"/>
          <w:szCs w:val="28"/>
        </w:rPr>
      </w:pPr>
      <w:r w:rsidRPr="002875F5">
        <w:rPr>
          <w:rFonts w:ascii="Times New Roman" w:hAnsi="Times New Roman" w:cs="Times New Roman"/>
          <w:color w:val="000000"/>
          <w:sz w:val="28"/>
          <w:szCs w:val="28"/>
        </w:rPr>
        <w:t xml:space="preserve">В 2015 году заказана проектно- сметная документация на строительство цеха по переработке рыбы (копчение, вяление, производство филе, пресервы, </w:t>
      </w:r>
      <w:r w:rsidRPr="002875F5">
        <w:rPr>
          <w:rFonts w:ascii="Times New Roman" w:hAnsi="Times New Roman" w:cs="Times New Roman"/>
          <w:color w:val="000000"/>
          <w:sz w:val="28"/>
          <w:szCs w:val="28"/>
        </w:rPr>
        <w:lastRenderedPageBreak/>
        <w:t xml:space="preserve">консервы). В настоящий момент доля переработки  рыбы мизерная и большая часть рыбы уходит в сыром, замороженном виде с территории </w:t>
      </w:r>
      <w:r w:rsidR="00F33733" w:rsidRPr="00735A0F">
        <w:rPr>
          <w:rFonts w:ascii="Times New Roman" w:hAnsi="Times New Roman" w:cs="Times New Roman"/>
          <w:color w:val="000000"/>
          <w:sz w:val="28"/>
          <w:szCs w:val="28"/>
        </w:rPr>
        <w:t>СМР</w:t>
      </w:r>
      <w:r w:rsidRPr="00735A0F">
        <w:rPr>
          <w:rFonts w:ascii="Times New Roman" w:hAnsi="Times New Roman" w:cs="Times New Roman"/>
          <w:color w:val="000000"/>
          <w:sz w:val="28"/>
          <w:szCs w:val="28"/>
        </w:rPr>
        <w:t>.</w:t>
      </w:r>
    </w:p>
    <w:p w:rsidR="006B3CF0" w:rsidRPr="00735A0F" w:rsidRDefault="006B3CF0" w:rsidP="000110DC">
      <w:pPr>
        <w:spacing w:after="0"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Производство строительных материалов на территории </w:t>
      </w:r>
      <w:r w:rsidR="00A2255E" w:rsidRPr="00735A0F">
        <w:rPr>
          <w:rFonts w:ascii="Times New Roman" w:hAnsi="Times New Roman" w:cs="Times New Roman"/>
          <w:sz w:val="28"/>
          <w:szCs w:val="28"/>
        </w:rPr>
        <w:t>СМР</w:t>
      </w:r>
      <w:r w:rsidRPr="00735A0F">
        <w:rPr>
          <w:rFonts w:ascii="Times New Roman" w:hAnsi="Times New Roman" w:cs="Times New Roman"/>
          <w:sz w:val="28"/>
          <w:szCs w:val="28"/>
        </w:rPr>
        <w:t xml:space="preserve"> представлено изготовлением керамзитобетонных блоков, пиломатериалов, изделий из профнастила, пластиковых окон, изделий из дерева, ж/б колец. </w:t>
      </w:r>
    </w:p>
    <w:p w:rsidR="006B3CF0" w:rsidRPr="00735A0F" w:rsidRDefault="006B3CF0" w:rsidP="000110DC">
      <w:pPr>
        <w:spacing w:after="0" w:line="360" w:lineRule="auto"/>
        <w:ind w:right="125" w:firstLine="709"/>
        <w:jc w:val="both"/>
        <w:rPr>
          <w:rFonts w:ascii="Times New Roman" w:hAnsi="Times New Roman" w:cs="Times New Roman"/>
          <w:sz w:val="28"/>
          <w:szCs w:val="28"/>
        </w:rPr>
      </w:pPr>
      <w:r w:rsidRPr="00735A0F">
        <w:rPr>
          <w:rFonts w:ascii="Times New Roman" w:hAnsi="Times New Roman" w:cs="Times New Roman"/>
          <w:sz w:val="28"/>
          <w:szCs w:val="28"/>
        </w:rPr>
        <w:t>Существенное влияние на поддержание общеэкономической динамики продолжает оказывать потребительский рынок.</w:t>
      </w:r>
    </w:p>
    <w:p w:rsidR="006B3CF0" w:rsidRPr="00735A0F" w:rsidRDefault="006B3CF0" w:rsidP="000110DC">
      <w:pPr>
        <w:spacing w:after="0" w:line="360" w:lineRule="auto"/>
        <w:ind w:right="125"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 Устойчивый рост заработной платы, пенсий, расширение ассортимента и качества товаров  позволило  увеличить розничный товарооборот и за 2015 год составил 1535,</w:t>
      </w:r>
      <w:r w:rsidR="00484E42" w:rsidRPr="00735A0F">
        <w:rPr>
          <w:rFonts w:ascii="Times New Roman" w:hAnsi="Times New Roman" w:cs="Times New Roman"/>
          <w:sz w:val="28"/>
          <w:szCs w:val="28"/>
        </w:rPr>
        <w:t>3</w:t>
      </w:r>
      <w:r w:rsidRPr="00735A0F">
        <w:rPr>
          <w:rFonts w:ascii="Times New Roman" w:hAnsi="Times New Roman" w:cs="Times New Roman"/>
          <w:sz w:val="28"/>
          <w:szCs w:val="28"/>
        </w:rPr>
        <w:t xml:space="preserve"> млн. рублей. На душу населения реализовано товара на сумму 78,</w:t>
      </w:r>
      <w:r w:rsidR="002D5621" w:rsidRPr="00735A0F">
        <w:rPr>
          <w:rFonts w:ascii="Times New Roman" w:hAnsi="Times New Roman" w:cs="Times New Roman"/>
          <w:sz w:val="28"/>
          <w:szCs w:val="28"/>
        </w:rPr>
        <w:t>3</w:t>
      </w:r>
      <w:r w:rsidRPr="00735A0F">
        <w:rPr>
          <w:rFonts w:ascii="Times New Roman" w:hAnsi="Times New Roman" w:cs="Times New Roman"/>
          <w:sz w:val="28"/>
          <w:szCs w:val="28"/>
        </w:rPr>
        <w:t xml:space="preserve"> тыс. рублей.</w:t>
      </w:r>
    </w:p>
    <w:p w:rsidR="006B3CF0" w:rsidRPr="002875F5" w:rsidRDefault="006B3CF0" w:rsidP="000110DC">
      <w:pPr>
        <w:spacing w:after="0" w:line="360" w:lineRule="auto"/>
        <w:ind w:right="125"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По состоянию на 1 января  2016 года на территории </w:t>
      </w:r>
      <w:r w:rsidR="001B1A83" w:rsidRPr="00735A0F">
        <w:rPr>
          <w:rFonts w:ascii="Times New Roman" w:hAnsi="Times New Roman" w:cs="Times New Roman"/>
          <w:sz w:val="28"/>
          <w:szCs w:val="28"/>
        </w:rPr>
        <w:t>СМР</w:t>
      </w:r>
      <w:r w:rsidRPr="00735A0F">
        <w:rPr>
          <w:rFonts w:ascii="Times New Roman" w:hAnsi="Times New Roman" w:cs="Times New Roman"/>
          <w:sz w:val="28"/>
          <w:szCs w:val="28"/>
        </w:rPr>
        <w:t xml:space="preserve"> функционирует</w:t>
      </w:r>
      <w:r w:rsidRPr="002875F5">
        <w:rPr>
          <w:rFonts w:ascii="Times New Roman" w:hAnsi="Times New Roman" w:cs="Times New Roman"/>
          <w:sz w:val="28"/>
          <w:szCs w:val="28"/>
        </w:rPr>
        <w:t xml:space="preserve"> 244 стационарных торговых точек. Общая  торговая площадь составляет по району  9820,7 кв.м., или  498,5 кв.м. торговых площадей на 1000 жителей при норме – 357,9 кв.м./1000 чел. В 4 сельских населенных пунктах, где отсутствуют стационарные торговые объекты,  осуществляется выезд автолавки по графику,  для продажи товаров повседневного спроса.</w:t>
      </w:r>
    </w:p>
    <w:p w:rsidR="006B3CF0" w:rsidRPr="002875F5" w:rsidRDefault="006B3CF0" w:rsidP="000110DC">
      <w:pPr>
        <w:shd w:val="clear" w:color="auto" w:fill="FFFFFF"/>
        <w:spacing w:after="0" w:line="360" w:lineRule="auto"/>
        <w:ind w:firstLine="709"/>
        <w:jc w:val="both"/>
        <w:rPr>
          <w:rFonts w:ascii="Times New Roman" w:hAnsi="Times New Roman" w:cs="Times New Roman"/>
          <w:sz w:val="28"/>
          <w:szCs w:val="28"/>
        </w:rPr>
      </w:pPr>
      <w:r w:rsidRPr="002875F5">
        <w:rPr>
          <w:rFonts w:ascii="Times New Roman" w:hAnsi="Times New Roman" w:cs="Times New Roman"/>
          <w:sz w:val="28"/>
          <w:szCs w:val="28"/>
        </w:rPr>
        <w:t xml:space="preserve">Бытовые услуги населению оказывают 18 индивидуальных предпринимателей и за 2015 год объем оказанных услуг составляет  27,5 млн.рублей. </w:t>
      </w:r>
    </w:p>
    <w:p w:rsidR="006B3CF0" w:rsidRPr="002875F5" w:rsidRDefault="006B3CF0" w:rsidP="000110DC">
      <w:pPr>
        <w:spacing w:after="0" w:line="360" w:lineRule="auto"/>
        <w:ind w:firstLine="709"/>
        <w:jc w:val="both"/>
        <w:rPr>
          <w:rFonts w:ascii="Times New Roman" w:hAnsi="Times New Roman" w:cs="Times New Roman"/>
          <w:sz w:val="28"/>
          <w:szCs w:val="28"/>
        </w:rPr>
      </w:pPr>
      <w:r w:rsidRPr="002875F5">
        <w:rPr>
          <w:rFonts w:ascii="Times New Roman" w:hAnsi="Times New Roman" w:cs="Times New Roman"/>
          <w:sz w:val="28"/>
          <w:szCs w:val="28"/>
        </w:rPr>
        <w:t xml:space="preserve">В 2015 году оказывались услуги  парикмахерских, бани, по ремонту компьютеров, телефонов и другой бытовой техники, пошиву одежды, ремонту обуви, фотоуслуги, ритуальные услуги, по ремонту и обслуживанию автомобилей и др.  </w:t>
      </w:r>
    </w:p>
    <w:p w:rsidR="006B3CF0" w:rsidRPr="002875F5" w:rsidRDefault="006B3CF0" w:rsidP="000110DC">
      <w:pPr>
        <w:spacing w:line="360" w:lineRule="auto"/>
        <w:ind w:firstLine="709"/>
        <w:jc w:val="both"/>
        <w:rPr>
          <w:rFonts w:ascii="Times New Roman" w:hAnsi="Times New Roman" w:cs="Times New Roman"/>
          <w:sz w:val="28"/>
          <w:szCs w:val="28"/>
        </w:rPr>
      </w:pPr>
      <w:r w:rsidRPr="002875F5">
        <w:rPr>
          <w:rFonts w:ascii="Times New Roman" w:hAnsi="Times New Roman" w:cs="Times New Roman"/>
          <w:sz w:val="28"/>
          <w:szCs w:val="28"/>
        </w:rPr>
        <w:t>Одним из видов услуг, предоставляемых индивидуальными    предпринимателями, являются транспортные услуги. Предоставлением транспортных услуг занято 4 индивидуальных предпринимателя, которые имеют личный грузовой автотранспорт и оказывают свои услуги населению, а так же предприятиям и организациям по перевозке грузов.</w:t>
      </w:r>
    </w:p>
    <w:p w:rsidR="006B3CF0" w:rsidRPr="00735A0F" w:rsidRDefault="006B3CF0" w:rsidP="000110DC">
      <w:pPr>
        <w:spacing w:after="0" w:line="360" w:lineRule="auto"/>
        <w:ind w:firstLine="709"/>
        <w:jc w:val="both"/>
        <w:rPr>
          <w:rFonts w:ascii="Times New Roman" w:hAnsi="Times New Roman" w:cs="Times New Roman"/>
          <w:sz w:val="28"/>
          <w:szCs w:val="28"/>
        </w:rPr>
      </w:pPr>
      <w:r w:rsidRPr="002875F5">
        <w:rPr>
          <w:rFonts w:ascii="Times New Roman" w:hAnsi="Times New Roman" w:cs="Times New Roman"/>
          <w:sz w:val="28"/>
          <w:szCs w:val="28"/>
        </w:rPr>
        <w:lastRenderedPageBreak/>
        <w:t>Услуги по пассажирским перевозкам оказывают 4 перевозчика, по 4 направлениям,</w:t>
      </w:r>
      <w:r w:rsidR="0044027C" w:rsidRPr="002875F5">
        <w:rPr>
          <w:rFonts w:ascii="Times New Roman" w:hAnsi="Times New Roman" w:cs="Times New Roman"/>
          <w:sz w:val="28"/>
          <w:szCs w:val="28"/>
        </w:rPr>
        <w:t xml:space="preserve"> </w:t>
      </w:r>
      <w:r w:rsidRPr="002875F5">
        <w:rPr>
          <w:rFonts w:ascii="Times New Roman" w:hAnsi="Times New Roman" w:cs="Times New Roman"/>
          <w:sz w:val="28"/>
          <w:szCs w:val="28"/>
        </w:rPr>
        <w:t xml:space="preserve">но они зарегистрированы не на </w:t>
      </w:r>
      <w:r w:rsidRPr="00735A0F">
        <w:rPr>
          <w:rFonts w:ascii="Times New Roman" w:hAnsi="Times New Roman" w:cs="Times New Roman"/>
          <w:sz w:val="28"/>
          <w:szCs w:val="28"/>
        </w:rPr>
        <w:t xml:space="preserve">территории </w:t>
      </w:r>
      <w:r w:rsidR="000313CB" w:rsidRPr="00735A0F">
        <w:rPr>
          <w:rFonts w:ascii="Times New Roman" w:hAnsi="Times New Roman" w:cs="Times New Roman"/>
          <w:sz w:val="28"/>
          <w:szCs w:val="28"/>
        </w:rPr>
        <w:t>СМР</w:t>
      </w:r>
      <w:r w:rsidRPr="00735A0F">
        <w:rPr>
          <w:rFonts w:ascii="Times New Roman" w:hAnsi="Times New Roman" w:cs="Times New Roman"/>
          <w:sz w:val="28"/>
          <w:szCs w:val="28"/>
        </w:rPr>
        <w:t xml:space="preserve">. Внутри района население активно пользуется услугами такси. Назрела необходимость организации автобусного маршрута по территории города и близлежащих населенных пунктов как п.Приволжский, с.Три Озера, д.Урняк. В настоящее время ведется работа над нормативно-правовой базой. </w:t>
      </w:r>
    </w:p>
    <w:p w:rsidR="006B3CF0" w:rsidRPr="00735A0F" w:rsidRDefault="006B3CF0" w:rsidP="000110DC">
      <w:pPr>
        <w:spacing w:after="0"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Заготовительную деятельность в районе осуществляют 8 индивидуальных предпринимателей. За 2015 год от населения закуплено 878 тонн мяса, 7622  тонны молока, в суммовом выражении заготовительный оборот составил 174,3 млн. рублей.</w:t>
      </w:r>
    </w:p>
    <w:p w:rsidR="006B3CF0" w:rsidRPr="002875F5" w:rsidRDefault="006B3CF0" w:rsidP="000110DC">
      <w:pPr>
        <w:spacing w:after="0" w:line="360" w:lineRule="auto"/>
        <w:ind w:firstLine="709"/>
        <w:jc w:val="both"/>
        <w:rPr>
          <w:rFonts w:ascii="Times New Roman" w:hAnsi="Times New Roman" w:cs="Times New Roman"/>
          <w:sz w:val="28"/>
          <w:szCs w:val="28"/>
        </w:rPr>
      </w:pPr>
      <w:r w:rsidRPr="00735A0F">
        <w:rPr>
          <w:rFonts w:ascii="Times New Roman" w:hAnsi="Times New Roman" w:cs="Times New Roman"/>
          <w:sz w:val="28"/>
          <w:szCs w:val="28"/>
        </w:rPr>
        <w:t xml:space="preserve">Большая часть произведенного молока вывозится за пределы </w:t>
      </w:r>
      <w:r w:rsidR="00587FC3" w:rsidRPr="00735A0F">
        <w:rPr>
          <w:rFonts w:ascii="Times New Roman" w:hAnsi="Times New Roman" w:cs="Times New Roman"/>
          <w:sz w:val="28"/>
          <w:szCs w:val="28"/>
        </w:rPr>
        <w:t>СМР</w:t>
      </w:r>
      <w:r w:rsidRPr="002875F5">
        <w:rPr>
          <w:rFonts w:ascii="Times New Roman" w:hAnsi="Times New Roman" w:cs="Times New Roman"/>
          <w:sz w:val="28"/>
          <w:szCs w:val="28"/>
        </w:rPr>
        <w:t xml:space="preserve"> и республики в виде сырья за низкую цену. Назрела необходимость переработки молока и изготовления кисломолочной продукции на территории района. </w:t>
      </w:r>
    </w:p>
    <w:p w:rsidR="006B3CF0" w:rsidRPr="00FA0755" w:rsidRDefault="006B3CF0" w:rsidP="000110DC">
      <w:pPr>
        <w:spacing w:line="360" w:lineRule="auto"/>
        <w:ind w:firstLine="709"/>
        <w:jc w:val="both"/>
        <w:rPr>
          <w:rFonts w:ascii="Times New Roman" w:hAnsi="Times New Roman" w:cs="Times New Roman"/>
          <w:sz w:val="28"/>
          <w:szCs w:val="28"/>
        </w:rPr>
      </w:pPr>
      <w:r w:rsidRPr="002875F5">
        <w:rPr>
          <w:rFonts w:ascii="Times New Roman" w:hAnsi="Times New Roman" w:cs="Times New Roman"/>
          <w:sz w:val="28"/>
          <w:szCs w:val="28"/>
        </w:rPr>
        <w:t xml:space="preserve">На </w:t>
      </w:r>
      <w:r w:rsidRPr="00735A0F">
        <w:rPr>
          <w:rFonts w:ascii="Times New Roman" w:hAnsi="Times New Roman" w:cs="Times New Roman"/>
          <w:sz w:val="28"/>
          <w:szCs w:val="28"/>
        </w:rPr>
        <w:t xml:space="preserve">территории </w:t>
      </w:r>
      <w:r w:rsidR="00D554BE" w:rsidRPr="00735A0F">
        <w:rPr>
          <w:rFonts w:ascii="Times New Roman" w:hAnsi="Times New Roman" w:cs="Times New Roman"/>
          <w:sz w:val="28"/>
          <w:szCs w:val="28"/>
        </w:rPr>
        <w:t>СМР</w:t>
      </w:r>
      <w:r w:rsidRPr="002875F5">
        <w:rPr>
          <w:rFonts w:ascii="Times New Roman" w:hAnsi="Times New Roman" w:cs="Times New Roman"/>
          <w:sz w:val="28"/>
          <w:szCs w:val="28"/>
        </w:rPr>
        <w:t xml:space="preserve"> долгое время оставалась свободной ниша для развития бизнеса  по  сбору  макулатуры, пластиковых бутылок, тряпья, стеклопосуды. На сегодняшний день организован сбор макулатуры и пластиковых бутылок. Инициативные и предприимчивые люди необходимы и в этом деле.</w:t>
      </w:r>
    </w:p>
    <w:p w:rsidR="00EB7F8B" w:rsidRDefault="00EB7F8B" w:rsidP="007D6BAA">
      <w:pPr>
        <w:spacing w:after="0" w:line="360" w:lineRule="auto"/>
        <w:ind w:firstLine="709"/>
        <w:jc w:val="both"/>
        <w:rPr>
          <w:rFonts w:ascii="Times New Roman" w:hAnsi="Times New Roman" w:cs="Times New Roman"/>
          <w:b/>
          <w:sz w:val="28"/>
          <w:szCs w:val="28"/>
        </w:rPr>
      </w:pPr>
      <w:r w:rsidRPr="00EB7F8B">
        <w:rPr>
          <w:rFonts w:ascii="Times New Roman" w:hAnsi="Times New Roman" w:cs="Times New Roman"/>
          <w:b/>
          <w:sz w:val="28"/>
          <w:szCs w:val="28"/>
        </w:rPr>
        <w:t xml:space="preserve">Проблемы: </w:t>
      </w:r>
    </w:p>
    <w:p w:rsidR="00EB7F8B" w:rsidRPr="00EB7F8B" w:rsidRDefault="00EB7F8B" w:rsidP="00EB7F8B">
      <w:pPr>
        <w:pStyle w:val="a4"/>
        <w:numPr>
          <w:ilvl w:val="0"/>
          <w:numId w:val="34"/>
        </w:numPr>
        <w:spacing w:after="0" w:line="360" w:lineRule="auto"/>
        <w:jc w:val="both"/>
        <w:rPr>
          <w:rFonts w:ascii="Times New Roman" w:hAnsi="Times New Roman" w:cs="Times New Roman"/>
          <w:sz w:val="28"/>
          <w:szCs w:val="28"/>
        </w:rPr>
      </w:pPr>
      <w:r w:rsidRPr="00EB7F8B">
        <w:rPr>
          <w:rFonts w:ascii="Times New Roman" w:hAnsi="Times New Roman" w:cs="Times New Roman"/>
          <w:sz w:val="28"/>
          <w:szCs w:val="28"/>
        </w:rPr>
        <w:t>незначительный бюджет развития</w:t>
      </w:r>
      <w:r>
        <w:rPr>
          <w:rFonts w:ascii="Times New Roman" w:hAnsi="Times New Roman" w:cs="Times New Roman"/>
          <w:sz w:val="28"/>
          <w:szCs w:val="28"/>
        </w:rPr>
        <w:t xml:space="preserve"> района</w:t>
      </w:r>
      <w:r w:rsidRPr="00EB7F8B">
        <w:rPr>
          <w:rFonts w:ascii="Times New Roman" w:hAnsi="Times New Roman" w:cs="Times New Roman"/>
          <w:sz w:val="28"/>
          <w:szCs w:val="28"/>
        </w:rPr>
        <w:t>;</w:t>
      </w:r>
    </w:p>
    <w:p w:rsidR="00EB7F8B" w:rsidRPr="00281E5B" w:rsidRDefault="00EB7F8B" w:rsidP="00EB7F8B">
      <w:pPr>
        <w:pStyle w:val="a4"/>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EB7F8B">
        <w:rPr>
          <w:rFonts w:ascii="Times New Roman" w:hAnsi="Times New Roman" w:cs="Times New Roman"/>
          <w:sz w:val="28"/>
          <w:szCs w:val="28"/>
        </w:rPr>
        <w:t xml:space="preserve">яд предприятий зарегистрированы </w:t>
      </w:r>
      <w:r>
        <w:rPr>
          <w:rFonts w:ascii="Times New Roman" w:hAnsi="Times New Roman" w:cs="Times New Roman"/>
          <w:sz w:val="28"/>
          <w:szCs w:val="28"/>
        </w:rPr>
        <w:t>на территории д</w:t>
      </w:r>
      <w:r w:rsidR="00281E5B">
        <w:rPr>
          <w:rFonts w:ascii="Times New Roman" w:hAnsi="Times New Roman" w:cs="Times New Roman"/>
          <w:sz w:val="28"/>
          <w:szCs w:val="28"/>
        </w:rPr>
        <w:t>ругих муниципальных образований</w:t>
      </w:r>
      <w:r w:rsidR="00281E5B">
        <w:rPr>
          <w:rFonts w:ascii="Times New Roman" w:hAnsi="Times New Roman" w:cs="Times New Roman"/>
          <w:sz w:val="28"/>
          <w:szCs w:val="28"/>
          <w:lang w:val="en-US"/>
        </w:rPr>
        <w:t>;</w:t>
      </w:r>
    </w:p>
    <w:p w:rsidR="00281E5B" w:rsidRPr="00281E5B" w:rsidRDefault="00281E5B" w:rsidP="00281E5B">
      <w:pPr>
        <w:pStyle w:val="a4"/>
        <w:numPr>
          <w:ilvl w:val="0"/>
          <w:numId w:val="34"/>
        </w:numPr>
        <w:spacing w:after="0" w:line="360" w:lineRule="auto"/>
        <w:jc w:val="both"/>
        <w:rPr>
          <w:rFonts w:ascii="Times New Roman" w:hAnsi="Times New Roman" w:cs="Times New Roman"/>
          <w:sz w:val="28"/>
          <w:szCs w:val="28"/>
        </w:rPr>
      </w:pPr>
      <w:r w:rsidRPr="00281E5B">
        <w:rPr>
          <w:rFonts w:ascii="Times New Roman" w:hAnsi="Times New Roman" w:cs="Times New Roman"/>
          <w:sz w:val="28"/>
          <w:szCs w:val="28"/>
        </w:rPr>
        <w:t>нехватка инициативных и  профессиональных кадров;</w:t>
      </w:r>
    </w:p>
    <w:p w:rsidR="00281E5B" w:rsidRPr="00281E5B" w:rsidRDefault="00281E5B" w:rsidP="00281E5B">
      <w:pPr>
        <w:pStyle w:val="a4"/>
        <w:numPr>
          <w:ilvl w:val="0"/>
          <w:numId w:val="34"/>
        </w:numPr>
        <w:spacing w:after="0" w:line="360" w:lineRule="auto"/>
        <w:jc w:val="both"/>
        <w:rPr>
          <w:rFonts w:ascii="Times New Roman" w:hAnsi="Times New Roman" w:cs="Times New Roman"/>
          <w:sz w:val="28"/>
          <w:szCs w:val="28"/>
        </w:rPr>
      </w:pPr>
      <w:r w:rsidRPr="00281E5B">
        <w:rPr>
          <w:rFonts w:ascii="Times New Roman" w:hAnsi="Times New Roman" w:cs="Times New Roman"/>
          <w:sz w:val="28"/>
          <w:szCs w:val="28"/>
        </w:rPr>
        <w:t>низкий уровень экономической самодостаточности  предприятий</w:t>
      </w:r>
      <w:r w:rsidRPr="00281E5B">
        <w:rPr>
          <w:rFonts w:ascii="Times New Roman" w:hAnsi="Times New Roman" w:cs="Times New Roman"/>
          <w:sz w:val="28"/>
          <w:szCs w:val="28"/>
          <w:lang w:val="en-US"/>
        </w:rPr>
        <w:t>.</w:t>
      </w:r>
    </w:p>
    <w:p w:rsidR="00B92DAF" w:rsidRDefault="00B92DAF" w:rsidP="00B346CE">
      <w:pPr>
        <w:spacing w:after="0" w:line="360" w:lineRule="auto"/>
        <w:ind w:firstLine="709"/>
        <w:jc w:val="both"/>
        <w:rPr>
          <w:rFonts w:ascii="Times New Roman" w:hAnsi="Times New Roman" w:cs="Times New Roman"/>
          <w:sz w:val="28"/>
          <w:szCs w:val="28"/>
        </w:rPr>
      </w:pPr>
    </w:p>
    <w:p w:rsidR="00B346CE" w:rsidRDefault="00FD4A46" w:rsidP="00B346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в таблице приводятся </w:t>
      </w:r>
      <w:r w:rsidR="00376559">
        <w:rPr>
          <w:rFonts w:ascii="Times New Roman" w:hAnsi="Times New Roman" w:cs="Times New Roman"/>
          <w:sz w:val="28"/>
          <w:szCs w:val="28"/>
        </w:rPr>
        <w:t xml:space="preserve">проекты и </w:t>
      </w:r>
      <w:r>
        <w:rPr>
          <w:rFonts w:ascii="Times New Roman" w:hAnsi="Times New Roman" w:cs="Times New Roman"/>
          <w:sz w:val="28"/>
          <w:szCs w:val="28"/>
        </w:rPr>
        <w:t xml:space="preserve">мероприятия, направленные на решение </w:t>
      </w:r>
      <w:r w:rsidR="00376559">
        <w:rPr>
          <w:rFonts w:ascii="Times New Roman" w:hAnsi="Times New Roman" w:cs="Times New Roman"/>
          <w:sz w:val="28"/>
          <w:szCs w:val="28"/>
        </w:rPr>
        <w:t>этих</w:t>
      </w:r>
      <w:r>
        <w:rPr>
          <w:rFonts w:ascii="Times New Roman" w:hAnsi="Times New Roman" w:cs="Times New Roman"/>
          <w:sz w:val="28"/>
          <w:szCs w:val="28"/>
        </w:rPr>
        <w:t xml:space="preserve"> проблем. Однако, следует иметь ввиду, что индикатор (институциональный фактор), характеризующий низкий уровень экономической самодостаточности СМР, является следствием успешного решения проблем в рамках других институциональных факторов. </w:t>
      </w:r>
    </w:p>
    <w:p w:rsidR="00FD4A46" w:rsidRPr="00F01D93" w:rsidRDefault="00FD4A46" w:rsidP="00B346CE">
      <w:pPr>
        <w:spacing w:after="0" w:line="240" w:lineRule="auto"/>
        <w:ind w:firstLine="709"/>
        <w:jc w:val="center"/>
        <w:rPr>
          <w:rFonts w:ascii="Times New Roman" w:hAnsi="Times New Roman" w:cs="Times New Roman"/>
          <w:sz w:val="28"/>
          <w:szCs w:val="28"/>
        </w:rPr>
      </w:pPr>
      <w:r w:rsidRPr="00F01D93">
        <w:rPr>
          <w:rFonts w:ascii="Times New Roman" w:hAnsi="Times New Roman" w:cs="Times New Roman"/>
          <w:sz w:val="28"/>
          <w:szCs w:val="28"/>
        </w:rPr>
        <w:lastRenderedPageBreak/>
        <w:t>Таблица 6. Мероприятия в сфере э</w:t>
      </w:r>
      <w:r w:rsidR="00B346CE" w:rsidRPr="00F01D93">
        <w:rPr>
          <w:rFonts w:ascii="Times New Roman" w:hAnsi="Times New Roman" w:cs="Times New Roman"/>
          <w:sz w:val="28"/>
          <w:szCs w:val="28"/>
        </w:rPr>
        <w:t xml:space="preserve">кономической самодостаточности </w:t>
      </w:r>
    </w:p>
    <w:p w:rsidR="00B346CE" w:rsidRPr="00F01D93" w:rsidRDefault="00B346CE" w:rsidP="00B346CE">
      <w:pPr>
        <w:spacing w:after="0" w:line="240" w:lineRule="auto"/>
        <w:ind w:firstLine="709"/>
        <w:jc w:val="center"/>
        <w:rPr>
          <w:rFonts w:ascii="Times New Roman" w:hAnsi="Times New Roman" w:cs="Times New Roman"/>
          <w:sz w:val="28"/>
          <w:szCs w:val="28"/>
        </w:rPr>
      </w:pPr>
    </w:p>
    <w:tbl>
      <w:tblPr>
        <w:tblW w:w="10598" w:type="dxa"/>
        <w:tblLayout w:type="fixed"/>
        <w:tblLook w:val="04A0"/>
      </w:tblPr>
      <w:tblGrid>
        <w:gridCol w:w="644"/>
        <w:gridCol w:w="3213"/>
        <w:gridCol w:w="1638"/>
        <w:gridCol w:w="2126"/>
        <w:gridCol w:w="1418"/>
        <w:gridCol w:w="1559"/>
      </w:tblGrid>
      <w:tr w:rsidR="009F5925"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5925" w:rsidRPr="00D80642" w:rsidRDefault="009F5925" w:rsidP="009F5925">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2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F5925" w:rsidRPr="00D80642" w:rsidRDefault="009F5925" w:rsidP="009F5925">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6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F5925" w:rsidRPr="00D80642" w:rsidRDefault="009F5925" w:rsidP="009F5925">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F5925" w:rsidRPr="00D80642" w:rsidRDefault="009F5925" w:rsidP="009F5925">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rsidR="009F5925" w:rsidRPr="00D80642" w:rsidRDefault="009F5925" w:rsidP="009F5925">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 вания,   тыс. руб.</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rsidR="009F5925" w:rsidRPr="00D80642" w:rsidRDefault="009F5925" w:rsidP="009F5925">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123059"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059" w:rsidRPr="00F01D93" w:rsidRDefault="00123059"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123059" w:rsidRPr="00F01D93" w:rsidRDefault="00123059"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Переработка мяса КРС</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123059" w:rsidRPr="00F01D93" w:rsidRDefault="00724D05"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w:t>
            </w:r>
            <w:r w:rsidR="00F13CB4" w:rsidRPr="00F01D93">
              <w:rPr>
                <w:rFonts w:ascii="Times New Roman" w:eastAsia="Times New Roman" w:hAnsi="Times New Roman" w:cs="Times New Roman"/>
                <w:bCs/>
                <w:color w:val="000000"/>
                <w:sz w:val="28"/>
                <w:szCs w:val="28"/>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23059" w:rsidRPr="00F01D93" w:rsidRDefault="00123059" w:rsidP="000110DC">
            <w:pPr>
              <w:spacing w:after="0"/>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color w:val="000000"/>
                <w:sz w:val="28"/>
                <w:szCs w:val="28"/>
              </w:rPr>
              <w:t>ООО «Спасские колбасы»</w:t>
            </w:r>
          </w:p>
        </w:tc>
        <w:tc>
          <w:tcPr>
            <w:tcW w:w="1418" w:type="dxa"/>
            <w:tcBorders>
              <w:top w:val="single" w:sz="4" w:space="0" w:color="auto"/>
              <w:left w:val="nil"/>
              <w:bottom w:val="single" w:sz="4" w:space="0" w:color="auto"/>
              <w:right w:val="single" w:sz="4" w:space="0" w:color="auto"/>
            </w:tcBorders>
            <w:shd w:val="clear" w:color="auto" w:fill="auto"/>
          </w:tcPr>
          <w:p w:rsidR="00123059" w:rsidRPr="00F01D93" w:rsidRDefault="00732161"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100</w:t>
            </w:r>
            <w:r w:rsidR="00642228" w:rsidRPr="00F01D93">
              <w:rPr>
                <w:rFonts w:ascii="Times New Roman" w:eastAsia="Times New Roman" w:hAnsi="Times New Roman" w:cs="Times New Roman"/>
                <w:bCs/>
                <w:color w:val="000000"/>
                <w:sz w:val="28"/>
                <w:szCs w:val="28"/>
                <w:lang w:eastAsia="ru-RU"/>
              </w:rPr>
              <w:t>000</w:t>
            </w:r>
            <w:r w:rsidRPr="00F01D93">
              <w:rPr>
                <w:rFonts w:ascii="Times New Roman" w:eastAsia="Times New Roman" w:hAnsi="Times New Roman" w:cs="Times New Roman"/>
                <w:bCs/>
                <w:color w:val="000000"/>
                <w:sz w:val="28"/>
                <w:szCs w:val="28"/>
                <w:lang w:eastAsia="ru-RU"/>
              </w:rPr>
              <w:t>,0</w:t>
            </w:r>
          </w:p>
        </w:tc>
        <w:tc>
          <w:tcPr>
            <w:tcW w:w="1559" w:type="dxa"/>
            <w:tcBorders>
              <w:top w:val="single" w:sz="4" w:space="0" w:color="auto"/>
              <w:left w:val="nil"/>
              <w:bottom w:val="single" w:sz="4" w:space="0" w:color="auto"/>
              <w:right w:val="single" w:sz="4" w:space="0" w:color="auto"/>
            </w:tcBorders>
            <w:shd w:val="clear" w:color="auto" w:fill="auto"/>
          </w:tcPr>
          <w:p w:rsidR="00123059" w:rsidRPr="00F01D93" w:rsidRDefault="0044027C" w:rsidP="0044027C">
            <w:pPr>
              <w:spacing w:after="0"/>
              <w:ind w:left="-108"/>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w:t>
            </w:r>
            <w:r w:rsidR="00123059" w:rsidRPr="00F01D93">
              <w:rPr>
                <w:rFonts w:ascii="Times New Roman" w:eastAsia="Times New Roman" w:hAnsi="Times New Roman" w:cs="Times New Roman"/>
                <w:bCs/>
                <w:color w:val="000000"/>
                <w:sz w:val="28"/>
                <w:szCs w:val="28"/>
                <w:lang w:eastAsia="ru-RU"/>
              </w:rPr>
              <w:t>небюджет</w:t>
            </w:r>
          </w:p>
        </w:tc>
      </w:tr>
      <w:tr w:rsidR="00123059"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059" w:rsidRPr="00F01D93" w:rsidRDefault="00123059"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123059" w:rsidRPr="00F01D93" w:rsidRDefault="00724D05"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Переработка семян подсолнечника на масло</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123059" w:rsidRPr="00F01D93" w:rsidRDefault="00724D05" w:rsidP="000110DC">
            <w:pPr>
              <w:spacing w:after="0"/>
              <w:jc w:val="center"/>
              <w:rPr>
                <w:rFonts w:ascii="Times New Roman" w:eastAsia="Times New Roman" w:hAnsi="Times New Roman" w:cs="Times New Roman"/>
                <w:b/>
                <w:bCs/>
                <w:color w:val="000000"/>
                <w:sz w:val="28"/>
                <w:szCs w:val="28"/>
                <w:lang w:eastAsia="ru-RU"/>
              </w:rPr>
            </w:pPr>
            <w:r w:rsidRPr="00F01D93">
              <w:rPr>
                <w:rFonts w:ascii="Times New Roman" w:eastAsia="Times New Roman" w:hAnsi="Times New Roman" w:cs="Times New Roman"/>
                <w:bCs/>
                <w:color w:val="000000"/>
                <w:sz w:val="28"/>
                <w:szCs w:val="28"/>
                <w:lang w:eastAsia="ru-RU"/>
              </w:rPr>
              <w:t>2016-20</w:t>
            </w:r>
            <w:r w:rsidR="00F13CB4" w:rsidRPr="00F01D93">
              <w:rPr>
                <w:rFonts w:ascii="Times New Roman" w:eastAsia="Times New Roman" w:hAnsi="Times New Roman" w:cs="Times New Roman"/>
                <w:bCs/>
                <w:color w:val="000000"/>
                <w:sz w:val="28"/>
                <w:szCs w:val="28"/>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23059" w:rsidRPr="00F01D93" w:rsidRDefault="002E5D54" w:rsidP="000110DC">
            <w:pPr>
              <w:spacing w:after="0"/>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color w:val="000000"/>
                <w:sz w:val="28"/>
                <w:szCs w:val="28"/>
              </w:rPr>
              <w:t>ООО «Болгарское ХПП»</w:t>
            </w:r>
          </w:p>
        </w:tc>
        <w:tc>
          <w:tcPr>
            <w:tcW w:w="1418" w:type="dxa"/>
            <w:tcBorders>
              <w:top w:val="single" w:sz="4" w:space="0" w:color="auto"/>
              <w:left w:val="nil"/>
              <w:bottom w:val="single" w:sz="4" w:space="0" w:color="auto"/>
              <w:right w:val="single" w:sz="4" w:space="0" w:color="auto"/>
            </w:tcBorders>
            <w:shd w:val="clear" w:color="auto" w:fill="auto"/>
          </w:tcPr>
          <w:p w:rsidR="00123059" w:rsidRPr="00F01D93" w:rsidRDefault="002E5D54"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10</w:t>
            </w:r>
            <w:r w:rsidR="00642228" w:rsidRPr="00F01D93">
              <w:rPr>
                <w:rFonts w:ascii="Times New Roman" w:eastAsia="Times New Roman" w:hAnsi="Times New Roman" w:cs="Times New Roman"/>
                <w:bCs/>
                <w:color w:val="000000"/>
                <w:sz w:val="28"/>
                <w:szCs w:val="28"/>
                <w:lang w:eastAsia="ru-RU"/>
              </w:rPr>
              <w:t>000</w:t>
            </w:r>
            <w:r w:rsidRPr="00F01D93">
              <w:rPr>
                <w:rFonts w:ascii="Times New Roman" w:eastAsia="Times New Roman" w:hAnsi="Times New Roman" w:cs="Times New Roman"/>
                <w:bCs/>
                <w:color w:val="000000"/>
                <w:sz w:val="28"/>
                <w:szCs w:val="28"/>
                <w:lang w:eastAsia="ru-RU"/>
              </w:rPr>
              <w:t>,0</w:t>
            </w:r>
          </w:p>
        </w:tc>
        <w:tc>
          <w:tcPr>
            <w:tcW w:w="1559" w:type="dxa"/>
            <w:tcBorders>
              <w:top w:val="single" w:sz="4" w:space="0" w:color="auto"/>
              <w:left w:val="nil"/>
              <w:bottom w:val="single" w:sz="4" w:space="0" w:color="auto"/>
              <w:right w:val="single" w:sz="4" w:space="0" w:color="auto"/>
            </w:tcBorders>
            <w:shd w:val="clear" w:color="auto" w:fill="auto"/>
          </w:tcPr>
          <w:p w:rsidR="00123059" w:rsidRPr="00F01D93" w:rsidRDefault="00566E44" w:rsidP="00566E44">
            <w:pPr>
              <w:spacing w:after="0"/>
              <w:ind w:left="-1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В</w:t>
            </w:r>
            <w:r w:rsidR="00724D05" w:rsidRPr="00F01D93">
              <w:rPr>
                <w:rFonts w:ascii="Times New Roman" w:eastAsia="Times New Roman" w:hAnsi="Times New Roman" w:cs="Times New Roman"/>
                <w:bCs/>
                <w:color w:val="000000"/>
                <w:sz w:val="28"/>
                <w:szCs w:val="28"/>
                <w:lang w:eastAsia="ru-RU"/>
              </w:rPr>
              <w:t>небюджет</w:t>
            </w:r>
          </w:p>
        </w:tc>
      </w:tr>
      <w:tr w:rsidR="00245ECF"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ECF" w:rsidRPr="00F01D93" w:rsidRDefault="00245ECF"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3.</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245ECF" w:rsidP="000110DC">
            <w:pPr>
              <w:pStyle w:val="a4"/>
              <w:ind w:left="-42"/>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Переработка рыбы (копчение, вяление, производство филе, пресервы, консервы)</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245ECF"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w:t>
            </w:r>
            <w:r w:rsidR="00F13CB4" w:rsidRPr="00F01D93">
              <w:rPr>
                <w:rFonts w:ascii="Times New Roman" w:eastAsia="Times New Roman" w:hAnsi="Times New Roman" w:cs="Times New Roman"/>
                <w:bCs/>
                <w:color w:val="000000"/>
                <w:sz w:val="28"/>
                <w:szCs w:val="28"/>
                <w:lang w:eastAsia="ru-RU"/>
              </w:rPr>
              <w:t>6</w:t>
            </w:r>
            <w:r w:rsidRPr="00F01D93">
              <w:rPr>
                <w:rFonts w:ascii="Times New Roman" w:eastAsia="Times New Roman" w:hAnsi="Times New Roman" w:cs="Times New Roman"/>
                <w:bCs/>
                <w:color w:val="000000"/>
                <w:sz w:val="28"/>
                <w:szCs w:val="28"/>
                <w:lang w:eastAsia="ru-RU"/>
              </w:rPr>
              <w:t>-20</w:t>
            </w:r>
            <w:r w:rsidR="00F13CB4" w:rsidRPr="00F01D93">
              <w:rPr>
                <w:rFonts w:ascii="Times New Roman" w:eastAsia="Times New Roman" w:hAnsi="Times New Roman" w:cs="Times New Roman"/>
                <w:bCs/>
                <w:color w:val="000000"/>
                <w:sz w:val="28"/>
                <w:szCs w:val="28"/>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245ECF" w:rsidP="00A02E93">
            <w:pPr>
              <w:spacing w:after="0"/>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color w:val="000000"/>
                <w:sz w:val="28"/>
                <w:szCs w:val="28"/>
              </w:rPr>
              <w:t>ООО «Болгар</w:t>
            </w:r>
            <w:r w:rsidR="00A02E93">
              <w:rPr>
                <w:rFonts w:ascii="Times New Roman" w:hAnsi="Times New Roman" w:cs="Times New Roman"/>
                <w:color w:val="000000"/>
                <w:sz w:val="28"/>
                <w:szCs w:val="28"/>
              </w:rPr>
              <w:t>-</w:t>
            </w:r>
            <w:r w:rsidRPr="00F01D93">
              <w:rPr>
                <w:rFonts w:ascii="Times New Roman" w:hAnsi="Times New Roman" w:cs="Times New Roman"/>
                <w:color w:val="000000"/>
                <w:sz w:val="28"/>
                <w:szCs w:val="28"/>
              </w:rPr>
              <w:t>рыбпродукт»</w:t>
            </w:r>
          </w:p>
        </w:tc>
        <w:tc>
          <w:tcPr>
            <w:tcW w:w="1418" w:type="dxa"/>
            <w:tcBorders>
              <w:top w:val="single" w:sz="4" w:space="0" w:color="auto"/>
              <w:left w:val="nil"/>
              <w:bottom w:val="single" w:sz="4" w:space="0" w:color="auto"/>
              <w:right w:val="single" w:sz="4" w:space="0" w:color="auto"/>
            </w:tcBorders>
            <w:shd w:val="clear" w:color="auto" w:fill="auto"/>
          </w:tcPr>
          <w:p w:rsidR="00245ECF" w:rsidRPr="00F01D93" w:rsidRDefault="00245ECF" w:rsidP="000110DC">
            <w:pPr>
              <w:spacing w:after="0"/>
              <w:jc w:val="center"/>
              <w:rPr>
                <w:rFonts w:ascii="Times New Roman" w:eastAsia="Times New Roman" w:hAnsi="Times New Roman" w:cs="Times New Roman"/>
                <w:b/>
                <w:bCs/>
                <w:color w:val="000000"/>
                <w:sz w:val="28"/>
                <w:szCs w:val="28"/>
                <w:lang w:eastAsia="ru-RU"/>
              </w:rPr>
            </w:pPr>
          </w:p>
          <w:p w:rsidR="00245ECF" w:rsidRPr="00F01D93" w:rsidRDefault="00245ECF"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w:t>
            </w:r>
            <w:r w:rsidR="0092772C" w:rsidRPr="00F01D93">
              <w:rPr>
                <w:rFonts w:ascii="Times New Roman" w:eastAsia="Times New Roman" w:hAnsi="Times New Roman" w:cs="Times New Roman"/>
                <w:bCs/>
                <w:color w:val="000000"/>
                <w:sz w:val="28"/>
                <w:szCs w:val="28"/>
                <w:lang w:eastAsia="ru-RU"/>
              </w:rPr>
              <w:t>000</w:t>
            </w:r>
            <w:r w:rsidRPr="00F01D93">
              <w:rPr>
                <w:rFonts w:ascii="Times New Roman" w:eastAsia="Times New Roman" w:hAnsi="Times New Roman" w:cs="Times New Roman"/>
                <w:bCs/>
                <w:color w:val="000000"/>
                <w:sz w:val="28"/>
                <w:szCs w:val="28"/>
                <w:lang w:eastAsia="ru-RU"/>
              </w:rPr>
              <w:t>,0</w:t>
            </w:r>
          </w:p>
        </w:tc>
        <w:tc>
          <w:tcPr>
            <w:tcW w:w="1559" w:type="dxa"/>
            <w:tcBorders>
              <w:top w:val="single" w:sz="4" w:space="0" w:color="auto"/>
              <w:left w:val="nil"/>
              <w:bottom w:val="single" w:sz="4" w:space="0" w:color="auto"/>
              <w:right w:val="single" w:sz="4" w:space="0" w:color="auto"/>
            </w:tcBorders>
            <w:shd w:val="clear" w:color="auto" w:fill="auto"/>
          </w:tcPr>
          <w:p w:rsidR="00245ECF" w:rsidRPr="00F01D93" w:rsidRDefault="00245ECF" w:rsidP="000110DC">
            <w:pPr>
              <w:spacing w:after="0"/>
              <w:jc w:val="center"/>
              <w:rPr>
                <w:rFonts w:ascii="Times New Roman" w:eastAsia="Times New Roman" w:hAnsi="Times New Roman" w:cs="Times New Roman"/>
                <w:bCs/>
                <w:color w:val="000000"/>
                <w:sz w:val="28"/>
                <w:szCs w:val="28"/>
                <w:lang w:eastAsia="ru-RU"/>
              </w:rPr>
            </w:pPr>
          </w:p>
          <w:p w:rsidR="00245ECF" w:rsidRPr="00F01D93" w:rsidRDefault="00005E1D" w:rsidP="00005E1D">
            <w:pPr>
              <w:spacing w:after="0"/>
              <w:ind w:hanging="1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В</w:t>
            </w:r>
            <w:r w:rsidR="00245ECF" w:rsidRPr="00F01D93">
              <w:rPr>
                <w:rFonts w:ascii="Times New Roman" w:eastAsia="Times New Roman" w:hAnsi="Times New Roman" w:cs="Times New Roman"/>
                <w:bCs/>
                <w:color w:val="000000"/>
                <w:sz w:val="28"/>
                <w:szCs w:val="28"/>
                <w:lang w:eastAsia="ru-RU"/>
              </w:rPr>
              <w:t>небюджет</w:t>
            </w:r>
          </w:p>
        </w:tc>
      </w:tr>
      <w:tr w:rsidR="00245ECF"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ECF" w:rsidRPr="00F01D93" w:rsidRDefault="00245ECF"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4.</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E333CB"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Развитие производств на промышленной площадке г.Болгар</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E333CB"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E333CB"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ООО «РегионСтрой»</w:t>
            </w:r>
          </w:p>
        </w:tc>
        <w:tc>
          <w:tcPr>
            <w:tcW w:w="1418" w:type="dxa"/>
            <w:tcBorders>
              <w:top w:val="single" w:sz="4" w:space="0" w:color="auto"/>
              <w:left w:val="nil"/>
              <w:bottom w:val="single" w:sz="4" w:space="0" w:color="auto"/>
              <w:right w:val="single" w:sz="4" w:space="0" w:color="auto"/>
            </w:tcBorders>
            <w:shd w:val="clear" w:color="auto" w:fill="auto"/>
          </w:tcPr>
          <w:p w:rsidR="00F13CB4" w:rsidRPr="00F01D93" w:rsidRDefault="00F13CB4" w:rsidP="000110DC">
            <w:pPr>
              <w:spacing w:after="0"/>
              <w:jc w:val="center"/>
              <w:rPr>
                <w:rFonts w:ascii="Times New Roman" w:eastAsia="Times New Roman" w:hAnsi="Times New Roman" w:cs="Times New Roman"/>
                <w:bCs/>
                <w:color w:val="000000"/>
                <w:sz w:val="28"/>
                <w:szCs w:val="28"/>
                <w:lang w:eastAsia="ru-RU"/>
              </w:rPr>
            </w:pPr>
          </w:p>
          <w:p w:rsidR="00245ECF" w:rsidRPr="00F01D93" w:rsidRDefault="00F13CB4"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50</w:t>
            </w:r>
            <w:r w:rsidR="00724A09" w:rsidRPr="00F01D93">
              <w:rPr>
                <w:rFonts w:ascii="Times New Roman" w:eastAsia="Times New Roman" w:hAnsi="Times New Roman" w:cs="Times New Roman"/>
                <w:bCs/>
                <w:color w:val="000000"/>
                <w:sz w:val="28"/>
                <w:szCs w:val="28"/>
                <w:lang w:eastAsia="ru-RU"/>
              </w:rPr>
              <w:t>000</w:t>
            </w:r>
            <w:r w:rsidRPr="00F01D93">
              <w:rPr>
                <w:rFonts w:ascii="Times New Roman" w:eastAsia="Times New Roman" w:hAnsi="Times New Roman" w:cs="Times New Roman"/>
                <w:bCs/>
                <w:color w:val="000000"/>
                <w:sz w:val="28"/>
                <w:szCs w:val="28"/>
                <w:lang w:eastAsia="ru-RU"/>
              </w:rPr>
              <w:t>,0</w:t>
            </w:r>
          </w:p>
          <w:p w:rsidR="00F13CB4" w:rsidRPr="00F01D93" w:rsidRDefault="00F13CB4" w:rsidP="000110DC">
            <w:pPr>
              <w:spacing w:after="0"/>
              <w:jc w:val="center"/>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F13CB4" w:rsidRPr="00F01D93" w:rsidRDefault="00F13CB4" w:rsidP="000110DC">
            <w:pPr>
              <w:spacing w:after="0"/>
              <w:jc w:val="center"/>
              <w:rPr>
                <w:rFonts w:ascii="Times New Roman" w:eastAsia="Times New Roman" w:hAnsi="Times New Roman" w:cs="Times New Roman"/>
                <w:bCs/>
                <w:color w:val="000000"/>
                <w:sz w:val="28"/>
                <w:szCs w:val="28"/>
                <w:lang w:eastAsia="ru-RU"/>
              </w:rPr>
            </w:pPr>
          </w:p>
          <w:p w:rsidR="00245ECF" w:rsidRPr="00F01D93" w:rsidRDefault="00005E1D" w:rsidP="00005E1D">
            <w:pPr>
              <w:spacing w:after="0"/>
              <w:ind w:hanging="1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В</w:t>
            </w:r>
            <w:r w:rsidR="00E333CB" w:rsidRPr="00F01D93">
              <w:rPr>
                <w:rFonts w:ascii="Times New Roman" w:eastAsia="Times New Roman" w:hAnsi="Times New Roman" w:cs="Times New Roman"/>
                <w:bCs/>
                <w:color w:val="000000"/>
                <w:sz w:val="28"/>
                <w:szCs w:val="28"/>
                <w:lang w:eastAsia="ru-RU"/>
              </w:rPr>
              <w:t>небюджет</w:t>
            </w:r>
          </w:p>
        </w:tc>
      </w:tr>
      <w:tr w:rsidR="00245ECF"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ECF" w:rsidRPr="00F01D93" w:rsidRDefault="00245ECF"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5.</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857FC6"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Реализация образовательной программы «1000 предпринимателей» в рамках проекта «Фабрика предпринимательства»</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857FC6"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857FC6"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p>
        </w:tc>
        <w:tc>
          <w:tcPr>
            <w:tcW w:w="1418" w:type="dxa"/>
            <w:tcBorders>
              <w:top w:val="single" w:sz="4" w:space="0" w:color="auto"/>
              <w:left w:val="nil"/>
              <w:bottom w:val="single" w:sz="4" w:space="0" w:color="auto"/>
              <w:right w:val="single" w:sz="4" w:space="0" w:color="auto"/>
            </w:tcBorders>
            <w:shd w:val="clear" w:color="auto" w:fill="auto"/>
          </w:tcPr>
          <w:p w:rsidR="00245ECF" w:rsidRPr="00A02E93" w:rsidRDefault="00245ECF"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p>
          <w:p w:rsidR="00A02E93" w:rsidRPr="00A02E93" w:rsidRDefault="00A02E93"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r w:rsidRPr="00A02E93">
              <w:rPr>
                <w:rFonts w:ascii="Times New Roman" w:eastAsia="Times New Roman" w:hAnsi="Times New Roman" w:cs="Times New Roman"/>
                <w:bCs/>
                <w:color w:val="000000"/>
                <w:sz w:val="28"/>
                <w:szCs w:val="28"/>
                <w:lang w:eastAsia="ru-RU"/>
              </w:rPr>
              <w:t>-</w:t>
            </w:r>
          </w:p>
        </w:tc>
        <w:tc>
          <w:tcPr>
            <w:tcW w:w="1559" w:type="dxa"/>
            <w:tcBorders>
              <w:top w:val="single" w:sz="4" w:space="0" w:color="auto"/>
              <w:left w:val="nil"/>
              <w:bottom w:val="single" w:sz="4" w:space="0" w:color="auto"/>
              <w:right w:val="single" w:sz="4" w:space="0" w:color="auto"/>
            </w:tcBorders>
            <w:shd w:val="clear" w:color="auto" w:fill="auto"/>
          </w:tcPr>
          <w:p w:rsidR="00245ECF" w:rsidRPr="00A02E93" w:rsidRDefault="00245ECF"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p>
          <w:p w:rsidR="00A02E93" w:rsidRPr="00A02E93" w:rsidRDefault="00A02E93"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r w:rsidRPr="00A02E93">
              <w:rPr>
                <w:rFonts w:ascii="Times New Roman" w:eastAsia="Times New Roman" w:hAnsi="Times New Roman" w:cs="Times New Roman"/>
                <w:bCs/>
                <w:color w:val="000000"/>
                <w:sz w:val="28"/>
                <w:szCs w:val="28"/>
                <w:lang w:eastAsia="ru-RU"/>
              </w:rPr>
              <w:t>-</w:t>
            </w: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p>
        </w:tc>
      </w:tr>
      <w:tr w:rsidR="00245ECF"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ECF" w:rsidRPr="00F01D93" w:rsidRDefault="00245ECF"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6.</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857FC6"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Разработка перспективных направлений организации автобусного и речного сообщения в рамках экозоны «Волжско-Камский поток»</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857FC6"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2020-2030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5ECF" w:rsidRPr="00F01D93" w:rsidRDefault="00857FC6"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p>
        </w:tc>
        <w:tc>
          <w:tcPr>
            <w:tcW w:w="1418" w:type="dxa"/>
            <w:tcBorders>
              <w:top w:val="single" w:sz="4" w:space="0" w:color="auto"/>
              <w:left w:val="nil"/>
              <w:bottom w:val="single" w:sz="4" w:space="0" w:color="auto"/>
              <w:right w:val="single" w:sz="4" w:space="0" w:color="auto"/>
            </w:tcBorders>
            <w:shd w:val="clear" w:color="auto" w:fill="auto"/>
          </w:tcPr>
          <w:p w:rsidR="00245ECF" w:rsidRPr="00A02E93" w:rsidRDefault="00245ECF"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p>
          <w:p w:rsidR="00A02E93" w:rsidRPr="00A02E93" w:rsidRDefault="00A02E93"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r w:rsidRPr="00A02E93">
              <w:rPr>
                <w:rFonts w:ascii="Times New Roman" w:eastAsia="Times New Roman" w:hAnsi="Times New Roman" w:cs="Times New Roman"/>
                <w:bCs/>
                <w:color w:val="000000"/>
                <w:sz w:val="28"/>
                <w:szCs w:val="28"/>
                <w:lang w:eastAsia="ru-RU"/>
              </w:rPr>
              <w:t>-</w:t>
            </w:r>
          </w:p>
        </w:tc>
        <w:tc>
          <w:tcPr>
            <w:tcW w:w="1559" w:type="dxa"/>
            <w:tcBorders>
              <w:top w:val="single" w:sz="4" w:space="0" w:color="auto"/>
              <w:left w:val="nil"/>
              <w:bottom w:val="single" w:sz="4" w:space="0" w:color="auto"/>
              <w:right w:val="single" w:sz="4" w:space="0" w:color="auto"/>
            </w:tcBorders>
            <w:shd w:val="clear" w:color="auto" w:fill="auto"/>
          </w:tcPr>
          <w:p w:rsidR="00245ECF" w:rsidRPr="00A02E93" w:rsidRDefault="00245ECF"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p>
          <w:p w:rsidR="00A02E93" w:rsidRPr="00A02E93" w:rsidRDefault="00A02E93" w:rsidP="000110DC">
            <w:pPr>
              <w:spacing w:after="0"/>
              <w:jc w:val="center"/>
              <w:rPr>
                <w:rFonts w:ascii="Times New Roman" w:eastAsia="Times New Roman" w:hAnsi="Times New Roman" w:cs="Times New Roman"/>
                <w:bCs/>
                <w:color w:val="000000"/>
                <w:sz w:val="28"/>
                <w:szCs w:val="28"/>
                <w:lang w:eastAsia="ru-RU"/>
              </w:rPr>
            </w:pP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r w:rsidRPr="00A02E93">
              <w:rPr>
                <w:rFonts w:ascii="Times New Roman" w:eastAsia="Times New Roman" w:hAnsi="Times New Roman" w:cs="Times New Roman"/>
                <w:bCs/>
                <w:color w:val="000000"/>
                <w:sz w:val="28"/>
                <w:szCs w:val="28"/>
                <w:lang w:eastAsia="ru-RU"/>
              </w:rPr>
              <w:t>-</w:t>
            </w:r>
          </w:p>
          <w:p w:rsidR="00857FC6" w:rsidRPr="00A02E93" w:rsidRDefault="00857FC6" w:rsidP="000110DC">
            <w:pPr>
              <w:spacing w:after="0"/>
              <w:jc w:val="center"/>
              <w:rPr>
                <w:rFonts w:ascii="Times New Roman" w:eastAsia="Times New Roman" w:hAnsi="Times New Roman" w:cs="Times New Roman"/>
                <w:bCs/>
                <w:color w:val="000000"/>
                <w:sz w:val="28"/>
                <w:szCs w:val="28"/>
                <w:lang w:eastAsia="ru-RU"/>
              </w:rPr>
            </w:pPr>
          </w:p>
        </w:tc>
      </w:tr>
      <w:tr w:rsidR="00832509"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509" w:rsidRPr="00F01D93" w:rsidRDefault="00832509" w:rsidP="00485E1B">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7.</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832509" w:rsidRPr="00F01D93" w:rsidRDefault="00832509"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Организация съездов и парковок на прибрежных территориях</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832509" w:rsidRPr="00F01D93" w:rsidRDefault="00832509"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2020-2030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32509" w:rsidRPr="00F01D93" w:rsidRDefault="00832509"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p>
        </w:tc>
        <w:tc>
          <w:tcPr>
            <w:tcW w:w="1418" w:type="dxa"/>
            <w:tcBorders>
              <w:top w:val="single" w:sz="4" w:space="0" w:color="auto"/>
              <w:left w:val="nil"/>
              <w:bottom w:val="single" w:sz="4" w:space="0" w:color="auto"/>
              <w:right w:val="single" w:sz="4" w:space="0" w:color="auto"/>
            </w:tcBorders>
            <w:shd w:val="clear" w:color="auto" w:fill="auto"/>
          </w:tcPr>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p>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p>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r w:rsidRPr="00A02E93">
              <w:rPr>
                <w:rFonts w:ascii="Times New Roman" w:eastAsia="Times New Roman" w:hAnsi="Times New Roman" w:cs="Times New Roman"/>
                <w:bCs/>
                <w:color w:val="000000"/>
                <w:sz w:val="28"/>
                <w:szCs w:val="28"/>
                <w:lang w:eastAsia="ru-RU"/>
              </w:rPr>
              <w:t>-</w:t>
            </w:r>
          </w:p>
        </w:tc>
        <w:tc>
          <w:tcPr>
            <w:tcW w:w="1559" w:type="dxa"/>
            <w:tcBorders>
              <w:top w:val="single" w:sz="4" w:space="0" w:color="auto"/>
              <w:left w:val="nil"/>
              <w:bottom w:val="single" w:sz="4" w:space="0" w:color="auto"/>
              <w:right w:val="single" w:sz="4" w:space="0" w:color="auto"/>
            </w:tcBorders>
            <w:shd w:val="clear" w:color="auto" w:fill="auto"/>
          </w:tcPr>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p>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p>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r w:rsidRPr="00A02E93">
              <w:rPr>
                <w:rFonts w:ascii="Times New Roman" w:eastAsia="Times New Roman" w:hAnsi="Times New Roman" w:cs="Times New Roman"/>
                <w:bCs/>
                <w:color w:val="000000"/>
                <w:sz w:val="28"/>
                <w:szCs w:val="28"/>
                <w:lang w:eastAsia="ru-RU"/>
              </w:rPr>
              <w:t>-</w:t>
            </w:r>
          </w:p>
          <w:p w:rsidR="00832509" w:rsidRPr="00A02E93" w:rsidRDefault="00832509" w:rsidP="000110DC">
            <w:pPr>
              <w:spacing w:after="0"/>
              <w:jc w:val="center"/>
              <w:rPr>
                <w:rFonts w:ascii="Times New Roman" w:eastAsia="Times New Roman" w:hAnsi="Times New Roman" w:cs="Times New Roman"/>
                <w:bCs/>
                <w:color w:val="000000"/>
                <w:sz w:val="28"/>
                <w:szCs w:val="28"/>
                <w:lang w:eastAsia="ru-RU"/>
              </w:rPr>
            </w:pPr>
          </w:p>
        </w:tc>
      </w:tr>
      <w:tr w:rsidR="00E333CB"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3CB" w:rsidRPr="00F01D93" w:rsidRDefault="00195688" w:rsidP="00195688">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8</w:t>
            </w:r>
            <w:r w:rsidR="005C1025" w:rsidRPr="00F01D93">
              <w:rPr>
                <w:rFonts w:ascii="Times New Roman" w:eastAsia="Times New Roman" w:hAnsi="Times New Roman" w:cs="Times New Roman"/>
                <w:bCs/>
                <w:color w:val="000000"/>
                <w:sz w:val="28"/>
                <w:szCs w:val="28"/>
                <w:lang w:eastAsia="ru-RU"/>
              </w:rPr>
              <w:t>.</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E333CB" w:rsidRPr="00F01D93" w:rsidRDefault="005C1025" w:rsidP="000110DC">
            <w:pPr>
              <w:spacing w:after="0"/>
              <w:jc w:val="both"/>
              <w:rPr>
                <w:rFonts w:ascii="Times New Roman" w:hAnsi="Times New Roman" w:cs="Times New Roman"/>
                <w:color w:val="000000"/>
                <w:sz w:val="28"/>
                <w:szCs w:val="28"/>
              </w:rPr>
            </w:pPr>
            <w:r w:rsidRPr="00F01D93">
              <w:rPr>
                <w:rFonts w:ascii="Times New Roman" w:hAnsi="Times New Roman" w:cs="Times New Roman"/>
                <w:color w:val="000000"/>
                <w:sz w:val="28"/>
                <w:szCs w:val="28"/>
              </w:rPr>
              <w:t>Гостиница с банным комплексом (Аналог исторической Белой палаты в г.БолгарXIVв.)</w:t>
            </w:r>
          </w:p>
          <w:p w:rsidR="00C8082D" w:rsidRPr="00F01D93" w:rsidRDefault="00C8082D"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«Кул Гали»</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E333CB" w:rsidRPr="00F01D93" w:rsidRDefault="005C1025"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3CB" w:rsidRPr="00F01D93" w:rsidRDefault="005C1025" w:rsidP="000110DC">
            <w:pPr>
              <w:spacing w:after="0"/>
              <w:jc w:val="center"/>
              <w:rPr>
                <w:rFonts w:ascii="Times New Roman" w:hAnsi="Times New Roman" w:cs="Times New Roman"/>
                <w:sz w:val="28"/>
                <w:szCs w:val="28"/>
              </w:rPr>
            </w:pPr>
            <w:r w:rsidRPr="00F01D93">
              <w:rPr>
                <w:rFonts w:ascii="Times New Roman" w:hAnsi="Times New Roman" w:cs="Times New Roman"/>
                <w:sz w:val="28"/>
                <w:szCs w:val="28"/>
              </w:rPr>
              <w:t xml:space="preserve">НКО «Республиканский Фонд возрождения памятников истории и культуры Республики Татарстан», </w:t>
            </w:r>
          </w:p>
          <w:p w:rsidR="005C1025" w:rsidRPr="00F01D93" w:rsidRDefault="005C1025" w:rsidP="000110DC">
            <w:pPr>
              <w:spacing w:after="0"/>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sz w:val="28"/>
                <w:szCs w:val="28"/>
              </w:rPr>
              <w:t>ИК СМР</w:t>
            </w:r>
          </w:p>
        </w:tc>
        <w:tc>
          <w:tcPr>
            <w:tcW w:w="1418" w:type="dxa"/>
            <w:tcBorders>
              <w:top w:val="single" w:sz="4" w:space="0" w:color="auto"/>
              <w:left w:val="nil"/>
              <w:bottom w:val="single" w:sz="4" w:space="0" w:color="auto"/>
              <w:right w:val="single" w:sz="4" w:space="0" w:color="auto"/>
            </w:tcBorders>
            <w:shd w:val="clear" w:color="auto" w:fill="auto"/>
          </w:tcPr>
          <w:p w:rsidR="00E333CB" w:rsidRPr="00CA32A5" w:rsidRDefault="00E65AF5" w:rsidP="00A02E93">
            <w:pPr>
              <w:spacing w:after="0"/>
              <w:ind w:hanging="108"/>
              <w:jc w:val="center"/>
              <w:rPr>
                <w:rFonts w:ascii="Times New Roman" w:eastAsia="Times New Roman" w:hAnsi="Times New Roman" w:cs="Times New Roman"/>
                <w:bCs/>
                <w:color w:val="000000"/>
                <w:sz w:val="27"/>
                <w:szCs w:val="27"/>
                <w:lang w:eastAsia="ru-RU"/>
              </w:rPr>
            </w:pPr>
            <w:r w:rsidRPr="00CA32A5">
              <w:rPr>
                <w:rFonts w:ascii="Times New Roman" w:eastAsia="Times New Roman" w:hAnsi="Times New Roman" w:cs="Times New Roman"/>
                <w:bCs/>
                <w:color w:val="000000"/>
                <w:sz w:val="27"/>
                <w:szCs w:val="27"/>
                <w:lang w:eastAsia="ru-RU"/>
              </w:rPr>
              <w:t>2000</w:t>
            </w:r>
            <w:r w:rsidR="00416985" w:rsidRPr="00CA32A5">
              <w:rPr>
                <w:rFonts w:ascii="Times New Roman" w:eastAsia="Times New Roman" w:hAnsi="Times New Roman" w:cs="Times New Roman"/>
                <w:bCs/>
                <w:color w:val="000000"/>
                <w:sz w:val="27"/>
                <w:szCs w:val="27"/>
                <w:lang w:eastAsia="ru-RU"/>
              </w:rPr>
              <w:t>000</w:t>
            </w:r>
            <w:r w:rsidRPr="00CA32A5">
              <w:rPr>
                <w:rFonts w:ascii="Times New Roman" w:eastAsia="Times New Roman" w:hAnsi="Times New Roman" w:cs="Times New Roman"/>
                <w:bCs/>
                <w:color w:val="000000"/>
                <w:sz w:val="27"/>
                <w:szCs w:val="27"/>
                <w:lang w:eastAsia="ru-RU"/>
              </w:rPr>
              <w:t>,0</w:t>
            </w:r>
          </w:p>
        </w:tc>
        <w:tc>
          <w:tcPr>
            <w:tcW w:w="1559" w:type="dxa"/>
            <w:tcBorders>
              <w:top w:val="single" w:sz="4" w:space="0" w:color="auto"/>
              <w:left w:val="nil"/>
              <w:bottom w:val="single" w:sz="4" w:space="0" w:color="auto"/>
              <w:right w:val="single" w:sz="4" w:space="0" w:color="auto"/>
            </w:tcBorders>
            <w:shd w:val="clear" w:color="auto" w:fill="auto"/>
          </w:tcPr>
          <w:p w:rsidR="00E333CB" w:rsidRPr="00F01D93" w:rsidRDefault="00E65AF5" w:rsidP="00A02E93">
            <w:pPr>
              <w:spacing w:after="0"/>
              <w:ind w:left="-108"/>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Средства инвесторов</w:t>
            </w:r>
          </w:p>
        </w:tc>
      </w:tr>
      <w:tr w:rsidR="00E333CB"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3CB" w:rsidRPr="00F01D93" w:rsidRDefault="00195688" w:rsidP="00195688">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00340AF1" w:rsidRPr="00F01D93">
              <w:rPr>
                <w:rFonts w:ascii="Times New Roman" w:eastAsia="Times New Roman" w:hAnsi="Times New Roman" w:cs="Times New Roman"/>
                <w:bCs/>
                <w:color w:val="000000"/>
                <w:sz w:val="28"/>
                <w:szCs w:val="28"/>
                <w:lang w:eastAsia="ru-RU"/>
              </w:rPr>
              <w:t>.</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E333CB" w:rsidRPr="00F01D93" w:rsidRDefault="006A2B38"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Развитие внутреннего и въездного туризма в Волжско-Камском бассейне Республики Татарстан "Пять ветров"</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E333CB" w:rsidRPr="00F01D93" w:rsidRDefault="006A2B38"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333CB" w:rsidRPr="00F01D93" w:rsidRDefault="006A2B38"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r w:rsidR="00E65AF5" w:rsidRPr="00F01D93">
              <w:rPr>
                <w:rFonts w:ascii="Times New Roman" w:eastAsia="Times New Roman" w:hAnsi="Times New Roman" w:cs="Times New Roman"/>
                <w:bCs/>
                <w:color w:val="000000"/>
                <w:sz w:val="28"/>
                <w:szCs w:val="28"/>
                <w:lang w:eastAsia="ru-RU"/>
              </w:rPr>
              <w:t xml:space="preserve">, </w:t>
            </w:r>
            <w:r w:rsidR="00366F40">
              <w:rPr>
                <w:rFonts w:ascii="Times New Roman" w:eastAsia="Times New Roman" w:hAnsi="Times New Roman" w:cs="Times New Roman"/>
                <w:bCs/>
                <w:color w:val="000000"/>
                <w:sz w:val="28"/>
                <w:szCs w:val="28"/>
                <w:lang w:eastAsia="ru-RU"/>
              </w:rPr>
              <w:t xml:space="preserve">Госкомитет РТ </w:t>
            </w:r>
            <w:r w:rsidR="00E65AF5" w:rsidRPr="00F01D93">
              <w:rPr>
                <w:rFonts w:ascii="Times New Roman" w:eastAsia="Times New Roman" w:hAnsi="Times New Roman" w:cs="Times New Roman"/>
                <w:bCs/>
                <w:color w:val="000000"/>
                <w:sz w:val="28"/>
                <w:szCs w:val="28"/>
                <w:lang w:eastAsia="ru-RU"/>
              </w:rPr>
              <w:t xml:space="preserve"> по туризму</w:t>
            </w:r>
          </w:p>
        </w:tc>
        <w:tc>
          <w:tcPr>
            <w:tcW w:w="1418" w:type="dxa"/>
            <w:tcBorders>
              <w:top w:val="single" w:sz="4" w:space="0" w:color="auto"/>
              <w:left w:val="nil"/>
              <w:bottom w:val="single" w:sz="4" w:space="0" w:color="auto"/>
              <w:right w:val="single" w:sz="4" w:space="0" w:color="auto"/>
            </w:tcBorders>
            <w:shd w:val="clear" w:color="auto" w:fill="auto"/>
          </w:tcPr>
          <w:p w:rsidR="00E333CB" w:rsidRPr="00AF0775" w:rsidRDefault="00E333CB" w:rsidP="000110DC">
            <w:pPr>
              <w:spacing w:after="0"/>
              <w:jc w:val="center"/>
              <w:rPr>
                <w:rFonts w:ascii="Times New Roman" w:eastAsia="Times New Roman" w:hAnsi="Times New Roman" w:cs="Times New Roman"/>
                <w:bCs/>
                <w:color w:val="000000"/>
                <w:sz w:val="28"/>
                <w:szCs w:val="28"/>
                <w:lang w:eastAsia="ru-RU"/>
              </w:rPr>
            </w:pPr>
          </w:p>
          <w:p w:rsidR="006A2B38" w:rsidRPr="00AF0775" w:rsidRDefault="006A2B38" w:rsidP="000110DC">
            <w:pPr>
              <w:spacing w:after="0"/>
              <w:jc w:val="center"/>
              <w:rPr>
                <w:rFonts w:ascii="Times New Roman" w:eastAsia="Times New Roman" w:hAnsi="Times New Roman" w:cs="Times New Roman"/>
                <w:bCs/>
                <w:color w:val="000000"/>
                <w:sz w:val="28"/>
                <w:szCs w:val="28"/>
                <w:lang w:eastAsia="ru-RU"/>
              </w:rPr>
            </w:pPr>
            <w:r w:rsidRPr="00AF0775">
              <w:rPr>
                <w:rFonts w:ascii="Times New Roman" w:eastAsia="Times New Roman" w:hAnsi="Times New Roman" w:cs="Times New Roman"/>
                <w:bCs/>
                <w:color w:val="000000"/>
                <w:sz w:val="28"/>
                <w:szCs w:val="28"/>
                <w:lang w:eastAsia="ru-RU"/>
              </w:rPr>
              <w:t>-</w:t>
            </w:r>
          </w:p>
        </w:tc>
        <w:tc>
          <w:tcPr>
            <w:tcW w:w="1559" w:type="dxa"/>
            <w:tcBorders>
              <w:top w:val="single" w:sz="4" w:space="0" w:color="auto"/>
              <w:left w:val="nil"/>
              <w:bottom w:val="single" w:sz="4" w:space="0" w:color="auto"/>
              <w:right w:val="single" w:sz="4" w:space="0" w:color="auto"/>
            </w:tcBorders>
            <w:shd w:val="clear" w:color="auto" w:fill="auto"/>
          </w:tcPr>
          <w:p w:rsidR="006A2B38" w:rsidRPr="00AF0775" w:rsidRDefault="006A2B38" w:rsidP="000110DC">
            <w:pPr>
              <w:spacing w:after="0"/>
              <w:jc w:val="center"/>
              <w:rPr>
                <w:rFonts w:ascii="Times New Roman" w:eastAsia="Times New Roman" w:hAnsi="Times New Roman" w:cs="Times New Roman"/>
                <w:bCs/>
                <w:color w:val="000000"/>
                <w:sz w:val="28"/>
                <w:szCs w:val="28"/>
                <w:lang w:eastAsia="ru-RU"/>
              </w:rPr>
            </w:pPr>
          </w:p>
          <w:p w:rsidR="00E333CB" w:rsidRPr="00AF0775" w:rsidRDefault="006A2B38" w:rsidP="000110DC">
            <w:pPr>
              <w:spacing w:after="0"/>
              <w:jc w:val="center"/>
              <w:rPr>
                <w:rFonts w:ascii="Times New Roman" w:eastAsia="Times New Roman" w:hAnsi="Times New Roman" w:cs="Times New Roman"/>
                <w:bCs/>
                <w:color w:val="000000"/>
                <w:sz w:val="28"/>
                <w:szCs w:val="28"/>
                <w:lang w:eastAsia="ru-RU"/>
              </w:rPr>
            </w:pPr>
            <w:r w:rsidRPr="00AF0775">
              <w:rPr>
                <w:rFonts w:ascii="Times New Roman" w:eastAsia="Times New Roman" w:hAnsi="Times New Roman" w:cs="Times New Roman"/>
                <w:bCs/>
                <w:color w:val="000000"/>
                <w:sz w:val="28"/>
                <w:szCs w:val="28"/>
                <w:lang w:eastAsia="ru-RU"/>
              </w:rPr>
              <w:t>-</w:t>
            </w:r>
          </w:p>
        </w:tc>
      </w:tr>
      <w:tr w:rsidR="0096673F" w:rsidRPr="00F01D93" w:rsidTr="0044027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73F" w:rsidRPr="00F01D93" w:rsidRDefault="00C83318" w:rsidP="00DD69AE">
            <w:pPr>
              <w:spacing w:after="0" w:line="360"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w:t>
            </w:r>
            <w:r w:rsidR="00195688">
              <w:rPr>
                <w:rFonts w:ascii="Times New Roman" w:eastAsia="Times New Roman" w:hAnsi="Times New Roman" w:cs="Times New Roman"/>
                <w:bCs/>
                <w:color w:val="000000"/>
                <w:sz w:val="28"/>
                <w:szCs w:val="28"/>
                <w:lang w:eastAsia="ru-RU"/>
              </w:rPr>
              <w:t>0</w:t>
            </w:r>
            <w:r w:rsidRPr="00F01D93">
              <w:rPr>
                <w:rFonts w:ascii="Times New Roman" w:eastAsia="Times New Roman" w:hAnsi="Times New Roman" w:cs="Times New Roman"/>
                <w:bCs/>
                <w:color w:val="000000"/>
                <w:sz w:val="28"/>
                <w:szCs w:val="28"/>
                <w:lang w:eastAsia="ru-RU"/>
              </w:rPr>
              <w:t>.</w:t>
            </w:r>
          </w:p>
        </w:tc>
        <w:tc>
          <w:tcPr>
            <w:tcW w:w="3213" w:type="dxa"/>
            <w:tcBorders>
              <w:top w:val="single" w:sz="4" w:space="0" w:color="auto"/>
              <w:left w:val="nil"/>
              <w:bottom w:val="single" w:sz="4" w:space="0" w:color="auto"/>
              <w:right w:val="single" w:sz="4" w:space="0" w:color="auto"/>
            </w:tcBorders>
            <w:shd w:val="clear" w:color="auto" w:fill="auto"/>
            <w:vAlign w:val="center"/>
            <w:hideMark/>
          </w:tcPr>
          <w:p w:rsidR="0096673F" w:rsidRPr="00F01D93" w:rsidRDefault="00C83318" w:rsidP="000110DC">
            <w:pPr>
              <w:spacing w:after="0"/>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Производство травмобезопасной резиновой плитки</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96673F" w:rsidRPr="00F01D93" w:rsidRDefault="00C83318"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673F" w:rsidRPr="00F01D93" w:rsidRDefault="00C83318"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ООО "Вега-М"</w:t>
            </w:r>
          </w:p>
        </w:tc>
        <w:tc>
          <w:tcPr>
            <w:tcW w:w="1418" w:type="dxa"/>
            <w:tcBorders>
              <w:top w:val="single" w:sz="4" w:space="0" w:color="auto"/>
              <w:left w:val="nil"/>
              <w:bottom w:val="single" w:sz="4" w:space="0" w:color="auto"/>
              <w:right w:val="single" w:sz="4" w:space="0" w:color="auto"/>
            </w:tcBorders>
            <w:shd w:val="clear" w:color="auto" w:fill="auto"/>
          </w:tcPr>
          <w:p w:rsidR="00BA4BBD" w:rsidRDefault="00BA4BBD" w:rsidP="000110DC">
            <w:pPr>
              <w:spacing w:after="0"/>
              <w:jc w:val="center"/>
              <w:rPr>
                <w:rFonts w:ascii="Times New Roman" w:eastAsia="Times New Roman" w:hAnsi="Times New Roman" w:cs="Times New Roman"/>
                <w:bCs/>
                <w:color w:val="000000"/>
                <w:sz w:val="28"/>
                <w:szCs w:val="28"/>
                <w:lang w:eastAsia="ru-RU"/>
              </w:rPr>
            </w:pPr>
          </w:p>
          <w:p w:rsidR="002C1A22" w:rsidRPr="00F01D93" w:rsidRDefault="002C1A22" w:rsidP="000110DC">
            <w:pPr>
              <w:spacing w:after="0"/>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12</w:t>
            </w:r>
            <w:r w:rsidR="001319FE" w:rsidRPr="00F01D93">
              <w:rPr>
                <w:rFonts w:ascii="Times New Roman" w:eastAsia="Times New Roman" w:hAnsi="Times New Roman" w:cs="Times New Roman"/>
                <w:bCs/>
                <w:color w:val="000000"/>
                <w:sz w:val="28"/>
                <w:szCs w:val="28"/>
                <w:lang w:eastAsia="ru-RU"/>
              </w:rPr>
              <w:t>000</w:t>
            </w:r>
            <w:r w:rsidRPr="00F01D93">
              <w:rPr>
                <w:rFonts w:ascii="Times New Roman" w:eastAsia="Times New Roman" w:hAnsi="Times New Roman" w:cs="Times New Roman"/>
                <w:bCs/>
                <w:color w:val="000000"/>
                <w:sz w:val="28"/>
                <w:szCs w:val="28"/>
                <w:lang w:eastAsia="ru-RU"/>
              </w:rPr>
              <w:t>,0</w:t>
            </w:r>
          </w:p>
        </w:tc>
        <w:tc>
          <w:tcPr>
            <w:tcW w:w="1559" w:type="dxa"/>
            <w:tcBorders>
              <w:top w:val="single" w:sz="4" w:space="0" w:color="auto"/>
              <w:left w:val="nil"/>
              <w:bottom w:val="single" w:sz="4" w:space="0" w:color="auto"/>
              <w:right w:val="single" w:sz="4" w:space="0" w:color="auto"/>
            </w:tcBorders>
            <w:shd w:val="clear" w:color="auto" w:fill="auto"/>
          </w:tcPr>
          <w:p w:rsidR="00BA4BBD" w:rsidRDefault="00BA4BBD" w:rsidP="000110DC">
            <w:pPr>
              <w:spacing w:after="0"/>
              <w:jc w:val="center"/>
              <w:rPr>
                <w:rFonts w:ascii="Times New Roman" w:eastAsia="Times New Roman" w:hAnsi="Times New Roman" w:cs="Times New Roman"/>
                <w:bCs/>
                <w:color w:val="000000"/>
                <w:sz w:val="28"/>
                <w:szCs w:val="28"/>
                <w:lang w:eastAsia="ru-RU"/>
              </w:rPr>
            </w:pPr>
          </w:p>
          <w:p w:rsidR="0096673F" w:rsidRPr="00F01D93" w:rsidRDefault="00BA4BBD" w:rsidP="00BA4BBD">
            <w:pPr>
              <w:spacing w:after="0"/>
              <w:ind w:hanging="1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В</w:t>
            </w:r>
            <w:r w:rsidR="002C1A22" w:rsidRPr="00F01D93">
              <w:rPr>
                <w:rFonts w:ascii="Times New Roman" w:eastAsia="Times New Roman" w:hAnsi="Times New Roman" w:cs="Times New Roman"/>
                <w:bCs/>
                <w:color w:val="000000"/>
                <w:sz w:val="28"/>
                <w:szCs w:val="28"/>
                <w:lang w:eastAsia="ru-RU"/>
              </w:rPr>
              <w:t>небюджет</w:t>
            </w:r>
          </w:p>
        </w:tc>
      </w:tr>
    </w:tbl>
    <w:p w:rsidR="00277B5F" w:rsidRDefault="00277B5F" w:rsidP="00A90E13">
      <w:pPr>
        <w:spacing w:line="360" w:lineRule="auto"/>
        <w:ind w:firstLine="709"/>
        <w:jc w:val="both"/>
        <w:rPr>
          <w:rFonts w:ascii="Times New Roman" w:hAnsi="Times New Roman" w:cs="Times New Roman"/>
          <w:sz w:val="28"/>
          <w:szCs w:val="28"/>
        </w:rPr>
      </w:pPr>
      <w:bookmarkStart w:id="7" w:name="_Toc447628632"/>
    </w:p>
    <w:p w:rsidR="007A7DCE" w:rsidRDefault="007A7DCE" w:rsidP="00A90E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реализации вышеуказанных проектов и мероприятий, направленных на решение проблемы дефицита бюджета, ожидается следующая структура консолидированного бюджета СМР до 2030 года.</w:t>
      </w:r>
    </w:p>
    <w:p w:rsidR="00FF20E0" w:rsidRPr="002D1428" w:rsidRDefault="00FF20E0" w:rsidP="00FF20E0">
      <w:pPr>
        <w:ind w:left="-709" w:firstLine="709"/>
        <w:jc w:val="center"/>
        <w:rPr>
          <w:rFonts w:ascii="Times New Roman" w:hAnsi="Times New Roman" w:cs="Times New Roman"/>
          <w:sz w:val="28"/>
          <w:szCs w:val="28"/>
          <w:highlight w:val="yellow"/>
        </w:rPr>
      </w:pPr>
      <w:r w:rsidRPr="002D1428">
        <w:rPr>
          <w:rFonts w:ascii="Times New Roman" w:hAnsi="Times New Roman" w:cs="Times New Roman"/>
          <w:sz w:val="28"/>
          <w:szCs w:val="28"/>
          <w:highlight w:val="yellow"/>
        </w:rPr>
        <w:t>Таблица 7. Структура консолидированного бюджета СМР</w:t>
      </w:r>
    </w:p>
    <w:p w:rsidR="00243F58" w:rsidRPr="002D1428" w:rsidRDefault="00243F58" w:rsidP="00243F58">
      <w:pPr>
        <w:spacing w:line="240" w:lineRule="auto"/>
        <w:ind w:left="3539" w:firstLine="709"/>
        <w:jc w:val="center"/>
        <w:rPr>
          <w:rFonts w:ascii="Times New Roman" w:hAnsi="Times New Roman" w:cs="Times New Roman"/>
          <w:b/>
          <w:sz w:val="24"/>
          <w:szCs w:val="24"/>
          <w:highlight w:val="yellow"/>
        </w:rPr>
      </w:pPr>
      <w:r w:rsidRPr="002D1428">
        <w:rPr>
          <w:rFonts w:ascii="Times New Roman" w:hAnsi="Times New Roman" w:cs="Times New Roman"/>
          <w:b/>
          <w:sz w:val="24"/>
          <w:szCs w:val="24"/>
          <w:highlight w:val="yellow"/>
        </w:rPr>
        <w:t xml:space="preserve">                                                                           (тыс. руб.)</w:t>
      </w:r>
    </w:p>
    <w:tbl>
      <w:tblPr>
        <w:tblStyle w:val="a7"/>
        <w:tblW w:w="10280" w:type="dxa"/>
        <w:tblLook w:val="04A0"/>
      </w:tblPr>
      <w:tblGrid>
        <w:gridCol w:w="4491"/>
        <w:gridCol w:w="1134"/>
        <w:gridCol w:w="1271"/>
        <w:gridCol w:w="1128"/>
        <w:gridCol w:w="1128"/>
        <w:gridCol w:w="1128"/>
      </w:tblGrid>
      <w:tr w:rsidR="00D73C4D" w:rsidRPr="002D1428" w:rsidTr="00243F58">
        <w:tc>
          <w:tcPr>
            <w:tcW w:w="4491" w:type="dxa"/>
            <w:vAlign w:val="center"/>
          </w:tcPr>
          <w:p w:rsidR="00D73C4D" w:rsidRPr="00D73C4D" w:rsidRDefault="00D73C4D" w:rsidP="009A0CA8">
            <w:pPr>
              <w:ind w:firstLine="708"/>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Наименование статьи</w:t>
            </w:r>
          </w:p>
        </w:tc>
        <w:tc>
          <w:tcPr>
            <w:tcW w:w="1134" w:type="dxa"/>
            <w:vAlign w:val="center"/>
          </w:tcPr>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Факт 2015</w:t>
            </w:r>
          </w:p>
        </w:tc>
        <w:tc>
          <w:tcPr>
            <w:tcW w:w="1271" w:type="dxa"/>
          </w:tcPr>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Прогноз</w:t>
            </w:r>
          </w:p>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2018г</w:t>
            </w:r>
          </w:p>
        </w:tc>
        <w:tc>
          <w:tcPr>
            <w:tcW w:w="1128" w:type="dxa"/>
          </w:tcPr>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Прогноз</w:t>
            </w:r>
          </w:p>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2021г</w:t>
            </w:r>
          </w:p>
        </w:tc>
        <w:tc>
          <w:tcPr>
            <w:tcW w:w="1128" w:type="dxa"/>
          </w:tcPr>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Прогноз</w:t>
            </w:r>
          </w:p>
          <w:p w:rsidR="00D73C4D" w:rsidRPr="00D73C4D" w:rsidRDefault="00D73C4D" w:rsidP="009A0CA8">
            <w:pPr>
              <w:rPr>
                <w:highlight w:val="yellow"/>
              </w:rPr>
            </w:pPr>
            <w:r w:rsidRPr="00D73C4D">
              <w:rPr>
                <w:rFonts w:ascii="Times New Roman" w:hAnsi="Times New Roman" w:cs="Times New Roman"/>
                <w:b/>
                <w:sz w:val="24"/>
                <w:szCs w:val="24"/>
                <w:highlight w:val="yellow"/>
              </w:rPr>
              <w:t xml:space="preserve">   2025г</w:t>
            </w:r>
          </w:p>
        </w:tc>
        <w:tc>
          <w:tcPr>
            <w:tcW w:w="1128" w:type="dxa"/>
          </w:tcPr>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Прогноз</w:t>
            </w:r>
          </w:p>
          <w:p w:rsidR="00D73C4D" w:rsidRPr="00D73C4D" w:rsidRDefault="00D73C4D" w:rsidP="009A0CA8">
            <w:pPr>
              <w:rPr>
                <w:highlight w:val="yellow"/>
              </w:rPr>
            </w:pPr>
            <w:r w:rsidRPr="00D73C4D">
              <w:rPr>
                <w:rFonts w:ascii="Times New Roman" w:hAnsi="Times New Roman" w:cs="Times New Roman"/>
                <w:b/>
                <w:sz w:val="24"/>
                <w:szCs w:val="24"/>
                <w:highlight w:val="yellow"/>
              </w:rPr>
              <w:t xml:space="preserve">  2030г</w:t>
            </w:r>
          </w:p>
        </w:tc>
      </w:tr>
      <w:tr w:rsidR="00D73C4D" w:rsidRPr="002D1428" w:rsidTr="00C56FBF">
        <w:tc>
          <w:tcPr>
            <w:tcW w:w="4491" w:type="dxa"/>
            <w:vAlign w:val="center"/>
          </w:tcPr>
          <w:p w:rsidR="00D73C4D" w:rsidRPr="00D73C4D" w:rsidRDefault="00D73C4D" w:rsidP="009A0CA8">
            <w:pP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Доходы местного бюджета, в т.ч.:</w:t>
            </w:r>
          </w:p>
        </w:tc>
        <w:tc>
          <w:tcPr>
            <w:tcW w:w="1134"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537793,8</w:t>
            </w:r>
          </w:p>
        </w:tc>
        <w:tc>
          <w:tcPr>
            <w:tcW w:w="1271"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546392,3</w:t>
            </w:r>
          </w:p>
        </w:tc>
        <w:tc>
          <w:tcPr>
            <w:tcW w:w="1128"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588637,9</w:t>
            </w:r>
          </w:p>
        </w:tc>
        <w:tc>
          <w:tcPr>
            <w:tcW w:w="1128"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632962,6</w:t>
            </w:r>
          </w:p>
        </w:tc>
        <w:tc>
          <w:tcPr>
            <w:tcW w:w="1128"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696009,3</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 Налоговые доходы,</w:t>
            </w:r>
          </w:p>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из них</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130747,2</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125832,5</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163901,4</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201672,5</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258100,8</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1.1.налог на доходы физических лиц</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105614,5</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99080</w:t>
            </w:r>
            <w:r>
              <w:rPr>
                <w:rFonts w:ascii="Times New Roman" w:hAnsi="Times New Roman" w:cs="Times New Roman"/>
                <w:color w:val="000000"/>
                <w:sz w:val="24"/>
                <w:szCs w:val="24"/>
                <w:highlight w:val="yellow"/>
              </w:rPr>
              <w:t>,0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129238,8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159650</w:t>
            </w:r>
            <w:r>
              <w:rPr>
                <w:rFonts w:ascii="Times New Roman" w:hAnsi="Times New Roman" w:cs="Times New Roman"/>
                <w:color w:val="000000"/>
                <w:sz w:val="24"/>
                <w:szCs w:val="24"/>
                <w:highlight w:val="yellow"/>
              </w:rPr>
              <w:t>,0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199494</w:t>
            </w:r>
            <w:r>
              <w:rPr>
                <w:rFonts w:ascii="Times New Roman" w:hAnsi="Times New Roman" w:cs="Times New Roman"/>
                <w:color w:val="000000"/>
                <w:sz w:val="24"/>
                <w:szCs w:val="24"/>
                <w:highlight w:val="yellow"/>
              </w:rPr>
              <w:t>,0</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1.2.единый налог на вмененный доход для отдельных видов деятельности</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6752,7</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7157,9</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8542,2</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11104,8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14436,3</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1.3.налог взимаемые в связи с применением упрощенной системы</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2766,6</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2932,6</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8299,8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12449,7</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24899,4</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1.4.единый сельскохозяйственный налог</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467,9</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491,3</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565</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678</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847,5</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1.5.налог на имущество физических лиц</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2238,8</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2830</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3582</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3653,6</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3763,2</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1.6.земельный налог</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11348,4</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11688,9</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11922,7</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12280,4</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12526</w:t>
            </w:r>
            <w:r>
              <w:rPr>
                <w:rFonts w:ascii="Times New Roman" w:hAnsi="Times New Roman" w:cs="Times New Roman"/>
                <w:color w:val="000000"/>
                <w:sz w:val="24"/>
                <w:szCs w:val="24"/>
                <w:highlight w:val="yellow"/>
              </w:rPr>
              <w:t>,0</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1.7.государственная пошлина</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1558,3</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1651,8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1750,9</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1856</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2134,4</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1.8.прочие</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0</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0</w:t>
            </w:r>
            <w:r w:rsidRPr="00D73C4D">
              <w:rPr>
                <w:rFonts w:ascii="Times New Roman" w:hAnsi="Times New Roman" w:cs="Times New Roman"/>
                <w:color w:val="000000"/>
                <w:sz w:val="24"/>
                <w:szCs w:val="24"/>
                <w:highlight w:val="yellow"/>
              </w:rPr>
              <w:t> </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0</w:t>
            </w:r>
            <w:r w:rsidRPr="00D73C4D">
              <w:rPr>
                <w:rFonts w:ascii="Times New Roman" w:hAnsi="Times New Roman" w:cs="Times New Roman"/>
                <w:color w:val="000000"/>
                <w:sz w:val="24"/>
                <w:szCs w:val="24"/>
                <w:highlight w:val="yellow"/>
              </w:rPr>
              <w:t> </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0</w:t>
            </w:r>
            <w:r w:rsidRPr="00D73C4D">
              <w:rPr>
                <w:rFonts w:ascii="Times New Roman" w:hAnsi="Times New Roman" w:cs="Times New Roman"/>
                <w:color w:val="000000"/>
                <w:sz w:val="24"/>
                <w:szCs w:val="24"/>
                <w:highlight w:val="yellow"/>
              </w:rPr>
              <w:t> </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lastRenderedPageBreak/>
              <w:t>2.Неналоговые доходы</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15084,3</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15526,6</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16374,8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17618,3</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19508,4</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2.1.доходы от использования имущества, находящегося в государственной и муниципальной собственности</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4840,6</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4985,8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5235,1</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5496,9</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5771,7</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2.2.плата за негативное воздействие на окружающую среду</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698,5</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733,4</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806,8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968,1</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1258,6</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2.3.доходы от реализации муниципального имущества</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178,2</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187,1</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205,8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236,7</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307,7</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2.4.доходы от продажи земельных участков, находящихся в муниципальной собственности</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1647,9</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1746,8</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2096,1</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2725</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3815</w:t>
            </w:r>
            <w:r>
              <w:rPr>
                <w:rFonts w:ascii="Times New Roman" w:hAnsi="Times New Roman" w:cs="Times New Roman"/>
                <w:color w:val="000000"/>
                <w:sz w:val="24"/>
                <w:szCs w:val="24"/>
                <w:highlight w:val="yellow"/>
              </w:rPr>
              <w:t>,0</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2.5.Прочие доходы</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7719,1</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7873,5</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8031</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8191,6</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8355,4</w:t>
            </w:r>
          </w:p>
        </w:tc>
      </w:tr>
      <w:tr w:rsidR="00D73C4D" w:rsidRPr="002D1428"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3.Акцизы</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9232,6</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10155,86</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10178,9</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10687,9</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11222,3</w:t>
            </w:r>
          </w:p>
        </w:tc>
      </w:tr>
      <w:tr w:rsidR="00D73C4D" w:rsidRPr="002D1428" w:rsidTr="00391C76">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4.Безвозмездные поступления из бюджетов других уровней в том числе</w:t>
            </w:r>
          </w:p>
        </w:tc>
        <w:tc>
          <w:tcPr>
            <w:tcW w:w="1134" w:type="dxa"/>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382729,7</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394877,4</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398182,8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402983,9</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407177,8</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-дотации</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40329,6</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41608,0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41950,0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42450,0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42890,0</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-субвенции</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157249,5</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160205,4</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161582,8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163553,9</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165267,8</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-субсидии</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166522,5</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171801,0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173230,0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175310,0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177130,0</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-иные доходы</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20008,6</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20643,0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20800,0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21050,0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21270,0</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-пр.безвозмездные поступления</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600,0</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620,0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620,0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620,0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620,0</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-возврат остатков субсидий, субвенций, и иных межбюджетных трансфертов, имеющих целевое назначение, прошлых лет</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-1980,5</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 </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 </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 </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 </w:t>
            </w:r>
          </w:p>
        </w:tc>
      </w:tr>
      <w:tr w:rsidR="00D73C4D" w:rsidRPr="002D1428" w:rsidTr="00391C76">
        <w:tc>
          <w:tcPr>
            <w:tcW w:w="4491" w:type="dxa"/>
            <w:vAlign w:val="center"/>
          </w:tcPr>
          <w:p w:rsidR="00D73C4D" w:rsidRPr="00D73C4D" w:rsidRDefault="00D73C4D" w:rsidP="009A0CA8">
            <w:pP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Расходы местного бюджета, в т.ч.:</w:t>
            </w:r>
          </w:p>
        </w:tc>
        <w:tc>
          <w:tcPr>
            <w:tcW w:w="1134" w:type="dxa"/>
            <w:vAlign w:val="center"/>
          </w:tcPr>
          <w:p w:rsidR="00D73C4D" w:rsidRPr="00D73C4D" w:rsidRDefault="00D73C4D" w:rsidP="009A0CA8">
            <w:pPr>
              <w:jc w:val="center"/>
              <w:rPr>
                <w:rFonts w:ascii="Times New Roman" w:hAnsi="Times New Roman" w:cs="Times New Roman"/>
                <w:b/>
                <w:sz w:val="24"/>
                <w:szCs w:val="24"/>
                <w:highlight w:val="yellow"/>
              </w:rPr>
            </w:pPr>
            <w:r w:rsidRPr="00D73C4D">
              <w:rPr>
                <w:rFonts w:ascii="Times New Roman" w:hAnsi="Times New Roman" w:cs="Times New Roman"/>
                <w:b/>
                <w:sz w:val="24"/>
                <w:szCs w:val="24"/>
                <w:highlight w:val="yellow"/>
              </w:rPr>
              <w:t>535641,0</w:t>
            </w:r>
          </w:p>
        </w:tc>
        <w:tc>
          <w:tcPr>
            <w:tcW w:w="1271"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545192,3</w:t>
            </w:r>
          </w:p>
        </w:tc>
        <w:tc>
          <w:tcPr>
            <w:tcW w:w="1128"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585911,9</w:t>
            </w:r>
          </w:p>
        </w:tc>
        <w:tc>
          <w:tcPr>
            <w:tcW w:w="1128"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629562,6</w:t>
            </w:r>
          </w:p>
        </w:tc>
        <w:tc>
          <w:tcPr>
            <w:tcW w:w="1128" w:type="dxa"/>
            <w:vAlign w:val="bottom"/>
          </w:tcPr>
          <w:p w:rsidR="00D73C4D" w:rsidRPr="00D73C4D" w:rsidRDefault="00D73C4D" w:rsidP="009A0CA8">
            <w:pPr>
              <w:jc w:val="center"/>
              <w:rPr>
                <w:rFonts w:ascii="Times New Roman" w:hAnsi="Times New Roman" w:cs="Times New Roman"/>
                <w:b/>
                <w:bCs/>
                <w:color w:val="000000"/>
                <w:sz w:val="24"/>
                <w:szCs w:val="24"/>
                <w:highlight w:val="yellow"/>
              </w:rPr>
            </w:pPr>
            <w:r w:rsidRPr="00D73C4D">
              <w:rPr>
                <w:rFonts w:ascii="Times New Roman" w:hAnsi="Times New Roman" w:cs="Times New Roman"/>
                <w:b/>
                <w:bCs/>
                <w:color w:val="000000"/>
                <w:sz w:val="24"/>
                <w:szCs w:val="24"/>
                <w:highlight w:val="yellow"/>
              </w:rPr>
              <w:t>691157,3</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1.общегосударственные вопросы</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78399,0</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79508,1</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82149,6</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82727,9</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85763,4</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2.жилищно-коммунальное хозяйство</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62357,8</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63162,2</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76423,5</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93972,4</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110909,1</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3.охрана окружающей среды</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692,0</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703,8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711,9</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722,1</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730,8</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4.образование</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322073,8</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327574</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343535,1</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363171,2</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390385,4</w:t>
            </w:r>
          </w:p>
        </w:tc>
      </w:tr>
      <w:tr w:rsidR="00D73C4D" w:rsidRPr="002D1428" w:rsidTr="008A299E">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5.культура, кинематография и средства массовой информации</w:t>
            </w:r>
          </w:p>
        </w:tc>
        <w:tc>
          <w:tcPr>
            <w:tcW w:w="1134" w:type="dxa"/>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44578,6</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45892,1</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53350,8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56873,5</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67309,2</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6.здравоохранение</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251,2</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258,3</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260,4</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305,1</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314,7</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7.социальная политика</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8066,2</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8303,8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8590,3</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8781,8</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9176,8</w:t>
            </w:r>
          </w:p>
        </w:tc>
      </w:tr>
      <w:tr w:rsidR="00D73C4D" w:rsidRPr="002D1428" w:rsidTr="00243F58">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8.прочие расходы</w:t>
            </w:r>
          </w:p>
        </w:tc>
        <w:tc>
          <w:tcPr>
            <w:tcW w:w="1134" w:type="dxa"/>
            <w:vAlign w:val="center"/>
          </w:tcPr>
          <w:p w:rsidR="00D73C4D" w:rsidRPr="00D73C4D" w:rsidRDefault="00D73C4D" w:rsidP="009A0CA8">
            <w:pPr>
              <w:jc w:val="cente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19222,4</w:t>
            </w:r>
          </w:p>
        </w:tc>
        <w:tc>
          <w:tcPr>
            <w:tcW w:w="1271"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19790</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20890,3</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23008,6</w:t>
            </w:r>
          </w:p>
        </w:tc>
        <w:tc>
          <w:tcPr>
            <w:tcW w:w="1128" w:type="dxa"/>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26567,9</w:t>
            </w:r>
          </w:p>
        </w:tc>
      </w:tr>
      <w:tr w:rsidR="00D73C4D" w:rsidTr="00C56FBF">
        <w:tc>
          <w:tcPr>
            <w:tcW w:w="4491" w:type="dxa"/>
            <w:vAlign w:val="center"/>
          </w:tcPr>
          <w:p w:rsidR="00D73C4D" w:rsidRPr="00D73C4D" w:rsidRDefault="00D73C4D" w:rsidP="009A0CA8">
            <w:pPr>
              <w:rPr>
                <w:rFonts w:ascii="Times New Roman" w:hAnsi="Times New Roman" w:cs="Times New Roman"/>
                <w:sz w:val="24"/>
                <w:szCs w:val="24"/>
                <w:highlight w:val="yellow"/>
              </w:rPr>
            </w:pPr>
            <w:r w:rsidRPr="00D73C4D">
              <w:rPr>
                <w:rFonts w:ascii="Times New Roman" w:hAnsi="Times New Roman" w:cs="Times New Roman"/>
                <w:sz w:val="24"/>
                <w:szCs w:val="24"/>
                <w:highlight w:val="yellow"/>
              </w:rPr>
              <w:t>Профицит, дефицит (-)</w:t>
            </w:r>
          </w:p>
        </w:tc>
        <w:tc>
          <w:tcPr>
            <w:tcW w:w="1134"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2152,8</w:t>
            </w:r>
          </w:p>
        </w:tc>
        <w:tc>
          <w:tcPr>
            <w:tcW w:w="1271"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1200</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2726</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3400</w:t>
            </w:r>
            <w:r>
              <w:rPr>
                <w:rFonts w:ascii="Times New Roman" w:hAnsi="Times New Roman" w:cs="Times New Roman"/>
                <w:color w:val="000000"/>
                <w:sz w:val="24"/>
                <w:szCs w:val="24"/>
                <w:highlight w:val="yellow"/>
              </w:rPr>
              <w:t>,0</w:t>
            </w:r>
          </w:p>
        </w:tc>
        <w:tc>
          <w:tcPr>
            <w:tcW w:w="1128" w:type="dxa"/>
            <w:vAlign w:val="bottom"/>
          </w:tcPr>
          <w:p w:rsidR="00D73C4D" w:rsidRPr="00D73C4D" w:rsidRDefault="00D73C4D" w:rsidP="009A0CA8">
            <w:pPr>
              <w:jc w:val="center"/>
              <w:rPr>
                <w:rFonts w:ascii="Times New Roman" w:hAnsi="Times New Roman" w:cs="Times New Roman"/>
                <w:color w:val="000000"/>
                <w:sz w:val="24"/>
                <w:szCs w:val="24"/>
                <w:highlight w:val="yellow"/>
              </w:rPr>
            </w:pPr>
            <w:r w:rsidRPr="00D73C4D">
              <w:rPr>
                <w:rFonts w:ascii="Times New Roman" w:hAnsi="Times New Roman" w:cs="Times New Roman"/>
                <w:color w:val="000000"/>
                <w:sz w:val="24"/>
                <w:szCs w:val="24"/>
                <w:highlight w:val="yellow"/>
              </w:rPr>
              <w:t>4852</w:t>
            </w:r>
            <w:r>
              <w:rPr>
                <w:rFonts w:ascii="Times New Roman" w:hAnsi="Times New Roman" w:cs="Times New Roman"/>
                <w:color w:val="000000"/>
                <w:sz w:val="24"/>
                <w:szCs w:val="24"/>
                <w:highlight w:val="yellow"/>
              </w:rPr>
              <w:t>,0</w:t>
            </w:r>
          </w:p>
        </w:tc>
      </w:tr>
    </w:tbl>
    <w:p w:rsidR="00243F58" w:rsidRDefault="00243F58" w:rsidP="00FF20E0">
      <w:pPr>
        <w:ind w:left="-709" w:firstLine="709"/>
        <w:jc w:val="center"/>
        <w:rPr>
          <w:rFonts w:ascii="Times New Roman" w:hAnsi="Times New Roman" w:cs="Times New Roman"/>
          <w:sz w:val="28"/>
          <w:szCs w:val="28"/>
        </w:rPr>
      </w:pPr>
    </w:p>
    <w:p w:rsidR="00A90E13" w:rsidRDefault="00A90E13" w:rsidP="00A90E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 целях изыскания дополнительных источников на предстоящий период, должна быть продолжена реализация мероприятий по повышению эффективности бюджетных расходов. Это позволит выявить определенные резервы при исполнении расходной части бюджета, что будет являться одним из условий для максимально полного обеспечения тех расходов, которые были признаны необходимыми и целесообразными.</w:t>
      </w:r>
    </w:p>
    <w:p w:rsidR="00A90E13" w:rsidRDefault="00A90E13" w:rsidP="00A90E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частности, необходимо с учетом актуальных требований законодательства дальнейшее развитие и совершенствование форм оказания и финансового </w:t>
      </w:r>
      <w:r>
        <w:rPr>
          <w:rFonts w:ascii="Times New Roman" w:hAnsi="Times New Roman" w:cs="Times New Roman"/>
          <w:sz w:val="28"/>
          <w:szCs w:val="28"/>
        </w:rPr>
        <w:lastRenderedPageBreak/>
        <w:t>обеспечения муниципальных услуг, продолжение оптимизации бюджетного сектора с выявлением неэффективных учреждений и расходов. Дальнейшее усовершенствование инструментов нормативного финансирования, усиления внимания к вопросам получения муниципальными организациями доходов от оказания платных услуг.</w:t>
      </w:r>
    </w:p>
    <w:p w:rsidR="00A90E13" w:rsidRDefault="00A90E13" w:rsidP="00A90E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части капитальных расходов необходимо усилить работу по предварительной оценке ожидаемой эффективности таких расходов, расширить использование конкурсных процедур, а также продолжить осуществление текущего и последующего финансового контроля эффективности расходования данных средств.</w:t>
      </w:r>
    </w:p>
    <w:p w:rsidR="00A90E13" w:rsidRDefault="00A90E13" w:rsidP="00A90E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Продолжить работу в рамках Закона № 261-ФЗ об энергосбережении и повышении энергетической эффективности, обязывающего ежегодно снижать объем энергопотребления.</w:t>
      </w:r>
    </w:p>
    <w:p w:rsidR="00A90E13" w:rsidRPr="003777BF" w:rsidRDefault="00A90E13" w:rsidP="00A90E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повышения эффективности текущих расходов на содержание органов управления, продолжить осуществлять  кассовые расходы в соответствии с установленными нормативами.   </w:t>
      </w:r>
    </w:p>
    <w:p w:rsidR="00A90E13" w:rsidRDefault="00A90E13" w:rsidP="00A90E13">
      <w:pPr>
        <w:spacing w:after="0"/>
        <w:ind w:left="-709" w:firstLine="709"/>
        <w:jc w:val="center"/>
        <w:rPr>
          <w:rFonts w:ascii="Times New Roman" w:hAnsi="Times New Roman" w:cs="Times New Roman"/>
          <w:sz w:val="28"/>
          <w:szCs w:val="28"/>
        </w:rPr>
      </w:pPr>
    </w:p>
    <w:p w:rsidR="002E1C1A" w:rsidRDefault="002E1C1A" w:rsidP="008C4F06">
      <w:pPr>
        <w:pStyle w:val="1"/>
        <w:numPr>
          <w:ilvl w:val="0"/>
          <w:numId w:val="0"/>
        </w:numPr>
        <w:jc w:val="center"/>
      </w:pPr>
      <w:r>
        <w:t>5.1.</w:t>
      </w:r>
      <w:r w:rsidRPr="002E1C1A">
        <w:t>2</w:t>
      </w:r>
      <w:r w:rsidR="007A153F">
        <w:t>.</w:t>
      </w:r>
      <w:r w:rsidRPr="002E1C1A">
        <w:t xml:space="preserve"> </w:t>
      </w:r>
      <w:bookmarkStart w:id="8" w:name="_Toc447628631"/>
      <w:r w:rsidRPr="002E1C1A">
        <w:t xml:space="preserve"> Инвестиционная привлекательность. Деловая активность</w:t>
      </w:r>
      <w:bookmarkEnd w:id="8"/>
    </w:p>
    <w:p w:rsidR="00202C06" w:rsidRPr="009F5F8E" w:rsidRDefault="00202C06" w:rsidP="00710627">
      <w:pPr>
        <w:spacing w:after="0" w:line="360" w:lineRule="auto"/>
        <w:ind w:firstLine="709"/>
        <w:jc w:val="both"/>
        <w:rPr>
          <w:rFonts w:ascii="Times New Roman" w:eastAsia="Times New Roman" w:hAnsi="Times New Roman" w:cs="Times New Roman"/>
          <w:sz w:val="28"/>
          <w:szCs w:val="28"/>
          <w:lang w:eastAsia="ru-RU"/>
        </w:rPr>
      </w:pPr>
      <w:r w:rsidRPr="00202C06">
        <w:rPr>
          <w:rFonts w:ascii="Times New Roman" w:eastAsia="Times New Roman" w:hAnsi="Times New Roman" w:cs="Times New Roman"/>
          <w:sz w:val="28"/>
          <w:szCs w:val="28"/>
          <w:lang w:eastAsia="ru-RU"/>
        </w:rPr>
        <w:t xml:space="preserve">Исторически сложилось, что территория, на которой сейчас располагается </w:t>
      </w:r>
      <w:r w:rsidRPr="009F5F8E">
        <w:rPr>
          <w:rFonts w:ascii="Times New Roman" w:eastAsia="Times New Roman" w:hAnsi="Times New Roman" w:cs="Times New Roman"/>
          <w:sz w:val="28"/>
          <w:szCs w:val="28"/>
          <w:lang w:eastAsia="ru-RU"/>
        </w:rPr>
        <w:t>С</w:t>
      </w:r>
      <w:r w:rsidR="005E61CE" w:rsidRPr="009F5F8E">
        <w:rPr>
          <w:rFonts w:ascii="Times New Roman" w:eastAsia="Times New Roman" w:hAnsi="Times New Roman" w:cs="Times New Roman"/>
          <w:sz w:val="28"/>
          <w:szCs w:val="28"/>
          <w:lang w:eastAsia="ru-RU"/>
        </w:rPr>
        <w:t>МР</w:t>
      </w:r>
      <w:r w:rsidRPr="009F5F8E">
        <w:rPr>
          <w:rFonts w:ascii="Times New Roman" w:eastAsia="Times New Roman" w:hAnsi="Times New Roman" w:cs="Times New Roman"/>
          <w:sz w:val="28"/>
          <w:szCs w:val="28"/>
          <w:lang w:eastAsia="ru-RU"/>
        </w:rPr>
        <w:t>, во все времена как магнит притягивала купцов, предприимчивых ремесленников. Основными причинами, способствующими этому, были выгодные географические условия, столичный статус, богатая и щедрая природа, а также Болгар – как перекресток сухопутных и речных торговых путей.</w:t>
      </w:r>
    </w:p>
    <w:p w:rsidR="00ED1399" w:rsidRPr="00ED1399" w:rsidRDefault="00ED1399" w:rsidP="00ED1399">
      <w:pPr>
        <w:spacing w:after="0" w:line="360" w:lineRule="auto"/>
        <w:ind w:firstLine="709"/>
        <w:jc w:val="both"/>
        <w:rPr>
          <w:rFonts w:ascii="Times New Roman" w:eastAsia="Times New Roman" w:hAnsi="Times New Roman" w:cs="Times New Roman"/>
          <w:sz w:val="28"/>
          <w:szCs w:val="28"/>
          <w:lang w:eastAsia="ru-RU"/>
        </w:rPr>
      </w:pPr>
      <w:r w:rsidRPr="009F5F8E">
        <w:rPr>
          <w:rFonts w:ascii="Times New Roman" w:eastAsia="Times New Roman" w:hAnsi="Times New Roman" w:cs="Times New Roman"/>
          <w:sz w:val="28"/>
          <w:szCs w:val="28"/>
          <w:lang w:eastAsia="ru-RU"/>
        </w:rPr>
        <w:t>Анализ и оценка туристского потенциала С</w:t>
      </w:r>
      <w:r w:rsidR="005E61CE" w:rsidRPr="009F5F8E">
        <w:rPr>
          <w:rFonts w:ascii="Times New Roman" w:eastAsia="Times New Roman" w:hAnsi="Times New Roman" w:cs="Times New Roman"/>
          <w:sz w:val="28"/>
          <w:szCs w:val="28"/>
          <w:lang w:eastAsia="ru-RU"/>
        </w:rPr>
        <w:t>МР</w:t>
      </w:r>
      <w:r w:rsidRPr="00ED1399">
        <w:rPr>
          <w:rFonts w:ascii="Times New Roman" w:eastAsia="Times New Roman" w:hAnsi="Times New Roman" w:cs="Times New Roman"/>
          <w:sz w:val="28"/>
          <w:szCs w:val="28"/>
          <w:lang w:eastAsia="ru-RU"/>
        </w:rPr>
        <w:t xml:space="preserve"> приводят к выводу о том, что для создания здесь полноценной системы туристско-рекреационного обслуживания, способной привлечь туристов и экскурсантов, задержать их здесь на несколько дней имеются все необходимые предпосылки. Прежде всего, это историко-культурные достопримечательности, природная среда, экономико-географическое положение (как туристский транзитный центр на Волге, а также </w:t>
      </w:r>
      <w:r w:rsidRPr="00ED1399">
        <w:rPr>
          <w:rFonts w:ascii="Times New Roman" w:eastAsia="Times New Roman" w:hAnsi="Times New Roman" w:cs="Times New Roman"/>
          <w:sz w:val="28"/>
          <w:szCs w:val="28"/>
          <w:lang w:eastAsia="ru-RU"/>
        </w:rPr>
        <w:lastRenderedPageBreak/>
        <w:t xml:space="preserve">доступность Казани и других областных центров), существование крупного и известного музея-заповедника.                                                                                                                </w:t>
      </w:r>
    </w:p>
    <w:p w:rsidR="00710627" w:rsidRDefault="00710627" w:rsidP="00ED1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инвестиционной деятельности в рамках создания</w:t>
      </w:r>
      <w:r w:rsidR="00195688">
        <w:rPr>
          <w:rFonts w:ascii="Times New Roman" w:hAnsi="Times New Roman" w:cs="Times New Roman"/>
          <w:sz w:val="28"/>
          <w:szCs w:val="28"/>
        </w:rPr>
        <w:t xml:space="preserve"> </w:t>
      </w:r>
      <w:r>
        <w:rPr>
          <w:rFonts w:ascii="Times New Roman" w:hAnsi="Times New Roman" w:cs="Times New Roman"/>
          <w:sz w:val="28"/>
          <w:szCs w:val="28"/>
        </w:rPr>
        <w:t xml:space="preserve">новых производств или расширения мощности существующих возможно на свободных или неполностью задействованных производственных площадях </w:t>
      </w:r>
      <w:r w:rsidR="0012376C">
        <w:rPr>
          <w:rFonts w:ascii="Times New Roman" w:hAnsi="Times New Roman" w:cs="Times New Roman"/>
          <w:sz w:val="28"/>
          <w:szCs w:val="28"/>
        </w:rPr>
        <w:t>С</w:t>
      </w:r>
      <w:r>
        <w:rPr>
          <w:rFonts w:ascii="Times New Roman" w:hAnsi="Times New Roman" w:cs="Times New Roman"/>
          <w:sz w:val="28"/>
          <w:szCs w:val="28"/>
        </w:rPr>
        <w:t>МР, полная инвентаризация которых отсутствует. Отсутствует также и порядок ведения такого реестра.</w:t>
      </w:r>
    </w:p>
    <w:p w:rsidR="0012376C" w:rsidRDefault="0012376C" w:rsidP="00123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Средние доходы населения в СМР в два</w:t>
      </w:r>
      <w:r w:rsidR="00A677CA">
        <w:rPr>
          <w:rFonts w:ascii="Times New Roman" w:hAnsi="Times New Roman" w:cs="Times New Roman"/>
          <w:sz w:val="28"/>
          <w:szCs w:val="28"/>
        </w:rPr>
        <w:t xml:space="preserve"> с лишним </w:t>
      </w:r>
      <w:r>
        <w:rPr>
          <w:rFonts w:ascii="Times New Roman" w:hAnsi="Times New Roman" w:cs="Times New Roman"/>
          <w:sz w:val="28"/>
          <w:szCs w:val="28"/>
        </w:rPr>
        <w:t>раза ниже среднереспубликанского уровня. Для толчкового развития потребительского спроса доход должен стать выше, а также должны быть расширены потребительские предложения. Уже сегодня видно, что на отдельные товары и услуги в удаленных от районного центра поселений на 10% выше цена потребительских товаров в розничной торговле. Отчасти это является следствием транспортных и других операционных расходов, но, как показал анализ, превалирующее влияние оказывает монопольная деятельность организаций розничной торговли.</w:t>
      </w:r>
    </w:p>
    <w:p w:rsidR="0012376C" w:rsidRDefault="0012376C" w:rsidP="00123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СМР существуют проблемы с повышением эффективности использования земель, а также с наличием выпадающих из местного бюджета доходов в связи с не постановкой на налоговый учет некоторых организаций, осуществляющих свою деятельность на территории СМР. Эти обстоятельства явно снижают инвестиционную привлекательность СМР и создают препятствия в эффективном планировании деятельности ОМС СМР на период, определенный Стратегией СМР. </w:t>
      </w:r>
    </w:p>
    <w:p w:rsidR="006A0927" w:rsidRDefault="006A0927" w:rsidP="001237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также отметить недостаточно высокую деловую активность представителей бизнеса и населения СМР. Это связано как с низким уровнем информированности этих субъектов, невысоким уровнем финансовой грамотности и отсутствием предложений по инвестиционным проектам (как инициативных, так и со стороны органов муниципальной и государственной власти). Повышению деловой активности способствовала бы информация о возможностях и потребностях (технологические цепочки) товаропроизводителей </w:t>
      </w:r>
      <w:r>
        <w:rPr>
          <w:rFonts w:ascii="Times New Roman" w:hAnsi="Times New Roman" w:cs="Times New Roman"/>
          <w:sz w:val="28"/>
          <w:szCs w:val="28"/>
        </w:rPr>
        <w:lastRenderedPageBreak/>
        <w:t>СМР, других муниципальных образований республики и регионов за ее пределами.</w:t>
      </w:r>
    </w:p>
    <w:p w:rsidR="00D747C7" w:rsidRDefault="00D747C7" w:rsidP="00D74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рамках данного институционального фактора, можно сформулиро</w:t>
      </w:r>
      <w:r w:rsidR="00EB7F8B">
        <w:rPr>
          <w:rFonts w:ascii="Times New Roman" w:hAnsi="Times New Roman" w:cs="Times New Roman"/>
          <w:sz w:val="28"/>
          <w:szCs w:val="28"/>
        </w:rPr>
        <w:t>вать следующий перечень проблем.</w:t>
      </w:r>
    </w:p>
    <w:p w:rsidR="00EB7F8B" w:rsidRPr="00EB7F8B" w:rsidRDefault="00EB7F8B" w:rsidP="00D747C7">
      <w:pPr>
        <w:spacing w:after="0" w:line="360" w:lineRule="auto"/>
        <w:ind w:firstLine="709"/>
        <w:jc w:val="both"/>
        <w:rPr>
          <w:rFonts w:ascii="Times New Roman" w:hAnsi="Times New Roman" w:cs="Times New Roman"/>
          <w:b/>
          <w:sz w:val="28"/>
          <w:szCs w:val="28"/>
        </w:rPr>
      </w:pPr>
      <w:r w:rsidRPr="00EB7F8B">
        <w:rPr>
          <w:rFonts w:ascii="Times New Roman" w:hAnsi="Times New Roman" w:cs="Times New Roman"/>
          <w:b/>
          <w:sz w:val="28"/>
          <w:szCs w:val="28"/>
        </w:rPr>
        <w:t>Проблемы:</w:t>
      </w:r>
    </w:p>
    <w:p w:rsidR="00D747C7" w:rsidRDefault="00451500" w:rsidP="00D74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D46F0" w:rsidRPr="00615B2C">
        <w:rPr>
          <w:rFonts w:ascii="Times New Roman" w:hAnsi="Times New Roman" w:cs="Times New Roman"/>
          <w:sz w:val="28"/>
          <w:szCs w:val="28"/>
        </w:rPr>
        <w:t xml:space="preserve"> </w:t>
      </w:r>
      <w:r w:rsidR="00D747C7">
        <w:rPr>
          <w:rFonts w:ascii="Times New Roman" w:hAnsi="Times New Roman" w:cs="Times New Roman"/>
          <w:sz w:val="28"/>
          <w:szCs w:val="28"/>
        </w:rPr>
        <w:t>отсутствие порядка ведения реестра неиспользуемых производственных мощностей и земель;</w:t>
      </w:r>
    </w:p>
    <w:p w:rsidR="00D747C7" w:rsidRDefault="00D747C7" w:rsidP="00D74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неприменение информационных технологий для формирования инвестиционных предложений и иной полезной для инвесторов информации;</w:t>
      </w:r>
    </w:p>
    <w:p w:rsidR="00D747C7" w:rsidRDefault="00D747C7" w:rsidP="00D74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невысокая эффективность использования земельных ресурсов;</w:t>
      </w:r>
    </w:p>
    <w:p w:rsidR="00D747C7" w:rsidRDefault="00D747C7" w:rsidP="00D74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информации о технологических цепочках как внутри СМР, так и вне его территории;</w:t>
      </w:r>
    </w:p>
    <w:p w:rsidR="00D747C7" w:rsidRDefault="00D747C7" w:rsidP="00D74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D46F0" w:rsidRPr="00615B2C">
        <w:rPr>
          <w:rFonts w:ascii="Times New Roman" w:hAnsi="Times New Roman" w:cs="Times New Roman"/>
          <w:sz w:val="28"/>
          <w:szCs w:val="28"/>
        </w:rPr>
        <w:t xml:space="preserve"> </w:t>
      </w:r>
      <w:r w:rsidRPr="00E2413B">
        <w:rPr>
          <w:rFonts w:ascii="Times New Roman" w:hAnsi="Times New Roman" w:cs="Times New Roman"/>
          <w:sz w:val="28"/>
          <w:szCs w:val="28"/>
        </w:rPr>
        <w:t xml:space="preserve">отсутствие созданной сельскохозяйственными товаропроизводителями </w:t>
      </w:r>
      <w:r>
        <w:rPr>
          <w:rFonts w:ascii="Times New Roman" w:hAnsi="Times New Roman" w:cs="Times New Roman"/>
          <w:sz w:val="28"/>
          <w:szCs w:val="28"/>
        </w:rPr>
        <w:t>С</w:t>
      </w:r>
      <w:r w:rsidRPr="00E2413B">
        <w:rPr>
          <w:rFonts w:ascii="Times New Roman" w:hAnsi="Times New Roman" w:cs="Times New Roman"/>
          <w:sz w:val="28"/>
          <w:szCs w:val="28"/>
        </w:rPr>
        <w:t xml:space="preserve">МР системы кооперации по основным направлениям деятельности </w:t>
      </w:r>
      <w:r>
        <w:rPr>
          <w:rFonts w:ascii="Times New Roman" w:hAnsi="Times New Roman" w:cs="Times New Roman"/>
          <w:sz w:val="28"/>
          <w:szCs w:val="28"/>
        </w:rPr>
        <w:t>С</w:t>
      </w:r>
      <w:r w:rsidRPr="00E2413B">
        <w:rPr>
          <w:rFonts w:ascii="Times New Roman" w:hAnsi="Times New Roman" w:cs="Times New Roman"/>
          <w:sz w:val="28"/>
          <w:szCs w:val="28"/>
        </w:rPr>
        <w:t xml:space="preserve">МР: </w:t>
      </w:r>
      <w:r>
        <w:rPr>
          <w:rFonts w:ascii="Times New Roman" w:hAnsi="Times New Roman" w:cs="Times New Roman"/>
          <w:sz w:val="28"/>
          <w:szCs w:val="28"/>
        </w:rPr>
        <w:t xml:space="preserve">производство, </w:t>
      </w:r>
      <w:r w:rsidRPr="00E2413B">
        <w:rPr>
          <w:rFonts w:ascii="Times New Roman" w:hAnsi="Times New Roman" w:cs="Times New Roman"/>
          <w:sz w:val="28"/>
          <w:szCs w:val="28"/>
        </w:rPr>
        <w:t>заготовка, хранение, переработка и сбыт</w:t>
      </w:r>
      <w:r>
        <w:rPr>
          <w:rFonts w:ascii="Times New Roman" w:hAnsi="Times New Roman" w:cs="Times New Roman"/>
          <w:sz w:val="28"/>
          <w:szCs w:val="28"/>
        </w:rPr>
        <w:t xml:space="preserve"> сельскохозяйственной продукции.</w:t>
      </w:r>
    </w:p>
    <w:p w:rsidR="007234FA" w:rsidRDefault="00D747C7" w:rsidP="0012376C">
      <w:pPr>
        <w:spacing w:after="0" w:line="360" w:lineRule="auto"/>
        <w:ind w:firstLine="709"/>
        <w:jc w:val="both"/>
        <w:rPr>
          <w:rFonts w:ascii="Times New Roman" w:hAnsi="Times New Roman" w:cs="Times New Roman"/>
          <w:sz w:val="28"/>
          <w:szCs w:val="28"/>
        </w:rPr>
      </w:pPr>
      <w:r w:rsidRPr="00713209">
        <w:rPr>
          <w:rFonts w:ascii="Times New Roman" w:hAnsi="Times New Roman" w:cs="Times New Roman"/>
          <w:sz w:val="28"/>
          <w:szCs w:val="28"/>
        </w:rPr>
        <w:t xml:space="preserve">В таблице </w:t>
      </w:r>
      <w:r w:rsidR="0057645D">
        <w:rPr>
          <w:rFonts w:ascii="Times New Roman" w:hAnsi="Times New Roman" w:cs="Times New Roman"/>
          <w:sz w:val="28"/>
          <w:szCs w:val="28"/>
        </w:rPr>
        <w:t>8</w:t>
      </w:r>
      <w:r w:rsidRPr="00713209">
        <w:rPr>
          <w:rFonts w:ascii="Times New Roman" w:hAnsi="Times New Roman" w:cs="Times New Roman"/>
          <w:sz w:val="28"/>
          <w:szCs w:val="28"/>
        </w:rPr>
        <w:t xml:space="preserve"> приведен перечень </w:t>
      </w:r>
      <w:r w:rsidR="00334C52">
        <w:rPr>
          <w:rFonts w:ascii="Times New Roman" w:hAnsi="Times New Roman" w:cs="Times New Roman"/>
          <w:sz w:val="28"/>
          <w:szCs w:val="28"/>
        </w:rPr>
        <w:t xml:space="preserve">проектов и </w:t>
      </w:r>
      <w:r w:rsidRPr="00713209">
        <w:rPr>
          <w:rFonts w:ascii="Times New Roman" w:hAnsi="Times New Roman" w:cs="Times New Roman"/>
          <w:sz w:val="28"/>
          <w:szCs w:val="28"/>
        </w:rPr>
        <w:t xml:space="preserve">мероприятий для решения перечисленных проблем. Необходимо отметить, что мероприятия, приведенные в таблице </w:t>
      </w:r>
      <w:r w:rsidR="002D2B02">
        <w:rPr>
          <w:rFonts w:ascii="Times New Roman" w:hAnsi="Times New Roman" w:cs="Times New Roman"/>
          <w:sz w:val="28"/>
          <w:szCs w:val="28"/>
        </w:rPr>
        <w:t>7</w:t>
      </w:r>
      <w:r>
        <w:rPr>
          <w:rFonts w:ascii="Times New Roman" w:hAnsi="Times New Roman" w:cs="Times New Roman"/>
          <w:sz w:val="28"/>
          <w:szCs w:val="28"/>
        </w:rPr>
        <w:t>,</w:t>
      </w:r>
      <w:r w:rsidR="002D2B02">
        <w:rPr>
          <w:rFonts w:ascii="Times New Roman" w:hAnsi="Times New Roman" w:cs="Times New Roman"/>
          <w:sz w:val="28"/>
          <w:szCs w:val="28"/>
        </w:rPr>
        <w:t xml:space="preserve"> </w:t>
      </w:r>
      <w:r w:rsidRPr="00713209">
        <w:rPr>
          <w:rFonts w:ascii="Times New Roman" w:hAnsi="Times New Roman" w:cs="Times New Roman"/>
          <w:sz w:val="28"/>
          <w:szCs w:val="28"/>
        </w:rPr>
        <w:t>также ориентированы на решение этих проблем.</w:t>
      </w:r>
    </w:p>
    <w:p w:rsidR="007234FA" w:rsidRDefault="007234FA" w:rsidP="0012376C">
      <w:pPr>
        <w:spacing w:after="0" w:line="360" w:lineRule="auto"/>
        <w:ind w:firstLine="709"/>
        <w:jc w:val="both"/>
        <w:rPr>
          <w:rFonts w:ascii="Times New Roman" w:hAnsi="Times New Roman" w:cs="Times New Roman"/>
          <w:sz w:val="28"/>
          <w:szCs w:val="28"/>
        </w:rPr>
      </w:pPr>
    </w:p>
    <w:p w:rsidR="007E31B1" w:rsidRDefault="007E31B1" w:rsidP="007E31B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57645D">
        <w:rPr>
          <w:rFonts w:ascii="Times New Roman" w:hAnsi="Times New Roman" w:cs="Times New Roman"/>
          <w:sz w:val="28"/>
          <w:szCs w:val="28"/>
        </w:rPr>
        <w:t>8</w:t>
      </w:r>
      <w:r>
        <w:rPr>
          <w:rFonts w:ascii="Times New Roman" w:hAnsi="Times New Roman" w:cs="Times New Roman"/>
          <w:sz w:val="28"/>
          <w:szCs w:val="28"/>
        </w:rPr>
        <w:t>. Мероприятия в сфере инвестиционной привлекательности и деловой активности</w:t>
      </w:r>
    </w:p>
    <w:tbl>
      <w:tblPr>
        <w:tblpPr w:leftFromText="180" w:rightFromText="180" w:vertAnchor="text" w:horzAnchor="margin" w:tblpXSpec="center" w:tblpY="191"/>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969"/>
        <w:gridCol w:w="1525"/>
        <w:gridCol w:w="1984"/>
        <w:gridCol w:w="1418"/>
        <w:gridCol w:w="1559"/>
      </w:tblGrid>
      <w:tr w:rsidR="00C42E94" w:rsidRPr="00B37739" w:rsidTr="008A70BA">
        <w:tc>
          <w:tcPr>
            <w:tcW w:w="568" w:type="dxa"/>
            <w:shd w:val="clear" w:color="auto" w:fill="BFBFBF" w:themeFill="background1" w:themeFillShade="BF"/>
            <w:vAlign w:val="center"/>
          </w:tcPr>
          <w:p w:rsidR="00C42E94" w:rsidRPr="00D80642" w:rsidRDefault="00C42E94" w:rsidP="00C42E94">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969" w:type="dxa"/>
            <w:shd w:val="clear" w:color="auto" w:fill="BFBFBF" w:themeFill="background1" w:themeFillShade="BF"/>
            <w:vAlign w:val="center"/>
          </w:tcPr>
          <w:p w:rsidR="00C42E94" w:rsidRPr="00D80642" w:rsidRDefault="00C42E94" w:rsidP="00C42E94">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25" w:type="dxa"/>
            <w:shd w:val="clear" w:color="auto" w:fill="BFBFBF" w:themeFill="background1" w:themeFillShade="BF"/>
            <w:vAlign w:val="center"/>
          </w:tcPr>
          <w:p w:rsidR="00C42E94" w:rsidRPr="00D80642" w:rsidRDefault="00C42E94" w:rsidP="00C42E94">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1984" w:type="dxa"/>
            <w:shd w:val="clear" w:color="auto" w:fill="BFBFBF" w:themeFill="background1" w:themeFillShade="BF"/>
            <w:vAlign w:val="center"/>
          </w:tcPr>
          <w:p w:rsidR="00C42E94" w:rsidRPr="00D80642" w:rsidRDefault="00C42E94" w:rsidP="00C42E94">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418" w:type="dxa"/>
            <w:shd w:val="clear" w:color="auto" w:fill="BFBFBF" w:themeFill="background1" w:themeFillShade="BF"/>
          </w:tcPr>
          <w:p w:rsidR="00C42E94" w:rsidRPr="00D80642" w:rsidRDefault="00C42E94" w:rsidP="00C42E94">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59" w:type="dxa"/>
            <w:shd w:val="clear" w:color="auto" w:fill="BFBFBF" w:themeFill="background1" w:themeFillShade="BF"/>
          </w:tcPr>
          <w:p w:rsidR="00C42E94" w:rsidRPr="00D80642" w:rsidRDefault="00C42E94" w:rsidP="00C42E94">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C42E94" w:rsidRPr="00B37739" w:rsidTr="008A70BA">
        <w:tc>
          <w:tcPr>
            <w:tcW w:w="568" w:type="dxa"/>
            <w:vAlign w:val="center"/>
          </w:tcPr>
          <w:p w:rsidR="00C42E94" w:rsidRPr="00123059" w:rsidRDefault="00C42E94" w:rsidP="00C42E94">
            <w:pPr>
              <w:spacing w:after="0" w:line="360" w:lineRule="auto"/>
              <w:jc w:val="center"/>
              <w:rPr>
                <w:rFonts w:ascii="Times New Roman" w:eastAsia="Times New Roman" w:hAnsi="Times New Roman" w:cs="Times New Roman"/>
                <w:bCs/>
                <w:color w:val="000000"/>
                <w:sz w:val="28"/>
                <w:szCs w:val="28"/>
                <w:lang w:eastAsia="ru-RU"/>
              </w:rPr>
            </w:pPr>
            <w:r w:rsidRPr="00123059">
              <w:rPr>
                <w:rFonts w:ascii="Times New Roman" w:eastAsia="Times New Roman" w:hAnsi="Times New Roman" w:cs="Times New Roman"/>
                <w:bCs/>
                <w:color w:val="000000"/>
                <w:sz w:val="28"/>
                <w:szCs w:val="28"/>
                <w:lang w:eastAsia="ru-RU"/>
              </w:rPr>
              <w:t>1.</w:t>
            </w:r>
          </w:p>
        </w:tc>
        <w:tc>
          <w:tcPr>
            <w:tcW w:w="3969" w:type="dxa"/>
            <w:vAlign w:val="center"/>
          </w:tcPr>
          <w:p w:rsidR="00C42E94" w:rsidRPr="00102E9E" w:rsidRDefault="00C42E94" w:rsidP="00A22766">
            <w:pPr>
              <w:spacing w:after="0"/>
              <w:jc w:val="both"/>
              <w:rPr>
                <w:rFonts w:ascii="Times New Roman" w:eastAsia="Times New Roman" w:hAnsi="Times New Roman" w:cs="Times New Roman"/>
                <w:bCs/>
                <w:color w:val="000000"/>
                <w:sz w:val="28"/>
                <w:szCs w:val="28"/>
                <w:lang w:eastAsia="ru-RU"/>
              </w:rPr>
            </w:pPr>
            <w:r w:rsidRPr="00102E9E">
              <w:rPr>
                <w:rFonts w:ascii="Times New Roman" w:eastAsia="Times New Roman" w:hAnsi="Times New Roman" w:cs="Times New Roman"/>
                <w:color w:val="000000"/>
                <w:sz w:val="28"/>
                <w:szCs w:val="28"/>
                <w:lang w:eastAsia="ru-RU"/>
              </w:rPr>
              <w:t xml:space="preserve">Инвентаризация и формирование реестра незадействованных производственных площадей, в том числе и земельных </w:t>
            </w:r>
            <w:r w:rsidRPr="00102E9E">
              <w:rPr>
                <w:rFonts w:ascii="Times New Roman" w:eastAsia="Times New Roman" w:hAnsi="Times New Roman" w:cs="Times New Roman"/>
                <w:color w:val="000000"/>
                <w:sz w:val="28"/>
                <w:szCs w:val="28"/>
                <w:lang w:eastAsia="ru-RU"/>
              </w:rPr>
              <w:lastRenderedPageBreak/>
              <w:t>участков</w:t>
            </w:r>
          </w:p>
        </w:tc>
        <w:tc>
          <w:tcPr>
            <w:tcW w:w="1525" w:type="dxa"/>
            <w:vAlign w:val="center"/>
          </w:tcPr>
          <w:p w:rsidR="00C42E94" w:rsidRPr="00724D05" w:rsidRDefault="00C42E94" w:rsidP="00A22766">
            <w:pPr>
              <w:spacing w:after="0"/>
              <w:jc w:val="center"/>
              <w:rPr>
                <w:rFonts w:ascii="Times New Roman" w:eastAsia="Times New Roman" w:hAnsi="Times New Roman" w:cs="Times New Roman"/>
                <w:bCs/>
                <w:color w:val="000000"/>
                <w:sz w:val="28"/>
                <w:szCs w:val="28"/>
                <w:lang w:eastAsia="ru-RU"/>
              </w:rPr>
            </w:pPr>
            <w:r w:rsidRPr="00724D05">
              <w:rPr>
                <w:rFonts w:ascii="Times New Roman" w:eastAsia="Times New Roman" w:hAnsi="Times New Roman" w:cs="Times New Roman"/>
                <w:bCs/>
                <w:color w:val="000000"/>
                <w:sz w:val="28"/>
                <w:szCs w:val="28"/>
                <w:lang w:eastAsia="ru-RU"/>
              </w:rPr>
              <w:lastRenderedPageBreak/>
              <w:t>2016</w:t>
            </w:r>
          </w:p>
        </w:tc>
        <w:tc>
          <w:tcPr>
            <w:tcW w:w="1984" w:type="dxa"/>
            <w:vAlign w:val="center"/>
          </w:tcPr>
          <w:p w:rsidR="00C42E94" w:rsidRPr="00123059" w:rsidRDefault="00C42E94" w:rsidP="00A22766">
            <w:pPr>
              <w:spacing w:after="0"/>
              <w:jc w:val="center"/>
              <w:rPr>
                <w:rFonts w:ascii="Times New Roman" w:eastAsia="Times New Roman" w:hAnsi="Times New Roman" w:cs="Times New Roman"/>
                <w:b/>
                <w:bCs/>
                <w:color w:val="000000"/>
                <w:sz w:val="28"/>
                <w:szCs w:val="28"/>
                <w:lang w:eastAsia="ru-RU"/>
              </w:rPr>
            </w:pPr>
            <w:r>
              <w:rPr>
                <w:rFonts w:ascii="Times New Roman" w:hAnsi="Times New Roman" w:cs="Times New Roman"/>
                <w:color w:val="000000"/>
                <w:sz w:val="28"/>
                <w:szCs w:val="28"/>
              </w:rPr>
              <w:t>ИК СМР</w:t>
            </w:r>
          </w:p>
        </w:tc>
        <w:tc>
          <w:tcPr>
            <w:tcW w:w="1418" w:type="dxa"/>
          </w:tcPr>
          <w:p w:rsidR="002F722A" w:rsidRDefault="002F722A" w:rsidP="00A22766">
            <w:pPr>
              <w:spacing w:after="0"/>
              <w:jc w:val="center"/>
              <w:rPr>
                <w:rFonts w:ascii="Times New Roman" w:eastAsia="Times New Roman" w:hAnsi="Times New Roman" w:cs="Times New Roman"/>
                <w:bCs/>
                <w:color w:val="000000"/>
                <w:sz w:val="28"/>
                <w:szCs w:val="28"/>
                <w:lang w:eastAsia="ru-RU"/>
              </w:rPr>
            </w:pPr>
          </w:p>
          <w:p w:rsidR="00BD05EF" w:rsidRDefault="00BD05EF" w:rsidP="00A22766">
            <w:pPr>
              <w:spacing w:after="0"/>
              <w:jc w:val="center"/>
              <w:rPr>
                <w:rFonts w:ascii="Times New Roman" w:eastAsia="Times New Roman" w:hAnsi="Times New Roman" w:cs="Times New Roman"/>
                <w:bCs/>
                <w:color w:val="000000"/>
                <w:sz w:val="28"/>
                <w:szCs w:val="28"/>
                <w:lang w:eastAsia="ru-RU"/>
              </w:rPr>
            </w:pPr>
          </w:p>
          <w:p w:rsidR="00C42E94" w:rsidRPr="00724D05" w:rsidRDefault="00C42E94" w:rsidP="00A2276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2F722A" w:rsidRDefault="002F722A" w:rsidP="00A22766">
            <w:pPr>
              <w:spacing w:after="0"/>
              <w:jc w:val="center"/>
              <w:rPr>
                <w:rFonts w:ascii="Times New Roman" w:eastAsia="Times New Roman" w:hAnsi="Times New Roman" w:cs="Times New Roman"/>
                <w:bCs/>
                <w:color w:val="000000"/>
                <w:sz w:val="28"/>
                <w:szCs w:val="28"/>
                <w:lang w:eastAsia="ru-RU"/>
              </w:rPr>
            </w:pPr>
          </w:p>
          <w:p w:rsidR="00BD05EF" w:rsidRDefault="00BD05EF" w:rsidP="00A22766">
            <w:pPr>
              <w:spacing w:after="0"/>
              <w:jc w:val="center"/>
              <w:rPr>
                <w:rFonts w:ascii="Times New Roman" w:eastAsia="Times New Roman" w:hAnsi="Times New Roman" w:cs="Times New Roman"/>
                <w:bCs/>
                <w:color w:val="000000"/>
                <w:sz w:val="28"/>
                <w:szCs w:val="28"/>
                <w:lang w:eastAsia="ru-RU"/>
              </w:rPr>
            </w:pPr>
          </w:p>
          <w:p w:rsidR="00C42E94" w:rsidRPr="00123059" w:rsidRDefault="00C42E94" w:rsidP="00A2276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C42E94" w:rsidRPr="00B37739" w:rsidTr="008A70BA">
        <w:tc>
          <w:tcPr>
            <w:tcW w:w="568" w:type="dxa"/>
            <w:vAlign w:val="center"/>
          </w:tcPr>
          <w:p w:rsidR="00C42E94" w:rsidRPr="00123059" w:rsidRDefault="00C42E94" w:rsidP="00C42E94">
            <w:pPr>
              <w:spacing w:after="0" w:line="360" w:lineRule="auto"/>
              <w:jc w:val="center"/>
              <w:rPr>
                <w:rFonts w:ascii="Times New Roman" w:eastAsia="Times New Roman" w:hAnsi="Times New Roman" w:cs="Times New Roman"/>
                <w:bCs/>
                <w:color w:val="000000"/>
                <w:sz w:val="28"/>
                <w:szCs w:val="28"/>
                <w:lang w:eastAsia="ru-RU"/>
              </w:rPr>
            </w:pPr>
            <w:r w:rsidRPr="00123059">
              <w:rPr>
                <w:rFonts w:ascii="Times New Roman" w:eastAsia="Times New Roman" w:hAnsi="Times New Roman" w:cs="Times New Roman"/>
                <w:bCs/>
                <w:color w:val="000000"/>
                <w:sz w:val="28"/>
                <w:szCs w:val="28"/>
                <w:lang w:eastAsia="ru-RU"/>
              </w:rPr>
              <w:lastRenderedPageBreak/>
              <w:t>2.</w:t>
            </w:r>
          </w:p>
        </w:tc>
        <w:tc>
          <w:tcPr>
            <w:tcW w:w="3969" w:type="dxa"/>
            <w:vAlign w:val="center"/>
          </w:tcPr>
          <w:p w:rsidR="00C42E94" w:rsidRPr="00102E9E" w:rsidRDefault="00C42E94" w:rsidP="00A22766">
            <w:pPr>
              <w:spacing w:after="0"/>
              <w:jc w:val="both"/>
              <w:rPr>
                <w:rFonts w:ascii="Times New Roman" w:eastAsia="Times New Roman" w:hAnsi="Times New Roman" w:cs="Times New Roman"/>
                <w:bCs/>
                <w:color w:val="000000"/>
                <w:sz w:val="28"/>
                <w:szCs w:val="28"/>
                <w:lang w:eastAsia="ru-RU"/>
              </w:rPr>
            </w:pPr>
            <w:r w:rsidRPr="00102E9E">
              <w:rPr>
                <w:rFonts w:ascii="Times New Roman" w:hAnsi="Times New Roman" w:cs="Times New Roman"/>
                <w:color w:val="000000"/>
                <w:sz w:val="28"/>
                <w:szCs w:val="28"/>
              </w:rPr>
              <w:t xml:space="preserve">Разработка инвестиционного паспорта нового формата </w:t>
            </w:r>
          </w:p>
        </w:tc>
        <w:tc>
          <w:tcPr>
            <w:tcW w:w="1525" w:type="dxa"/>
            <w:vAlign w:val="center"/>
          </w:tcPr>
          <w:p w:rsidR="00C42E94" w:rsidRPr="00123059" w:rsidRDefault="00C42E94" w:rsidP="00A22766">
            <w:pPr>
              <w:spacing w:after="0"/>
              <w:jc w:val="center"/>
              <w:rPr>
                <w:rFonts w:ascii="Times New Roman" w:eastAsia="Times New Roman" w:hAnsi="Times New Roman" w:cs="Times New Roman"/>
                <w:b/>
                <w:bCs/>
                <w:color w:val="000000"/>
                <w:sz w:val="28"/>
                <w:szCs w:val="28"/>
                <w:lang w:eastAsia="ru-RU"/>
              </w:rPr>
            </w:pPr>
            <w:r w:rsidRPr="00724D05">
              <w:rPr>
                <w:rFonts w:ascii="Times New Roman" w:eastAsia="Times New Roman" w:hAnsi="Times New Roman" w:cs="Times New Roman"/>
                <w:bCs/>
                <w:color w:val="000000"/>
                <w:sz w:val="28"/>
                <w:szCs w:val="28"/>
                <w:lang w:eastAsia="ru-RU"/>
              </w:rPr>
              <w:t>2016</w:t>
            </w:r>
          </w:p>
        </w:tc>
        <w:tc>
          <w:tcPr>
            <w:tcW w:w="1984" w:type="dxa"/>
            <w:vAlign w:val="center"/>
          </w:tcPr>
          <w:p w:rsidR="00C42E94" w:rsidRPr="00123059" w:rsidRDefault="00C42E94" w:rsidP="00A22766">
            <w:pPr>
              <w:spacing w:after="0"/>
              <w:jc w:val="center"/>
              <w:rPr>
                <w:rFonts w:ascii="Times New Roman" w:eastAsia="Times New Roman" w:hAnsi="Times New Roman" w:cs="Times New Roman"/>
                <w:b/>
                <w:bCs/>
                <w:color w:val="000000"/>
                <w:sz w:val="28"/>
                <w:szCs w:val="28"/>
                <w:lang w:eastAsia="ru-RU"/>
              </w:rPr>
            </w:pPr>
            <w:r>
              <w:rPr>
                <w:rFonts w:ascii="Times New Roman" w:hAnsi="Times New Roman" w:cs="Times New Roman"/>
                <w:color w:val="000000"/>
                <w:sz w:val="28"/>
                <w:szCs w:val="28"/>
              </w:rPr>
              <w:t>ИК СМР</w:t>
            </w:r>
          </w:p>
        </w:tc>
        <w:tc>
          <w:tcPr>
            <w:tcW w:w="1418" w:type="dxa"/>
          </w:tcPr>
          <w:p w:rsidR="00FD4CC4" w:rsidRDefault="00FD4CC4" w:rsidP="00A22766">
            <w:pPr>
              <w:spacing w:after="0"/>
              <w:jc w:val="center"/>
              <w:rPr>
                <w:rFonts w:ascii="Times New Roman" w:eastAsia="Times New Roman" w:hAnsi="Times New Roman" w:cs="Times New Roman"/>
                <w:bCs/>
                <w:color w:val="000000"/>
                <w:sz w:val="28"/>
                <w:szCs w:val="28"/>
                <w:lang w:eastAsia="ru-RU"/>
              </w:rPr>
            </w:pPr>
          </w:p>
          <w:p w:rsidR="00C42E94" w:rsidRPr="00724D05" w:rsidRDefault="00C42E94" w:rsidP="00A2276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50,0</w:t>
            </w:r>
          </w:p>
        </w:tc>
        <w:tc>
          <w:tcPr>
            <w:tcW w:w="1559" w:type="dxa"/>
          </w:tcPr>
          <w:p w:rsidR="00C42E94" w:rsidRDefault="00C42E94" w:rsidP="00A2276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Местный бюджет</w:t>
            </w:r>
          </w:p>
          <w:p w:rsidR="00B420F4" w:rsidRPr="00123059" w:rsidRDefault="00B420F4" w:rsidP="00A22766">
            <w:pPr>
              <w:spacing w:after="0"/>
              <w:jc w:val="center"/>
              <w:rPr>
                <w:rFonts w:ascii="Times New Roman" w:eastAsia="Times New Roman" w:hAnsi="Times New Roman" w:cs="Times New Roman"/>
                <w:bCs/>
                <w:color w:val="000000"/>
                <w:sz w:val="28"/>
                <w:szCs w:val="28"/>
                <w:lang w:eastAsia="ru-RU"/>
              </w:rPr>
            </w:pPr>
          </w:p>
        </w:tc>
      </w:tr>
      <w:tr w:rsidR="00C42E94" w:rsidRPr="00B37739" w:rsidTr="008A70BA">
        <w:tc>
          <w:tcPr>
            <w:tcW w:w="568" w:type="dxa"/>
            <w:vAlign w:val="center"/>
          </w:tcPr>
          <w:p w:rsidR="00C42E94" w:rsidRPr="00123059" w:rsidRDefault="00C42E94" w:rsidP="00C42E94">
            <w:pPr>
              <w:spacing w:after="0" w:line="360" w:lineRule="auto"/>
              <w:jc w:val="center"/>
              <w:rPr>
                <w:rFonts w:ascii="Times New Roman" w:eastAsia="Times New Roman" w:hAnsi="Times New Roman" w:cs="Times New Roman"/>
                <w:bCs/>
                <w:color w:val="000000"/>
                <w:sz w:val="28"/>
                <w:szCs w:val="28"/>
                <w:lang w:eastAsia="ru-RU"/>
              </w:rPr>
            </w:pPr>
            <w:r w:rsidRPr="00123059">
              <w:rPr>
                <w:rFonts w:ascii="Times New Roman" w:eastAsia="Times New Roman" w:hAnsi="Times New Roman" w:cs="Times New Roman"/>
                <w:bCs/>
                <w:color w:val="000000"/>
                <w:sz w:val="28"/>
                <w:szCs w:val="28"/>
                <w:lang w:eastAsia="ru-RU"/>
              </w:rPr>
              <w:t>3.</w:t>
            </w:r>
          </w:p>
        </w:tc>
        <w:tc>
          <w:tcPr>
            <w:tcW w:w="3969" w:type="dxa"/>
            <w:vAlign w:val="center"/>
          </w:tcPr>
          <w:p w:rsidR="00C42E94" w:rsidRPr="00145E84" w:rsidRDefault="00C42E94" w:rsidP="00906160">
            <w:pPr>
              <w:pStyle w:val="a4"/>
              <w:spacing w:after="0"/>
              <w:ind w:left="-42"/>
              <w:jc w:val="both"/>
              <w:rPr>
                <w:rFonts w:ascii="Times New Roman" w:eastAsia="Times New Roman" w:hAnsi="Times New Roman" w:cs="Times New Roman"/>
                <w:bCs/>
                <w:color w:val="000000"/>
                <w:sz w:val="28"/>
                <w:szCs w:val="28"/>
                <w:lang w:eastAsia="ru-RU"/>
              </w:rPr>
            </w:pPr>
            <w:r w:rsidRPr="00145E84">
              <w:rPr>
                <w:rFonts w:ascii="Times New Roman" w:eastAsia="Times New Roman" w:hAnsi="Times New Roman" w:cs="Times New Roman"/>
                <w:color w:val="000000"/>
                <w:sz w:val="28"/>
                <w:szCs w:val="28"/>
                <w:lang w:eastAsia="ru-RU"/>
              </w:rPr>
              <w:t>Формирование предложений по межмуниципальным инвестиционным проектам в рамках агломерации</w:t>
            </w:r>
          </w:p>
        </w:tc>
        <w:tc>
          <w:tcPr>
            <w:tcW w:w="1525" w:type="dxa"/>
            <w:vAlign w:val="center"/>
          </w:tcPr>
          <w:p w:rsidR="00C42E94" w:rsidRPr="00245ECF" w:rsidRDefault="00C42E94" w:rsidP="00A2276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2016</w:t>
            </w:r>
          </w:p>
        </w:tc>
        <w:tc>
          <w:tcPr>
            <w:tcW w:w="1984" w:type="dxa"/>
            <w:vAlign w:val="center"/>
          </w:tcPr>
          <w:p w:rsidR="00C42E94" w:rsidRPr="00A704F0" w:rsidRDefault="00C42E94" w:rsidP="00A22766">
            <w:pPr>
              <w:spacing w:after="0"/>
              <w:jc w:val="center"/>
              <w:rPr>
                <w:rFonts w:ascii="Times New Roman" w:eastAsia="Times New Roman" w:hAnsi="Times New Roman" w:cs="Times New Roman"/>
                <w:b/>
                <w:bCs/>
                <w:color w:val="000000"/>
                <w:sz w:val="28"/>
                <w:szCs w:val="28"/>
                <w:lang w:eastAsia="ru-RU"/>
              </w:rPr>
            </w:pPr>
            <w:r w:rsidRPr="00A704F0">
              <w:rPr>
                <w:rFonts w:ascii="Times New Roman" w:eastAsia="Times New Roman" w:hAnsi="Times New Roman" w:cs="Times New Roman"/>
                <w:color w:val="000000"/>
                <w:sz w:val="28"/>
                <w:szCs w:val="28"/>
                <w:lang w:eastAsia="ru-RU"/>
              </w:rPr>
              <w:t>ИК СМР, Министерство экономики Республики Татарстан</w:t>
            </w:r>
          </w:p>
        </w:tc>
        <w:tc>
          <w:tcPr>
            <w:tcW w:w="1418" w:type="dxa"/>
          </w:tcPr>
          <w:p w:rsidR="00971276" w:rsidRDefault="00971276" w:rsidP="00A22766">
            <w:pPr>
              <w:spacing w:after="0"/>
              <w:jc w:val="center"/>
              <w:rPr>
                <w:rFonts w:ascii="Times New Roman" w:eastAsia="Times New Roman" w:hAnsi="Times New Roman" w:cs="Times New Roman"/>
                <w:bCs/>
                <w:color w:val="000000"/>
                <w:sz w:val="28"/>
                <w:szCs w:val="28"/>
                <w:lang w:eastAsia="ru-RU"/>
              </w:rPr>
            </w:pPr>
          </w:p>
          <w:p w:rsidR="00971276" w:rsidRDefault="00971276" w:rsidP="00A22766">
            <w:pPr>
              <w:spacing w:after="0"/>
              <w:jc w:val="center"/>
              <w:rPr>
                <w:rFonts w:ascii="Times New Roman" w:eastAsia="Times New Roman" w:hAnsi="Times New Roman" w:cs="Times New Roman"/>
                <w:bCs/>
                <w:color w:val="000000"/>
                <w:sz w:val="28"/>
                <w:szCs w:val="28"/>
                <w:lang w:eastAsia="ru-RU"/>
              </w:rPr>
            </w:pPr>
          </w:p>
          <w:p w:rsidR="00C42E94" w:rsidRPr="00245ECF" w:rsidRDefault="00971276" w:rsidP="00A2276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971276" w:rsidRDefault="00971276" w:rsidP="00A22766">
            <w:pPr>
              <w:spacing w:after="0"/>
              <w:jc w:val="center"/>
              <w:rPr>
                <w:rFonts w:ascii="Times New Roman" w:eastAsia="Times New Roman" w:hAnsi="Times New Roman" w:cs="Times New Roman"/>
                <w:b/>
                <w:bCs/>
                <w:color w:val="000000"/>
                <w:sz w:val="28"/>
                <w:szCs w:val="28"/>
                <w:lang w:eastAsia="ru-RU"/>
              </w:rPr>
            </w:pPr>
          </w:p>
          <w:p w:rsidR="00971276" w:rsidRDefault="00971276" w:rsidP="00A22766">
            <w:pPr>
              <w:spacing w:after="0"/>
              <w:jc w:val="center"/>
              <w:rPr>
                <w:rFonts w:ascii="Times New Roman" w:eastAsia="Times New Roman" w:hAnsi="Times New Roman" w:cs="Times New Roman"/>
                <w:b/>
                <w:bCs/>
                <w:color w:val="000000"/>
                <w:sz w:val="28"/>
                <w:szCs w:val="28"/>
                <w:lang w:eastAsia="ru-RU"/>
              </w:rPr>
            </w:pPr>
          </w:p>
          <w:p w:rsidR="00C42E94" w:rsidRPr="00CE7547" w:rsidRDefault="00971276" w:rsidP="00A22766">
            <w:pPr>
              <w:spacing w:after="0"/>
              <w:jc w:val="center"/>
              <w:rPr>
                <w:rFonts w:ascii="Times New Roman" w:eastAsia="Times New Roman" w:hAnsi="Times New Roman" w:cs="Times New Roman"/>
                <w:bCs/>
                <w:color w:val="000000"/>
                <w:sz w:val="28"/>
                <w:szCs w:val="28"/>
                <w:lang w:eastAsia="ru-RU"/>
              </w:rPr>
            </w:pPr>
            <w:r w:rsidRPr="00CE7547">
              <w:rPr>
                <w:rFonts w:ascii="Times New Roman" w:eastAsia="Times New Roman" w:hAnsi="Times New Roman" w:cs="Times New Roman"/>
                <w:bCs/>
                <w:color w:val="000000"/>
                <w:sz w:val="28"/>
                <w:szCs w:val="28"/>
                <w:lang w:eastAsia="ru-RU"/>
              </w:rPr>
              <w:t>-</w:t>
            </w:r>
          </w:p>
        </w:tc>
      </w:tr>
      <w:tr w:rsidR="00C42E94" w:rsidRPr="00B37739" w:rsidTr="008A70BA">
        <w:trPr>
          <w:trHeight w:val="2548"/>
        </w:trPr>
        <w:tc>
          <w:tcPr>
            <w:tcW w:w="568" w:type="dxa"/>
          </w:tcPr>
          <w:p w:rsidR="00C42E94" w:rsidRPr="00B37739"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4</w:t>
            </w:r>
            <w:r w:rsidRPr="00B37739">
              <w:rPr>
                <w:rFonts w:ascii="Times New Roman" w:hAnsi="Times New Roman"/>
                <w:sz w:val="28"/>
                <w:szCs w:val="28"/>
              </w:rPr>
              <w:t>.</w:t>
            </w:r>
          </w:p>
        </w:tc>
        <w:tc>
          <w:tcPr>
            <w:tcW w:w="3969" w:type="dxa"/>
          </w:tcPr>
          <w:p w:rsidR="00C42E94" w:rsidRPr="00B37739" w:rsidRDefault="00C42E94" w:rsidP="00A22766">
            <w:pPr>
              <w:spacing w:after="0"/>
              <w:rPr>
                <w:rFonts w:ascii="Times New Roman" w:hAnsi="Times New Roman"/>
                <w:sz w:val="28"/>
                <w:szCs w:val="28"/>
              </w:rPr>
            </w:pPr>
            <w:r w:rsidRPr="00B37739">
              <w:rPr>
                <w:rFonts w:ascii="Times New Roman" w:hAnsi="Times New Roman"/>
                <w:b/>
                <w:sz w:val="28"/>
                <w:szCs w:val="28"/>
              </w:rPr>
              <w:t>Развитие туристской сферы</w:t>
            </w:r>
            <w:r w:rsidRPr="00B37739">
              <w:rPr>
                <w:rFonts w:ascii="Times New Roman" w:hAnsi="Times New Roman"/>
                <w:sz w:val="28"/>
                <w:szCs w:val="28"/>
              </w:rPr>
              <w:t>:</w:t>
            </w:r>
          </w:p>
          <w:p w:rsidR="00C42E94" w:rsidRPr="00B37739" w:rsidRDefault="00C42E94" w:rsidP="00A22766">
            <w:pPr>
              <w:spacing w:after="0"/>
              <w:rPr>
                <w:rFonts w:ascii="Times New Roman" w:hAnsi="Times New Roman"/>
                <w:sz w:val="28"/>
                <w:szCs w:val="28"/>
              </w:rPr>
            </w:pPr>
            <w:r w:rsidRPr="00B37739">
              <w:rPr>
                <w:rFonts w:ascii="Times New Roman" w:hAnsi="Times New Roman"/>
                <w:sz w:val="28"/>
                <w:szCs w:val="28"/>
              </w:rPr>
              <w:t xml:space="preserve">- </w:t>
            </w:r>
            <w:r w:rsidRPr="00B37739">
              <w:rPr>
                <w:rFonts w:ascii="Times New Roman" w:hAnsi="Times New Roman"/>
                <w:b/>
                <w:i/>
                <w:sz w:val="28"/>
                <w:szCs w:val="28"/>
              </w:rPr>
              <w:t>культурно-познавательный туризм</w:t>
            </w:r>
            <w:r w:rsidRPr="00B37739">
              <w:rPr>
                <w:rFonts w:ascii="Times New Roman" w:hAnsi="Times New Roman"/>
                <w:sz w:val="28"/>
                <w:szCs w:val="28"/>
              </w:rPr>
              <w:t>,</w:t>
            </w:r>
          </w:p>
          <w:p w:rsidR="00C42E94" w:rsidRDefault="00C42E94" w:rsidP="00A22766">
            <w:pPr>
              <w:spacing w:after="0"/>
              <w:rPr>
                <w:rFonts w:ascii="Times New Roman" w:hAnsi="Times New Roman"/>
                <w:sz w:val="28"/>
                <w:szCs w:val="28"/>
              </w:rPr>
            </w:pPr>
            <w:r w:rsidRPr="00B37739">
              <w:rPr>
                <w:rFonts w:ascii="Times New Roman" w:hAnsi="Times New Roman"/>
                <w:sz w:val="28"/>
                <w:szCs w:val="28"/>
              </w:rPr>
              <w:t>основан на  историко-культурных ресурсах  и достопримечательностях Болгара</w:t>
            </w:r>
          </w:p>
          <w:p w:rsidR="00C42E94" w:rsidRDefault="00C42E94" w:rsidP="00A22766">
            <w:pPr>
              <w:spacing w:after="0"/>
              <w:rPr>
                <w:rFonts w:ascii="Times New Roman" w:hAnsi="Times New Roman"/>
                <w:sz w:val="28"/>
                <w:szCs w:val="28"/>
              </w:rPr>
            </w:pPr>
          </w:p>
          <w:p w:rsidR="00906160" w:rsidRDefault="00906160" w:rsidP="00A22766">
            <w:pPr>
              <w:spacing w:after="0"/>
              <w:rPr>
                <w:rFonts w:ascii="Times New Roman" w:hAnsi="Times New Roman"/>
                <w:sz w:val="28"/>
                <w:szCs w:val="28"/>
              </w:rPr>
            </w:pPr>
          </w:p>
          <w:p w:rsidR="00C42E94" w:rsidRPr="00B37739" w:rsidRDefault="00C42E94" w:rsidP="00A22766">
            <w:pPr>
              <w:spacing w:after="0"/>
              <w:rPr>
                <w:rFonts w:ascii="Times New Roman" w:hAnsi="Times New Roman"/>
                <w:sz w:val="28"/>
                <w:szCs w:val="28"/>
              </w:rPr>
            </w:pPr>
            <w:r w:rsidRPr="00B37739">
              <w:rPr>
                <w:rFonts w:ascii="Times New Roman" w:hAnsi="Times New Roman"/>
                <w:sz w:val="28"/>
                <w:szCs w:val="28"/>
              </w:rPr>
              <w:t xml:space="preserve">- </w:t>
            </w:r>
            <w:r w:rsidRPr="00B37739">
              <w:rPr>
                <w:rFonts w:ascii="Times New Roman" w:hAnsi="Times New Roman"/>
                <w:b/>
                <w:i/>
                <w:sz w:val="28"/>
                <w:szCs w:val="28"/>
              </w:rPr>
              <w:t>событийный туризм</w:t>
            </w:r>
            <w:r w:rsidRPr="00B37739">
              <w:rPr>
                <w:rFonts w:ascii="Times New Roman" w:hAnsi="Times New Roman"/>
                <w:sz w:val="28"/>
                <w:szCs w:val="28"/>
              </w:rPr>
              <w:t>,</w:t>
            </w:r>
          </w:p>
          <w:p w:rsidR="00C42E94" w:rsidRPr="00B37739" w:rsidRDefault="00C42E94" w:rsidP="00A22766">
            <w:pPr>
              <w:spacing w:after="0"/>
              <w:rPr>
                <w:rFonts w:ascii="Times New Roman" w:hAnsi="Times New Roman"/>
                <w:sz w:val="28"/>
                <w:szCs w:val="28"/>
              </w:rPr>
            </w:pPr>
            <w:r w:rsidRPr="00B37739">
              <w:rPr>
                <w:rFonts w:ascii="Times New Roman" w:hAnsi="Times New Roman"/>
                <w:sz w:val="28"/>
                <w:szCs w:val="28"/>
              </w:rPr>
              <w:t>связан с несколькими событиями - принятие ислама волжскими булгарами в 922 году</w:t>
            </w:r>
          </w:p>
          <w:p w:rsidR="00C42E94" w:rsidRDefault="00C42E94" w:rsidP="00A22766">
            <w:pPr>
              <w:spacing w:after="0"/>
              <w:rPr>
                <w:rFonts w:ascii="Times New Roman" w:hAnsi="Times New Roman"/>
                <w:sz w:val="28"/>
                <w:szCs w:val="28"/>
              </w:rPr>
            </w:pPr>
          </w:p>
          <w:p w:rsidR="00C42E94" w:rsidRPr="00B37739" w:rsidRDefault="00C42E94" w:rsidP="00A22766">
            <w:pPr>
              <w:spacing w:after="0"/>
              <w:rPr>
                <w:rFonts w:ascii="Times New Roman" w:hAnsi="Times New Roman"/>
                <w:sz w:val="28"/>
                <w:szCs w:val="28"/>
              </w:rPr>
            </w:pPr>
          </w:p>
          <w:p w:rsidR="00C42E94" w:rsidRPr="00B37739" w:rsidRDefault="00C42E94" w:rsidP="00A22766">
            <w:pPr>
              <w:spacing w:after="0"/>
              <w:rPr>
                <w:rFonts w:ascii="Times New Roman" w:hAnsi="Times New Roman"/>
                <w:sz w:val="28"/>
                <w:szCs w:val="28"/>
              </w:rPr>
            </w:pPr>
            <w:r>
              <w:rPr>
                <w:rFonts w:ascii="Times New Roman" w:hAnsi="Times New Roman"/>
                <w:sz w:val="28"/>
                <w:szCs w:val="28"/>
              </w:rPr>
              <w:t>Е</w:t>
            </w:r>
            <w:r w:rsidRPr="00B37739">
              <w:rPr>
                <w:rFonts w:ascii="Times New Roman" w:hAnsi="Times New Roman"/>
                <w:sz w:val="28"/>
                <w:szCs w:val="28"/>
              </w:rPr>
              <w:t>жегодный фестиваль исторической</w:t>
            </w:r>
            <w:r w:rsidR="00EF366B">
              <w:rPr>
                <w:rFonts w:ascii="Times New Roman" w:hAnsi="Times New Roman"/>
                <w:sz w:val="28"/>
                <w:szCs w:val="28"/>
              </w:rPr>
              <w:t xml:space="preserve"> реконструкции «Велики</w:t>
            </w:r>
            <w:r w:rsidR="0011614D">
              <w:rPr>
                <w:rFonts w:ascii="Times New Roman" w:hAnsi="Times New Roman"/>
                <w:sz w:val="28"/>
                <w:szCs w:val="28"/>
              </w:rPr>
              <w:t>й</w:t>
            </w:r>
            <w:r w:rsidR="00EF366B">
              <w:rPr>
                <w:rFonts w:ascii="Times New Roman" w:hAnsi="Times New Roman"/>
                <w:sz w:val="28"/>
                <w:szCs w:val="28"/>
              </w:rPr>
              <w:t xml:space="preserve"> Болгар»</w:t>
            </w:r>
          </w:p>
        </w:tc>
        <w:tc>
          <w:tcPr>
            <w:tcW w:w="1525" w:type="dxa"/>
          </w:tcPr>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2</w:t>
            </w:r>
            <w:r w:rsidRPr="00B37739">
              <w:rPr>
                <w:rFonts w:ascii="Times New Roman" w:hAnsi="Times New Roman"/>
                <w:sz w:val="28"/>
                <w:szCs w:val="28"/>
              </w:rPr>
              <w:t>016</w:t>
            </w:r>
            <w:r>
              <w:rPr>
                <w:rFonts w:ascii="Times New Roman" w:hAnsi="Times New Roman"/>
                <w:sz w:val="28"/>
                <w:szCs w:val="28"/>
              </w:rPr>
              <w:t>-2021</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2</w:t>
            </w:r>
            <w:r w:rsidRPr="00B37739">
              <w:rPr>
                <w:rFonts w:ascii="Times New Roman" w:hAnsi="Times New Roman"/>
                <w:sz w:val="28"/>
                <w:szCs w:val="28"/>
              </w:rPr>
              <w:t>016</w:t>
            </w:r>
            <w:r>
              <w:rPr>
                <w:rFonts w:ascii="Times New Roman" w:hAnsi="Times New Roman"/>
                <w:sz w:val="28"/>
                <w:szCs w:val="28"/>
              </w:rPr>
              <w:t>-2021</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EF366B" w:rsidRDefault="00EF366B"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r w:rsidRPr="00B37739">
              <w:rPr>
                <w:rFonts w:ascii="Times New Roman" w:hAnsi="Times New Roman"/>
                <w:sz w:val="28"/>
                <w:szCs w:val="28"/>
              </w:rPr>
              <w:t>2016</w:t>
            </w:r>
            <w:r>
              <w:rPr>
                <w:rFonts w:ascii="Times New Roman" w:hAnsi="Times New Roman"/>
                <w:sz w:val="28"/>
                <w:szCs w:val="28"/>
              </w:rPr>
              <w:t>-2021</w:t>
            </w:r>
          </w:p>
          <w:p w:rsidR="00C42E94" w:rsidRPr="00B37739" w:rsidRDefault="00C42E94" w:rsidP="00A22766">
            <w:pPr>
              <w:spacing w:after="0"/>
              <w:jc w:val="center"/>
              <w:rPr>
                <w:rFonts w:ascii="Times New Roman" w:hAnsi="Times New Roman"/>
                <w:sz w:val="28"/>
                <w:szCs w:val="28"/>
              </w:rPr>
            </w:pPr>
          </w:p>
        </w:tc>
        <w:tc>
          <w:tcPr>
            <w:tcW w:w="1984" w:type="dxa"/>
          </w:tcPr>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 xml:space="preserve"> Министерство культуры РТ</w:t>
            </w:r>
            <w:r>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БГИАМЗ</w:t>
            </w:r>
            <w:r>
              <w:rPr>
                <w:rFonts w:ascii="Times New Roman" w:hAnsi="Times New Roman"/>
                <w:sz w:val="28"/>
                <w:szCs w:val="28"/>
              </w:rPr>
              <w:t>,</w:t>
            </w:r>
            <w:r w:rsidR="003D2959">
              <w:rPr>
                <w:rFonts w:ascii="Times New Roman" w:hAnsi="Times New Roman"/>
                <w:sz w:val="28"/>
                <w:szCs w:val="28"/>
              </w:rPr>
              <w:t xml:space="preserve"> Госкомитет РТ по туризму,</w:t>
            </w: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ИК СМР</w:t>
            </w: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Министерство культуры РТ</w:t>
            </w:r>
          </w:p>
          <w:p w:rsidR="00786048"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БГИАМЗ</w:t>
            </w:r>
            <w:r>
              <w:rPr>
                <w:rFonts w:ascii="Times New Roman" w:hAnsi="Times New Roman"/>
                <w:sz w:val="28"/>
                <w:szCs w:val="28"/>
              </w:rPr>
              <w:t>,</w:t>
            </w:r>
            <w:r w:rsidR="00786048">
              <w:rPr>
                <w:rFonts w:ascii="Times New Roman" w:hAnsi="Times New Roman"/>
                <w:sz w:val="28"/>
                <w:szCs w:val="28"/>
              </w:rPr>
              <w:t>Госкомитет РТ по туризму,</w:t>
            </w: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ИК СМР</w:t>
            </w:r>
          </w:p>
          <w:p w:rsidR="00C42E94" w:rsidRDefault="00C42E94" w:rsidP="00A22766">
            <w:pPr>
              <w:spacing w:after="0"/>
              <w:jc w:val="center"/>
              <w:rPr>
                <w:rFonts w:ascii="Times New Roman" w:hAnsi="Times New Roman"/>
                <w:sz w:val="28"/>
                <w:szCs w:val="28"/>
              </w:rPr>
            </w:pPr>
          </w:p>
          <w:p w:rsidR="00C42E94" w:rsidRPr="00B37739" w:rsidRDefault="00C42E94" w:rsidP="00134B0A">
            <w:pPr>
              <w:spacing w:after="0"/>
              <w:jc w:val="center"/>
              <w:rPr>
                <w:rFonts w:ascii="Times New Roman" w:hAnsi="Times New Roman"/>
                <w:sz w:val="28"/>
                <w:szCs w:val="28"/>
              </w:rPr>
            </w:pPr>
            <w:r w:rsidRPr="00B37739">
              <w:rPr>
                <w:rFonts w:ascii="Times New Roman" w:hAnsi="Times New Roman"/>
                <w:sz w:val="28"/>
                <w:szCs w:val="28"/>
              </w:rPr>
              <w:t>Госкомитет РТ по  туризм</w:t>
            </w:r>
            <w:r>
              <w:rPr>
                <w:rFonts w:ascii="Times New Roman" w:hAnsi="Times New Roman"/>
                <w:sz w:val="28"/>
                <w:szCs w:val="28"/>
              </w:rPr>
              <w:t>у</w:t>
            </w:r>
          </w:p>
        </w:tc>
        <w:tc>
          <w:tcPr>
            <w:tcW w:w="1418" w:type="dxa"/>
          </w:tcPr>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r w:rsidRPr="00BF283A">
              <w:rPr>
                <w:rFonts w:ascii="Times New Roman" w:hAnsi="Times New Roman"/>
                <w:sz w:val="28"/>
                <w:szCs w:val="28"/>
              </w:rPr>
              <w:t xml:space="preserve">650000,0 </w:t>
            </w: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r w:rsidRPr="00BF283A">
              <w:rPr>
                <w:rFonts w:ascii="Times New Roman" w:hAnsi="Times New Roman"/>
                <w:sz w:val="28"/>
                <w:szCs w:val="28"/>
              </w:rPr>
              <w:t xml:space="preserve">11300,0 </w:t>
            </w: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906160" w:rsidRDefault="00906160"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r w:rsidRPr="00BF283A">
              <w:rPr>
                <w:rFonts w:ascii="Times New Roman" w:hAnsi="Times New Roman"/>
                <w:sz w:val="28"/>
                <w:szCs w:val="28"/>
              </w:rPr>
              <w:t>14000,0</w:t>
            </w: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tc>
        <w:tc>
          <w:tcPr>
            <w:tcW w:w="1559" w:type="dxa"/>
          </w:tcPr>
          <w:p w:rsidR="000E2640" w:rsidRDefault="000E2640" w:rsidP="00A22766">
            <w:pPr>
              <w:spacing w:after="0"/>
              <w:jc w:val="center"/>
              <w:rPr>
                <w:rFonts w:ascii="Times New Roman" w:hAnsi="Times New Roman"/>
                <w:sz w:val="28"/>
                <w:szCs w:val="28"/>
              </w:rPr>
            </w:pPr>
          </w:p>
          <w:p w:rsidR="00C42E94" w:rsidRPr="00BF283A" w:rsidRDefault="008A70BA" w:rsidP="00A22766">
            <w:pPr>
              <w:spacing w:after="0"/>
              <w:jc w:val="center"/>
              <w:rPr>
                <w:rFonts w:ascii="Times New Roman" w:hAnsi="Times New Roman"/>
                <w:sz w:val="28"/>
                <w:szCs w:val="28"/>
              </w:rPr>
            </w:pPr>
            <w:r>
              <w:rPr>
                <w:rFonts w:ascii="Times New Roman" w:hAnsi="Times New Roman"/>
                <w:sz w:val="28"/>
                <w:szCs w:val="28"/>
              </w:rPr>
              <w:t>Б</w:t>
            </w:r>
            <w:r w:rsidR="00C42E94" w:rsidRPr="00BF283A">
              <w:rPr>
                <w:rFonts w:ascii="Times New Roman" w:hAnsi="Times New Roman"/>
                <w:sz w:val="28"/>
                <w:szCs w:val="28"/>
              </w:rPr>
              <w:t>юджет</w:t>
            </w:r>
          </w:p>
          <w:p w:rsidR="00C42E94" w:rsidRPr="00BF283A" w:rsidRDefault="00C42E94" w:rsidP="00A22766">
            <w:pPr>
              <w:spacing w:after="0"/>
              <w:jc w:val="center"/>
              <w:rPr>
                <w:rFonts w:ascii="Times New Roman" w:hAnsi="Times New Roman"/>
                <w:sz w:val="28"/>
                <w:szCs w:val="28"/>
              </w:rPr>
            </w:pPr>
            <w:r w:rsidRPr="00BF283A">
              <w:rPr>
                <w:rFonts w:ascii="Times New Roman" w:hAnsi="Times New Roman"/>
                <w:sz w:val="28"/>
                <w:szCs w:val="28"/>
              </w:rPr>
              <w:t>РТ</w:t>
            </w: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rPr>
                <w:rFonts w:ascii="Times New Roman" w:hAnsi="Times New Roman"/>
                <w:sz w:val="28"/>
                <w:szCs w:val="28"/>
              </w:rPr>
            </w:pPr>
          </w:p>
          <w:p w:rsidR="00C42E94" w:rsidRPr="00BF283A" w:rsidRDefault="008A70BA" w:rsidP="00A22766">
            <w:pPr>
              <w:spacing w:after="0"/>
              <w:jc w:val="center"/>
              <w:rPr>
                <w:rFonts w:ascii="Times New Roman" w:hAnsi="Times New Roman"/>
                <w:sz w:val="28"/>
                <w:szCs w:val="28"/>
              </w:rPr>
            </w:pPr>
            <w:r>
              <w:rPr>
                <w:rFonts w:ascii="Times New Roman" w:hAnsi="Times New Roman"/>
                <w:sz w:val="28"/>
                <w:szCs w:val="28"/>
              </w:rPr>
              <w:t>Б</w:t>
            </w:r>
            <w:r w:rsidR="00C42E94" w:rsidRPr="00BF283A">
              <w:rPr>
                <w:rFonts w:ascii="Times New Roman" w:hAnsi="Times New Roman"/>
                <w:sz w:val="28"/>
                <w:szCs w:val="28"/>
              </w:rPr>
              <w:t>юджет      РТ</w:t>
            </w: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C42E94" w:rsidRPr="00BF283A" w:rsidRDefault="00C42E94" w:rsidP="00A22766">
            <w:pPr>
              <w:spacing w:after="0"/>
              <w:jc w:val="center"/>
              <w:rPr>
                <w:rFonts w:ascii="Times New Roman" w:hAnsi="Times New Roman"/>
                <w:sz w:val="28"/>
                <w:szCs w:val="28"/>
              </w:rPr>
            </w:pPr>
          </w:p>
          <w:p w:rsidR="00906160" w:rsidRDefault="00906160" w:rsidP="00A22766">
            <w:pPr>
              <w:spacing w:after="0"/>
              <w:jc w:val="center"/>
              <w:rPr>
                <w:rFonts w:ascii="Times New Roman" w:hAnsi="Times New Roman"/>
                <w:sz w:val="28"/>
                <w:szCs w:val="28"/>
              </w:rPr>
            </w:pPr>
          </w:p>
          <w:p w:rsidR="00C42E94" w:rsidRPr="00BF283A" w:rsidRDefault="008A70BA" w:rsidP="00A22766">
            <w:pPr>
              <w:spacing w:after="0"/>
              <w:jc w:val="center"/>
              <w:rPr>
                <w:rFonts w:ascii="Times New Roman" w:hAnsi="Times New Roman"/>
                <w:sz w:val="28"/>
                <w:szCs w:val="28"/>
              </w:rPr>
            </w:pPr>
            <w:r>
              <w:rPr>
                <w:rFonts w:ascii="Times New Roman" w:hAnsi="Times New Roman"/>
                <w:sz w:val="28"/>
                <w:szCs w:val="28"/>
              </w:rPr>
              <w:t>Б</w:t>
            </w:r>
            <w:r w:rsidR="00C42E94" w:rsidRPr="00BF283A">
              <w:rPr>
                <w:rFonts w:ascii="Times New Roman" w:hAnsi="Times New Roman"/>
                <w:sz w:val="28"/>
                <w:szCs w:val="28"/>
              </w:rPr>
              <w:t>юджет      РТ,</w:t>
            </w:r>
            <w:r>
              <w:rPr>
                <w:rFonts w:ascii="Times New Roman" w:hAnsi="Times New Roman"/>
                <w:sz w:val="28"/>
                <w:szCs w:val="28"/>
              </w:rPr>
              <w:t xml:space="preserve"> </w:t>
            </w:r>
            <w:r w:rsidR="00C42E94" w:rsidRPr="00BF283A">
              <w:rPr>
                <w:rFonts w:ascii="Times New Roman" w:hAnsi="Times New Roman"/>
                <w:sz w:val="28"/>
                <w:szCs w:val="28"/>
              </w:rPr>
              <w:t>внебюджет</w:t>
            </w:r>
          </w:p>
        </w:tc>
      </w:tr>
      <w:tr w:rsidR="00C42E94" w:rsidRPr="00B37739" w:rsidTr="008A70BA">
        <w:tc>
          <w:tcPr>
            <w:tcW w:w="568" w:type="dxa"/>
          </w:tcPr>
          <w:p w:rsidR="00C42E94" w:rsidRPr="00B37739"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5</w:t>
            </w:r>
            <w:r w:rsidRPr="00B37739">
              <w:rPr>
                <w:rFonts w:ascii="Times New Roman" w:hAnsi="Times New Roman"/>
                <w:sz w:val="28"/>
                <w:szCs w:val="28"/>
              </w:rPr>
              <w:t>.</w:t>
            </w:r>
          </w:p>
        </w:tc>
        <w:tc>
          <w:tcPr>
            <w:tcW w:w="3969" w:type="dxa"/>
          </w:tcPr>
          <w:p w:rsidR="00C42E94" w:rsidRPr="00C12F01" w:rsidRDefault="00C42E94" w:rsidP="00A22766">
            <w:pPr>
              <w:spacing w:after="0"/>
              <w:rPr>
                <w:rFonts w:ascii="Times New Roman" w:hAnsi="Times New Roman"/>
                <w:sz w:val="28"/>
                <w:szCs w:val="28"/>
              </w:rPr>
            </w:pPr>
            <w:r w:rsidRPr="00C12F01">
              <w:rPr>
                <w:rFonts w:ascii="Times New Roman" w:hAnsi="Times New Roman"/>
                <w:sz w:val="28"/>
                <w:szCs w:val="28"/>
              </w:rPr>
              <w:t>Формирование туристической инфраструктуры:</w:t>
            </w:r>
          </w:p>
          <w:p w:rsidR="00C42E94" w:rsidRPr="00C12F01" w:rsidRDefault="00C42E94" w:rsidP="00A22766">
            <w:pPr>
              <w:spacing w:after="0"/>
              <w:rPr>
                <w:rFonts w:ascii="Times New Roman" w:hAnsi="Times New Roman"/>
                <w:sz w:val="28"/>
                <w:szCs w:val="28"/>
              </w:rPr>
            </w:pPr>
            <w:r w:rsidRPr="00C12F01">
              <w:rPr>
                <w:rFonts w:ascii="Times New Roman" w:hAnsi="Times New Roman"/>
                <w:sz w:val="28"/>
                <w:szCs w:val="28"/>
              </w:rPr>
              <w:t>- гостиницы, кемпенги, гостиничные домики</w:t>
            </w:r>
          </w:p>
          <w:p w:rsidR="00C42E94" w:rsidRPr="00C12F01" w:rsidRDefault="00C42E94" w:rsidP="00A22766">
            <w:pPr>
              <w:spacing w:after="0"/>
              <w:rPr>
                <w:rFonts w:ascii="Times New Roman" w:hAnsi="Times New Roman"/>
                <w:sz w:val="28"/>
                <w:szCs w:val="28"/>
              </w:rPr>
            </w:pPr>
          </w:p>
          <w:p w:rsidR="00C42E94" w:rsidRPr="00C12F01" w:rsidRDefault="00C42E94" w:rsidP="00A22766">
            <w:pPr>
              <w:spacing w:after="0"/>
              <w:rPr>
                <w:rFonts w:ascii="Times New Roman" w:hAnsi="Times New Roman"/>
                <w:sz w:val="28"/>
                <w:szCs w:val="28"/>
              </w:rPr>
            </w:pPr>
          </w:p>
          <w:p w:rsidR="00C42E94" w:rsidRPr="00C12F01" w:rsidRDefault="00C42E94" w:rsidP="00A22766">
            <w:pPr>
              <w:spacing w:after="0"/>
              <w:rPr>
                <w:rFonts w:ascii="Times New Roman" w:hAnsi="Times New Roman"/>
                <w:sz w:val="28"/>
                <w:szCs w:val="28"/>
              </w:rPr>
            </w:pPr>
          </w:p>
          <w:p w:rsidR="00C42E94" w:rsidRDefault="00C42E94" w:rsidP="00A22766">
            <w:pPr>
              <w:spacing w:after="0"/>
              <w:rPr>
                <w:rFonts w:ascii="Times New Roman" w:hAnsi="Times New Roman"/>
                <w:sz w:val="28"/>
                <w:szCs w:val="28"/>
              </w:rPr>
            </w:pPr>
          </w:p>
          <w:p w:rsidR="00C56A65" w:rsidRDefault="00C56A65" w:rsidP="00A22766">
            <w:pPr>
              <w:spacing w:after="0"/>
              <w:rPr>
                <w:rFonts w:ascii="Times New Roman" w:hAnsi="Times New Roman"/>
                <w:sz w:val="28"/>
                <w:szCs w:val="28"/>
              </w:rPr>
            </w:pPr>
          </w:p>
          <w:p w:rsidR="00C56A65" w:rsidRPr="00C12F01" w:rsidRDefault="00C56A65" w:rsidP="00A22766">
            <w:pPr>
              <w:spacing w:after="0"/>
              <w:rPr>
                <w:rFonts w:ascii="Times New Roman" w:hAnsi="Times New Roman"/>
                <w:sz w:val="28"/>
                <w:szCs w:val="28"/>
              </w:rPr>
            </w:pPr>
          </w:p>
          <w:p w:rsidR="00245B1C" w:rsidRDefault="00245B1C" w:rsidP="00A22766">
            <w:pPr>
              <w:spacing w:after="0"/>
              <w:rPr>
                <w:rFonts w:ascii="Times New Roman" w:hAnsi="Times New Roman"/>
                <w:sz w:val="28"/>
                <w:szCs w:val="28"/>
              </w:rPr>
            </w:pPr>
          </w:p>
          <w:p w:rsidR="00C42E94" w:rsidRPr="00C12F01" w:rsidRDefault="00C42E94" w:rsidP="00A22766">
            <w:pPr>
              <w:spacing w:after="0"/>
              <w:rPr>
                <w:rFonts w:ascii="Times New Roman" w:hAnsi="Times New Roman"/>
                <w:sz w:val="28"/>
                <w:szCs w:val="28"/>
              </w:rPr>
            </w:pPr>
            <w:r w:rsidRPr="00C12F01">
              <w:rPr>
                <w:rFonts w:ascii="Times New Roman" w:hAnsi="Times New Roman"/>
                <w:sz w:val="28"/>
                <w:szCs w:val="28"/>
              </w:rPr>
              <w:t>- предприятия общественного питания</w:t>
            </w:r>
          </w:p>
          <w:p w:rsidR="00C42E94" w:rsidRDefault="00C42E94" w:rsidP="00A22766">
            <w:pPr>
              <w:spacing w:after="0"/>
              <w:rPr>
                <w:rFonts w:ascii="Times New Roman" w:hAnsi="Times New Roman"/>
                <w:sz w:val="28"/>
                <w:szCs w:val="28"/>
              </w:rPr>
            </w:pPr>
          </w:p>
          <w:p w:rsidR="00C42E94" w:rsidRDefault="00C42E94" w:rsidP="00A22766">
            <w:pPr>
              <w:spacing w:after="0"/>
              <w:rPr>
                <w:rFonts w:ascii="Times New Roman" w:hAnsi="Times New Roman"/>
                <w:sz w:val="28"/>
                <w:szCs w:val="28"/>
              </w:rPr>
            </w:pPr>
          </w:p>
          <w:p w:rsidR="00C42E94" w:rsidRDefault="00C42E94" w:rsidP="00A22766">
            <w:pPr>
              <w:spacing w:after="0"/>
              <w:rPr>
                <w:rFonts w:ascii="Times New Roman" w:hAnsi="Times New Roman"/>
                <w:sz w:val="28"/>
                <w:szCs w:val="28"/>
              </w:rPr>
            </w:pPr>
          </w:p>
          <w:p w:rsidR="00C42E94" w:rsidRPr="00C12F01" w:rsidRDefault="00C42E94" w:rsidP="00A22766">
            <w:pPr>
              <w:spacing w:after="0"/>
              <w:rPr>
                <w:rFonts w:ascii="Times New Roman" w:hAnsi="Times New Roman"/>
                <w:sz w:val="28"/>
                <w:szCs w:val="28"/>
              </w:rPr>
            </w:pPr>
            <w:r w:rsidRPr="00C12F01">
              <w:rPr>
                <w:rFonts w:ascii="Times New Roman" w:hAnsi="Times New Roman"/>
                <w:sz w:val="28"/>
                <w:szCs w:val="28"/>
              </w:rPr>
              <w:t>- предприятия по производству и р</w:t>
            </w:r>
            <w:r w:rsidR="002830D4">
              <w:rPr>
                <w:rFonts w:ascii="Times New Roman" w:hAnsi="Times New Roman"/>
                <w:sz w:val="28"/>
                <w:szCs w:val="28"/>
              </w:rPr>
              <w:t>еализации  сувенирной продукции</w:t>
            </w:r>
          </w:p>
          <w:p w:rsidR="00C42E94" w:rsidRPr="00C12F01" w:rsidRDefault="00C42E94" w:rsidP="00A22766">
            <w:pPr>
              <w:spacing w:after="0"/>
              <w:rPr>
                <w:rFonts w:ascii="Times New Roman" w:hAnsi="Times New Roman"/>
                <w:sz w:val="28"/>
                <w:szCs w:val="28"/>
              </w:rPr>
            </w:pPr>
          </w:p>
          <w:p w:rsidR="00C42E94" w:rsidRDefault="00C42E94" w:rsidP="00A22766">
            <w:pPr>
              <w:spacing w:after="0"/>
              <w:rPr>
                <w:rFonts w:ascii="Times New Roman" w:hAnsi="Times New Roman"/>
                <w:sz w:val="28"/>
                <w:szCs w:val="28"/>
              </w:rPr>
            </w:pPr>
          </w:p>
          <w:p w:rsidR="00C42E94" w:rsidRDefault="00C42E94" w:rsidP="00A22766">
            <w:pPr>
              <w:spacing w:after="0"/>
              <w:rPr>
                <w:rFonts w:ascii="Times New Roman" w:hAnsi="Times New Roman"/>
                <w:sz w:val="28"/>
                <w:szCs w:val="28"/>
              </w:rPr>
            </w:pPr>
          </w:p>
          <w:p w:rsidR="00C42E94" w:rsidRPr="00B37739" w:rsidRDefault="00C42E94" w:rsidP="00A22766">
            <w:pPr>
              <w:spacing w:after="0"/>
              <w:rPr>
                <w:rFonts w:ascii="Times New Roman" w:hAnsi="Times New Roman"/>
                <w:b/>
                <w:i/>
                <w:sz w:val="28"/>
                <w:szCs w:val="28"/>
              </w:rPr>
            </w:pPr>
            <w:r>
              <w:rPr>
                <w:rFonts w:ascii="Times New Roman" w:hAnsi="Times New Roman"/>
                <w:b/>
                <w:i/>
                <w:sz w:val="28"/>
                <w:szCs w:val="28"/>
              </w:rPr>
              <w:t xml:space="preserve">- </w:t>
            </w:r>
            <w:r w:rsidRPr="00C56A65">
              <w:rPr>
                <w:rFonts w:ascii="Times New Roman" w:hAnsi="Times New Roman"/>
                <w:sz w:val="28"/>
                <w:szCs w:val="28"/>
              </w:rPr>
              <w:t>транспортное обслуживание туристов</w:t>
            </w:r>
            <w:r w:rsidR="0057645D">
              <w:rPr>
                <w:rFonts w:ascii="Times New Roman" w:hAnsi="Times New Roman"/>
                <w:sz w:val="28"/>
                <w:szCs w:val="28"/>
              </w:rPr>
              <w:t>, в том числе привлечение судоходных компаний</w:t>
            </w:r>
          </w:p>
        </w:tc>
        <w:tc>
          <w:tcPr>
            <w:tcW w:w="1525" w:type="dxa"/>
          </w:tcPr>
          <w:p w:rsidR="00002824" w:rsidRDefault="00002824" w:rsidP="00A22766">
            <w:pPr>
              <w:spacing w:after="0"/>
              <w:jc w:val="center"/>
              <w:rPr>
                <w:rFonts w:ascii="Times New Roman" w:hAnsi="Times New Roman"/>
                <w:sz w:val="28"/>
                <w:szCs w:val="28"/>
              </w:rPr>
            </w:pPr>
          </w:p>
          <w:p w:rsidR="00002824" w:rsidRDefault="0000282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2015-2017</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56A65" w:rsidRDefault="00C56A65" w:rsidP="00A22766">
            <w:pPr>
              <w:spacing w:after="0"/>
              <w:jc w:val="center"/>
              <w:rPr>
                <w:rFonts w:ascii="Times New Roman" w:hAnsi="Times New Roman"/>
                <w:sz w:val="28"/>
                <w:szCs w:val="28"/>
              </w:rPr>
            </w:pPr>
          </w:p>
          <w:p w:rsidR="00C56A65" w:rsidRPr="00B37739" w:rsidRDefault="00C56A65"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245B1C" w:rsidRDefault="00245B1C" w:rsidP="00A22766">
            <w:pPr>
              <w:spacing w:after="0"/>
              <w:jc w:val="center"/>
              <w:rPr>
                <w:rFonts w:ascii="Times New Roman" w:hAnsi="Times New Roman"/>
                <w:sz w:val="28"/>
                <w:szCs w:val="28"/>
              </w:rPr>
            </w:pPr>
          </w:p>
          <w:p w:rsidR="00C42E94" w:rsidRPr="00B37739" w:rsidRDefault="00D659FF" w:rsidP="00A22766">
            <w:pPr>
              <w:spacing w:after="0"/>
              <w:jc w:val="center"/>
              <w:rPr>
                <w:rFonts w:ascii="Times New Roman" w:hAnsi="Times New Roman"/>
                <w:sz w:val="28"/>
                <w:szCs w:val="28"/>
              </w:rPr>
            </w:pPr>
            <w:r>
              <w:rPr>
                <w:rFonts w:ascii="Times New Roman" w:hAnsi="Times New Roman"/>
                <w:sz w:val="28"/>
                <w:szCs w:val="28"/>
              </w:rPr>
              <w:t>2016-2021</w:t>
            </w: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2</w:t>
            </w:r>
            <w:r w:rsidR="00D659FF">
              <w:rPr>
                <w:rFonts w:ascii="Times New Roman" w:hAnsi="Times New Roman"/>
                <w:sz w:val="28"/>
                <w:szCs w:val="28"/>
              </w:rPr>
              <w:t>016-2021</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2016-2021</w:t>
            </w:r>
          </w:p>
          <w:p w:rsidR="00C42E94" w:rsidRPr="00B37739" w:rsidRDefault="00C42E94" w:rsidP="00A22766">
            <w:pPr>
              <w:spacing w:after="0"/>
              <w:jc w:val="center"/>
              <w:rPr>
                <w:rFonts w:ascii="Times New Roman" w:hAnsi="Times New Roman"/>
                <w:sz w:val="28"/>
                <w:szCs w:val="28"/>
              </w:rPr>
            </w:pPr>
          </w:p>
        </w:tc>
        <w:tc>
          <w:tcPr>
            <w:tcW w:w="1984" w:type="dxa"/>
          </w:tcPr>
          <w:p w:rsidR="00C56A65"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lastRenderedPageBreak/>
              <w:t>Министерство культуры РТ</w:t>
            </w:r>
            <w:r w:rsidR="00C56A65">
              <w:rPr>
                <w:rFonts w:ascii="Times New Roman" w:hAnsi="Times New Roman"/>
                <w:sz w:val="28"/>
                <w:szCs w:val="28"/>
              </w:rPr>
              <w:t>, Госкомитет РТ по туризму,</w:t>
            </w:r>
          </w:p>
          <w:p w:rsidR="00C42E94" w:rsidRPr="00B37739" w:rsidRDefault="00C42E94" w:rsidP="00CF1DBC">
            <w:pPr>
              <w:spacing w:after="0"/>
              <w:ind w:left="-108" w:right="-108"/>
              <w:jc w:val="center"/>
              <w:rPr>
                <w:rFonts w:ascii="Times New Roman" w:hAnsi="Times New Roman"/>
                <w:sz w:val="28"/>
                <w:szCs w:val="28"/>
              </w:rPr>
            </w:pPr>
            <w:r w:rsidRPr="00B37739">
              <w:rPr>
                <w:rFonts w:ascii="Times New Roman" w:hAnsi="Times New Roman"/>
                <w:sz w:val="28"/>
                <w:szCs w:val="28"/>
              </w:rPr>
              <w:t>Республи</w:t>
            </w:r>
            <w:r w:rsidR="002F0730">
              <w:rPr>
                <w:rFonts w:ascii="Times New Roman" w:hAnsi="Times New Roman"/>
                <w:sz w:val="28"/>
                <w:szCs w:val="28"/>
              </w:rPr>
              <w:t>-</w:t>
            </w:r>
            <w:r w:rsidRPr="00B37739">
              <w:rPr>
                <w:rFonts w:ascii="Times New Roman" w:hAnsi="Times New Roman"/>
                <w:sz w:val="28"/>
                <w:szCs w:val="28"/>
              </w:rPr>
              <w:t>канский Фонд «Возрождение»</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 xml:space="preserve">Частный </w:t>
            </w:r>
            <w:r w:rsidRPr="00B37739">
              <w:rPr>
                <w:rFonts w:ascii="Times New Roman" w:hAnsi="Times New Roman"/>
                <w:sz w:val="28"/>
                <w:szCs w:val="28"/>
              </w:rPr>
              <w:lastRenderedPageBreak/>
              <w:t>инвестор</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Частные инвесторы</w:t>
            </w:r>
            <w:r>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ИК СМР</w:t>
            </w: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БГИАМЗ</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Частные инвесторы</w:t>
            </w: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w:t>
            </w:r>
          </w:p>
          <w:p w:rsidR="00D061B0" w:rsidRPr="00B37739" w:rsidRDefault="00D061B0" w:rsidP="00A22766">
            <w:pPr>
              <w:spacing w:after="0"/>
              <w:jc w:val="center"/>
              <w:rPr>
                <w:rFonts w:ascii="Times New Roman" w:hAnsi="Times New Roman"/>
                <w:sz w:val="28"/>
                <w:szCs w:val="28"/>
              </w:rPr>
            </w:pPr>
            <w:r w:rsidRPr="00B37739">
              <w:rPr>
                <w:rFonts w:ascii="Times New Roman" w:hAnsi="Times New Roman"/>
                <w:sz w:val="28"/>
                <w:szCs w:val="28"/>
              </w:rPr>
              <w:t>Госкомитет РТ по  туризм</w:t>
            </w:r>
            <w:r>
              <w:rPr>
                <w:rFonts w:ascii="Times New Roman" w:hAnsi="Times New Roman"/>
                <w:sz w:val="28"/>
                <w:szCs w:val="28"/>
              </w:rPr>
              <w:t>у,</w:t>
            </w:r>
          </w:p>
          <w:p w:rsidR="00C42E94" w:rsidRDefault="00C42E94" w:rsidP="00A22766">
            <w:pPr>
              <w:spacing w:after="0"/>
              <w:jc w:val="center"/>
              <w:rPr>
                <w:rFonts w:ascii="Times New Roman" w:hAnsi="Times New Roman"/>
                <w:sz w:val="28"/>
                <w:szCs w:val="28"/>
              </w:rPr>
            </w:pPr>
            <w:r w:rsidRPr="00B37739">
              <w:rPr>
                <w:rFonts w:ascii="Times New Roman" w:hAnsi="Times New Roman"/>
                <w:sz w:val="28"/>
                <w:szCs w:val="28"/>
              </w:rPr>
              <w:t>БГИАМЗ</w:t>
            </w:r>
            <w:r>
              <w:rPr>
                <w:rFonts w:ascii="Times New Roman" w:hAnsi="Times New Roman"/>
                <w:sz w:val="28"/>
                <w:szCs w:val="28"/>
              </w:rPr>
              <w:t>,</w:t>
            </w:r>
          </w:p>
          <w:p w:rsidR="00C42E94" w:rsidRPr="00B37739" w:rsidRDefault="00C42E94" w:rsidP="00CC1433">
            <w:pPr>
              <w:spacing w:after="0"/>
              <w:jc w:val="center"/>
              <w:rPr>
                <w:rFonts w:ascii="Times New Roman" w:hAnsi="Times New Roman"/>
                <w:sz w:val="28"/>
                <w:szCs w:val="28"/>
              </w:rPr>
            </w:pPr>
            <w:r>
              <w:rPr>
                <w:rFonts w:ascii="Times New Roman" w:hAnsi="Times New Roman"/>
                <w:sz w:val="28"/>
                <w:szCs w:val="28"/>
              </w:rPr>
              <w:t>частные инвесторы</w:t>
            </w:r>
          </w:p>
        </w:tc>
        <w:tc>
          <w:tcPr>
            <w:tcW w:w="1418" w:type="dxa"/>
          </w:tcPr>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BF283A" w:rsidRPr="00B37739" w:rsidRDefault="00BF283A" w:rsidP="00A22766">
            <w:pPr>
              <w:spacing w:after="0"/>
              <w:jc w:val="center"/>
              <w:rPr>
                <w:rFonts w:ascii="Times New Roman" w:hAnsi="Times New Roman"/>
                <w:sz w:val="28"/>
                <w:szCs w:val="28"/>
              </w:rPr>
            </w:pPr>
            <w:r>
              <w:rPr>
                <w:rFonts w:ascii="Times New Roman" w:hAnsi="Times New Roman"/>
                <w:sz w:val="28"/>
                <w:szCs w:val="28"/>
              </w:rPr>
              <w:t>1000000,0</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56A65" w:rsidRPr="00B37739" w:rsidRDefault="00C56A65" w:rsidP="00A22766">
            <w:pPr>
              <w:spacing w:after="0"/>
              <w:jc w:val="center"/>
              <w:rPr>
                <w:rFonts w:ascii="Times New Roman" w:hAnsi="Times New Roman"/>
                <w:sz w:val="28"/>
                <w:szCs w:val="28"/>
              </w:rPr>
            </w:pPr>
          </w:p>
          <w:p w:rsidR="00245B1C" w:rsidRDefault="00245B1C" w:rsidP="00A22766">
            <w:pPr>
              <w:spacing w:after="0"/>
              <w:jc w:val="center"/>
              <w:rPr>
                <w:rFonts w:ascii="Times New Roman" w:hAnsi="Times New Roman"/>
                <w:sz w:val="28"/>
                <w:szCs w:val="28"/>
              </w:rPr>
            </w:pPr>
          </w:p>
          <w:p w:rsidR="00C42E94" w:rsidRPr="00614413" w:rsidRDefault="00C42E94" w:rsidP="00A22766">
            <w:pPr>
              <w:spacing w:after="0"/>
              <w:jc w:val="center"/>
              <w:rPr>
                <w:rFonts w:ascii="Times New Roman" w:hAnsi="Times New Roman"/>
                <w:sz w:val="28"/>
                <w:szCs w:val="28"/>
              </w:rPr>
            </w:pPr>
            <w:r w:rsidRPr="00BF283A">
              <w:rPr>
                <w:rFonts w:ascii="Times New Roman" w:hAnsi="Times New Roman"/>
                <w:sz w:val="28"/>
                <w:szCs w:val="28"/>
              </w:rPr>
              <w:t>50</w:t>
            </w:r>
            <w:r w:rsidR="00BF283A" w:rsidRPr="00BF283A">
              <w:rPr>
                <w:rFonts w:ascii="Times New Roman" w:hAnsi="Times New Roman"/>
                <w:sz w:val="28"/>
                <w:szCs w:val="28"/>
              </w:rPr>
              <w:t>0,</w:t>
            </w:r>
            <w:r w:rsidR="00BF283A">
              <w:rPr>
                <w:rFonts w:ascii="Times New Roman" w:hAnsi="Times New Roman"/>
                <w:sz w:val="28"/>
                <w:szCs w:val="28"/>
              </w:rPr>
              <w:t>0</w:t>
            </w:r>
            <w:r w:rsidRPr="00614413">
              <w:rPr>
                <w:rFonts w:ascii="Times New Roman" w:hAnsi="Times New Roman"/>
                <w:sz w:val="28"/>
                <w:szCs w:val="28"/>
              </w:rPr>
              <w:t> </w:t>
            </w:r>
          </w:p>
          <w:p w:rsidR="00C42E94" w:rsidRPr="009E42B1" w:rsidRDefault="00C42E94" w:rsidP="00A22766">
            <w:pPr>
              <w:spacing w:after="0"/>
              <w:jc w:val="center"/>
              <w:rPr>
                <w:rFonts w:ascii="Times New Roman" w:hAnsi="Times New Roman"/>
                <w:sz w:val="28"/>
                <w:szCs w:val="28"/>
                <w:highlight w:val="yellow"/>
              </w:rPr>
            </w:pPr>
          </w:p>
          <w:p w:rsidR="00C42E94" w:rsidRDefault="00C42E94" w:rsidP="00A22766">
            <w:pPr>
              <w:spacing w:after="0"/>
              <w:jc w:val="center"/>
              <w:rPr>
                <w:rFonts w:ascii="Times New Roman" w:hAnsi="Times New Roman"/>
                <w:sz w:val="28"/>
                <w:szCs w:val="28"/>
                <w:highlight w:val="yellow"/>
              </w:rPr>
            </w:pPr>
          </w:p>
          <w:p w:rsidR="00C42E94" w:rsidRDefault="00C42E94" w:rsidP="00A22766">
            <w:pPr>
              <w:spacing w:after="0"/>
              <w:jc w:val="center"/>
              <w:rPr>
                <w:rFonts w:ascii="Times New Roman" w:hAnsi="Times New Roman"/>
                <w:sz w:val="28"/>
                <w:szCs w:val="28"/>
                <w:highlight w:val="yellow"/>
              </w:rPr>
            </w:pPr>
          </w:p>
          <w:p w:rsidR="00C56A65" w:rsidRPr="009E42B1" w:rsidRDefault="00C56A65" w:rsidP="00A22766">
            <w:pPr>
              <w:spacing w:after="0"/>
              <w:jc w:val="center"/>
              <w:rPr>
                <w:rFonts w:ascii="Times New Roman" w:hAnsi="Times New Roman"/>
                <w:sz w:val="28"/>
                <w:szCs w:val="28"/>
                <w:highlight w:val="yellow"/>
              </w:rPr>
            </w:pPr>
          </w:p>
          <w:p w:rsidR="00C42E94" w:rsidRPr="00B37739" w:rsidRDefault="00C42E94" w:rsidP="00A22766">
            <w:pPr>
              <w:spacing w:after="0"/>
              <w:jc w:val="center"/>
              <w:rPr>
                <w:rFonts w:ascii="Times New Roman" w:hAnsi="Times New Roman"/>
                <w:sz w:val="28"/>
                <w:szCs w:val="28"/>
              </w:rPr>
            </w:pPr>
            <w:r w:rsidRPr="00614413">
              <w:rPr>
                <w:rFonts w:ascii="Times New Roman" w:hAnsi="Times New Roman"/>
                <w:sz w:val="28"/>
                <w:szCs w:val="28"/>
              </w:rPr>
              <w:t>1 000,0</w:t>
            </w:r>
            <w:r>
              <w:rPr>
                <w:rFonts w:ascii="Times New Roman" w:hAnsi="Times New Roman"/>
                <w:sz w:val="28"/>
                <w:szCs w:val="28"/>
              </w:rPr>
              <w:t> </w:t>
            </w: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42E94" w:rsidRPr="00B37739" w:rsidRDefault="00C42E94" w:rsidP="00A22766">
            <w:pPr>
              <w:spacing w:after="0"/>
              <w:jc w:val="center"/>
              <w:rPr>
                <w:rFonts w:ascii="Times New Roman" w:hAnsi="Times New Roman"/>
                <w:sz w:val="28"/>
                <w:szCs w:val="28"/>
              </w:rPr>
            </w:pPr>
            <w:r w:rsidRPr="002C52BA">
              <w:rPr>
                <w:rFonts w:ascii="Times New Roman" w:hAnsi="Times New Roman"/>
                <w:sz w:val="28"/>
                <w:szCs w:val="28"/>
              </w:rPr>
              <w:t>80</w:t>
            </w:r>
            <w:r>
              <w:rPr>
                <w:rFonts w:ascii="Times New Roman" w:hAnsi="Times New Roman"/>
                <w:sz w:val="28"/>
                <w:szCs w:val="28"/>
              </w:rPr>
              <w:t> </w:t>
            </w:r>
            <w:r w:rsidRPr="002C52BA">
              <w:rPr>
                <w:rFonts w:ascii="Times New Roman" w:hAnsi="Times New Roman"/>
                <w:sz w:val="28"/>
                <w:szCs w:val="28"/>
              </w:rPr>
              <w:t>000</w:t>
            </w:r>
            <w:r>
              <w:rPr>
                <w:rFonts w:ascii="Times New Roman" w:hAnsi="Times New Roman"/>
                <w:sz w:val="28"/>
                <w:szCs w:val="28"/>
              </w:rPr>
              <w:t xml:space="preserve">,0 </w:t>
            </w:r>
          </w:p>
          <w:p w:rsidR="00C42E94" w:rsidRPr="00B37739" w:rsidRDefault="00C42E94" w:rsidP="00A22766">
            <w:pPr>
              <w:spacing w:after="0"/>
              <w:jc w:val="center"/>
              <w:rPr>
                <w:rFonts w:ascii="Times New Roman" w:hAnsi="Times New Roman"/>
                <w:sz w:val="28"/>
                <w:szCs w:val="28"/>
              </w:rPr>
            </w:pPr>
          </w:p>
        </w:tc>
        <w:tc>
          <w:tcPr>
            <w:tcW w:w="1559" w:type="dxa"/>
          </w:tcPr>
          <w:p w:rsidR="00C42E94" w:rsidRPr="00BF283A" w:rsidRDefault="00906160" w:rsidP="00A22766">
            <w:pPr>
              <w:spacing w:after="0"/>
              <w:jc w:val="center"/>
              <w:rPr>
                <w:rFonts w:ascii="Times New Roman" w:hAnsi="Times New Roman"/>
                <w:sz w:val="28"/>
                <w:szCs w:val="28"/>
              </w:rPr>
            </w:pPr>
            <w:r>
              <w:rPr>
                <w:rFonts w:ascii="Times New Roman" w:hAnsi="Times New Roman"/>
                <w:sz w:val="28"/>
                <w:szCs w:val="28"/>
              </w:rPr>
              <w:lastRenderedPageBreak/>
              <w:t>Б</w:t>
            </w:r>
            <w:r w:rsidR="00C42E94" w:rsidRPr="00BF283A">
              <w:rPr>
                <w:rFonts w:ascii="Times New Roman" w:hAnsi="Times New Roman"/>
                <w:sz w:val="28"/>
                <w:szCs w:val="28"/>
              </w:rPr>
              <w:t>юджет РТ,</w:t>
            </w:r>
          </w:p>
          <w:p w:rsidR="00C42E94" w:rsidRPr="00B37739" w:rsidRDefault="00C42E94" w:rsidP="00A22766">
            <w:pPr>
              <w:spacing w:after="0"/>
              <w:jc w:val="center"/>
              <w:rPr>
                <w:rFonts w:ascii="Times New Roman" w:hAnsi="Times New Roman"/>
                <w:sz w:val="28"/>
                <w:szCs w:val="28"/>
              </w:rPr>
            </w:pPr>
            <w:r w:rsidRPr="00BF283A">
              <w:rPr>
                <w:rFonts w:ascii="Times New Roman" w:hAnsi="Times New Roman"/>
                <w:sz w:val="28"/>
                <w:szCs w:val="28"/>
              </w:rPr>
              <w:t>средства частного инвестора</w:t>
            </w:r>
          </w:p>
          <w:p w:rsidR="00C42E94" w:rsidRPr="00B37739" w:rsidRDefault="00C42E94" w:rsidP="00A22766">
            <w:pPr>
              <w:spacing w:after="0"/>
              <w:jc w:val="center"/>
              <w:rPr>
                <w:rFonts w:ascii="Times New Roman" w:hAnsi="Times New Roman"/>
                <w:sz w:val="28"/>
                <w:szCs w:val="28"/>
              </w:rPr>
            </w:pPr>
          </w:p>
          <w:p w:rsidR="00C42E94" w:rsidRDefault="00C42E94" w:rsidP="00A22766">
            <w:pPr>
              <w:spacing w:after="0"/>
              <w:jc w:val="center"/>
              <w:rPr>
                <w:rFonts w:ascii="Times New Roman" w:hAnsi="Times New Roman"/>
                <w:sz w:val="28"/>
                <w:szCs w:val="28"/>
              </w:rPr>
            </w:pPr>
          </w:p>
          <w:p w:rsidR="00C56A65" w:rsidRDefault="00C56A65" w:rsidP="00A22766">
            <w:pPr>
              <w:spacing w:after="0"/>
              <w:jc w:val="center"/>
              <w:rPr>
                <w:rFonts w:ascii="Times New Roman" w:hAnsi="Times New Roman"/>
                <w:sz w:val="28"/>
                <w:szCs w:val="28"/>
              </w:rPr>
            </w:pPr>
          </w:p>
          <w:p w:rsidR="00C56A65" w:rsidRPr="00B37739" w:rsidRDefault="00C56A65" w:rsidP="00A22766">
            <w:pPr>
              <w:spacing w:after="0"/>
              <w:jc w:val="center"/>
              <w:rPr>
                <w:rFonts w:ascii="Times New Roman" w:hAnsi="Times New Roman"/>
                <w:sz w:val="28"/>
                <w:szCs w:val="28"/>
              </w:rPr>
            </w:pPr>
          </w:p>
          <w:p w:rsidR="00245B1C" w:rsidRDefault="00245B1C" w:rsidP="00A22766">
            <w:pPr>
              <w:spacing w:after="0"/>
              <w:jc w:val="center"/>
              <w:rPr>
                <w:rFonts w:ascii="Times New Roman" w:hAnsi="Times New Roman"/>
                <w:sz w:val="28"/>
                <w:szCs w:val="28"/>
              </w:rPr>
            </w:pPr>
          </w:p>
          <w:p w:rsidR="00245B1C" w:rsidRDefault="00245B1C" w:rsidP="00A22766">
            <w:pPr>
              <w:spacing w:after="0"/>
              <w:jc w:val="center"/>
              <w:rPr>
                <w:rFonts w:ascii="Times New Roman" w:hAnsi="Times New Roman"/>
                <w:sz w:val="28"/>
                <w:szCs w:val="28"/>
              </w:rPr>
            </w:pPr>
          </w:p>
          <w:p w:rsidR="00C42E94" w:rsidRPr="00B37739" w:rsidRDefault="00C42E94" w:rsidP="00906160">
            <w:pPr>
              <w:spacing w:after="0"/>
              <w:ind w:left="-108"/>
              <w:jc w:val="center"/>
              <w:rPr>
                <w:rFonts w:ascii="Times New Roman" w:hAnsi="Times New Roman"/>
                <w:sz w:val="28"/>
                <w:szCs w:val="28"/>
              </w:rPr>
            </w:pPr>
            <w:r w:rsidRPr="00B37739">
              <w:rPr>
                <w:rFonts w:ascii="Times New Roman" w:hAnsi="Times New Roman"/>
                <w:sz w:val="28"/>
                <w:szCs w:val="28"/>
              </w:rPr>
              <w:t>средства частных инвесторов</w:t>
            </w:r>
          </w:p>
          <w:p w:rsidR="00C42E94" w:rsidRPr="00B37739" w:rsidRDefault="00C42E94" w:rsidP="00A22766">
            <w:pPr>
              <w:spacing w:after="0"/>
              <w:jc w:val="center"/>
              <w:rPr>
                <w:rFonts w:ascii="Times New Roman" w:hAnsi="Times New Roman"/>
                <w:sz w:val="28"/>
                <w:szCs w:val="28"/>
              </w:rPr>
            </w:pPr>
          </w:p>
          <w:p w:rsidR="00906160" w:rsidRDefault="00906160" w:rsidP="00906160">
            <w:pPr>
              <w:spacing w:after="0"/>
              <w:ind w:left="-108" w:firstLine="108"/>
              <w:jc w:val="center"/>
              <w:rPr>
                <w:rFonts w:ascii="Times New Roman" w:hAnsi="Times New Roman"/>
                <w:sz w:val="28"/>
                <w:szCs w:val="28"/>
              </w:rPr>
            </w:pPr>
          </w:p>
          <w:p w:rsidR="00C42E94" w:rsidRPr="00B37739" w:rsidRDefault="00C42E94" w:rsidP="00906160">
            <w:pPr>
              <w:spacing w:after="0"/>
              <w:ind w:left="-108" w:firstLine="108"/>
              <w:jc w:val="center"/>
              <w:rPr>
                <w:rFonts w:ascii="Times New Roman" w:hAnsi="Times New Roman"/>
                <w:sz w:val="28"/>
                <w:szCs w:val="28"/>
              </w:rPr>
            </w:pPr>
            <w:r w:rsidRPr="00B37739">
              <w:rPr>
                <w:rFonts w:ascii="Times New Roman" w:hAnsi="Times New Roman"/>
                <w:sz w:val="28"/>
                <w:szCs w:val="28"/>
              </w:rPr>
              <w:t>средства частных инвесторов</w:t>
            </w:r>
            <w:r>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средства грантов</w:t>
            </w:r>
          </w:p>
          <w:p w:rsidR="00C42E94" w:rsidRPr="00B37739" w:rsidRDefault="00C42E94" w:rsidP="00A22766">
            <w:pPr>
              <w:spacing w:after="0"/>
              <w:jc w:val="center"/>
              <w:rPr>
                <w:rFonts w:ascii="Times New Roman" w:hAnsi="Times New Roman"/>
                <w:sz w:val="28"/>
                <w:szCs w:val="28"/>
              </w:rPr>
            </w:pPr>
          </w:p>
          <w:p w:rsidR="00C42E94" w:rsidRPr="00B37739" w:rsidRDefault="00906160" w:rsidP="00906160">
            <w:pPr>
              <w:spacing w:after="0"/>
              <w:ind w:left="-108" w:firstLine="108"/>
              <w:jc w:val="center"/>
              <w:rPr>
                <w:rFonts w:ascii="Times New Roman" w:hAnsi="Times New Roman"/>
                <w:sz w:val="28"/>
                <w:szCs w:val="28"/>
              </w:rPr>
            </w:pPr>
            <w:r>
              <w:rPr>
                <w:rFonts w:ascii="Times New Roman" w:hAnsi="Times New Roman"/>
                <w:sz w:val="28"/>
                <w:szCs w:val="28"/>
              </w:rPr>
              <w:t>Б</w:t>
            </w:r>
            <w:r w:rsidR="00C42E94" w:rsidRPr="00B37739">
              <w:rPr>
                <w:rFonts w:ascii="Times New Roman" w:hAnsi="Times New Roman"/>
                <w:sz w:val="28"/>
                <w:szCs w:val="28"/>
              </w:rPr>
              <w:t>юджет РТ</w:t>
            </w:r>
            <w:r w:rsidR="00C42E94">
              <w:rPr>
                <w:rFonts w:ascii="Times New Roman" w:hAnsi="Times New Roman"/>
                <w:sz w:val="28"/>
                <w:szCs w:val="28"/>
              </w:rPr>
              <w:t>,</w:t>
            </w:r>
            <w:r w:rsidR="00C42E94" w:rsidRPr="00B37739">
              <w:rPr>
                <w:rFonts w:ascii="Times New Roman" w:hAnsi="Times New Roman"/>
                <w:sz w:val="28"/>
                <w:szCs w:val="28"/>
              </w:rPr>
              <w:t xml:space="preserve"> средства частных инвесторов</w:t>
            </w:r>
          </w:p>
        </w:tc>
      </w:tr>
      <w:tr w:rsidR="00C42E94" w:rsidRPr="00B37739" w:rsidTr="008A70BA">
        <w:tc>
          <w:tcPr>
            <w:tcW w:w="568" w:type="dxa"/>
          </w:tcPr>
          <w:p w:rsidR="00C42E94" w:rsidRPr="00B37739" w:rsidRDefault="00C42E94" w:rsidP="00C42E94">
            <w:pPr>
              <w:spacing w:after="0" w:line="240" w:lineRule="auto"/>
              <w:jc w:val="center"/>
              <w:rPr>
                <w:rFonts w:ascii="Times New Roman" w:hAnsi="Times New Roman"/>
                <w:sz w:val="28"/>
                <w:szCs w:val="28"/>
              </w:rPr>
            </w:pPr>
            <w:r>
              <w:rPr>
                <w:rFonts w:ascii="Times New Roman" w:hAnsi="Times New Roman"/>
                <w:sz w:val="28"/>
                <w:szCs w:val="28"/>
              </w:rPr>
              <w:lastRenderedPageBreak/>
              <w:t>6</w:t>
            </w:r>
            <w:r w:rsidRPr="00B37739">
              <w:rPr>
                <w:rFonts w:ascii="Times New Roman" w:hAnsi="Times New Roman"/>
                <w:sz w:val="28"/>
                <w:szCs w:val="28"/>
              </w:rPr>
              <w:t>.</w:t>
            </w:r>
          </w:p>
        </w:tc>
        <w:tc>
          <w:tcPr>
            <w:tcW w:w="3969" w:type="dxa"/>
          </w:tcPr>
          <w:p w:rsidR="00C42E94" w:rsidRPr="0071677F" w:rsidRDefault="00C42E94" w:rsidP="00A22766">
            <w:pPr>
              <w:spacing w:after="0"/>
              <w:rPr>
                <w:rFonts w:ascii="Times New Roman" w:hAnsi="Times New Roman"/>
                <w:sz w:val="28"/>
                <w:szCs w:val="28"/>
              </w:rPr>
            </w:pPr>
            <w:r w:rsidRPr="0071677F">
              <w:rPr>
                <w:rFonts w:ascii="Times New Roman" w:hAnsi="Times New Roman"/>
                <w:sz w:val="28"/>
                <w:szCs w:val="28"/>
              </w:rPr>
              <w:t>Развитие структуры и материально-тех</w:t>
            </w:r>
            <w:r>
              <w:rPr>
                <w:rFonts w:ascii="Times New Roman" w:hAnsi="Times New Roman"/>
                <w:sz w:val="28"/>
                <w:szCs w:val="28"/>
              </w:rPr>
              <w:t>нической базы музея-заповедника</w:t>
            </w:r>
          </w:p>
          <w:p w:rsidR="00C42E94" w:rsidRPr="0071677F" w:rsidRDefault="00C42E94" w:rsidP="00A22766">
            <w:pPr>
              <w:spacing w:after="0"/>
              <w:rPr>
                <w:rFonts w:ascii="Times New Roman" w:hAnsi="Times New Roman"/>
                <w:sz w:val="28"/>
                <w:szCs w:val="28"/>
              </w:rPr>
            </w:pPr>
          </w:p>
        </w:tc>
        <w:tc>
          <w:tcPr>
            <w:tcW w:w="1525" w:type="dxa"/>
          </w:tcPr>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2016-2021</w:t>
            </w:r>
          </w:p>
          <w:p w:rsidR="00C42E94" w:rsidRPr="00B37739" w:rsidRDefault="00C42E94" w:rsidP="00A22766">
            <w:pPr>
              <w:spacing w:after="0"/>
              <w:jc w:val="center"/>
              <w:rPr>
                <w:rFonts w:ascii="Times New Roman" w:hAnsi="Times New Roman"/>
                <w:sz w:val="28"/>
                <w:szCs w:val="28"/>
              </w:rPr>
            </w:pPr>
          </w:p>
        </w:tc>
        <w:tc>
          <w:tcPr>
            <w:tcW w:w="1984" w:type="dxa"/>
          </w:tcPr>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БГИАМЗ</w:t>
            </w:r>
          </w:p>
          <w:p w:rsidR="00C42E94" w:rsidRPr="00B37739" w:rsidRDefault="00C42E94" w:rsidP="00A22766">
            <w:pPr>
              <w:spacing w:after="0"/>
              <w:jc w:val="center"/>
              <w:rPr>
                <w:rFonts w:ascii="Times New Roman" w:hAnsi="Times New Roman"/>
                <w:sz w:val="28"/>
                <w:szCs w:val="28"/>
              </w:rPr>
            </w:pPr>
          </w:p>
        </w:tc>
        <w:tc>
          <w:tcPr>
            <w:tcW w:w="1418" w:type="dxa"/>
          </w:tcPr>
          <w:p w:rsidR="00C42E94" w:rsidRPr="00C12F01" w:rsidRDefault="00C42E94" w:rsidP="00A22766">
            <w:pPr>
              <w:spacing w:after="0"/>
              <w:jc w:val="center"/>
              <w:rPr>
                <w:rFonts w:ascii="Times New Roman" w:hAnsi="Times New Roman"/>
                <w:sz w:val="28"/>
                <w:szCs w:val="28"/>
                <w:highlight w:val="yellow"/>
              </w:rPr>
            </w:pPr>
            <w:r w:rsidRPr="008F17DA">
              <w:rPr>
                <w:rFonts w:ascii="Times New Roman" w:hAnsi="Times New Roman"/>
                <w:sz w:val="28"/>
                <w:szCs w:val="28"/>
              </w:rPr>
              <w:t xml:space="preserve">600 000,0 </w:t>
            </w:r>
          </w:p>
        </w:tc>
        <w:tc>
          <w:tcPr>
            <w:tcW w:w="1559" w:type="dxa"/>
          </w:tcPr>
          <w:p w:rsidR="00C42E94" w:rsidRPr="00B37739" w:rsidRDefault="00CC1433" w:rsidP="00A22766">
            <w:pPr>
              <w:spacing w:after="0"/>
              <w:jc w:val="center"/>
              <w:rPr>
                <w:rFonts w:ascii="Times New Roman" w:hAnsi="Times New Roman"/>
                <w:sz w:val="28"/>
                <w:szCs w:val="28"/>
              </w:rPr>
            </w:pPr>
            <w:r>
              <w:rPr>
                <w:rFonts w:ascii="Times New Roman" w:hAnsi="Times New Roman"/>
                <w:sz w:val="28"/>
                <w:szCs w:val="28"/>
              </w:rPr>
              <w:t>Б</w:t>
            </w:r>
            <w:r w:rsidR="00C42E94" w:rsidRPr="00B37739">
              <w:rPr>
                <w:rFonts w:ascii="Times New Roman" w:hAnsi="Times New Roman"/>
                <w:sz w:val="28"/>
                <w:szCs w:val="28"/>
              </w:rPr>
              <w:t>юджет РТ</w:t>
            </w:r>
            <w:r w:rsidR="00C42E94">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бюджет РФ</w:t>
            </w:r>
          </w:p>
        </w:tc>
      </w:tr>
      <w:tr w:rsidR="00C42E94" w:rsidRPr="00B37739" w:rsidTr="008A70BA">
        <w:tc>
          <w:tcPr>
            <w:tcW w:w="568" w:type="dxa"/>
          </w:tcPr>
          <w:p w:rsidR="00C42E94" w:rsidRPr="00B37739"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7</w:t>
            </w:r>
            <w:r w:rsidRPr="00B37739">
              <w:rPr>
                <w:rFonts w:ascii="Times New Roman" w:hAnsi="Times New Roman"/>
                <w:sz w:val="28"/>
                <w:szCs w:val="28"/>
              </w:rPr>
              <w:t>.</w:t>
            </w:r>
          </w:p>
        </w:tc>
        <w:tc>
          <w:tcPr>
            <w:tcW w:w="3969" w:type="dxa"/>
          </w:tcPr>
          <w:p w:rsidR="00C42E94" w:rsidRPr="0071677F" w:rsidRDefault="00C42E94" w:rsidP="00A22766">
            <w:pPr>
              <w:spacing w:after="0"/>
              <w:rPr>
                <w:rFonts w:ascii="Times New Roman" w:hAnsi="Times New Roman"/>
                <w:sz w:val="28"/>
                <w:szCs w:val="28"/>
              </w:rPr>
            </w:pPr>
            <w:r w:rsidRPr="0071677F">
              <w:rPr>
                <w:rFonts w:ascii="Times New Roman" w:hAnsi="Times New Roman"/>
                <w:sz w:val="28"/>
                <w:szCs w:val="28"/>
              </w:rPr>
              <w:t>Развитие научно-образовательной деятельности музея-заповедника</w:t>
            </w:r>
          </w:p>
          <w:p w:rsidR="00C42E94" w:rsidRPr="0071677F" w:rsidRDefault="00C42E94" w:rsidP="00A22766">
            <w:pPr>
              <w:spacing w:after="0"/>
              <w:rPr>
                <w:rFonts w:ascii="Times New Roman" w:hAnsi="Times New Roman"/>
                <w:sz w:val="28"/>
                <w:szCs w:val="28"/>
              </w:rPr>
            </w:pPr>
          </w:p>
        </w:tc>
        <w:tc>
          <w:tcPr>
            <w:tcW w:w="1525" w:type="dxa"/>
          </w:tcPr>
          <w:p w:rsidR="00C42E94" w:rsidRPr="00B37739" w:rsidRDefault="00C42E94" w:rsidP="00A22766">
            <w:pPr>
              <w:spacing w:after="0"/>
              <w:jc w:val="center"/>
              <w:rPr>
                <w:rFonts w:ascii="Times New Roman" w:hAnsi="Times New Roman"/>
                <w:sz w:val="28"/>
                <w:szCs w:val="28"/>
              </w:rPr>
            </w:pPr>
            <w:r>
              <w:rPr>
                <w:rFonts w:ascii="Times New Roman" w:hAnsi="Times New Roman"/>
                <w:sz w:val="28"/>
                <w:szCs w:val="28"/>
              </w:rPr>
              <w:t>2016-2021</w:t>
            </w:r>
          </w:p>
          <w:p w:rsidR="00C42E94" w:rsidRPr="00B37739" w:rsidRDefault="00C42E94" w:rsidP="00A22766">
            <w:pPr>
              <w:spacing w:after="0"/>
              <w:jc w:val="center"/>
              <w:rPr>
                <w:rFonts w:ascii="Times New Roman" w:hAnsi="Times New Roman"/>
                <w:sz w:val="28"/>
                <w:szCs w:val="28"/>
              </w:rPr>
            </w:pPr>
          </w:p>
        </w:tc>
        <w:tc>
          <w:tcPr>
            <w:tcW w:w="1984" w:type="dxa"/>
          </w:tcPr>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БГИАМЗ</w:t>
            </w:r>
          </w:p>
        </w:tc>
        <w:tc>
          <w:tcPr>
            <w:tcW w:w="1418" w:type="dxa"/>
          </w:tcPr>
          <w:p w:rsidR="00C42E94" w:rsidRPr="00C12F01" w:rsidRDefault="00C42E94" w:rsidP="00A22766">
            <w:pPr>
              <w:spacing w:after="0"/>
              <w:jc w:val="center"/>
              <w:rPr>
                <w:rFonts w:ascii="Times New Roman" w:hAnsi="Times New Roman"/>
                <w:sz w:val="28"/>
                <w:szCs w:val="28"/>
                <w:highlight w:val="yellow"/>
              </w:rPr>
            </w:pPr>
            <w:r w:rsidRPr="001E3705">
              <w:rPr>
                <w:rFonts w:ascii="Times New Roman" w:hAnsi="Times New Roman"/>
                <w:sz w:val="28"/>
                <w:szCs w:val="28"/>
              </w:rPr>
              <w:t>40</w:t>
            </w:r>
            <w:r>
              <w:rPr>
                <w:rFonts w:ascii="Times New Roman" w:hAnsi="Times New Roman"/>
                <w:sz w:val="28"/>
                <w:szCs w:val="28"/>
              </w:rPr>
              <w:t> </w:t>
            </w:r>
            <w:r w:rsidRPr="001E3705">
              <w:rPr>
                <w:rFonts w:ascii="Times New Roman" w:hAnsi="Times New Roman"/>
                <w:sz w:val="28"/>
                <w:szCs w:val="28"/>
              </w:rPr>
              <w:t>000</w:t>
            </w:r>
            <w:r>
              <w:rPr>
                <w:rFonts w:ascii="Times New Roman" w:hAnsi="Times New Roman"/>
                <w:sz w:val="28"/>
                <w:szCs w:val="28"/>
              </w:rPr>
              <w:t>,0</w:t>
            </w:r>
          </w:p>
        </w:tc>
        <w:tc>
          <w:tcPr>
            <w:tcW w:w="1559" w:type="dxa"/>
          </w:tcPr>
          <w:p w:rsidR="00C42E94" w:rsidRPr="00B37739" w:rsidRDefault="00CC1433" w:rsidP="00A22766">
            <w:pPr>
              <w:spacing w:after="0"/>
              <w:jc w:val="center"/>
              <w:rPr>
                <w:rFonts w:ascii="Times New Roman" w:hAnsi="Times New Roman"/>
                <w:sz w:val="28"/>
                <w:szCs w:val="28"/>
              </w:rPr>
            </w:pPr>
            <w:r>
              <w:rPr>
                <w:rFonts w:ascii="Times New Roman" w:hAnsi="Times New Roman"/>
                <w:sz w:val="28"/>
                <w:szCs w:val="28"/>
              </w:rPr>
              <w:t>Б</w:t>
            </w:r>
            <w:r w:rsidR="00C42E94" w:rsidRPr="00B37739">
              <w:rPr>
                <w:rFonts w:ascii="Times New Roman" w:hAnsi="Times New Roman"/>
                <w:sz w:val="28"/>
                <w:szCs w:val="28"/>
              </w:rPr>
              <w:t>юджет РТ</w:t>
            </w:r>
            <w:r w:rsidR="00C42E94">
              <w:rPr>
                <w:rFonts w:ascii="Times New Roman" w:hAnsi="Times New Roman"/>
                <w:sz w:val="28"/>
                <w:szCs w:val="28"/>
              </w:rPr>
              <w:t>,</w:t>
            </w:r>
          </w:p>
          <w:p w:rsidR="00C42E94" w:rsidRPr="00B37739" w:rsidRDefault="00C42E94" w:rsidP="00A22766">
            <w:pPr>
              <w:spacing w:after="0"/>
              <w:jc w:val="center"/>
              <w:rPr>
                <w:rFonts w:ascii="Times New Roman" w:hAnsi="Times New Roman"/>
                <w:sz w:val="28"/>
                <w:szCs w:val="28"/>
              </w:rPr>
            </w:pPr>
            <w:r w:rsidRPr="00B37739">
              <w:rPr>
                <w:rFonts w:ascii="Times New Roman" w:hAnsi="Times New Roman"/>
                <w:sz w:val="28"/>
                <w:szCs w:val="28"/>
              </w:rPr>
              <w:t>бюджет РФ</w:t>
            </w:r>
          </w:p>
        </w:tc>
      </w:tr>
      <w:tr w:rsidR="00C42E94" w:rsidRPr="00B37739" w:rsidTr="00DE4950">
        <w:trPr>
          <w:trHeight w:val="1573"/>
        </w:trPr>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8.</w:t>
            </w:r>
          </w:p>
        </w:tc>
        <w:tc>
          <w:tcPr>
            <w:tcW w:w="3969" w:type="dxa"/>
            <w:vAlign w:val="center"/>
          </w:tcPr>
          <w:p w:rsidR="00C42E94" w:rsidRPr="00D227AA" w:rsidRDefault="00DE4950" w:rsidP="00A22766">
            <w:pPr>
              <w:rPr>
                <w:rFonts w:ascii="Times New Roman" w:hAnsi="Times New Roman" w:cs="Times New Roman"/>
                <w:color w:val="000000"/>
                <w:sz w:val="28"/>
                <w:szCs w:val="28"/>
              </w:rPr>
            </w:pPr>
            <w:r w:rsidRPr="00DE4950">
              <w:rPr>
                <w:rFonts w:ascii="Times New Roman" w:hAnsi="Times New Roman" w:cs="Times New Roman"/>
                <w:color w:val="000000"/>
                <w:sz w:val="28"/>
                <w:szCs w:val="28"/>
              </w:rPr>
              <w:t>Строительство (реконструкция)</w:t>
            </w:r>
            <w:r>
              <w:rPr>
                <w:rFonts w:ascii="Times New Roman" w:hAnsi="Times New Roman" w:cs="Times New Roman"/>
                <w:color w:val="000000"/>
                <w:sz w:val="28"/>
                <w:szCs w:val="28"/>
              </w:rPr>
              <w:t xml:space="preserve"> </w:t>
            </w:r>
            <w:r w:rsidRPr="00DE4950">
              <w:rPr>
                <w:rFonts w:ascii="Times New Roman" w:hAnsi="Times New Roman" w:cs="Times New Roman"/>
                <w:color w:val="000000"/>
                <w:sz w:val="28"/>
                <w:szCs w:val="28"/>
              </w:rPr>
              <w:t>животноводческ</w:t>
            </w:r>
            <w:r>
              <w:rPr>
                <w:rFonts w:ascii="Times New Roman" w:hAnsi="Times New Roman" w:cs="Times New Roman"/>
                <w:color w:val="000000"/>
                <w:sz w:val="28"/>
                <w:szCs w:val="28"/>
              </w:rPr>
              <w:t xml:space="preserve">их </w:t>
            </w:r>
            <w:r w:rsidRPr="00DE4950">
              <w:rPr>
                <w:rFonts w:ascii="Times New Roman" w:hAnsi="Times New Roman" w:cs="Times New Roman"/>
                <w:color w:val="000000"/>
                <w:sz w:val="28"/>
                <w:szCs w:val="28"/>
              </w:rPr>
              <w:t>молочн</w:t>
            </w:r>
            <w:r>
              <w:rPr>
                <w:rFonts w:ascii="Times New Roman" w:hAnsi="Times New Roman" w:cs="Times New Roman"/>
                <w:color w:val="000000"/>
                <w:sz w:val="28"/>
                <w:szCs w:val="28"/>
              </w:rPr>
              <w:t>ых</w:t>
            </w:r>
            <w:r w:rsidRPr="00DE4950">
              <w:rPr>
                <w:rFonts w:ascii="Times New Roman" w:hAnsi="Times New Roman" w:cs="Times New Roman"/>
                <w:color w:val="000000"/>
                <w:sz w:val="28"/>
                <w:szCs w:val="28"/>
              </w:rPr>
              <w:t xml:space="preserve"> ферм и приобретение коров</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w:t>
            </w:r>
            <w:r w:rsidR="00DE4950">
              <w:rPr>
                <w:rFonts w:ascii="Times New Roman" w:hAnsi="Times New Roman" w:cs="Times New Roman"/>
                <w:color w:val="000000"/>
                <w:sz w:val="28"/>
                <w:szCs w:val="28"/>
              </w:rPr>
              <w:t>20</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DE4950">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B82BA4" w:rsidRDefault="00C42E94" w:rsidP="00A22766">
            <w:pPr>
              <w:rPr>
                <w:rFonts w:ascii="Times New Roman" w:hAnsi="Times New Roman" w:cs="Times New Roman"/>
                <w:color w:val="000000"/>
                <w:sz w:val="28"/>
                <w:szCs w:val="28"/>
              </w:rPr>
            </w:pPr>
            <w:r w:rsidRPr="00B82BA4">
              <w:rPr>
                <w:rFonts w:ascii="Times New Roman" w:hAnsi="Times New Roman" w:cs="Times New Roman"/>
                <w:color w:val="000000"/>
                <w:sz w:val="28"/>
                <w:szCs w:val="28"/>
              </w:rPr>
              <w:t>10</w:t>
            </w:r>
            <w:r w:rsidR="00142C7D">
              <w:rPr>
                <w:rFonts w:ascii="Times New Roman" w:hAnsi="Times New Roman" w:cs="Times New Roman"/>
                <w:color w:val="000000"/>
                <w:sz w:val="28"/>
                <w:szCs w:val="28"/>
              </w:rPr>
              <w:t xml:space="preserve"> </w:t>
            </w:r>
            <w:r w:rsidR="002B5CED">
              <w:rPr>
                <w:rFonts w:ascii="Times New Roman" w:hAnsi="Times New Roman" w:cs="Times New Roman"/>
                <w:color w:val="000000"/>
                <w:sz w:val="28"/>
                <w:szCs w:val="28"/>
              </w:rPr>
              <w:t>130</w:t>
            </w:r>
            <w:r w:rsidRPr="00B82BA4">
              <w:rPr>
                <w:rFonts w:ascii="Times New Roman" w:hAnsi="Times New Roman" w:cs="Times New Roman"/>
                <w:color w:val="000000"/>
                <w:sz w:val="28"/>
                <w:szCs w:val="28"/>
              </w:rPr>
              <w:t>,0</w:t>
            </w:r>
          </w:p>
        </w:tc>
        <w:tc>
          <w:tcPr>
            <w:tcW w:w="1559" w:type="dxa"/>
            <w:vAlign w:val="center"/>
          </w:tcPr>
          <w:p w:rsidR="00C42E94" w:rsidRPr="00D227AA" w:rsidRDefault="00C42E94" w:rsidP="00A2276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sidR="00DE4950">
              <w:rPr>
                <w:rFonts w:ascii="Times New Roman" w:hAnsi="Times New Roman" w:cs="Times New Roman"/>
                <w:color w:val="000000"/>
                <w:sz w:val="28"/>
                <w:szCs w:val="28"/>
              </w:rPr>
              <w:t xml:space="preserve"> местный бюджет, </w:t>
            </w:r>
            <w:r w:rsidRPr="00D227AA">
              <w:rPr>
                <w:rFonts w:ascii="Times New Roman" w:hAnsi="Times New Roman" w:cs="Times New Roman"/>
                <w:color w:val="000000"/>
                <w:sz w:val="28"/>
                <w:szCs w:val="28"/>
              </w:rPr>
              <w:t>внебюджет</w:t>
            </w:r>
          </w:p>
        </w:tc>
      </w:tr>
      <w:tr w:rsidR="00C42E94" w:rsidRPr="00510D5D"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9.</w:t>
            </w:r>
          </w:p>
        </w:tc>
        <w:tc>
          <w:tcPr>
            <w:tcW w:w="3969"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Покупка посевных комплексов</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w:t>
            </w:r>
            <w:r w:rsidR="000304C6">
              <w:rPr>
                <w:rFonts w:ascii="Times New Roman" w:hAnsi="Times New Roman" w:cs="Times New Roman"/>
                <w:color w:val="000000"/>
                <w:sz w:val="28"/>
                <w:szCs w:val="28"/>
              </w:rPr>
              <w:t>6</w:t>
            </w:r>
            <w:r w:rsidRPr="00D227AA">
              <w:rPr>
                <w:rFonts w:ascii="Times New Roman" w:hAnsi="Times New Roman" w:cs="Times New Roman"/>
                <w:color w:val="000000"/>
                <w:sz w:val="28"/>
                <w:szCs w:val="28"/>
              </w:rPr>
              <w:t>-202</w:t>
            </w:r>
            <w:r w:rsidR="000304C6">
              <w:rPr>
                <w:rFonts w:ascii="Times New Roman" w:hAnsi="Times New Roman" w:cs="Times New Roman"/>
                <w:color w:val="000000"/>
                <w:sz w:val="28"/>
                <w:szCs w:val="28"/>
              </w:rPr>
              <w:t>6</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0304C6">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B82BA4" w:rsidRDefault="000304C6" w:rsidP="00A22766">
            <w:pPr>
              <w:rPr>
                <w:rFonts w:ascii="Times New Roman" w:hAnsi="Times New Roman" w:cs="Times New Roman"/>
                <w:color w:val="000000"/>
                <w:sz w:val="28"/>
                <w:szCs w:val="28"/>
              </w:rPr>
            </w:pPr>
            <w:r>
              <w:rPr>
                <w:rFonts w:ascii="Times New Roman" w:hAnsi="Times New Roman" w:cs="Times New Roman"/>
                <w:color w:val="000000"/>
                <w:sz w:val="28"/>
                <w:szCs w:val="28"/>
              </w:rPr>
              <w:t>101</w:t>
            </w:r>
            <w:r w:rsidR="00142C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700</w:t>
            </w:r>
            <w:r w:rsidR="00C42E94" w:rsidRPr="00B82BA4">
              <w:rPr>
                <w:rFonts w:ascii="Times New Roman" w:hAnsi="Times New Roman" w:cs="Times New Roman"/>
                <w:color w:val="000000"/>
                <w:sz w:val="28"/>
                <w:szCs w:val="28"/>
              </w:rPr>
              <w:t>,0</w:t>
            </w:r>
          </w:p>
        </w:tc>
        <w:tc>
          <w:tcPr>
            <w:tcW w:w="1559" w:type="dxa"/>
            <w:vAlign w:val="center"/>
          </w:tcPr>
          <w:p w:rsidR="00C42E94" w:rsidRDefault="000304C6" w:rsidP="00A2276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p w:rsidR="00B03573" w:rsidRPr="00510D5D" w:rsidRDefault="00B03573" w:rsidP="00A22766">
            <w:pPr>
              <w:spacing w:after="0"/>
              <w:jc w:val="center"/>
              <w:rPr>
                <w:rFonts w:ascii="Times New Roman" w:hAnsi="Times New Roman" w:cs="Times New Roman"/>
                <w:color w:val="000000"/>
                <w:sz w:val="28"/>
                <w:szCs w:val="28"/>
              </w:rPr>
            </w:pP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2D3793" w:rsidRDefault="002D3793"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10.</w:t>
            </w:r>
          </w:p>
        </w:tc>
        <w:tc>
          <w:tcPr>
            <w:tcW w:w="3969"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Строительство семейной молочной фермы на 24 головы КРС</w:t>
            </w:r>
            <w:r w:rsidR="002D3793">
              <w:rPr>
                <w:rFonts w:ascii="Times New Roman" w:hAnsi="Times New Roman" w:cs="Times New Roman"/>
                <w:color w:val="000000"/>
                <w:sz w:val="28"/>
                <w:szCs w:val="28"/>
              </w:rPr>
              <w:t>,</w:t>
            </w:r>
            <w:r w:rsidRPr="00D227AA">
              <w:rPr>
                <w:rFonts w:ascii="Times New Roman" w:hAnsi="Times New Roman" w:cs="Times New Roman"/>
                <w:color w:val="000000"/>
                <w:sz w:val="28"/>
                <w:szCs w:val="28"/>
              </w:rPr>
              <w:t xml:space="preserve"> в т.ч. 12 дойных коров</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2D3793">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AF0DC7" w:rsidRDefault="00C42E94" w:rsidP="00A22766">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2D3793">
              <w:rPr>
                <w:rFonts w:ascii="Times New Roman" w:hAnsi="Times New Roman" w:cs="Times New Roman"/>
                <w:color w:val="000000"/>
                <w:sz w:val="28"/>
                <w:szCs w:val="28"/>
              </w:rPr>
              <w:t>4</w:t>
            </w:r>
            <w:r w:rsidR="00142C7D">
              <w:rPr>
                <w:rFonts w:ascii="Times New Roman" w:hAnsi="Times New Roman" w:cs="Times New Roman"/>
                <w:color w:val="000000"/>
                <w:sz w:val="28"/>
                <w:szCs w:val="28"/>
              </w:rPr>
              <w:t xml:space="preserve"> </w:t>
            </w:r>
            <w:r w:rsidR="002D3793">
              <w:rPr>
                <w:rFonts w:ascii="Times New Roman" w:hAnsi="Times New Roman" w:cs="Times New Roman"/>
                <w:color w:val="000000"/>
                <w:sz w:val="28"/>
                <w:szCs w:val="28"/>
              </w:rPr>
              <w:t>460</w:t>
            </w:r>
            <w:r w:rsidRPr="00AF0DC7">
              <w:rPr>
                <w:rFonts w:ascii="Times New Roman" w:hAnsi="Times New Roman" w:cs="Times New Roman"/>
                <w:color w:val="000000"/>
                <w:sz w:val="28"/>
                <w:szCs w:val="28"/>
              </w:rPr>
              <w:t>,0</w:t>
            </w:r>
          </w:p>
        </w:tc>
        <w:tc>
          <w:tcPr>
            <w:tcW w:w="1559" w:type="dxa"/>
            <w:vAlign w:val="center"/>
          </w:tcPr>
          <w:p w:rsidR="00C42E94" w:rsidRPr="00D227AA" w:rsidRDefault="002D3793" w:rsidP="00A2276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местный бюджет, </w:t>
            </w:r>
            <w:r w:rsidRPr="00D227AA">
              <w:rPr>
                <w:rFonts w:ascii="Times New Roman" w:hAnsi="Times New Roman" w:cs="Times New Roman"/>
                <w:color w:val="000000"/>
                <w:sz w:val="28"/>
                <w:szCs w:val="28"/>
              </w:rPr>
              <w:t>внебюджет</w:t>
            </w:r>
          </w:p>
        </w:tc>
      </w:tr>
      <w:tr w:rsidR="00C42E94" w:rsidRPr="00B37739" w:rsidTr="008A70BA">
        <w:tc>
          <w:tcPr>
            <w:tcW w:w="568" w:type="dxa"/>
          </w:tcPr>
          <w:p w:rsidR="00C42E94" w:rsidRPr="00B57906" w:rsidRDefault="00C42E94" w:rsidP="00C42E94">
            <w:pPr>
              <w:spacing w:after="0" w:line="240" w:lineRule="auto"/>
              <w:jc w:val="center"/>
              <w:rPr>
                <w:rFonts w:ascii="Times New Roman" w:hAnsi="Times New Roman"/>
                <w:sz w:val="28"/>
                <w:szCs w:val="28"/>
              </w:rPr>
            </w:pPr>
          </w:p>
          <w:p w:rsidR="00C42E94" w:rsidRPr="00B57906" w:rsidRDefault="00C42E94" w:rsidP="00C42E94">
            <w:pPr>
              <w:spacing w:after="0" w:line="240" w:lineRule="auto"/>
              <w:jc w:val="center"/>
              <w:rPr>
                <w:rFonts w:ascii="Times New Roman" w:hAnsi="Times New Roman"/>
                <w:sz w:val="28"/>
                <w:szCs w:val="28"/>
              </w:rPr>
            </w:pPr>
            <w:r w:rsidRPr="00B57906">
              <w:rPr>
                <w:rFonts w:ascii="Times New Roman" w:hAnsi="Times New Roman"/>
                <w:sz w:val="28"/>
                <w:szCs w:val="28"/>
              </w:rPr>
              <w:t>11.</w:t>
            </w:r>
          </w:p>
        </w:tc>
        <w:tc>
          <w:tcPr>
            <w:tcW w:w="3969" w:type="dxa"/>
            <w:vAlign w:val="center"/>
          </w:tcPr>
          <w:p w:rsidR="00C42E94" w:rsidRPr="00B57906" w:rsidRDefault="00C42E94" w:rsidP="00A22766">
            <w:pPr>
              <w:rPr>
                <w:rFonts w:ascii="Times New Roman" w:hAnsi="Times New Roman" w:cs="Times New Roman"/>
                <w:color w:val="000000"/>
                <w:sz w:val="28"/>
                <w:szCs w:val="28"/>
              </w:rPr>
            </w:pPr>
            <w:r w:rsidRPr="00B57906">
              <w:rPr>
                <w:rFonts w:ascii="Times New Roman" w:hAnsi="Times New Roman" w:cs="Times New Roman"/>
                <w:color w:val="000000"/>
                <w:sz w:val="28"/>
                <w:szCs w:val="28"/>
              </w:rPr>
              <w:t xml:space="preserve">Строительство молочной фермы на 24 головы </w:t>
            </w:r>
            <w:r w:rsidR="0077682E">
              <w:rPr>
                <w:rFonts w:ascii="Times New Roman" w:hAnsi="Times New Roman" w:cs="Times New Roman"/>
                <w:color w:val="000000"/>
                <w:sz w:val="28"/>
                <w:szCs w:val="28"/>
              </w:rPr>
              <w:t xml:space="preserve">коров, </w:t>
            </w:r>
            <w:r w:rsidR="0077682E" w:rsidRPr="00D227AA">
              <w:rPr>
                <w:rFonts w:ascii="Times New Roman" w:hAnsi="Times New Roman" w:cs="Times New Roman"/>
                <w:color w:val="000000"/>
                <w:sz w:val="28"/>
                <w:szCs w:val="28"/>
              </w:rPr>
              <w:t xml:space="preserve"> приобретение нетелей, коров</w:t>
            </w:r>
          </w:p>
        </w:tc>
        <w:tc>
          <w:tcPr>
            <w:tcW w:w="1525" w:type="dxa"/>
            <w:vAlign w:val="center"/>
          </w:tcPr>
          <w:p w:rsidR="00C42E94" w:rsidRPr="00C12F01" w:rsidRDefault="00C42E94" w:rsidP="00A22766">
            <w:pPr>
              <w:rPr>
                <w:rFonts w:ascii="Times New Roman" w:hAnsi="Times New Roman" w:cs="Times New Roman"/>
                <w:color w:val="000000"/>
                <w:sz w:val="28"/>
                <w:szCs w:val="28"/>
                <w:highlight w:val="yellow"/>
              </w:rPr>
            </w:pPr>
            <w:r w:rsidRPr="00B57906">
              <w:rPr>
                <w:rFonts w:ascii="Times New Roman" w:hAnsi="Times New Roman" w:cs="Times New Roman"/>
                <w:color w:val="000000"/>
                <w:sz w:val="28"/>
                <w:szCs w:val="28"/>
              </w:rPr>
              <w:t>20</w:t>
            </w:r>
            <w:r w:rsidR="0077682E">
              <w:rPr>
                <w:rFonts w:ascii="Times New Roman" w:hAnsi="Times New Roman" w:cs="Times New Roman"/>
                <w:color w:val="000000"/>
                <w:sz w:val="28"/>
                <w:szCs w:val="28"/>
              </w:rPr>
              <w:t>23</w:t>
            </w:r>
            <w:r w:rsidRPr="00B57906">
              <w:rPr>
                <w:rFonts w:ascii="Times New Roman" w:hAnsi="Times New Roman" w:cs="Times New Roman"/>
                <w:color w:val="000000"/>
                <w:sz w:val="28"/>
                <w:szCs w:val="28"/>
              </w:rPr>
              <w:t>-20</w:t>
            </w:r>
            <w:r w:rsidR="0077682E">
              <w:rPr>
                <w:rFonts w:ascii="Times New Roman" w:hAnsi="Times New Roman" w:cs="Times New Roman"/>
                <w:color w:val="000000"/>
                <w:sz w:val="28"/>
                <w:szCs w:val="28"/>
              </w:rPr>
              <w:t>28</w:t>
            </w:r>
          </w:p>
        </w:tc>
        <w:tc>
          <w:tcPr>
            <w:tcW w:w="1984" w:type="dxa"/>
            <w:vAlign w:val="center"/>
          </w:tcPr>
          <w:p w:rsidR="00C42E94" w:rsidRPr="00C12F01" w:rsidRDefault="00C42E94" w:rsidP="00A22766">
            <w:pPr>
              <w:jc w:val="center"/>
              <w:rPr>
                <w:rFonts w:ascii="Times New Roman" w:hAnsi="Times New Roman" w:cs="Times New Roman"/>
                <w:color w:val="000000"/>
                <w:sz w:val="28"/>
                <w:szCs w:val="28"/>
                <w:highlight w:val="yellow"/>
              </w:rPr>
            </w:pPr>
            <w:r w:rsidRPr="00B57906">
              <w:rPr>
                <w:rFonts w:ascii="Times New Roman" w:hAnsi="Times New Roman" w:cs="Times New Roman"/>
                <w:color w:val="000000"/>
                <w:sz w:val="28"/>
                <w:szCs w:val="28"/>
              </w:rPr>
              <w:t>ИК СМР, МСХиП РТ</w:t>
            </w:r>
          </w:p>
        </w:tc>
        <w:tc>
          <w:tcPr>
            <w:tcW w:w="1418" w:type="dxa"/>
            <w:vAlign w:val="center"/>
          </w:tcPr>
          <w:p w:rsidR="00C42E94" w:rsidRPr="00C12F01" w:rsidRDefault="0064028B" w:rsidP="00A22766">
            <w:pPr>
              <w:rPr>
                <w:rFonts w:ascii="Times New Roman" w:hAnsi="Times New Roman" w:cs="Times New Roman"/>
                <w:color w:val="000000"/>
                <w:sz w:val="24"/>
                <w:szCs w:val="24"/>
                <w:highlight w:val="yellow"/>
              </w:rPr>
            </w:pPr>
            <w:r>
              <w:rPr>
                <w:rFonts w:ascii="Times New Roman" w:hAnsi="Times New Roman" w:cs="Times New Roman"/>
                <w:color w:val="000000"/>
                <w:sz w:val="28"/>
                <w:szCs w:val="28"/>
              </w:rPr>
              <w:t>19</w:t>
            </w:r>
            <w:r w:rsidR="00142C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000,0</w:t>
            </w:r>
          </w:p>
        </w:tc>
        <w:tc>
          <w:tcPr>
            <w:tcW w:w="1559" w:type="dxa"/>
            <w:vAlign w:val="center"/>
          </w:tcPr>
          <w:p w:rsidR="00C42E94" w:rsidRPr="00C12F01" w:rsidRDefault="004B60C8" w:rsidP="004B60C8">
            <w:pPr>
              <w:spacing w:after="0"/>
              <w:ind w:left="-108"/>
              <w:jc w:val="center"/>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В</w:t>
            </w:r>
            <w:r w:rsidR="0077682E" w:rsidRPr="00D227AA">
              <w:rPr>
                <w:rFonts w:ascii="Times New Roman" w:hAnsi="Times New Roman" w:cs="Times New Roman"/>
                <w:color w:val="000000"/>
                <w:sz w:val="28"/>
                <w:szCs w:val="28"/>
              </w:rPr>
              <w:t>небюджет</w:t>
            </w: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12.</w:t>
            </w:r>
          </w:p>
        </w:tc>
        <w:tc>
          <w:tcPr>
            <w:tcW w:w="3969" w:type="dxa"/>
            <w:vAlign w:val="center"/>
          </w:tcPr>
          <w:p w:rsidR="00C42E94" w:rsidRPr="00D227AA" w:rsidRDefault="00C267F0" w:rsidP="00A22766">
            <w:pPr>
              <w:spacing w:after="0"/>
              <w:rPr>
                <w:rFonts w:ascii="Times New Roman" w:hAnsi="Times New Roman" w:cs="Times New Roman"/>
                <w:color w:val="000000"/>
                <w:sz w:val="28"/>
                <w:szCs w:val="28"/>
              </w:rPr>
            </w:pPr>
            <w:r w:rsidRPr="00C267F0">
              <w:rPr>
                <w:rFonts w:ascii="Times New Roman" w:hAnsi="Times New Roman" w:cs="Times New Roman"/>
                <w:color w:val="000000"/>
                <w:sz w:val="28"/>
                <w:szCs w:val="28"/>
              </w:rPr>
              <w:t>Создание КФХ по выращиванию зерновых,</w:t>
            </w:r>
            <w:r>
              <w:rPr>
                <w:rFonts w:ascii="Times New Roman" w:hAnsi="Times New Roman" w:cs="Times New Roman"/>
                <w:color w:val="000000"/>
                <w:sz w:val="28"/>
                <w:szCs w:val="28"/>
              </w:rPr>
              <w:t xml:space="preserve"> </w:t>
            </w:r>
            <w:r w:rsidRPr="00C267F0">
              <w:rPr>
                <w:rFonts w:ascii="Times New Roman" w:hAnsi="Times New Roman" w:cs="Times New Roman"/>
                <w:color w:val="000000"/>
                <w:sz w:val="28"/>
                <w:szCs w:val="28"/>
              </w:rPr>
              <w:t>масличных культур,</w:t>
            </w:r>
            <w:r>
              <w:rPr>
                <w:rFonts w:ascii="Times New Roman" w:hAnsi="Times New Roman" w:cs="Times New Roman"/>
                <w:color w:val="000000"/>
                <w:sz w:val="28"/>
                <w:szCs w:val="28"/>
              </w:rPr>
              <w:t xml:space="preserve"> </w:t>
            </w:r>
            <w:r w:rsidRPr="00C267F0">
              <w:rPr>
                <w:rFonts w:ascii="Times New Roman" w:hAnsi="Times New Roman" w:cs="Times New Roman"/>
                <w:color w:val="000000"/>
                <w:sz w:val="28"/>
                <w:szCs w:val="28"/>
              </w:rPr>
              <w:t>покупка семян</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C267F0">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D227AA" w:rsidRDefault="00C267F0" w:rsidP="00A22766">
            <w:pPr>
              <w:rPr>
                <w:rFonts w:ascii="Times New Roman" w:hAnsi="Times New Roman" w:cs="Times New Roman"/>
                <w:color w:val="000000"/>
                <w:sz w:val="24"/>
                <w:szCs w:val="24"/>
              </w:rPr>
            </w:pPr>
            <w:r>
              <w:rPr>
                <w:rFonts w:ascii="Times New Roman" w:hAnsi="Times New Roman" w:cs="Times New Roman"/>
                <w:color w:val="000000"/>
                <w:sz w:val="28"/>
                <w:szCs w:val="28"/>
              </w:rPr>
              <w:t>1</w:t>
            </w:r>
            <w:r w:rsidR="00B65B17">
              <w:rPr>
                <w:rFonts w:ascii="Times New Roman" w:hAnsi="Times New Roman" w:cs="Times New Roman"/>
                <w:color w:val="000000"/>
                <w:sz w:val="28"/>
                <w:szCs w:val="28"/>
              </w:rPr>
              <w:t>8</w:t>
            </w:r>
            <w:r w:rsidR="00142C7D">
              <w:rPr>
                <w:rFonts w:ascii="Times New Roman" w:hAnsi="Times New Roman" w:cs="Times New Roman"/>
                <w:color w:val="000000"/>
                <w:sz w:val="28"/>
                <w:szCs w:val="28"/>
              </w:rPr>
              <w:t xml:space="preserve"> </w:t>
            </w:r>
            <w:r w:rsidR="00B65B17">
              <w:rPr>
                <w:rFonts w:ascii="Times New Roman" w:hAnsi="Times New Roman" w:cs="Times New Roman"/>
                <w:color w:val="000000"/>
                <w:sz w:val="28"/>
                <w:szCs w:val="28"/>
              </w:rPr>
              <w:t>540</w:t>
            </w:r>
            <w:r w:rsidR="00C42E94" w:rsidRPr="00AF0DC7">
              <w:rPr>
                <w:rFonts w:ascii="Times New Roman" w:hAnsi="Times New Roman" w:cs="Times New Roman"/>
                <w:color w:val="000000"/>
                <w:sz w:val="28"/>
                <w:szCs w:val="28"/>
              </w:rPr>
              <w:t>,0</w:t>
            </w:r>
          </w:p>
        </w:tc>
        <w:tc>
          <w:tcPr>
            <w:tcW w:w="1559" w:type="dxa"/>
            <w:vAlign w:val="center"/>
          </w:tcPr>
          <w:p w:rsidR="00C42E94" w:rsidRPr="00D227AA" w:rsidRDefault="00C42E94" w:rsidP="00A2276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sidR="00C267F0">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13.</w:t>
            </w:r>
          </w:p>
        </w:tc>
        <w:tc>
          <w:tcPr>
            <w:tcW w:w="3969"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Создание КФХ по производству молока,</w:t>
            </w:r>
            <w:r w:rsidR="00BB10A9">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приобретение нетелей, коров</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1F5594">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C12F01" w:rsidRDefault="00BB10A9" w:rsidP="00A22766">
            <w:pPr>
              <w:rPr>
                <w:rFonts w:ascii="Times New Roman" w:hAnsi="Times New Roman" w:cs="Times New Roman"/>
                <w:color w:val="000000"/>
                <w:sz w:val="24"/>
                <w:szCs w:val="24"/>
                <w:highlight w:val="yellow"/>
              </w:rPr>
            </w:pPr>
            <w:r>
              <w:rPr>
                <w:rFonts w:ascii="Times New Roman" w:hAnsi="Times New Roman" w:cs="Times New Roman"/>
                <w:color w:val="000000"/>
                <w:sz w:val="28"/>
                <w:szCs w:val="28"/>
              </w:rPr>
              <w:t>7</w:t>
            </w:r>
            <w:r w:rsidR="00142C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300</w:t>
            </w:r>
            <w:r w:rsidR="00C42E94" w:rsidRPr="00AF0DC7">
              <w:rPr>
                <w:rFonts w:ascii="Times New Roman" w:hAnsi="Times New Roman" w:cs="Times New Roman"/>
                <w:color w:val="000000"/>
                <w:sz w:val="28"/>
                <w:szCs w:val="28"/>
              </w:rPr>
              <w:t>,0</w:t>
            </w:r>
          </w:p>
        </w:tc>
        <w:tc>
          <w:tcPr>
            <w:tcW w:w="1559" w:type="dxa"/>
            <w:vAlign w:val="center"/>
          </w:tcPr>
          <w:p w:rsidR="00C42E94" w:rsidRPr="00D227AA" w:rsidRDefault="00C42E94" w:rsidP="00A2276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sidR="001F5594">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14.</w:t>
            </w:r>
          </w:p>
        </w:tc>
        <w:tc>
          <w:tcPr>
            <w:tcW w:w="3969"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Приобретение племенных животных</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СМР,МСХиП РТ</w:t>
            </w:r>
          </w:p>
        </w:tc>
        <w:tc>
          <w:tcPr>
            <w:tcW w:w="1418" w:type="dxa"/>
            <w:vAlign w:val="center"/>
          </w:tcPr>
          <w:p w:rsidR="00C42E94" w:rsidRPr="00D227AA" w:rsidRDefault="00C42E94" w:rsidP="00A22766">
            <w:pPr>
              <w:rPr>
                <w:rFonts w:ascii="Times New Roman" w:hAnsi="Times New Roman" w:cs="Times New Roman"/>
                <w:color w:val="000000"/>
                <w:sz w:val="24"/>
                <w:szCs w:val="24"/>
              </w:rPr>
            </w:pPr>
            <w:r>
              <w:rPr>
                <w:rFonts w:ascii="Times New Roman" w:hAnsi="Times New Roman" w:cs="Times New Roman"/>
                <w:color w:val="000000"/>
                <w:sz w:val="28"/>
                <w:szCs w:val="28"/>
              </w:rPr>
              <w:t>6</w:t>
            </w:r>
            <w:r w:rsidR="00142C7D">
              <w:rPr>
                <w:rFonts w:ascii="Times New Roman" w:hAnsi="Times New Roman" w:cs="Times New Roman"/>
                <w:color w:val="000000"/>
                <w:sz w:val="28"/>
                <w:szCs w:val="28"/>
              </w:rPr>
              <w:t xml:space="preserve"> </w:t>
            </w:r>
            <w:r w:rsidR="004B5C4A">
              <w:rPr>
                <w:rFonts w:ascii="Times New Roman" w:hAnsi="Times New Roman" w:cs="Times New Roman"/>
                <w:color w:val="000000"/>
                <w:sz w:val="28"/>
                <w:szCs w:val="28"/>
              </w:rPr>
              <w:t>20</w:t>
            </w:r>
            <w:r w:rsidRPr="00AF0DC7">
              <w:rPr>
                <w:rFonts w:ascii="Times New Roman" w:hAnsi="Times New Roman" w:cs="Times New Roman"/>
                <w:color w:val="000000"/>
                <w:sz w:val="28"/>
                <w:szCs w:val="28"/>
              </w:rPr>
              <w:t>0,0</w:t>
            </w:r>
          </w:p>
        </w:tc>
        <w:tc>
          <w:tcPr>
            <w:tcW w:w="1559" w:type="dxa"/>
            <w:vAlign w:val="center"/>
          </w:tcPr>
          <w:p w:rsidR="00C42E94" w:rsidRPr="00D227AA" w:rsidRDefault="004B60C8" w:rsidP="004B60C8">
            <w:pPr>
              <w:spacing w:after="0"/>
              <w:ind w:left="-108"/>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r w:rsidR="00C42E94" w:rsidRPr="00D227AA">
              <w:rPr>
                <w:rFonts w:ascii="Times New Roman" w:hAnsi="Times New Roman" w:cs="Times New Roman"/>
                <w:color w:val="000000"/>
                <w:sz w:val="28"/>
                <w:szCs w:val="28"/>
              </w:rPr>
              <w:t>небюджет</w:t>
            </w: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15.</w:t>
            </w:r>
          </w:p>
        </w:tc>
        <w:tc>
          <w:tcPr>
            <w:tcW w:w="3969" w:type="dxa"/>
            <w:vAlign w:val="center"/>
          </w:tcPr>
          <w:p w:rsidR="00C42E94" w:rsidRPr="00D227AA" w:rsidRDefault="000568BA" w:rsidP="00A22766">
            <w:pPr>
              <w:spacing w:after="0"/>
              <w:rPr>
                <w:rFonts w:ascii="Times New Roman" w:hAnsi="Times New Roman" w:cs="Times New Roman"/>
                <w:color w:val="000000"/>
                <w:sz w:val="28"/>
                <w:szCs w:val="28"/>
              </w:rPr>
            </w:pPr>
            <w:r w:rsidRPr="000568BA">
              <w:rPr>
                <w:rFonts w:ascii="Times New Roman" w:hAnsi="Times New Roman" w:cs="Times New Roman"/>
                <w:color w:val="000000"/>
                <w:sz w:val="28"/>
                <w:szCs w:val="28"/>
              </w:rPr>
              <w:t>Покупка сельскохозяйственных животных</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w:t>
            </w:r>
            <w:r w:rsidR="000568BA">
              <w:rPr>
                <w:rFonts w:ascii="Times New Roman" w:hAnsi="Times New Roman" w:cs="Times New Roman"/>
                <w:color w:val="000000"/>
                <w:sz w:val="28"/>
                <w:szCs w:val="28"/>
              </w:rPr>
              <w:t>9</w:t>
            </w:r>
            <w:r w:rsidRPr="00D227AA">
              <w:rPr>
                <w:rFonts w:ascii="Times New Roman" w:hAnsi="Times New Roman" w:cs="Times New Roman"/>
                <w:color w:val="000000"/>
                <w:sz w:val="28"/>
                <w:szCs w:val="28"/>
              </w:rPr>
              <w:t>-20</w:t>
            </w:r>
            <w:r w:rsidR="000568BA">
              <w:rPr>
                <w:rFonts w:ascii="Times New Roman" w:hAnsi="Times New Roman" w:cs="Times New Roman"/>
                <w:color w:val="000000"/>
                <w:sz w:val="28"/>
                <w:szCs w:val="28"/>
              </w:rPr>
              <w:t>29</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0568BA">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D227AA" w:rsidRDefault="000568BA" w:rsidP="00A22766">
            <w:pPr>
              <w:rPr>
                <w:rFonts w:ascii="Times New Roman" w:hAnsi="Times New Roman" w:cs="Times New Roman"/>
                <w:color w:val="000000"/>
                <w:sz w:val="24"/>
                <w:szCs w:val="24"/>
              </w:rPr>
            </w:pPr>
            <w:r>
              <w:rPr>
                <w:rFonts w:ascii="Times New Roman" w:hAnsi="Times New Roman" w:cs="Times New Roman"/>
                <w:color w:val="000000"/>
                <w:sz w:val="28"/>
                <w:szCs w:val="28"/>
              </w:rPr>
              <w:t>19</w:t>
            </w:r>
            <w:r w:rsidR="00142C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600</w:t>
            </w:r>
            <w:r w:rsidR="00C42E94" w:rsidRPr="00AF0DC7">
              <w:rPr>
                <w:rFonts w:ascii="Times New Roman" w:hAnsi="Times New Roman" w:cs="Times New Roman"/>
                <w:color w:val="000000"/>
                <w:sz w:val="28"/>
                <w:szCs w:val="28"/>
              </w:rPr>
              <w:t>,0</w:t>
            </w:r>
          </w:p>
        </w:tc>
        <w:tc>
          <w:tcPr>
            <w:tcW w:w="1559" w:type="dxa"/>
            <w:vAlign w:val="center"/>
          </w:tcPr>
          <w:p w:rsidR="00C42E94" w:rsidRPr="00D227AA" w:rsidRDefault="004B60C8" w:rsidP="004B60C8">
            <w:pPr>
              <w:spacing w:after="0"/>
              <w:ind w:left="-108"/>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r w:rsidR="00C42E94" w:rsidRPr="00D227AA">
              <w:rPr>
                <w:rFonts w:ascii="Times New Roman" w:hAnsi="Times New Roman" w:cs="Times New Roman"/>
                <w:color w:val="000000"/>
                <w:sz w:val="28"/>
                <w:szCs w:val="28"/>
              </w:rPr>
              <w:t>небюджет</w:t>
            </w: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C42E94">
            <w:pPr>
              <w:spacing w:after="0" w:line="240" w:lineRule="auto"/>
              <w:jc w:val="center"/>
              <w:rPr>
                <w:rFonts w:ascii="Times New Roman" w:hAnsi="Times New Roman"/>
                <w:sz w:val="28"/>
                <w:szCs w:val="28"/>
              </w:rPr>
            </w:pPr>
            <w:r>
              <w:rPr>
                <w:rFonts w:ascii="Times New Roman" w:hAnsi="Times New Roman"/>
                <w:sz w:val="28"/>
                <w:szCs w:val="28"/>
              </w:rPr>
              <w:t>16.</w:t>
            </w:r>
          </w:p>
        </w:tc>
        <w:tc>
          <w:tcPr>
            <w:tcW w:w="3969"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Приобретение сельскохозяйственной техники</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0C3993">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D227AA" w:rsidRDefault="00C42E94" w:rsidP="00A22766">
            <w:pPr>
              <w:rPr>
                <w:rFonts w:ascii="Times New Roman" w:hAnsi="Times New Roman" w:cs="Times New Roman"/>
                <w:color w:val="000000"/>
                <w:sz w:val="24"/>
                <w:szCs w:val="24"/>
              </w:rPr>
            </w:pPr>
            <w:r>
              <w:rPr>
                <w:rFonts w:ascii="Times New Roman" w:hAnsi="Times New Roman" w:cs="Times New Roman"/>
                <w:color w:val="000000"/>
                <w:sz w:val="28"/>
                <w:szCs w:val="28"/>
              </w:rPr>
              <w:t>64 00</w:t>
            </w:r>
            <w:r w:rsidRPr="00AF0DC7">
              <w:rPr>
                <w:rFonts w:ascii="Times New Roman" w:hAnsi="Times New Roman" w:cs="Times New Roman"/>
                <w:color w:val="000000"/>
                <w:sz w:val="28"/>
                <w:szCs w:val="28"/>
              </w:rPr>
              <w:t>0,0</w:t>
            </w:r>
          </w:p>
        </w:tc>
        <w:tc>
          <w:tcPr>
            <w:tcW w:w="1559" w:type="dxa"/>
            <w:vAlign w:val="center"/>
          </w:tcPr>
          <w:p w:rsidR="00C42E94" w:rsidRPr="00D227AA" w:rsidRDefault="000C3993" w:rsidP="00A2276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C42E94" w:rsidRPr="00B37739" w:rsidTr="008A70BA">
        <w:tc>
          <w:tcPr>
            <w:tcW w:w="568" w:type="dxa"/>
          </w:tcPr>
          <w:p w:rsidR="00C42E94" w:rsidRDefault="00C42E94" w:rsidP="00C42E94">
            <w:pPr>
              <w:spacing w:after="0" w:line="240" w:lineRule="auto"/>
              <w:jc w:val="center"/>
              <w:rPr>
                <w:rFonts w:ascii="Times New Roman" w:hAnsi="Times New Roman"/>
                <w:sz w:val="28"/>
                <w:szCs w:val="28"/>
              </w:rPr>
            </w:pPr>
          </w:p>
          <w:p w:rsidR="00C42E94" w:rsidRDefault="00C42E94" w:rsidP="00977F1E">
            <w:pPr>
              <w:spacing w:after="0" w:line="240" w:lineRule="auto"/>
              <w:jc w:val="center"/>
              <w:rPr>
                <w:rFonts w:ascii="Times New Roman" w:hAnsi="Times New Roman"/>
                <w:sz w:val="28"/>
                <w:szCs w:val="28"/>
              </w:rPr>
            </w:pPr>
            <w:r>
              <w:rPr>
                <w:rFonts w:ascii="Times New Roman" w:hAnsi="Times New Roman"/>
                <w:sz w:val="28"/>
                <w:szCs w:val="28"/>
              </w:rPr>
              <w:t>1</w:t>
            </w:r>
            <w:r w:rsidR="00977F1E">
              <w:rPr>
                <w:rFonts w:ascii="Times New Roman" w:hAnsi="Times New Roman"/>
                <w:sz w:val="28"/>
                <w:szCs w:val="28"/>
              </w:rPr>
              <w:t>7</w:t>
            </w:r>
            <w:r>
              <w:rPr>
                <w:rFonts w:ascii="Times New Roman" w:hAnsi="Times New Roman"/>
                <w:sz w:val="28"/>
                <w:szCs w:val="28"/>
              </w:rPr>
              <w:t>.</w:t>
            </w:r>
          </w:p>
        </w:tc>
        <w:tc>
          <w:tcPr>
            <w:tcW w:w="3969" w:type="dxa"/>
            <w:vAlign w:val="center"/>
          </w:tcPr>
          <w:p w:rsidR="00C42E94" w:rsidRPr="00D227AA" w:rsidRDefault="00142C7D" w:rsidP="00A22766">
            <w:pPr>
              <w:rPr>
                <w:rFonts w:ascii="Times New Roman" w:hAnsi="Times New Roman" w:cs="Times New Roman"/>
                <w:color w:val="000000"/>
                <w:sz w:val="28"/>
                <w:szCs w:val="28"/>
              </w:rPr>
            </w:pPr>
            <w:r w:rsidRPr="00142C7D">
              <w:rPr>
                <w:rFonts w:ascii="Times New Roman" w:hAnsi="Times New Roman" w:cs="Times New Roman"/>
                <w:color w:val="000000"/>
                <w:sz w:val="28"/>
                <w:szCs w:val="28"/>
              </w:rPr>
              <w:t>Приобретение энергосберегающей сельскохозяйственной техники</w:t>
            </w:r>
          </w:p>
        </w:tc>
        <w:tc>
          <w:tcPr>
            <w:tcW w:w="1525" w:type="dxa"/>
            <w:vAlign w:val="center"/>
          </w:tcPr>
          <w:p w:rsidR="00C42E94" w:rsidRPr="00D227AA" w:rsidRDefault="00C42E94" w:rsidP="00A22766">
            <w:pPr>
              <w:rPr>
                <w:rFonts w:ascii="Times New Roman" w:hAnsi="Times New Roman" w:cs="Times New Roman"/>
                <w:color w:val="000000"/>
                <w:sz w:val="28"/>
                <w:szCs w:val="28"/>
              </w:rPr>
            </w:pPr>
            <w:r w:rsidRPr="00D227AA">
              <w:rPr>
                <w:rFonts w:ascii="Times New Roman" w:hAnsi="Times New Roman" w:cs="Times New Roman"/>
                <w:color w:val="000000"/>
                <w:sz w:val="28"/>
                <w:szCs w:val="28"/>
              </w:rPr>
              <w:t>20</w:t>
            </w:r>
            <w:r w:rsidR="00142C7D">
              <w:rPr>
                <w:rFonts w:ascii="Times New Roman" w:hAnsi="Times New Roman" w:cs="Times New Roman"/>
                <w:color w:val="000000"/>
                <w:sz w:val="28"/>
                <w:szCs w:val="28"/>
              </w:rPr>
              <w:t>2</w:t>
            </w:r>
            <w:r w:rsidRPr="00D227AA">
              <w:rPr>
                <w:rFonts w:ascii="Times New Roman" w:hAnsi="Times New Roman" w:cs="Times New Roman"/>
                <w:color w:val="000000"/>
                <w:sz w:val="28"/>
                <w:szCs w:val="28"/>
              </w:rPr>
              <w:t>1-20</w:t>
            </w:r>
            <w:r w:rsidR="00142C7D">
              <w:rPr>
                <w:rFonts w:ascii="Times New Roman" w:hAnsi="Times New Roman" w:cs="Times New Roman"/>
                <w:color w:val="000000"/>
                <w:sz w:val="28"/>
                <w:szCs w:val="28"/>
              </w:rPr>
              <w:t>23</w:t>
            </w:r>
          </w:p>
        </w:tc>
        <w:tc>
          <w:tcPr>
            <w:tcW w:w="1984" w:type="dxa"/>
            <w:vAlign w:val="center"/>
          </w:tcPr>
          <w:p w:rsidR="00C42E94" w:rsidRPr="00D227AA" w:rsidRDefault="00C42E94" w:rsidP="00A22766">
            <w:pPr>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142C7D">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D33754" w:rsidRDefault="00142C7D" w:rsidP="00A22766">
            <w:pPr>
              <w:rPr>
                <w:rFonts w:ascii="Times New Roman" w:hAnsi="Times New Roman" w:cs="Times New Roman"/>
                <w:color w:val="000000"/>
                <w:sz w:val="24"/>
                <w:szCs w:val="24"/>
              </w:rPr>
            </w:pPr>
            <w:r>
              <w:rPr>
                <w:rFonts w:ascii="Times New Roman" w:hAnsi="Times New Roman" w:cs="Times New Roman"/>
                <w:color w:val="000000"/>
                <w:sz w:val="28"/>
                <w:szCs w:val="28"/>
              </w:rPr>
              <w:t>60 000,0</w:t>
            </w:r>
          </w:p>
        </w:tc>
        <w:tc>
          <w:tcPr>
            <w:tcW w:w="1559" w:type="dxa"/>
            <w:vAlign w:val="center"/>
          </w:tcPr>
          <w:p w:rsidR="00C42E94" w:rsidRPr="00D227AA" w:rsidRDefault="004B60C8" w:rsidP="004B60C8">
            <w:pPr>
              <w:spacing w:after="0"/>
              <w:ind w:left="-108"/>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r w:rsidR="00C42E94" w:rsidRPr="00D227AA">
              <w:rPr>
                <w:rFonts w:ascii="Times New Roman" w:hAnsi="Times New Roman" w:cs="Times New Roman"/>
                <w:color w:val="000000"/>
                <w:sz w:val="28"/>
                <w:szCs w:val="28"/>
              </w:rPr>
              <w:t>небюджет</w:t>
            </w:r>
          </w:p>
        </w:tc>
      </w:tr>
      <w:tr w:rsidR="00C42E94" w:rsidRPr="00B37739" w:rsidTr="008A70BA">
        <w:tc>
          <w:tcPr>
            <w:tcW w:w="568" w:type="dxa"/>
          </w:tcPr>
          <w:p w:rsidR="00C42E94" w:rsidRDefault="00C42E94" w:rsidP="00977F1E">
            <w:pPr>
              <w:spacing w:after="0" w:line="240" w:lineRule="auto"/>
              <w:jc w:val="center"/>
              <w:rPr>
                <w:rFonts w:ascii="Times New Roman" w:hAnsi="Times New Roman"/>
                <w:sz w:val="28"/>
                <w:szCs w:val="28"/>
              </w:rPr>
            </w:pPr>
            <w:r>
              <w:rPr>
                <w:rFonts w:ascii="Times New Roman" w:hAnsi="Times New Roman"/>
                <w:sz w:val="28"/>
                <w:szCs w:val="28"/>
              </w:rPr>
              <w:t>1</w:t>
            </w:r>
            <w:r w:rsidR="00977F1E">
              <w:rPr>
                <w:rFonts w:ascii="Times New Roman" w:hAnsi="Times New Roman"/>
                <w:sz w:val="28"/>
                <w:szCs w:val="28"/>
              </w:rPr>
              <w:t>8</w:t>
            </w:r>
            <w:r>
              <w:rPr>
                <w:rFonts w:ascii="Times New Roman" w:hAnsi="Times New Roman"/>
                <w:sz w:val="28"/>
                <w:szCs w:val="28"/>
              </w:rPr>
              <w:t>.</w:t>
            </w:r>
          </w:p>
        </w:tc>
        <w:tc>
          <w:tcPr>
            <w:tcW w:w="3969" w:type="dxa"/>
            <w:vAlign w:val="center"/>
          </w:tcPr>
          <w:p w:rsidR="00C42E94" w:rsidRDefault="00C42E94" w:rsidP="00A22766">
            <w:pPr>
              <w:spacing w:after="0"/>
              <w:rPr>
                <w:rFonts w:ascii="Times New Roman" w:hAnsi="Times New Roman" w:cs="Times New Roman"/>
                <w:color w:val="000000"/>
                <w:sz w:val="28"/>
                <w:szCs w:val="28"/>
              </w:rPr>
            </w:pPr>
            <w:r w:rsidRPr="00D227AA">
              <w:rPr>
                <w:rFonts w:ascii="Times New Roman" w:hAnsi="Times New Roman" w:cs="Times New Roman"/>
                <w:color w:val="000000"/>
                <w:sz w:val="28"/>
                <w:szCs w:val="28"/>
              </w:rPr>
              <w:t>Приобретение оборудования для молочной фермы</w:t>
            </w:r>
          </w:p>
          <w:p w:rsidR="00EE22C1" w:rsidRPr="00D227AA" w:rsidRDefault="00EE22C1" w:rsidP="00A22766">
            <w:pPr>
              <w:spacing w:after="0"/>
              <w:rPr>
                <w:rFonts w:ascii="Times New Roman" w:hAnsi="Times New Roman" w:cs="Times New Roman"/>
                <w:color w:val="000000"/>
                <w:sz w:val="28"/>
                <w:szCs w:val="28"/>
              </w:rPr>
            </w:pPr>
          </w:p>
        </w:tc>
        <w:tc>
          <w:tcPr>
            <w:tcW w:w="1525" w:type="dxa"/>
            <w:vAlign w:val="center"/>
          </w:tcPr>
          <w:p w:rsidR="00C42E94" w:rsidRPr="00D227AA" w:rsidRDefault="00C42E94" w:rsidP="00A22766">
            <w:pPr>
              <w:spacing w:after="0"/>
              <w:rPr>
                <w:rFonts w:ascii="Times New Roman" w:hAnsi="Times New Roman" w:cs="Times New Roman"/>
                <w:color w:val="000000"/>
                <w:sz w:val="28"/>
                <w:szCs w:val="28"/>
              </w:rPr>
            </w:pPr>
            <w:r w:rsidRPr="00D227AA">
              <w:rPr>
                <w:rFonts w:ascii="Times New Roman" w:hAnsi="Times New Roman" w:cs="Times New Roman"/>
                <w:color w:val="000000"/>
                <w:sz w:val="28"/>
                <w:szCs w:val="28"/>
              </w:rPr>
              <w:t>2019-202</w:t>
            </w:r>
            <w:r w:rsidR="008A70BA">
              <w:rPr>
                <w:rFonts w:ascii="Times New Roman" w:hAnsi="Times New Roman" w:cs="Times New Roman"/>
                <w:color w:val="000000"/>
                <w:sz w:val="28"/>
                <w:szCs w:val="28"/>
              </w:rPr>
              <w:t>9</w:t>
            </w:r>
          </w:p>
        </w:tc>
        <w:tc>
          <w:tcPr>
            <w:tcW w:w="1984" w:type="dxa"/>
            <w:vAlign w:val="center"/>
          </w:tcPr>
          <w:p w:rsidR="00C42E94" w:rsidRPr="00D227AA" w:rsidRDefault="00C42E94" w:rsidP="00A22766">
            <w:pPr>
              <w:spacing w:after="0"/>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sidR="008A70BA">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418" w:type="dxa"/>
            <w:vAlign w:val="center"/>
          </w:tcPr>
          <w:p w:rsidR="00C42E94" w:rsidRPr="00D227AA" w:rsidRDefault="00B7101E" w:rsidP="00A22766">
            <w:pPr>
              <w:spacing w:after="0"/>
              <w:rPr>
                <w:rFonts w:ascii="Times New Roman" w:hAnsi="Times New Roman" w:cs="Times New Roman"/>
                <w:color w:val="000000"/>
                <w:sz w:val="24"/>
                <w:szCs w:val="24"/>
              </w:rPr>
            </w:pPr>
            <w:r>
              <w:rPr>
                <w:rFonts w:ascii="Times New Roman" w:hAnsi="Times New Roman" w:cs="Times New Roman"/>
                <w:color w:val="000000"/>
                <w:sz w:val="28"/>
                <w:szCs w:val="28"/>
              </w:rPr>
              <w:t>15</w:t>
            </w:r>
            <w:r w:rsidR="00947E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00C42E94" w:rsidRPr="00D33754">
              <w:rPr>
                <w:rFonts w:ascii="Times New Roman" w:hAnsi="Times New Roman" w:cs="Times New Roman"/>
                <w:color w:val="000000"/>
                <w:sz w:val="28"/>
                <w:szCs w:val="28"/>
              </w:rPr>
              <w:t>00,0</w:t>
            </w:r>
          </w:p>
        </w:tc>
        <w:tc>
          <w:tcPr>
            <w:tcW w:w="1559" w:type="dxa"/>
            <w:vAlign w:val="center"/>
          </w:tcPr>
          <w:p w:rsidR="00C42E94" w:rsidRPr="00D227AA" w:rsidRDefault="004B60C8" w:rsidP="004B60C8">
            <w:pPr>
              <w:spacing w:after="0"/>
              <w:ind w:hanging="108"/>
              <w:jc w:val="center"/>
              <w:rPr>
                <w:rFonts w:ascii="Times New Roman" w:hAnsi="Times New Roman" w:cs="Times New Roman"/>
                <w:color w:val="000000"/>
                <w:sz w:val="28"/>
                <w:szCs w:val="28"/>
              </w:rPr>
            </w:pPr>
            <w:r>
              <w:rPr>
                <w:rFonts w:ascii="Times New Roman" w:hAnsi="Times New Roman" w:cs="Times New Roman"/>
                <w:color w:val="000000"/>
                <w:sz w:val="28"/>
                <w:szCs w:val="28"/>
              </w:rPr>
              <w:t>В</w:t>
            </w:r>
            <w:r w:rsidR="00C42E94" w:rsidRPr="00D227AA">
              <w:rPr>
                <w:rFonts w:ascii="Times New Roman" w:hAnsi="Times New Roman" w:cs="Times New Roman"/>
                <w:color w:val="000000"/>
                <w:sz w:val="28"/>
                <w:szCs w:val="28"/>
              </w:rPr>
              <w:t>небюджет</w:t>
            </w:r>
          </w:p>
        </w:tc>
      </w:tr>
    </w:tbl>
    <w:p w:rsidR="007E31B1" w:rsidRDefault="007E31B1" w:rsidP="007E31B1">
      <w:pPr>
        <w:spacing w:after="0" w:line="360" w:lineRule="auto"/>
        <w:ind w:firstLine="709"/>
        <w:jc w:val="both"/>
        <w:rPr>
          <w:rFonts w:ascii="Times New Roman" w:hAnsi="Times New Roman" w:cs="Times New Roman"/>
          <w:sz w:val="28"/>
          <w:szCs w:val="28"/>
        </w:rPr>
      </w:pPr>
    </w:p>
    <w:p w:rsidR="00EE22C1" w:rsidRDefault="00EE22C1" w:rsidP="00277B5F">
      <w:pPr>
        <w:spacing w:after="0" w:line="360" w:lineRule="auto"/>
        <w:ind w:firstLine="709"/>
        <w:jc w:val="center"/>
        <w:rPr>
          <w:rFonts w:ascii="Times New Roman" w:hAnsi="Times New Roman" w:cs="Times New Roman"/>
          <w:b/>
          <w:sz w:val="32"/>
          <w:szCs w:val="32"/>
        </w:rPr>
      </w:pPr>
    </w:p>
    <w:p w:rsidR="00EE22C1" w:rsidRDefault="00EE22C1" w:rsidP="00277B5F">
      <w:pPr>
        <w:spacing w:after="0" w:line="360" w:lineRule="auto"/>
        <w:ind w:firstLine="709"/>
        <w:jc w:val="center"/>
        <w:rPr>
          <w:rFonts w:ascii="Times New Roman" w:hAnsi="Times New Roman" w:cs="Times New Roman"/>
          <w:b/>
          <w:sz w:val="32"/>
          <w:szCs w:val="32"/>
        </w:rPr>
      </w:pPr>
    </w:p>
    <w:p w:rsidR="00277B5F" w:rsidRDefault="00326D9B" w:rsidP="00277B5F">
      <w:pPr>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5.1.3</w:t>
      </w:r>
      <w:r w:rsidR="0001013A">
        <w:rPr>
          <w:rFonts w:ascii="Times New Roman" w:hAnsi="Times New Roman" w:cs="Times New Roman"/>
          <w:b/>
          <w:sz w:val="32"/>
          <w:szCs w:val="32"/>
        </w:rPr>
        <w:t>.</w:t>
      </w:r>
      <w:r>
        <w:rPr>
          <w:rFonts w:ascii="Times New Roman" w:hAnsi="Times New Roman" w:cs="Times New Roman"/>
          <w:b/>
          <w:sz w:val="32"/>
          <w:szCs w:val="32"/>
        </w:rPr>
        <w:t xml:space="preserve"> Развити</w:t>
      </w:r>
      <w:r w:rsidR="00277B5F" w:rsidRPr="00277B5F">
        <w:rPr>
          <w:rFonts w:ascii="Times New Roman" w:hAnsi="Times New Roman" w:cs="Times New Roman"/>
          <w:b/>
          <w:sz w:val="32"/>
          <w:szCs w:val="32"/>
        </w:rPr>
        <w:t>е</w:t>
      </w:r>
      <w:r>
        <w:rPr>
          <w:rFonts w:ascii="Times New Roman" w:hAnsi="Times New Roman" w:cs="Times New Roman"/>
          <w:b/>
          <w:sz w:val="32"/>
          <w:szCs w:val="32"/>
        </w:rPr>
        <w:t xml:space="preserve"> жилищного строительства</w:t>
      </w:r>
      <w:r w:rsidR="00321F82">
        <w:rPr>
          <w:rFonts w:ascii="Times New Roman" w:hAnsi="Times New Roman" w:cs="Times New Roman"/>
          <w:b/>
          <w:sz w:val="32"/>
          <w:szCs w:val="32"/>
        </w:rPr>
        <w:t xml:space="preserve"> и</w:t>
      </w:r>
      <w:r>
        <w:rPr>
          <w:rFonts w:ascii="Times New Roman" w:hAnsi="Times New Roman" w:cs="Times New Roman"/>
          <w:b/>
          <w:sz w:val="32"/>
          <w:szCs w:val="32"/>
        </w:rPr>
        <w:t xml:space="preserve"> коммунального хозяйства</w:t>
      </w:r>
    </w:p>
    <w:p w:rsidR="0001013A" w:rsidRPr="00DB547A" w:rsidRDefault="0001013A" w:rsidP="0001013A">
      <w:pPr>
        <w:spacing w:after="120" w:line="360" w:lineRule="auto"/>
        <w:rPr>
          <w:rFonts w:ascii="Times New Roman" w:eastAsia="Times New Roman" w:hAnsi="Times New Roman" w:cs="Times New Roman"/>
          <w:bCs/>
          <w:sz w:val="28"/>
          <w:szCs w:val="28"/>
        </w:rPr>
      </w:pPr>
      <w:r w:rsidRPr="00DB547A">
        <w:rPr>
          <w:rFonts w:ascii="Times New Roman" w:hAnsi="Times New Roman" w:cs="Times New Roman"/>
          <w:b/>
          <w:i/>
          <w:sz w:val="28"/>
          <w:szCs w:val="28"/>
          <w:u w:val="single"/>
        </w:rPr>
        <w:t>Инженерная инфраструктура, тарифы.</w:t>
      </w:r>
    </w:p>
    <w:p w:rsidR="0001013A" w:rsidRPr="009B1525" w:rsidRDefault="0001013A" w:rsidP="007A153F">
      <w:pPr>
        <w:spacing w:after="120" w:line="360" w:lineRule="auto"/>
        <w:ind w:firstLine="709"/>
        <w:jc w:val="both"/>
        <w:rPr>
          <w:rFonts w:ascii="Times New Roman" w:eastAsia="Times New Roman" w:hAnsi="Times New Roman" w:cs="Times New Roman"/>
          <w:bCs/>
          <w:sz w:val="28"/>
          <w:szCs w:val="28"/>
        </w:rPr>
      </w:pPr>
      <w:r w:rsidRPr="009B1525">
        <w:rPr>
          <w:rFonts w:ascii="Times New Roman" w:eastAsia="Times New Roman" w:hAnsi="Times New Roman" w:cs="Times New Roman"/>
          <w:bCs/>
          <w:sz w:val="28"/>
          <w:szCs w:val="28"/>
        </w:rPr>
        <w:t xml:space="preserve">В настоящее время </w:t>
      </w:r>
      <w:r w:rsidRPr="009F5F8E">
        <w:rPr>
          <w:rFonts w:ascii="Times New Roman" w:eastAsia="Times New Roman" w:hAnsi="Times New Roman" w:cs="Times New Roman"/>
          <w:bCs/>
          <w:sz w:val="28"/>
          <w:szCs w:val="28"/>
        </w:rPr>
        <w:t>в С</w:t>
      </w:r>
      <w:r w:rsidR="002F14F9" w:rsidRPr="009F5F8E">
        <w:rPr>
          <w:rFonts w:ascii="Times New Roman" w:eastAsia="Times New Roman" w:hAnsi="Times New Roman" w:cs="Times New Roman"/>
          <w:bCs/>
          <w:sz w:val="28"/>
          <w:szCs w:val="28"/>
        </w:rPr>
        <w:t>МР</w:t>
      </w:r>
      <w:r w:rsidRPr="009B1525">
        <w:rPr>
          <w:rFonts w:ascii="Times New Roman" w:eastAsia="Times New Roman" w:hAnsi="Times New Roman" w:cs="Times New Roman"/>
          <w:bCs/>
          <w:sz w:val="28"/>
          <w:szCs w:val="28"/>
        </w:rPr>
        <w:t xml:space="preserve"> услуги жилищно-коммунального хозяйства оказывают предприятия: ООО «Спасские коммунальные сети», </w:t>
      </w:r>
      <w:r w:rsidRPr="009B1525">
        <w:rPr>
          <w:rFonts w:ascii="Times New Roman" w:eastAsia="Times New Roman" w:hAnsi="Times New Roman" w:cs="Times New Roman"/>
          <w:sz w:val="28"/>
          <w:szCs w:val="28"/>
        </w:rPr>
        <w:t>ООО «Спасский водоканал», филиал «Спасский» ОАО «УКС»</w:t>
      </w:r>
      <w:r>
        <w:rPr>
          <w:rFonts w:ascii="Times New Roman" w:eastAsia="Times New Roman" w:hAnsi="Times New Roman" w:cs="Times New Roman"/>
          <w:sz w:val="28"/>
          <w:szCs w:val="28"/>
        </w:rPr>
        <w:t>,</w:t>
      </w:r>
      <w:r w:rsidRPr="009B1525">
        <w:rPr>
          <w:rFonts w:ascii="Times New Roman" w:eastAsia="Times New Roman" w:hAnsi="Times New Roman" w:cs="Times New Roman"/>
          <w:sz w:val="28"/>
          <w:szCs w:val="28"/>
        </w:rPr>
        <w:t xml:space="preserve"> ООО</w:t>
      </w:r>
      <w:r w:rsidRPr="009B1525">
        <w:rPr>
          <w:rFonts w:ascii="Times New Roman" w:eastAsia="Times New Roman" w:hAnsi="Times New Roman" w:cs="Times New Roman"/>
          <w:bCs/>
          <w:sz w:val="28"/>
          <w:szCs w:val="28"/>
        </w:rPr>
        <w:t xml:space="preserve"> «Управляющая компания Спасского района» и ТСЖ «Шеронова, 23». </w:t>
      </w:r>
    </w:p>
    <w:p w:rsidR="0001013A" w:rsidRPr="00AF0DE4" w:rsidRDefault="0001013A" w:rsidP="007A153F">
      <w:pPr>
        <w:spacing w:after="120" w:line="360" w:lineRule="auto"/>
        <w:ind w:firstLine="709"/>
        <w:jc w:val="both"/>
        <w:rPr>
          <w:rFonts w:ascii="Times New Roman" w:eastAsia="Times New Roman" w:hAnsi="Times New Roman" w:cs="Times New Roman"/>
          <w:bCs/>
          <w:sz w:val="28"/>
          <w:szCs w:val="28"/>
        </w:rPr>
      </w:pPr>
      <w:r w:rsidRPr="00AF0DE4">
        <w:rPr>
          <w:rFonts w:ascii="Times New Roman" w:eastAsia="Times New Roman" w:hAnsi="Times New Roman" w:cs="Times New Roman"/>
          <w:bCs/>
          <w:sz w:val="28"/>
          <w:szCs w:val="28"/>
        </w:rPr>
        <w:t>ООО «Спасские коммунальные сети»</w:t>
      </w:r>
      <w:r>
        <w:rPr>
          <w:rFonts w:ascii="Times New Roman" w:eastAsia="Times New Roman" w:hAnsi="Times New Roman" w:cs="Times New Roman"/>
          <w:bCs/>
          <w:sz w:val="28"/>
          <w:szCs w:val="28"/>
        </w:rPr>
        <w:t>,</w:t>
      </w:r>
      <w:r w:rsidR="009C1852">
        <w:rPr>
          <w:rFonts w:ascii="Times New Roman" w:eastAsia="Times New Roman" w:hAnsi="Times New Roman" w:cs="Times New Roman"/>
          <w:bCs/>
          <w:sz w:val="28"/>
          <w:szCs w:val="28"/>
        </w:rPr>
        <w:t xml:space="preserve"> </w:t>
      </w:r>
      <w:r w:rsidRPr="00AF0DE4">
        <w:rPr>
          <w:rFonts w:ascii="Times New Roman" w:eastAsia="Times New Roman" w:hAnsi="Times New Roman" w:cs="Times New Roman"/>
          <w:sz w:val="28"/>
          <w:szCs w:val="28"/>
        </w:rPr>
        <w:t xml:space="preserve">ООО «Спасский водоканал»,  филиал «Спасский» ОАО «УКС» </w:t>
      </w:r>
      <w:r w:rsidRPr="00AF0DE4">
        <w:rPr>
          <w:rFonts w:ascii="Times New Roman" w:eastAsia="Times New Roman" w:hAnsi="Times New Roman" w:cs="Times New Roman"/>
          <w:bCs/>
          <w:sz w:val="28"/>
          <w:szCs w:val="28"/>
        </w:rPr>
        <w:t>обслуживают объекты коммунального хозяйства и оказывают населению услуги водоснабжения, водоотведения, теплоснабжения, вывоз и утилизаци</w:t>
      </w:r>
      <w:r>
        <w:rPr>
          <w:rFonts w:ascii="Times New Roman" w:hAnsi="Times New Roman" w:cs="Times New Roman"/>
          <w:bCs/>
          <w:sz w:val="28"/>
          <w:szCs w:val="28"/>
        </w:rPr>
        <w:t>я</w:t>
      </w:r>
      <w:r w:rsidRPr="00AF0DE4">
        <w:rPr>
          <w:rFonts w:ascii="Times New Roman" w:eastAsia="Times New Roman" w:hAnsi="Times New Roman" w:cs="Times New Roman"/>
          <w:bCs/>
          <w:sz w:val="28"/>
          <w:szCs w:val="28"/>
        </w:rPr>
        <w:t xml:space="preserve"> ТБО. ООО «Управляющая компания Спасского района» и ТСЖ «Шеронова, 23»  управляют жилищным фондом г. Болгар </w:t>
      </w:r>
      <w:r>
        <w:rPr>
          <w:rFonts w:ascii="Times New Roman" w:eastAsia="Times New Roman" w:hAnsi="Times New Roman" w:cs="Times New Roman"/>
          <w:bCs/>
          <w:sz w:val="28"/>
          <w:szCs w:val="28"/>
        </w:rPr>
        <w:t>и</w:t>
      </w:r>
      <w:r w:rsidRPr="00AF0DE4">
        <w:rPr>
          <w:rFonts w:ascii="Times New Roman" w:eastAsia="Times New Roman" w:hAnsi="Times New Roman" w:cs="Times New Roman"/>
          <w:bCs/>
          <w:sz w:val="28"/>
          <w:szCs w:val="28"/>
        </w:rPr>
        <w:t xml:space="preserve"> предоставляют населению жилищные услуги по договору с подрядной организацией.</w:t>
      </w:r>
    </w:p>
    <w:p w:rsidR="0001013A" w:rsidRPr="00A241BF" w:rsidRDefault="0001013A" w:rsidP="007A153F">
      <w:pPr>
        <w:spacing w:before="120" w:after="0" w:line="360" w:lineRule="auto"/>
        <w:ind w:firstLine="709"/>
        <w:jc w:val="both"/>
        <w:rPr>
          <w:rFonts w:ascii="Times New Roman" w:eastAsia="Times New Roman" w:hAnsi="Times New Roman" w:cs="Times New Roman"/>
          <w:sz w:val="28"/>
          <w:szCs w:val="28"/>
        </w:rPr>
      </w:pPr>
      <w:r w:rsidRPr="00A241BF">
        <w:rPr>
          <w:rFonts w:ascii="Times New Roman" w:eastAsia="Times New Roman" w:hAnsi="Times New Roman" w:cs="Times New Roman"/>
          <w:sz w:val="28"/>
          <w:szCs w:val="28"/>
        </w:rPr>
        <w:t>В районе насчитывается 72 многоквартирных дома, из них в  управлении ТСЖ «Шеронова,23» и ООО «Управляющая компания Спасского района» находится 69 многоквартирных жилых домов, общей площадью 79,53 тыс.м</w:t>
      </w:r>
      <w:r w:rsidRPr="00A241BF">
        <w:rPr>
          <w:rFonts w:ascii="Times New Roman" w:eastAsia="Times New Roman" w:hAnsi="Times New Roman" w:cs="Times New Roman"/>
          <w:sz w:val="28"/>
          <w:szCs w:val="28"/>
          <w:vertAlign w:val="superscript"/>
        </w:rPr>
        <w:t>2</w:t>
      </w:r>
      <w:r w:rsidRPr="00A241BF">
        <w:rPr>
          <w:rFonts w:ascii="Times New Roman" w:eastAsia="Times New Roman" w:hAnsi="Times New Roman" w:cs="Times New Roman"/>
          <w:sz w:val="28"/>
          <w:szCs w:val="28"/>
        </w:rPr>
        <w:t>, жилая площадь составляет 59,46 тыс.м</w:t>
      </w:r>
      <w:r w:rsidRPr="00A241BF">
        <w:rPr>
          <w:rFonts w:ascii="Times New Roman" w:eastAsia="Times New Roman" w:hAnsi="Times New Roman" w:cs="Times New Roman"/>
          <w:sz w:val="28"/>
          <w:szCs w:val="28"/>
          <w:vertAlign w:val="superscript"/>
        </w:rPr>
        <w:t>2</w:t>
      </w:r>
      <w:r w:rsidRPr="00A241BF">
        <w:rPr>
          <w:rFonts w:ascii="Times New Roman" w:eastAsia="Times New Roman" w:hAnsi="Times New Roman" w:cs="Times New Roman"/>
          <w:sz w:val="28"/>
          <w:szCs w:val="28"/>
        </w:rPr>
        <w:t xml:space="preserve">, число квартир - 1404. Три дома находятся в непосредственном управлении собственников жилых помещений - 1 дом в с.Красная Слобода, 2 дома в п.Ким.  </w:t>
      </w:r>
    </w:p>
    <w:p w:rsidR="007A153F" w:rsidRDefault="0001013A" w:rsidP="00245B1C">
      <w:pPr>
        <w:spacing w:before="240" w:after="0" w:line="360" w:lineRule="auto"/>
        <w:jc w:val="both"/>
        <w:rPr>
          <w:rFonts w:ascii="Times New Roman" w:eastAsia="Times New Roman" w:hAnsi="Times New Roman" w:cs="Times New Roman"/>
          <w:b/>
          <w:bCs/>
          <w:sz w:val="28"/>
          <w:szCs w:val="28"/>
          <w:u w:val="single"/>
        </w:rPr>
      </w:pPr>
      <w:r w:rsidRPr="00AF0DE4">
        <w:rPr>
          <w:rFonts w:ascii="Times New Roman" w:eastAsia="Times New Roman" w:hAnsi="Times New Roman" w:cs="Times New Roman"/>
          <w:b/>
          <w:bCs/>
          <w:sz w:val="28"/>
          <w:szCs w:val="28"/>
          <w:u w:val="single"/>
        </w:rPr>
        <w:t>Теплоснабжение.</w:t>
      </w:r>
    </w:p>
    <w:p w:rsidR="0001013A" w:rsidRPr="004E1459" w:rsidRDefault="0001013A" w:rsidP="007A153F">
      <w:pPr>
        <w:spacing w:after="0" w:line="360" w:lineRule="auto"/>
        <w:ind w:firstLine="709"/>
        <w:jc w:val="both"/>
        <w:rPr>
          <w:rFonts w:ascii="Times New Roman" w:hAnsi="Times New Roman" w:cs="Times New Roman"/>
          <w:sz w:val="28"/>
          <w:szCs w:val="28"/>
        </w:rPr>
      </w:pPr>
      <w:r w:rsidRPr="004E1459">
        <w:rPr>
          <w:rFonts w:ascii="Times New Roman" w:hAnsi="Times New Roman" w:cs="Times New Roman"/>
          <w:sz w:val="28"/>
          <w:szCs w:val="28"/>
        </w:rPr>
        <w:t>В районе насчитывается 68 котельных, из них 11 котельных состоят на балансе предприяти</w:t>
      </w:r>
      <w:r>
        <w:rPr>
          <w:rFonts w:ascii="Times New Roman" w:hAnsi="Times New Roman" w:cs="Times New Roman"/>
          <w:sz w:val="28"/>
          <w:szCs w:val="28"/>
        </w:rPr>
        <w:t>я</w:t>
      </w:r>
      <w:r w:rsidRPr="004E1459">
        <w:rPr>
          <w:rFonts w:ascii="Times New Roman" w:hAnsi="Times New Roman" w:cs="Times New Roman"/>
          <w:sz w:val="28"/>
          <w:szCs w:val="28"/>
        </w:rPr>
        <w:t xml:space="preserve"> ЖКХ</w:t>
      </w:r>
      <w:r>
        <w:rPr>
          <w:rFonts w:ascii="Times New Roman" w:hAnsi="Times New Roman" w:cs="Times New Roman"/>
          <w:sz w:val="28"/>
          <w:szCs w:val="28"/>
        </w:rPr>
        <w:t xml:space="preserve"> (ООО «Спасские коммунальные сети»)</w:t>
      </w:r>
      <w:r w:rsidRPr="004E1459">
        <w:rPr>
          <w:rFonts w:ascii="Times New Roman" w:hAnsi="Times New Roman" w:cs="Times New Roman"/>
          <w:sz w:val="28"/>
          <w:szCs w:val="28"/>
        </w:rPr>
        <w:t xml:space="preserve"> и отапливают жилые дома,  административные здания и объекты соцкультбыта в г.Болгар, с.Никольское и с.Полянки, 2 котельные отапливают объекты Спасской ЦРБ, 18 котельных находятся на балансе сельских поселений и отапливают в основном сельские дома культуры, 37 котельных отапливают школы и детские сады. </w:t>
      </w:r>
    </w:p>
    <w:p w:rsidR="0001013A" w:rsidRPr="00AF0DE4" w:rsidRDefault="0001013A" w:rsidP="007A153F">
      <w:pPr>
        <w:spacing w:after="0" w:line="360" w:lineRule="auto"/>
        <w:ind w:firstLine="709"/>
        <w:jc w:val="both"/>
        <w:rPr>
          <w:rFonts w:ascii="Times New Roman" w:eastAsia="Times New Roman" w:hAnsi="Times New Roman" w:cs="Times New Roman"/>
          <w:sz w:val="28"/>
          <w:szCs w:val="28"/>
        </w:rPr>
      </w:pPr>
      <w:r w:rsidRPr="00AF0DE4">
        <w:rPr>
          <w:rFonts w:ascii="Times New Roman" w:eastAsia="Times New Roman" w:hAnsi="Times New Roman" w:cs="Times New Roman"/>
          <w:bCs/>
          <w:sz w:val="28"/>
          <w:szCs w:val="28"/>
        </w:rPr>
        <w:t>Услуги по обеспечению населения и прочих потребителей теплоснабжением</w:t>
      </w:r>
      <w:r w:rsidRPr="00AF0DE4">
        <w:rPr>
          <w:rFonts w:ascii="Times New Roman" w:eastAsia="Times New Roman" w:hAnsi="Times New Roman" w:cs="Times New Roman"/>
          <w:sz w:val="28"/>
          <w:szCs w:val="28"/>
        </w:rPr>
        <w:t xml:space="preserve"> оказывает ООО «Спасские коммунальные сети».</w:t>
      </w:r>
      <w:r>
        <w:rPr>
          <w:rFonts w:ascii="Times New Roman" w:eastAsia="Times New Roman" w:hAnsi="Times New Roman" w:cs="Times New Roman"/>
          <w:sz w:val="28"/>
          <w:szCs w:val="28"/>
        </w:rPr>
        <w:t xml:space="preserve"> </w:t>
      </w:r>
      <w:r w:rsidRPr="00AF0DE4">
        <w:rPr>
          <w:rFonts w:ascii="Times New Roman" w:eastAsia="Times New Roman" w:hAnsi="Times New Roman" w:cs="Times New Roman"/>
          <w:sz w:val="28"/>
          <w:szCs w:val="28"/>
        </w:rPr>
        <w:lastRenderedPageBreak/>
        <w:t>Протяженность тепловых сетей составляет 6,08 км, нуждается в замене 1,7 км. Требует решения вопрос по модернизации теплоэнергетического комплекса (котельные, теплотрассы) износ которых составляет порядка 60%.</w:t>
      </w:r>
    </w:p>
    <w:p w:rsidR="0001013A" w:rsidRPr="005A643B" w:rsidRDefault="0001013A" w:rsidP="007A153F">
      <w:pPr>
        <w:pStyle w:val="a3"/>
        <w:spacing w:line="360" w:lineRule="auto"/>
        <w:ind w:firstLine="709"/>
        <w:jc w:val="both"/>
        <w:rPr>
          <w:rFonts w:ascii="Times New Roman" w:hAnsi="Times New Roman"/>
          <w:sz w:val="28"/>
          <w:szCs w:val="28"/>
        </w:rPr>
      </w:pPr>
      <w:r w:rsidRPr="00AF0DE4">
        <w:rPr>
          <w:rFonts w:ascii="Times New Roman" w:hAnsi="Times New Roman"/>
          <w:sz w:val="28"/>
          <w:szCs w:val="28"/>
        </w:rPr>
        <w:t>Тариф на теплоэнергию на 201</w:t>
      </w:r>
      <w:r>
        <w:rPr>
          <w:rFonts w:ascii="Times New Roman" w:hAnsi="Times New Roman"/>
          <w:sz w:val="28"/>
          <w:szCs w:val="28"/>
        </w:rPr>
        <w:t>6</w:t>
      </w:r>
      <w:r w:rsidRPr="00AF0DE4">
        <w:rPr>
          <w:rFonts w:ascii="Times New Roman" w:hAnsi="Times New Roman"/>
          <w:sz w:val="28"/>
          <w:szCs w:val="28"/>
        </w:rPr>
        <w:t xml:space="preserve"> год утвержден Постановлением Государственного комитет</w:t>
      </w:r>
      <w:r>
        <w:rPr>
          <w:rFonts w:ascii="Times New Roman" w:hAnsi="Times New Roman"/>
          <w:sz w:val="28"/>
          <w:szCs w:val="28"/>
        </w:rPr>
        <w:t>а</w:t>
      </w:r>
      <w:r w:rsidRPr="00AF0DE4">
        <w:rPr>
          <w:rFonts w:ascii="Times New Roman" w:hAnsi="Times New Roman"/>
          <w:sz w:val="28"/>
          <w:szCs w:val="28"/>
        </w:rPr>
        <w:t xml:space="preserve"> РТ по </w:t>
      </w:r>
      <w:r w:rsidRPr="005A643B">
        <w:rPr>
          <w:rFonts w:ascii="Times New Roman" w:hAnsi="Times New Roman"/>
          <w:sz w:val="28"/>
          <w:szCs w:val="28"/>
        </w:rPr>
        <w:t>тарифам №5-</w:t>
      </w:r>
      <w:r>
        <w:rPr>
          <w:rFonts w:ascii="Times New Roman" w:hAnsi="Times New Roman"/>
          <w:sz w:val="28"/>
          <w:szCs w:val="28"/>
        </w:rPr>
        <w:t>27</w:t>
      </w:r>
      <w:r w:rsidRPr="005A643B">
        <w:rPr>
          <w:rFonts w:ascii="Times New Roman" w:hAnsi="Times New Roman"/>
          <w:sz w:val="28"/>
          <w:szCs w:val="28"/>
        </w:rPr>
        <w:t xml:space="preserve">/тэ от </w:t>
      </w:r>
      <w:r>
        <w:rPr>
          <w:rFonts w:ascii="Times New Roman" w:hAnsi="Times New Roman"/>
          <w:sz w:val="28"/>
          <w:szCs w:val="28"/>
        </w:rPr>
        <w:t>18</w:t>
      </w:r>
      <w:r w:rsidRPr="005A643B">
        <w:rPr>
          <w:rFonts w:ascii="Times New Roman" w:hAnsi="Times New Roman"/>
          <w:sz w:val="28"/>
          <w:szCs w:val="28"/>
        </w:rPr>
        <w:t>.11.201</w:t>
      </w:r>
      <w:r>
        <w:rPr>
          <w:rFonts w:ascii="Times New Roman" w:hAnsi="Times New Roman"/>
          <w:sz w:val="28"/>
          <w:szCs w:val="28"/>
        </w:rPr>
        <w:t>5</w:t>
      </w:r>
      <w:r w:rsidRPr="005A643B">
        <w:rPr>
          <w:rFonts w:ascii="Times New Roman" w:hAnsi="Times New Roman"/>
          <w:sz w:val="28"/>
          <w:szCs w:val="28"/>
        </w:rPr>
        <w:t>г. и составляет:</w:t>
      </w:r>
    </w:p>
    <w:p w:rsidR="0001013A" w:rsidRPr="005A643B" w:rsidRDefault="0001013A" w:rsidP="0001013A">
      <w:pPr>
        <w:pStyle w:val="a3"/>
        <w:spacing w:line="360" w:lineRule="auto"/>
        <w:jc w:val="both"/>
        <w:rPr>
          <w:rFonts w:ascii="Times New Roman" w:hAnsi="Times New Roman"/>
          <w:sz w:val="28"/>
          <w:szCs w:val="28"/>
        </w:rPr>
      </w:pPr>
      <w:r w:rsidRPr="005A643B">
        <w:rPr>
          <w:rFonts w:ascii="Times New Roman" w:hAnsi="Times New Roman"/>
          <w:sz w:val="28"/>
          <w:szCs w:val="28"/>
        </w:rPr>
        <w:t xml:space="preserve"> с 01.01.201</w:t>
      </w:r>
      <w:r>
        <w:rPr>
          <w:rFonts w:ascii="Times New Roman" w:hAnsi="Times New Roman"/>
          <w:sz w:val="28"/>
          <w:szCs w:val="28"/>
        </w:rPr>
        <w:t>6</w:t>
      </w:r>
      <w:r w:rsidRPr="005A643B">
        <w:rPr>
          <w:rFonts w:ascii="Times New Roman" w:hAnsi="Times New Roman"/>
          <w:sz w:val="28"/>
          <w:szCs w:val="28"/>
        </w:rPr>
        <w:t xml:space="preserve"> г. по 30.06.201</w:t>
      </w:r>
      <w:r>
        <w:rPr>
          <w:rFonts w:ascii="Times New Roman" w:hAnsi="Times New Roman"/>
          <w:sz w:val="28"/>
          <w:szCs w:val="28"/>
        </w:rPr>
        <w:t>6</w:t>
      </w:r>
      <w:r w:rsidRPr="005A643B">
        <w:rPr>
          <w:rFonts w:ascii="Times New Roman" w:hAnsi="Times New Roman"/>
          <w:sz w:val="28"/>
          <w:szCs w:val="28"/>
        </w:rPr>
        <w:t xml:space="preserve"> г. – </w:t>
      </w:r>
      <w:r>
        <w:rPr>
          <w:rFonts w:ascii="Times New Roman" w:hAnsi="Times New Roman"/>
          <w:sz w:val="28"/>
          <w:szCs w:val="28"/>
        </w:rPr>
        <w:t>1 831,22</w:t>
      </w:r>
      <w:r w:rsidRPr="005A643B">
        <w:rPr>
          <w:rFonts w:ascii="Times New Roman" w:hAnsi="Times New Roman"/>
          <w:sz w:val="28"/>
          <w:szCs w:val="28"/>
        </w:rPr>
        <w:t>руб/Гкал.</w:t>
      </w:r>
    </w:p>
    <w:p w:rsidR="0001013A" w:rsidRPr="005A643B" w:rsidRDefault="0001013A" w:rsidP="0001013A">
      <w:pPr>
        <w:pStyle w:val="a3"/>
        <w:spacing w:line="360" w:lineRule="auto"/>
        <w:jc w:val="both"/>
        <w:rPr>
          <w:rFonts w:ascii="Times New Roman" w:hAnsi="Times New Roman"/>
          <w:sz w:val="28"/>
          <w:szCs w:val="28"/>
        </w:rPr>
      </w:pPr>
      <w:r w:rsidRPr="005A643B">
        <w:rPr>
          <w:rFonts w:ascii="Times New Roman" w:hAnsi="Times New Roman"/>
          <w:sz w:val="28"/>
          <w:szCs w:val="28"/>
        </w:rPr>
        <w:t>с 01.07.201</w:t>
      </w:r>
      <w:r>
        <w:rPr>
          <w:rFonts w:ascii="Times New Roman" w:hAnsi="Times New Roman"/>
          <w:sz w:val="28"/>
          <w:szCs w:val="28"/>
        </w:rPr>
        <w:t>6</w:t>
      </w:r>
      <w:r w:rsidRPr="005A643B">
        <w:rPr>
          <w:rFonts w:ascii="Times New Roman" w:hAnsi="Times New Roman"/>
          <w:sz w:val="28"/>
          <w:szCs w:val="28"/>
        </w:rPr>
        <w:t xml:space="preserve"> г. по 31.12.201</w:t>
      </w:r>
      <w:r>
        <w:rPr>
          <w:rFonts w:ascii="Times New Roman" w:hAnsi="Times New Roman"/>
          <w:sz w:val="28"/>
          <w:szCs w:val="28"/>
        </w:rPr>
        <w:t>6</w:t>
      </w:r>
      <w:r w:rsidRPr="005A643B">
        <w:rPr>
          <w:rFonts w:ascii="Times New Roman" w:hAnsi="Times New Roman"/>
          <w:sz w:val="28"/>
          <w:szCs w:val="28"/>
        </w:rPr>
        <w:t xml:space="preserve"> г. – 1</w:t>
      </w:r>
      <w:r>
        <w:rPr>
          <w:rFonts w:ascii="Times New Roman" w:hAnsi="Times New Roman"/>
          <w:sz w:val="28"/>
          <w:szCs w:val="28"/>
        </w:rPr>
        <w:t xml:space="preserve"> 895</w:t>
      </w:r>
      <w:r w:rsidRPr="005A643B">
        <w:rPr>
          <w:rFonts w:ascii="Times New Roman" w:hAnsi="Times New Roman"/>
          <w:sz w:val="28"/>
          <w:szCs w:val="28"/>
        </w:rPr>
        <w:t>,</w:t>
      </w:r>
      <w:r>
        <w:rPr>
          <w:rFonts w:ascii="Times New Roman" w:hAnsi="Times New Roman"/>
          <w:sz w:val="28"/>
          <w:szCs w:val="28"/>
        </w:rPr>
        <w:t>21</w:t>
      </w:r>
      <w:r w:rsidRPr="005A643B">
        <w:rPr>
          <w:rFonts w:ascii="Times New Roman" w:hAnsi="Times New Roman"/>
          <w:sz w:val="28"/>
          <w:szCs w:val="28"/>
        </w:rPr>
        <w:t>руб/Гкал.</w:t>
      </w:r>
    </w:p>
    <w:p w:rsidR="00DC0177" w:rsidRDefault="00DC0177" w:rsidP="0001013A">
      <w:pPr>
        <w:tabs>
          <w:tab w:val="left" w:pos="2964"/>
        </w:tabs>
        <w:spacing w:after="120" w:line="360" w:lineRule="auto"/>
        <w:jc w:val="both"/>
        <w:rPr>
          <w:rFonts w:ascii="Times New Roman" w:eastAsia="Times New Roman" w:hAnsi="Times New Roman" w:cs="Times New Roman"/>
          <w:b/>
          <w:bCs/>
          <w:sz w:val="28"/>
          <w:szCs w:val="28"/>
          <w:u w:val="single"/>
        </w:rPr>
      </w:pPr>
    </w:p>
    <w:p w:rsidR="007A153F" w:rsidRDefault="0001013A" w:rsidP="0001013A">
      <w:pPr>
        <w:tabs>
          <w:tab w:val="left" w:pos="2964"/>
        </w:tabs>
        <w:spacing w:after="120" w:line="360" w:lineRule="auto"/>
        <w:jc w:val="both"/>
        <w:rPr>
          <w:rFonts w:ascii="Times New Roman" w:eastAsia="Times New Roman" w:hAnsi="Times New Roman" w:cs="Times New Roman"/>
          <w:sz w:val="28"/>
          <w:szCs w:val="28"/>
        </w:rPr>
      </w:pPr>
      <w:r w:rsidRPr="00AF0DE4">
        <w:rPr>
          <w:rFonts w:ascii="Times New Roman" w:eastAsia="Times New Roman" w:hAnsi="Times New Roman" w:cs="Times New Roman"/>
          <w:b/>
          <w:bCs/>
          <w:sz w:val="28"/>
          <w:szCs w:val="28"/>
          <w:u w:val="single"/>
        </w:rPr>
        <w:t>Водоснабжение.</w:t>
      </w:r>
      <w:r w:rsidRPr="00AF0DE4">
        <w:rPr>
          <w:rFonts w:ascii="Times New Roman" w:eastAsia="Times New Roman" w:hAnsi="Times New Roman" w:cs="Times New Roman"/>
          <w:sz w:val="28"/>
          <w:szCs w:val="28"/>
        </w:rPr>
        <w:t xml:space="preserve"> </w:t>
      </w:r>
    </w:p>
    <w:p w:rsidR="0001013A" w:rsidRPr="00AF0DE4" w:rsidRDefault="0001013A" w:rsidP="006B28EB">
      <w:pPr>
        <w:tabs>
          <w:tab w:val="left" w:pos="2964"/>
        </w:tabs>
        <w:spacing w:after="0" w:line="360" w:lineRule="auto"/>
        <w:ind w:firstLine="709"/>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Водоснабжение населения питьевой водой осуществляется из подземных источников. Данную услугу в районе оказывает ООО «Спасский водоканал», в г.Болгар – филиал «Спасский» ОАО «УКС».</w:t>
      </w:r>
    </w:p>
    <w:p w:rsidR="0001013A" w:rsidRPr="00AF0DE4" w:rsidRDefault="0001013A" w:rsidP="006B28EB">
      <w:pPr>
        <w:tabs>
          <w:tab w:val="left" w:pos="2964"/>
        </w:tabs>
        <w:spacing w:after="0" w:line="360" w:lineRule="auto"/>
        <w:ind w:firstLine="709"/>
        <w:jc w:val="both"/>
        <w:rPr>
          <w:rFonts w:ascii="Times New Roman" w:eastAsia="Times New Roman" w:hAnsi="Times New Roman" w:cs="Times New Roman"/>
          <w:sz w:val="28"/>
          <w:szCs w:val="28"/>
        </w:rPr>
      </w:pPr>
      <w:r w:rsidRPr="0001013A">
        <w:rPr>
          <w:rFonts w:ascii="Times New Roman" w:eastAsia="Times New Roman" w:hAnsi="Times New Roman" w:cs="Times New Roman"/>
          <w:bCs/>
          <w:sz w:val="28"/>
          <w:szCs w:val="28"/>
        </w:rPr>
        <w:t>Источником водоснабжения города Болгар</w:t>
      </w:r>
      <w:r w:rsidRPr="00AF0DE4">
        <w:rPr>
          <w:rFonts w:ascii="Times New Roman" w:eastAsia="Times New Roman" w:hAnsi="Times New Roman" w:cs="Times New Roman"/>
          <w:bCs/>
          <w:sz w:val="28"/>
          <w:szCs w:val="28"/>
        </w:rPr>
        <w:t xml:space="preserve"> является водозабор, мощностью 3 000 куб.</w:t>
      </w:r>
      <w:r w:rsidRPr="00AF0DE4">
        <w:rPr>
          <w:rFonts w:ascii="Times New Roman" w:eastAsia="Times New Roman" w:hAnsi="Times New Roman" w:cs="Times New Roman"/>
          <w:sz w:val="28"/>
          <w:szCs w:val="28"/>
        </w:rPr>
        <w:t xml:space="preserve">м./сутки. В состав которого входят 4 артезианские  скважины, глубиной 60-76 метров, станция очистки воды, станция 2-го подъёма с 5 насосами, два резервуара воды, ёмкостью по 500 куб.м. каждый. Анализ воды на выходе с водозабора отвечает требованиям САН ПиНа. </w:t>
      </w:r>
    </w:p>
    <w:p w:rsidR="0001013A" w:rsidRPr="00AF0DE4" w:rsidRDefault="0001013A" w:rsidP="006B28EB">
      <w:pPr>
        <w:tabs>
          <w:tab w:val="left" w:pos="2964"/>
        </w:tabs>
        <w:spacing w:after="0" w:line="360" w:lineRule="auto"/>
        <w:ind w:firstLine="709"/>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Транспортировка воды до города осуществляется водоводом, диаметром 225 в две нитки, протяженностью 15 км. Протяженность городских сетей составляет порядка 60 км, более половины из них нуждаются в замене. </w:t>
      </w:r>
    </w:p>
    <w:p w:rsidR="0001013A" w:rsidRPr="00AF0DE4" w:rsidRDefault="0001013A" w:rsidP="0001013A">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С момента пуска в эксплуатацию нового водозабора в городе обстановка по водоснабжению изменилась в лучшую сторону. Жалобы населения на нехватку воды сократились на 53% и связаны в основном с эксплуатацией старых сетей. Большая часть водопроводных сетей построена в 50-60 годы, внутренняя поверхность труб, срок эксплуатации которых 30-40 лет, покрыта толстым слоем отложений, состоящих из окислов железа и механических примесей, что приводит к повторному загрязнению транспортируемой воды, снижая её качество.</w:t>
      </w:r>
    </w:p>
    <w:p w:rsidR="0001013A" w:rsidRPr="00AF0DE4" w:rsidRDefault="0001013A" w:rsidP="0001013A">
      <w:pPr>
        <w:spacing w:after="120" w:line="360" w:lineRule="auto"/>
        <w:ind w:firstLine="708"/>
        <w:contextualSpacing/>
        <w:jc w:val="both"/>
        <w:rPr>
          <w:rFonts w:ascii="Times New Roman" w:eastAsia="Times New Roman" w:hAnsi="Times New Roman" w:cs="Times New Roman"/>
          <w:sz w:val="28"/>
          <w:szCs w:val="28"/>
        </w:rPr>
      </w:pPr>
      <w:r w:rsidRPr="0001013A">
        <w:rPr>
          <w:rFonts w:ascii="Times New Roman" w:eastAsia="Times New Roman" w:hAnsi="Times New Roman" w:cs="Times New Roman"/>
          <w:sz w:val="28"/>
          <w:szCs w:val="28"/>
        </w:rPr>
        <w:lastRenderedPageBreak/>
        <w:t>Источником водоснабжения района</w:t>
      </w:r>
      <w:r w:rsidRPr="00AF0DE4">
        <w:rPr>
          <w:rFonts w:ascii="Times New Roman" w:eastAsia="Times New Roman" w:hAnsi="Times New Roman" w:cs="Times New Roman"/>
          <w:sz w:val="28"/>
          <w:szCs w:val="28"/>
        </w:rPr>
        <w:t xml:space="preserve"> являются водонапорные сооружения. Транспортировка воды до потребителей осуществляется по водопроводным сетям, протяженностью 116 км, из которых нуждаются в замене 63%.</w:t>
      </w:r>
    </w:p>
    <w:p w:rsidR="0001013A" w:rsidRPr="00AF0DE4" w:rsidRDefault="0001013A" w:rsidP="0001013A">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С 2012 </w:t>
      </w:r>
      <w:r w:rsidRPr="009F5F8E">
        <w:rPr>
          <w:rFonts w:ascii="Times New Roman" w:eastAsia="Times New Roman" w:hAnsi="Times New Roman" w:cs="Times New Roman"/>
          <w:sz w:val="28"/>
          <w:szCs w:val="28"/>
        </w:rPr>
        <w:t>года в С</w:t>
      </w:r>
      <w:r w:rsidR="002D0A68" w:rsidRPr="009F5F8E">
        <w:rPr>
          <w:rFonts w:ascii="Times New Roman" w:eastAsia="Times New Roman" w:hAnsi="Times New Roman" w:cs="Times New Roman"/>
          <w:sz w:val="28"/>
          <w:szCs w:val="28"/>
        </w:rPr>
        <w:t>МР</w:t>
      </w:r>
      <w:r w:rsidRPr="009F5F8E">
        <w:rPr>
          <w:rFonts w:ascii="Times New Roman" w:eastAsia="Times New Roman" w:hAnsi="Times New Roman" w:cs="Times New Roman"/>
          <w:sz w:val="28"/>
          <w:szCs w:val="28"/>
        </w:rPr>
        <w:t xml:space="preserve"> </w:t>
      </w:r>
      <w:r w:rsidR="00C10973" w:rsidRPr="009F5F8E">
        <w:rPr>
          <w:rFonts w:ascii="Times New Roman" w:eastAsia="Times New Roman" w:hAnsi="Times New Roman" w:cs="Times New Roman"/>
          <w:sz w:val="28"/>
          <w:szCs w:val="28"/>
        </w:rPr>
        <w:t xml:space="preserve">действует </w:t>
      </w:r>
      <w:r w:rsidRPr="009F5F8E">
        <w:rPr>
          <w:rFonts w:ascii="Times New Roman" w:eastAsia="Times New Roman" w:hAnsi="Times New Roman" w:cs="Times New Roman"/>
          <w:sz w:val="28"/>
          <w:szCs w:val="28"/>
        </w:rPr>
        <w:t>республиканская программа «Чистая вода», за период 2012-201</w:t>
      </w:r>
      <w:r w:rsidRPr="009F5F8E">
        <w:rPr>
          <w:rFonts w:ascii="Times New Roman" w:hAnsi="Times New Roman" w:cs="Times New Roman"/>
          <w:sz w:val="28"/>
          <w:szCs w:val="28"/>
        </w:rPr>
        <w:t>5</w:t>
      </w:r>
      <w:r w:rsidRPr="009F5F8E">
        <w:rPr>
          <w:rFonts w:ascii="Times New Roman" w:eastAsia="Times New Roman" w:hAnsi="Times New Roman" w:cs="Times New Roman"/>
          <w:sz w:val="28"/>
          <w:szCs w:val="28"/>
        </w:rPr>
        <w:t xml:space="preserve"> гг. на строительство</w:t>
      </w:r>
      <w:r w:rsidRPr="00AF0DE4">
        <w:rPr>
          <w:rFonts w:ascii="Times New Roman" w:eastAsia="Times New Roman" w:hAnsi="Times New Roman" w:cs="Times New Roman"/>
          <w:sz w:val="28"/>
          <w:szCs w:val="28"/>
        </w:rPr>
        <w:t xml:space="preserve"> водопроводных сетей в г.Болгар </w:t>
      </w:r>
      <w:r>
        <w:rPr>
          <w:rFonts w:ascii="Times New Roman" w:hAnsi="Times New Roman" w:cs="Times New Roman"/>
          <w:sz w:val="28"/>
          <w:szCs w:val="28"/>
        </w:rPr>
        <w:t xml:space="preserve">и в районе </w:t>
      </w:r>
      <w:r w:rsidRPr="00AF0DE4">
        <w:rPr>
          <w:rFonts w:ascii="Times New Roman" w:eastAsia="Times New Roman" w:hAnsi="Times New Roman" w:cs="Times New Roman"/>
          <w:sz w:val="28"/>
          <w:szCs w:val="28"/>
        </w:rPr>
        <w:t xml:space="preserve">было выделено </w:t>
      </w:r>
      <w:r>
        <w:rPr>
          <w:rFonts w:ascii="Times New Roman" w:hAnsi="Times New Roman" w:cs="Times New Roman"/>
          <w:sz w:val="28"/>
          <w:szCs w:val="28"/>
        </w:rPr>
        <w:t>более 5</w:t>
      </w:r>
      <w:r w:rsidRPr="00AF0DE4">
        <w:rPr>
          <w:rFonts w:ascii="Times New Roman" w:eastAsia="Times New Roman" w:hAnsi="Times New Roman" w:cs="Times New Roman"/>
          <w:sz w:val="28"/>
          <w:szCs w:val="28"/>
        </w:rPr>
        <w:t xml:space="preserve">0 млн. рублей. </w:t>
      </w:r>
    </w:p>
    <w:p w:rsidR="0001013A" w:rsidRPr="00AF0DE4" w:rsidRDefault="0001013A" w:rsidP="007A153F">
      <w:pPr>
        <w:spacing w:after="120" w:line="360" w:lineRule="auto"/>
        <w:ind w:firstLine="709"/>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Тарифы на водоснабжение утверждаются Государственным комитетом РТ по тарифам с учётом всех затрат. </w:t>
      </w:r>
    </w:p>
    <w:p w:rsidR="0001013A" w:rsidRPr="005A643B" w:rsidRDefault="0001013A" w:rsidP="007A153F">
      <w:pPr>
        <w:spacing w:after="120" w:line="360" w:lineRule="auto"/>
        <w:ind w:firstLine="709"/>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Тариф на холодную воду питьевого качества по городу на 201</w:t>
      </w:r>
      <w:r>
        <w:rPr>
          <w:rFonts w:ascii="Times New Roman" w:hAnsi="Times New Roman" w:cs="Times New Roman"/>
          <w:sz w:val="28"/>
          <w:szCs w:val="28"/>
        </w:rPr>
        <w:t>6</w:t>
      </w:r>
      <w:r w:rsidRPr="00AF0DE4">
        <w:rPr>
          <w:rFonts w:ascii="Times New Roman" w:eastAsia="Times New Roman" w:hAnsi="Times New Roman" w:cs="Times New Roman"/>
          <w:sz w:val="28"/>
          <w:szCs w:val="28"/>
        </w:rPr>
        <w:t xml:space="preserve"> год утвержден Постановлением Государственного комитета РТ по тарифам №</w:t>
      </w:r>
      <w:r w:rsidRPr="005A643B">
        <w:rPr>
          <w:rFonts w:ascii="Times New Roman" w:eastAsia="Times New Roman" w:hAnsi="Times New Roman" w:cs="Times New Roman"/>
          <w:sz w:val="28"/>
          <w:szCs w:val="28"/>
        </w:rPr>
        <w:t>10-</w:t>
      </w:r>
      <w:r>
        <w:rPr>
          <w:rFonts w:ascii="Times New Roman" w:eastAsia="Times New Roman" w:hAnsi="Times New Roman" w:cs="Times New Roman"/>
          <w:sz w:val="28"/>
          <w:szCs w:val="28"/>
        </w:rPr>
        <w:t>40</w:t>
      </w:r>
      <w:r w:rsidRPr="005A643B">
        <w:rPr>
          <w:rFonts w:ascii="Times New Roman" w:eastAsia="Times New Roman" w:hAnsi="Times New Roman" w:cs="Times New Roman"/>
          <w:sz w:val="28"/>
          <w:szCs w:val="28"/>
        </w:rPr>
        <w:t xml:space="preserve">/кс от </w:t>
      </w:r>
      <w:r>
        <w:rPr>
          <w:rFonts w:ascii="Times New Roman" w:eastAsia="Times New Roman" w:hAnsi="Times New Roman" w:cs="Times New Roman"/>
          <w:sz w:val="28"/>
          <w:szCs w:val="28"/>
        </w:rPr>
        <w:t>16.12.2015 г.</w:t>
      </w:r>
      <w:r w:rsidRPr="005A643B">
        <w:rPr>
          <w:rFonts w:ascii="Times New Roman" w:eastAsia="Times New Roman" w:hAnsi="Times New Roman" w:cs="Times New Roman"/>
          <w:sz w:val="28"/>
          <w:szCs w:val="28"/>
        </w:rPr>
        <w:t xml:space="preserve"> и составляет:</w:t>
      </w:r>
    </w:p>
    <w:p w:rsidR="0001013A" w:rsidRPr="005A643B" w:rsidRDefault="0001013A" w:rsidP="0001013A">
      <w:pPr>
        <w:spacing w:after="120" w:line="360" w:lineRule="auto"/>
        <w:contextualSpacing/>
        <w:jc w:val="both"/>
        <w:rPr>
          <w:rFonts w:ascii="Times New Roman" w:eastAsia="Times New Roman" w:hAnsi="Times New Roman" w:cs="Times New Roman"/>
          <w:sz w:val="28"/>
          <w:szCs w:val="28"/>
        </w:rPr>
      </w:pPr>
      <w:r w:rsidRPr="005A643B">
        <w:rPr>
          <w:rFonts w:ascii="Times New Roman" w:eastAsia="Times New Roman" w:hAnsi="Times New Roman" w:cs="Times New Roman"/>
          <w:sz w:val="28"/>
          <w:szCs w:val="28"/>
        </w:rPr>
        <w:t xml:space="preserve">        - 1 полугодие 201</w:t>
      </w:r>
      <w:r>
        <w:rPr>
          <w:rFonts w:ascii="Times New Roman" w:hAnsi="Times New Roman" w:cs="Times New Roman"/>
          <w:sz w:val="28"/>
          <w:szCs w:val="28"/>
        </w:rPr>
        <w:t>6</w:t>
      </w:r>
      <w:r w:rsidRPr="005A643B">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–34,67</w:t>
      </w:r>
      <w:r w:rsidRPr="005A643B">
        <w:rPr>
          <w:rFonts w:ascii="Times New Roman" w:eastAsia="Times New Roman" w:hAnsi="Times New Roman" w:cs="Times New Roman"/>
          <w:sz w:val="28"/>
          <w:szCs w:val="28"/>
        </w:rPr>
        <w:t xml:space="preserve"> руб./м</w:t>
      </w:r>
      <w:r w:rsidRPr="0017257D">
        <w:rPr>
          <w:rFonts w:ascii="Times New Roman" w:eastAsia="Times New Roman" w:hAnsi="Times New Roman" w:cs="Times New Roman"/>
          <w:sz w:val="28"/>
          <w:szCs w:val="28"/>
          <w:vertAlign w:val="superscript"/>
        </w:rPr>
        <w:t>3</w:t>
      </w:r>
      <w:r w:rsidRPr="005A643B">
        <w:rPr>
          <w:rFonts w:ascii="Times New Roman" w:eastAsia="Times New Roman" w:hAnsi="Times New Roman" w:cs="Times New Roman"/>
          <w:sz w:val="28"/>
          <w:szCs w:val="28"/>
        </w:rPr>
        <w:t>,</w:t>
      </w:r>
    </w:p>
    <w:p w:rsidR="0001013A" w:rsidRPr="005A643B" w:rsidRDefault="0001013A" w:rsidP="0001013A">
      <w:pPr>
        <w:spacing w:after="120" w:line="360" w:lineRule="auto"/>
        <w:contextualSpacing/>
        <w:jc w:val="both"/>
        <w:rPr>
          <w:rFonts w:ascii="Times New Roman" w:eastAsia="Times New Roman" w:hAnsi="Times New Roman" w:cs="Times New Roman"/>
          <w:sz w:val="28"/>
          <w:szCs w:val="28"/>
        </w:rPr>
      </w:pPr>
      <w:r w:rsidRPr="005A643B">
        <w:rPr>
          <w:rFonts w:ascii="Times New Roman" w:eastAsia="Times New Roman" w:hAnsi="Times New Roman" w:cs="Times New Roman"/>
          <w:sz w:val="28"/>
          <w:szCs w:val="28"/>
        </w:rPr>
        <w:t xml:space="preserve">        - 2 полугодие 201</w:t>
      </w:r>
      <w:r>
        <w:rPr>
          <w:rFonts w:ascii="Times New Roman" w:hAnsi="Times New Roman" w:cs="Times New Roman"/>
          <w:sz w:val="28"/>
          <w:szCs w:val="28"/>
        </w:rPr>
        <w:t>6</w:t>
      </w:r>
      <w:r w:rsidRPr="005A643B">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36,31</w:t>
      </w:r>
      <w:r w:rsidRPr="005A643B">
        <w:rPr>
          <w:rFonts w:ascii="Times New Roman" w:eastAsia="Times New Roman" w:hAnsi="Times New Roman" w:cs="Times New Roman"/>
          <w:sz w:val="28"/>
          <w:szCs w:val="28"/>
        </w:rPr>
        <w:t xml:space="preserve"> руб./м</w:t>
      </w:r>
      <w:r w:rsidRPr="0017257D">
        <w:rPr>
          <w:rFonts w:ascii="Times New Roman" w:eastAsia="Times New Roman" w:hAnsi="Times New Roman" w:cs="Times New Roman"/>
          <w:sz w:val="28"/>
          <w:szCs w:val="28"/>
          <w:vertAlign w:val="superscript"/>
        </w:rPr>
        <w:t>3</w:t>
      </w:r>
      <w:r w:rsidRPr="005A643B">
        <w:rPr>
          <w:rFonts w:ascii="Times New Roman" w:eastAsia="Times New Roman" w:hAnsi="Times New Roman" w:cs="Times New Roman"/>
          <w:sz w:val="28"/>
          <w:szCs w:val="28"/>
        </w:rPr>
        <w:t>.</w:t>
      </w:r>
    </w:p>
    <w:p w:rsidR="0001013A" w:rsidRPr="00AF0DE4" w:rsidRDefault="0001013A" w:rsidP="007A153F">
      <w:pPr>
        <w:spacing w:after="120" w:line="360" w:lineRule="auto"/>
        <w:ind w:firstLine="709"/>
        <w:contextualSpacing/>
        <w:jc w:val="both"/>
        <w:rPr>
          <w:rFonts w:ascii="Times New Roman" w:eastAsia="Times New Roman" w:hAnsi="Times New Roman" w:cs="Times New Roman"/>
          <w:sz w:val="28"/>
          <w:szCs w:val="28"/>
        </w:rPr>
      </w:pPr>
      <w:r w:rsidRPr="005A643B">
        <w:rPr>
          <w:rFonts w:ascii="Times New Roman" w:eastAsia="Times New Roman" w:hAnsi="Times New Roman" w:cs="Times New Roman"/>
          <w:sz w:val="28"/>
          <w:szCs w:val="28"/>
        </w:rPr>
        <w:t xml:space="preserve">Тариф на холодную воду питьевого качества </w:t>
      </w:r>
      <w:r w:rsidRPr="009F5F8E">
        <w:rPr>
          <w:rFonts w:ascii="Times New Roman" w:eastAsia="Times New Roman" w:hAnsi="Times New Roman" w:cs="Times New Roman"/>
          <w:sz w:val="28"/>
          <w:szCs w:val="28"/>
        </w:rPr>
        <w:t>по С</w:t>
      </w:r>
      <w:r w:rsidR="0028105A" w:rsidRPr="009F5F8E">
        <w:rPr>
          <w:rFonts w:ascii="Times New Roman" w:eastAsia="Times New Roman" w:hAnsi="Times New Roman" w:cs="Times New Roman"/>
          <w:sz w:val="28"/>
          <w:szCs w:val="28"/>
        </w:rPr>
        <w:t>МР</w:t>
      </w:r>
      <w:r w:rsidRPr="005A643B">
        <w:rPr>
          <w:rFonts w:ascii="Times New Roman" w:eastAsia="Times New Roman" w:hAnsi="Times New Roman" w:cs="Times New Roman"/>
          <w:sz w:val="28"/>
          <w:szCs w:val="28"/>
        </w:rPr>
        <w:t xml:space="preserve"> на 201</w:t>
      </w:r>
      <w:r>
        <w:rPr>
          <w:rFonts w:ascii="Times New Roman" w:hAnsi="Times New Roman" w:cs="Times New Roman"/>
          <w:sz w:val="28"/>
          <w:szCs w:val="28"/>
        </w:rPr>
        <w:t>6</w:t>
      </w:r>
      <w:r w:rsidRPr="005A643B">
        <w:rPr>
          <w:rFonts w:ascii="Times New Roman" w:eastAsia="Times New Roman" w:hAnsi="Times New Roman" w:cs="Times New Roman"/>
          <w:sz w:val="28"/>
          <w:szCs w:val="28"/>
        </w:rPr>
        <w:t xml:space="preserve"> год утвержден Постановлением Государственного комитета РТ по тарифам </w:t>
      </w:r>
      <w:r w:rsidRPr="00AF0DE4">
        <w:rPr>
          <w:rFonts w:ascii="Times New Roman" w:eastAsia="Times New Roman" w:hAnsi="Times New Roman" w:cs="Times New Roman"/>
          <w:sz w:val="28"/>
          <w:szCs w:val="28"/>
        </w:rPr>
        <w:t>№</w:t>
      </w:r>
      <w:r w:rsidRPr="005A643B">
        <w:rPr>
          <w:rFonts w:ascii="Times New Roman" w:eastAsia="Times New Roman" w:hAnsi="Times New Roman" w:cs="Times New Roman"/>
          <w:sz w:val="28"/>
          <w:szCs w:val="28"/>
        </w:rPr>
        <w:t>10-</w:t>
      </w:r>
      <w:r>
        <w:rPr>
          <w:rFonts w:ascii="Times New Roman" w:eastAsia="Times New Roman" w:hAnsi="Times New Roman" w:cs="Times New Roman"/>
          <w:sz w:val="28"/>
          <w:szCs w:val="28"/>
        </w:rPr>
        <w:t>40</w:t>
      </w:r>
      <w:r w:rsidRPr="005A643B">
        <w:rPr>
          <w:rFonts w:ascii="Times New Roman" w:eastAsia="Times New Roman" w:hAnsi="Times New Roman" w:cs="Times New Roman"/>
          <w:sz w:val="28"/>
          <w:szCs w:val="28"/>
        </w:rPr>
        <w:t xml:space="preserve">/кс от </w:t>
      </w:r>
      <w:r>
        <w:rPr>
          <w:rFonts w:ascii="Times New Roman" w:eastAsia="Times New Roman" w:hAnsi="Times New Roman" w:cs="Times New Roman"/>
          <w:sz w:val="28"/>
          <w:szCs w:val="28"/>
        </w:rPr>
        <w:t>16.12.2015 г.</w:t>
      </w:r>
      <w:r w:rsidRPr="005A643B">
        <w:rPr>
          <w:rFonts w:ascii="Times New Roman" w:eastAsia="Times New Roman" w:hAnsi="Times New Roman" w:cs="Times New Roman"/>
          <w:sz w:val="28"/>
          <w:szCs w:val="28"/>
        </w:rPr>
        <w:t>и составляет:</w:t>
      </w:r>
    </w:p>
    <w:p w:rsidR="0001013A" w:rsidRPr="00AF0DE4" w:rsidRDefault="0001013A" w:rsidP="0001013A">
      <w:pPr>
        <w:spacing w:after="12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        - 1 полугодие 201</w:t>
      </w:r>
      <w:r>
        <w:rPr>
          <w:rFonts w:ascii="Times New Roman" w:hAnsi="Times New Roman" w:cs="Times New Roman"/>
          <w:sz w:val="28"/>
          <w:szCs w:val="28"/>
        </w:rPr>
        <w:t>6 г</w:t>
      </w:r>
      <w:r w:rsidRPr="00AF0D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–35,36</w:t>
      </w:r>
      <w:r w:rsidRPr="00AF0DE4">
        <w:rPr>
          <w:rFonts w:ascii="Times New Roman" w:eastAsia="Times New Roman" w:hAnsi="Times New Roman" w:cs="Times New Roman"/>
          <w:sz w:val="28"/>
          <w:szCs w:val="28"/>
        </w:rPr>
        <w:t xml:space="preserve"> руб./м</w:t>
      </w:r>
      <w:r w:rsidRPr="0017257D">
        <w:rPr>
          <w:rFonts w:ascii="Times New Roman" w:eastAsia="Times New Roman" w:hAnsi="Times New Roman" w:cs="Times New Roman"/>
          <w:sz w:val="28"/>
          <w:szCs w:val="28"/>
          <w:vertAlign w:val="superscript"/>
        </w:rPr>
        <w:t>3</w:t>
      </w:r>
      <w:r w:rsidRPr="00AF0DE4">
        <w:rPr>
          <w:rFonts w:ascii="Times New Roman" w:eastAsia="Times New Roman" w:hAnsi="Times New Roman" w:cs="Times New Roman"/>
          <w:sz w:val="28"/>
          <w:szCs w:val="28"/>
        </w:rPr>
        <w:t>,</w:t>
      </w:r>
    </w:p>
    <w:p w:rsidR="0001013A" w:rsidRPr="00AF0DE4" w:rsidRDefault="0001013A" w:rsidP="0001013A">
      <w:pPr>
        <w:spacing w:after="12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        - 2 полугодие 201</w:t>
      </w:r>
      <w:r>
        <w:rPr>
          <w:rFonts w:ascii="Times New Roman" w:hAnsi="Times New Roman" w:cs="Times New Roman"/>
          <w:sz w:val="28"/>
          <w:szCs w:val="28"/>
        </w:rPr>
        <w:t>6</w:t>
      </w:r>
      <w:r w:rsidRPr="00AF0DE4">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37,15</w:t>
      </w:r>
      <w:r w:rsidRPr="00AF0DE4">
        <w:rPr>
          <w:rFonts w:ascii="Times New Roman" w:eastAsia="Times New Roman" w:hAnsi="Times New Roman" w:cs="Times New Roman"/>
          <w:sz w:val="28"/>
          <w:szCs w:val="28"/>
        </w:rPr>
        <w:t xml:space="preserve"> руб./м</w:t>
      </w:r>
      <w:r w:rsidRPr="0017257D">
        <w:rPr>
          <w:rFonts w:ascii="Times New Roman" w:eastAsia="Times New Roman" w:hAnsi="Times New Roman" w:cs="Times New Roman"/>
          <w:sz w:val="28"/>
          <w:szCs w:val="28"/>
          <w:vertAlign w:val="superscript"/>
        </w:rPr>
        <w:t>3</w:t>
      </w:r>
      <w:r w:rsidRPr="00AF0DE4">
        <w:rPr>
          <w:rFonts w:ascii="Times New Roman" w:eastAsia="Times New Roman" w:hAnsi="Times New Roman" w:cs="Times New Roman"/>
          <w:sz w:val="28"/>
          <w:szCs w:val="28"/>
        </w:rPr>
        <w:t>.</w:t>
      </w:r>
    </w:p>
    <w:p w:rsidR="0001013A" w:rsidRPr="00AF0DE4" w:rsidRDefault="0001013A" w:rsidP="0001013A">
      <w:pPr>
        <w:tabs>
          <w:tab w:val="left" w:pos="2964"/>
        </w:tabs>
        <w:spacing w:after="120" w:line="360" w:lineRule="auto"/>
        <w:jc w:val="both"/>
        <w:rPr>
          <w:rFonts w:ascii="Times New Roman" w:eastAsia="Times New Roman" w:hAnsi="Times New Roman" w:cs="Times New Roman"/>
          <w:sz w:val="28"/>
          <w:szCs w:val="28"/>
        </w:rPr>
      </w:pPr>
    </w:p>
    <w:p w:rsidR="007A153F" w:rsidRDefault="0001013A" w:rsidP="0001013A">
      <w:pPr>
        <w:tabs>
          <w:tab w:val="left" w:pos="2964"/>
        </w:tabs>
        <w:spacing w:after="120" w:line="360" w:lineRule="auto"/>
        <w:jc w:val="both"/>
        <w:rPr>
          <w:rFonts w:ascii="Times New Roman" w:eastAsia="Times New Roman" w:hAnsi="Times New Roman" w:cs="Times New Roman"/>
          <w:sz w:val="28"/>
          <w:szCs w:val="28"/>
        </w:rPr>
      </w:pPr>
      <w:r w:rsidRPr="00AF0DE4">
        <w:rPr>
          <w:rFonts w:ascii="Times New Roman" w:eastAsia="Times New Roman" w:hAnsi="Times New Roman" w:cs="Times New Roman"/>
          <w:b/>
          <w:bCs/>
          <w:sz w:val="28"/>
          <w:szCs w:val="28"/>
          <w:u w:val="single"/>
        </w:rPr>
        <w:t>Водоотведение.</w:t>
      </w:r>
      <w:r w:rsidRPr="00AF0DE4">
        <w:rPr>
          <w:rFonts w:ascii="Times New Roman" w:eastAsia="Times New Roman" w:hAnsi="Times New Roman" w:cs="Times New Roman"/>
          <w:sz w:val="28"/>
          <w:szCs w:val="28"/>
        </w:rPr>
        <w:t xml:space="preserve">  </w:t>
      </w:r>
    </w:p>
    <w:p w:rsidR="0001013A" w:rsidRPr="00AF0DE4" w:rsidRDefault="0001013A" w:rsidP="007A153F">
      <w:pPr>
        <w:tabs>
          <w:tab w:val="left" w:pos="2964"/>
        </w:tabs>
        <w:spacing w:after="120" w:line="360" w:lineRule="auto"/>
        <w:ind w:firstLine="709"/>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Данную услугу оказывает филиал «Спасский» ОАО «УКС», обслуживающее 5,8 км канализационных сетей, стоки с которых поступают на очистные сооружения. </w:t>
      </w:r>
    </w:p>
    <w:p w:rsidR="0001013A" w:rsidRPr="00AF0DE4" w:rsidRDefault="0001013A" w:rsidP="007A153F">
      <w:pPr>
        <w:spacing w:after="120" w:line="360" w:lineRule="auto"/>
        <w:ind w:firstLine="709"/>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Система водоотведения включает в себя:</w:t>
      </w:r>
    </w:p>
    <w:p w:rsidR="0001013A" w:rsidRPr="00AF0DE4" w:rsidRDefault="0001013A" w:rsidP="0001013A">
      <w:pPr>
        <w:spacing w:after="12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наружные сети канализации – 5,8 км;</w:t>
      </w:r>
    </w:p>
    <w:p w:rsidR="0001013A" w:rsidRPr="00AF0DE4" w:rsidRDefault="0001013A" w:rsidP="0001013A">
      <w:pPr>
        <w:spacing w:after="12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 канализационные насосные станции (КНС)  - </w:t>
      </w:r>
      <w:r>
        <w:rPr>
          <w:rFonts w:ascii="Times New Roman" w:eastAsia="Times New Roman" w:hAnsi="Times New Roman" w:cs="Times New Roman"/>
          <w:sz w:val="28"/>
          <w:szCs w:val="28"/>
        </w:rPr>
        <w:t>2</w:t>
      </w:r>
      <w:r w:rsidRPr="00AF0DE4">
        <w:rPr>
          <w:rFonts w:ascii="Times New Roman" w:eastAsia="Times New Roman" w:hAnsi="Times New Roman" w:cs="Times New Roman"/>
          <w:sz w:val="28"/>
          <w:szCs w:val="28"/>
        </w:rPr>
        <w:t>шт</w:t>
      </w:r>
      <w:r>
        <w:rPr>
          <w:rFonts w:ascii="Times New Roman" w:eastAsia="Times New Roman" w:hAnsi="Times New Roman" w:cs="Times New Roman"/>
          <w:sz w:val="28"/>
          <w:szCs w:val="28"/>
        </w:rPr>
        <w:t>.</w:t>
      </w:r>
      <w:r w:rsidRPr="00AF0DE4">
        <w:rPr>
          <w:rFonts w:ascii="Times New Roman" w:eastAsia="Times New Roman" w:hAnsi="Times New Roman" w:cs="Times New Roman"/>
          <w:sz w:val="28"/>
          <w:szCs w:val="28"/>
        </w:rPr>
        <w:t>;</w:t>
      </w:r>
    </w:p>
    <w:p w:rsidR="0001013A" w:rsidRPr="00AF0DE4" w:rsidRDefault="0001013A" w:rsidP="0001013A">
      <w:pPr>
        <w:spacing w:after="12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местная канализация (выгребные ямы);</w:t>
      </w:r>
    </w:p>
    <w:p w:rsidR="0001013A" w:rsidRPr="00AF0DE4" w:rsidRDefault="0001013A" w:rsidP="0001013A">
      <w:pPr>
        <w:spacing w:after="12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биологические очистные сооружения.</w:t>
      </w:r>
    </w:p>
    <w:p w:rsidR="0001013A" w:rsidRPr="00AF0DE4" w:rsidRDefault="0001013A" w:rsidP="007A153F">
      <w:pPr>
        <w:spacing w:after="120" w:line="360" w:lineRule="auto"/>
        <w:ind w:firstLine="709"/>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lastRenderedPageBreak/>
        <w:t xml:space="preserve">Производительность очистных сооружений 500 куб.м в сутки. В целом охват центральной канализацией по многоквартирным домам составляет всего лишь </w:t>
      </w:r>
      <w:r>
        <w:rPr>
          <w:rFonts w:ascii="Times New Roman" w:hAnsi="Times New Roman" w:cs="Times New Roman"/>
          <w:sz w:val="28"/>
          <w:szCs w:val="28"/>
        </w:rPr>
        <w:t xml:space="preserve">70 </w:t>
      </w:r>
      <w:r w:rsidRPr="00AF0DE4">
        <w:rPr>
          <w:rFonts w:ascii="Times New Roman" w:eastAsia="Times New Roman" w:hAnsi="Times New Roman" w:cs="Times New Roman"/>
          <w:sz w:val="28"/>
          <w:szCs w:val="28"/>
        </w:rPr>
        <w:t>%.  Не канализованными до настоящего времени остаются дома по ул.Дзержинского,</w:t>
      </w:r>
      <w:r>
        <w:rPr>
          <w:rFonts w:ascii="Times New Roman" w:eastAsia="Times New Roman" w:hAnsi="Times New Roman" w:cs="Times New Roman"/>
          <w:sz w:val="28"/>
          <w:szCs w:val="28"/>
        </w:rPr>
        <w:t xml:space="preserve"> </w:t>
      </w:r>
      <w:r w:rsidRPr="00AF0DE4">
        <w:rPr>
          <w:rFonts w:ascii="Times New Roman" w:eastAsia="Times New Roman" w:hAnsi="Times New Roman" w:cs="Times New Roman"/>
          <w:sz w:val="28"/>
          <w:szCs w:val="28"/>
        </w:rPr>
        <w:t xml:space="preserve">ул.Парковая, </w:t>
      </w:r>
      <w:r>
        <w:rPr>
          <w:rFonts w:ascii="Times New Roman" w:hAnsi="Times New Roman" w:cs="Times New Roman"/>
          <w:sz w:val="28"/>
          <w:szCs w:val="28"/>
        </w:rPr>
        <w:t xml:space="preserve">ул. А.Алиша, </w:t>
      </w:r>
      <w:r w:rsidRPr="00AF0DE4">
        <w:rPr>
          <w:rFonts w:ascii="Times New Roman" w:eastAsia="Times New Roman" w:hAnsi="Times New Roman" w:cs="Times New Roman"/>
          <w:sz w:val="28"/>
          <w:szCs w:val="28"/>
        </w:rPr>
        <w:t xml:space="preserve">стоки от которых вывозятся автомобилями на очистные сооружения.  </w:t>
      </w:r>
    </w:p>
    <w:p w:rsidR="0001013A" w:rsidRDefault="0001013A" w:rsidP="0001013A">
      <w:pPr>
        <w:spacing w:after="12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2014 году </w:t>
      </w:r>
      <w:r w:rsidRPr="002E38F3">
        <w:rPr>
          <w:rFonts w:ascii="Times New Roman" w:hAnsi="Times New Roman" w:cs="Times New Roman"/>
          <w:sz w:val="28"/>
          <w:szCs w:val="28"/>
        </w:rPr>
        <w:t>постро</w:t>
      </w:r>
      <w:r>
        <w:rPr>
          <w:rFonts w:ascii="Times New Roman" w:hAnsi="Times New Roman" w:cs="Times New Roman"/>
          <w:sz w:val="28"/>
          <w:szCs w:val="28"/>
        </w:rPr>
        <w:t>ены</w:t>
      </w:r>
      <w:r w:rsidRPr="002E38F3">
        <w:rPr>
          <w:rFonts w:ascii="Times New Roman" w:hAnsi="Times New Roman" w:cs="Times New Roman"/>
          <w:sz w:val="28"/>
          <w:szCs w:val="28"/>
        </w:rPr>
        <w:t xml:space="preserve"> центральные сети канализации по нескольким улицам</w:t>
      </w:r>
      <w:r>
        <w:rPr>
          <w:rFonts w:ascii="Times New Roman" w:hAnsi="Times New Roman" w:cs="Times New Roman"/>
          <w:sz w:val="28"/>
          <w:szCs w:val="28"/>
        </w:rPr>
        <w:t xml:space="preserve"> г.Болгар – Х.Шеронова (от ул. Пионерской до ул. Ленина), 40 лет Октября (от ул Х.Шеронова до ул.Гордеева) и улица Гордеева (от ул. 40 лет Октября до Горсети). На эти цели выделено </w:t>
      </w:r>
      <w:r w:rsidRPr="002E38F3">
        <w:rPr>
          <w:rFonts w:ascii="Times New Roman" w:hAnsi="Times New Roman" w:cs="Times New Roman"/>
          <w:sz w:val="28"/>
          <w:szCs w:val="28"/>
        </w:rPr>
        <w:t>14 млн. рублей</w:t>
      </w:r>
      <w:r>
        <w:rPr>
          <w:rFonts w:ascii="Times New Roman" w:hAnsi="Times New Roman" w:cs="Times New Roman"/>
          <w:sz w:val="28"/>
          <w:szCs w:val="28"/>
        </w:rPr>
        <w:t xml:space="preserve"> республиканских средств</w:t>
      </w:r>
      <w:r w:rsidRPr="002E38F3">
        <w:rPr>
          <w:rFonts w:ascii="Times New Roman" w:hAnsi="Times New Roman" w:cs="Times New Roman"/>
          <w:sz w:val="28"/>
          <w:szCs w:val="28"/>
        </w:rPr>
        <w:t>.</w:t>
      </w:r>
    </w:p>
    <w:p w:rsidR="0001013A" w:rsidRDefault="0001013A" w:rsidP="0001013A">
      <w:pPr>
        <w:spacing w:after="12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w:t>
      </w:r>
      <w:r w:rsidRPr="002E38F3">
        <w:rPr>
          <w:rFonts w:ascii="Times New Roman" w:hAnsi="Times New Roman" w:cs="Times New Roman"/>
          <w:sz w:val="28"/>
          <w:szCs w:val="28"/>
        </w:rPr>
        <w:t>выдел</w:t>
      </w:r>
      <w:r>
        <w:rPr>
          <w:rFonts w:ascii="Times New Roman" w:hAnsi="Times New Roman" w:cs="Times New Roman"/>
          <w:sz w:val="28"/>
          <w:szCs w:val="28"/>
        </w:rPr>
        <w:t>ено</w:t>
      </w:r>
      <w:r w:rsidRPr="002E38F3">
        <w:rPr>
          <w:rFonts w:ascii="Times New Roman" w:hAnsi="Times New Roman" w:cs="Times New Roman"/>
          <w:sz w:val="28"/>
          <w:szCs w:val="28"/>
        </w:rPr>
        <w:t xml:space="preserve"> около 5 млн. руб. </w:t>
      </w:r>
      <w:r>
        <w:rPr>
          <w:rFonts w:ascii="Times New Roman" w:hAnsi="Times New Roman" w:cs="Times New Roman"/>
          <w:sz w:val="28"/>
          <w:szCs w:val="28"/>
        </w:rPr>
        <w:t>для строительства</w:t>
      </w:r>
      <w:r w:rsidRPr="002E38F3">
        <w:rPr>
          <w:rFonts w:ascii="Times New Roman" w:hAnsi="Times New Roman" w:cs="Times New Roman"/>
          <w:sz w:val="28"/>
          <w:szCs w:val="28"/>
        </w:rPr>
        <w:t xml:space="preserve"> приёмн</w:t>
      </w:r>
      <w:r>
        <w:rPr>
          <w:rFonts w:ascii="Times New Roman" w:hAnsi="Times New Roman" w:cs="Times New Roman"/>
          <w:sz w:val="28"/>
          <w:szCs w:val="28"/>
        </w:rPr>
        <w:t xml:space="preserve">ого </w:t>
      </w:r>
      <w:r w:rsidRPr="002E38F3">
        <w:rPr>
          <w:rFonts w:ascii="Times New Roman" w:hAnsi="Times New Roman" w:cs="Times New Roman"/>
          <w:sz w:val="28"/>
          <w:szCs w:val="28"/>
        </w:rPr>
        <w:t>колодц</w:t>
      </w:r>
      <w:r>
        <w:rPr>
          <w:rFonts w:ascii="Times New Roman" w:hAnsi="Times New Roman" w:cs="Times New Roman"/>
          <w:sz w:val="28"/>
          <w:szCs w:val="28"/>
        </w:rPr>
        <w:t>а</w:t>
      </w:r>
      <w:r w:rsidRPr="002E38F3">
        <w:rPr>
          <w:rFonts w:ascii="Times New Roman" w:hAnsi="Times New Roman" w:cs="Times New Roman"/>
          <w:sz w:val="28"/>
          <w:szCs w:val="28"/>
        </w:rPr>
        <w:t xml:space="preserve"> - усреднител</w:t>
      </w:r>
      <w:r>
        <w:rPr>
          <w:rFonts w:ascii="Times New Roman" w:hAnsi="Times New Roman" w:cs="Times New Roman"/>
          <w:sz w:val="28"/>
          <w:szCs w:val="28"/>
        </w:rPr>
        <w:t>я</w:t>
      </w:r>
      <w:r w:rsidRPr="002E38F3">
        <w:rPr>
          <w:rFonts w:ascii="Times New Roman" w:hAnsi="Times New Roman" w:cs="Times New Roman"/>
          <w:sz w:val="28"/>
          <w:szCs w:val="28"/>
        </w:rPr>
        <w:t xml:space="preserve">, который позволит в течение суток равномерно сбрасывать стоки в приемную камеру </w:t>
      </w:r>
      <w:r>
        <w:rPr>
          <w:rFonts w:ascii="Times New Roman" w:hAnsi="Times New Roman" w:cs="Times New Roman"/>
          <w:sz w:val="28"/>
          <w:szCs w:val="28"/>
        </w:rPr>
        <w:t>канализационной напорной станции</w:t>
      </w:r>
      <w:r w:rsidRPr="002E38F3">
        <w:rPr>
          <w:rFonts w:ascii="Times New Roman" w:hAnsi="Times New Roman" w:cs="Times New Roman"/>
          <w:sz w:val="28"/>
          <w:szCs w:val="28"/>
        </w:rPr>
        <w:t xml:space="preserve">.  </w:t>
      </w:r>
    </w:p>
    <w:p w:rsidR="0001013A" w:rsidRDefault="0001013A" w:rsidP="0001013A">
      <w:pPr>
        <w:spacing w:after="12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2015 году многоквартирные дома в г.Болгар были подключены к новым построенным центральным сетям канализации, на эти цели было выделено порядка 4,2 млн. рублей. Кроме того, по улице Горького  г.Болгар в прошлом году проведены работы по приведению в нормативное состояние канализационных колодцев.</w:t>
      </w:r>
    </w:p>
    <w:p w:rsidR="0001013A" w:rsidRDefault="0001013A" w:rsidP="0001013A">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Тариф на водоотведение на 201</w:t>
      </w:r>
      <w:r>
        <w:rPr>
          <w:rFonts w:ascii="Times New Roman" w:eastAsia="Times New Roman" w:hAnsi="Times New Roman" w:cs="Times New Roman"/>
          <w:sz w:val="28"/>
          <w:szCs w:val="28"/>
        </w:rPr>
        <w:t>6</w:t>
      </w:r>
      <w:r w:rsidRPr="00AF0DE4">
        <w:rPr>
          <w:rFonts w:ascii="Times New Roman" w:eastAsia="Times New Roman" w:hAnsi="Times New Roman" w:cs="Times New Roman"/>
          <w:sz w:val="28"/>
          <w:szCs w:val="28"/>
        </w:rPr>
        <w:t xml:space="preserve"> год утвержден Постановлением Государственного комитета РТ по тарифам №</w:t>
      </w:r>
      <w:r w:rsidRPr="005A643B">
        <w:rPr>
          <w:rFonts w:ascii="Times New Roman" w:eastAsia="Times New Roman" w:hAnsi="Times New Roman" w:cs="Times New Roman"/>
          <w:sz w:val="28"/>
          <w:szCs w:val="28"/>
        </w:rPr>
        <w:t>10-</w:t>
      </w:r>
      <w:r>
        <w:rPr>
          <w:rFonts w:ascii="Times New Roman" w:eastAsia="Times New Roman" w:hAnsi="Times New Roman" w:cs="Times New Roman"/>
          <w:sz w:val="28"/>
          <w:szCs w:val="28"/>
        </w:rPr>
        <w:t>40</w:t>
      </w:r>
      <w:r w:rsidRPr="005A643B">
        <w:rPr>
          <w:rFonts w:ascii="Times New Roman" w:eastAsia="Times New Roman" w:hAnsi="Times New Roman" w:cs="Times New Roman"/>
          <w:sz w:val="28"/>
          <w:szCs w:val="28"/>
        </w:rPr>
        <w:t xml:space="preserve">/кс от </w:t>
      </w:r>
      <w:r>
        <w:rPr>
          <w:rFonts w:ascii="Times New Roman" w:eastAsia="Times New Roman" w:hAnsi="Times New Roman" w:cs="Times New Roman"/>
          <w:sz w:val="28"/>
          <w:szCs w:val="28"/>
        </w:rPr>
        <w:t>16.12.2015г.</w:t>
      </w:r>
      <w:r w:rsidR="00C676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составляет:</w:t>
      </w:r>
    </w:p>
    <w:p w:rsidR="0001013A" w:rsidRDefault="0001013A" w:rsidP="0001013A">
      <w:pPr>
        <w:spacing w:after="12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19,05</w:t>
      </w:r>
      <w:r w:rsidRPr="00AF0DE4">
        <w:rPr>
          <w:rFonts w:ascii="Times New Roman" w:eastAsia="Times New Roman" w:hAnsi="Times New Roman" w:cs="Times New Roman"/>
          <w:sz w:val="28"/>
          <w:szCs w:val="28"/>
        </w:rPr>
        <w:t xml:space="preserve"> руб./м</w:t>
      </w:r>
      <w:r w:rsidRPr="005C1AE3">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1 полугодие </w:t>
      </w:r>
    </w:p>
    <w:p w:rsidR="0001013A" w:rsidRDefault="0001013A" w:rsidP="0001013A">
      <w:pPr>
        <w:spacing w:after="12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19,88</w:t>
      </w:r>
      <w:r w:rsidRPr="00AF0DE4">
        <w:rPr>
          <w:rFonts w:ascii="Times New Roman" w:eastAsia="Times New Roman" w:hAnsi="Times New Roman" w:cs="Times New Roman"/>
          <w:sz w:val="28"/>
          <w:szCs w:val="28"/>
        </w:rPr>
        <w:t>руб./м</w:t>
      </w:r>
      <w:r w:rsidRPr="005C1AE3">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 полугодие.</w:t>
      </w:r>
    </w:p>
    <w:p w:rsidR="0001013A" w:rsidRDefault="0001013A" w:rsidP="006B28EB">
      <w:pPr>
        <w:spacing w:after="0" w:line="360" w:lineRule="auto"/>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Тариф по вывозу ЖБО на 201</w:t>
      </w:r>
      <w:r>
        <w:rPr>
          <w:rFonts w:ascii="Times New Roman" w:eastAsia="Times New Roman" w:hAnsi="Times New Roman" w:cs="Times New Roman"/>
          <w:sz w:val="28"/>
          <w:szCs w:val="28"/>
        </w:rPr>
        <w:t>6</w:t>
      </w:r>
      <w:r w:rsidRPr="00AF0DE4">
        <w:rPr>
          <w:rFonts w:ascii="Times New Roman" w:eastAsia="Times New Roman" w:hAnsi="Times New Roman" w:cs="Times New Roman"/>
          <w:sz w:val="28"/>
          <w:szCs w:val="28"/>
        </w:rPr>
        <w:t xml:space="preserve"> год составляет </w:t>
      </w:r>
      <w:r>
        <w:rPr>
          <w:rFonts w:ascii="Times New Roman" w:eastAsia="Times New Roman" w:hAnsi="Times New Roman" w:cs="Times New Roman"/>
          <w:sz w:val="28"/>
          <w:szCs w:val="28"/>
        </w:rPr>
        <w:t>340,0</w:t>
      </w:r>
      <w:r w:rsidRPr="00AF0DE4">
        <w:rPr>
          <w:rFonts w:ascii="Times New Roman" w:eastAsia="Times New Roman" w:hAnsi="Times New Roman" w:cs="Times New Roman"/>
          <w:sz w:val="28"/>
          <w:szCs w:val="28"/>
        </w:rPr>
        <w:t xml:space="preserve"> руб./м</w:t>
      </w:r>
      <w:r w:rsidRPr="005C1AE3">
        <w:rPr>
          <w:rFonts w:ascii="Times New Roman" w:eastAsia="Times New Roman" w:hAnsi="Times New Roman" w:cs="Times New Roman"/>
          <w:sz w:val="28"/>
          <w:szCs w:val="28"/>
          <w:vertAlign w:val="superscript"/>
        </w:rPr>
        <w:t>3</w:t>
      </w:r>
      <w:r w:rsidRPr="00AF0DE4">
        <w:rPr>
          <w:rFonts w:ascii="Times New Roman" w:eastAsia="Times New Roman" w:hAnsi="Times New Roman" w:cs="Times New Roman"/>
          <w:sz w:val="28"/>
          <w:szCs w:val="28"/>
        </w:rPr>
        <w:t>.</w:t>
      </w:r>
    </w:p>
    <w:p w:rsidR="00BB4F0B" w:rsidRDefault="00BB4F0B" w:rsidP="006B28EB">
      <w:pPr>
        <w:spacing w:after="0" w:line="240" w:lineRule="auto"/>
        <w:contextualSpacing/>
        <w:jc w:val="both"/>
        <w:rPr>
          <w:rFonts w:ascii="Times New Roman" w:eastAsia="Times New Roman" w:hAnsi="Times New Roman" w:cs="Times New Roman"/>
          <w:sz w:val="28"/>
          <w:szCs w:val="28"/>
        </w:rPr>
      </w:pPr>
      <w:r w:rsidRPr="00566059">
        <w:rPr>
          <w:rFonts w:ascii="Times New Roman" w:eastAsia="Times New Roman" w:hAnsi="Times New Roman" w:cs="Times New Roman"/>
          <w:sz w:val="28"/>
          <w:szCs w:val="28"/>
        </w:rPr>
        <w:t xml:space="preserve">         </w:t>
      </w:r>
    </w:p>
    <w:p w:rsidR="00BB4F0B" w:rsidRPr="00566059" w:rsidRDefault="00BB4F0B" w:rsidP="006B28EB">
      <w:pPr>
        <w:spacing w:after="0" w:line="360" w:lineRule="auto"/>
        <w:ind w:firstLine="709"/>
        <w:contextualSpacing/>
        <w:jc w:val="both"/>
        <w:rPr>
          <w:rFonts w:ascii="Times New Roman" w:eastAsia="Times New Roman" w:hAnsi="Times New Roman" w:cs="Times New Roman"/>
          <w:sz w:val="28"/>
          <w:szCs w:val="28"/>
        </w:rPr>
      </w:pPr>
      <w:r w:rsidRPr="00566059">
        <w:rPr>
          <w:rFonts w:ascii="Times New Roman" w:eastAsia="Times New Roman" w:hAnsi="Times New Roman" w:cs="Times New Roman"/>
          <w:sz w:val="28"/>
          <w:szCs w:val="28"/>
        </w:rPr>
        <w:t xml:space="preserve">Для увеличения потока туристов, посещающих древний город Болгар, определена потребность в строительстве сетевой гостиницы. Руководством </w:t>
      </w:r>
      <w:r w:rsidRPr="009F5F8E">
        <w:rPr>
          <w:rFonts w:ascii="Times New Roman" w:eastAsia="Times New Roman" w:hAnsi="Times New Roman" w:cs="Times New Roman"/>
          <w:sz w:val="28"/>
          <w:szCs w:val="28"/>
        </w:rPr>
        <w:t>С</w:t>
      </w:r>
      <w:r w:rsidR="00D97704" w:rsidRPr="009F5F8E">
        <w:rPr>
          <w:rFonts w:ascii="Times New Roman" w:eastAsia="Times New Roman" w:hAnsi="Times New Roman" w:cs="Times New Roman"/>
          <w:sz w:val="28"/>
          <w:szCs w:val="28"/>
        </w:rPr>
        <w:t>МР</w:t>
      </w:r>
      <w:r w:rsidRPr="00566059">
        <w:rPr>
          <w:rFonts w:ascii="Times New Roman" w:eastAsia="Times New Roman" w:hAnsi="Times New Roman" w:cs="Times New Roman"/>
          <w:sz w:val="28"/>
          <w:szCs w:val="28"/>
        </w:rPr>
        <w:t xml:space="preserve"> для размещения гостиничного комплекса выделен земельный участок в п.Приволжский, площадью 25 га. </w:t>
      </w:r>
    </w:p>
    <w:p w:rsidR="00BB4F0B" w:rsidRDefault="00BB4F0B" w:rsidP="00A610F0">
      <w:pPr>
        <w:spacing w:after="0" w:line="360" w:lineRule="auto"/>
        <w:ind w:firstLine="709"/>
        <w:jc w:val="both"/>
        <w:rPr>
          <w:rFonts w:ascii="Times New Roman" w:eastAsia="Times New Roman" w:hAnsi="Times New Roman" w:cs="Times New Roman"/>
          <w:color w:val="000000"/>
          <w:sz w:val="28"/>
          <w:szCs w:val="28"/>
        </w:rPr>
      </w:pPr>
      <w:r w:rsidRPr="00566059">
        <w:rPr>
          <w:rFonts w:ascii="Times New Roman" w:eastAsia="Times New Roman" w:hAnsi="Times New Roman" w:cs="Times New Roman"/>
          <w:sz w:val="28"/>
          <w:szCs w:val="28"/>
        </w:rPr>
        <w:t xml:space="preserve">В апреле 2015 года начато строительство гостиничного комплекса, который  будет многофункциональным и предназначенным как для семейного, так и для </w:t>
      </w:r>
      <w:r w:rsidRPr="00566059">
        <w:rPr>
          <w:rFonts w:ascii="Times New Roman" w:eastAsia="Times New Roman" w:hAnsi="Times New Roman" w:cs="Times New Roman"/>
          <w:sz w:val="28"/>
          <w:szCs w:val="28"/>
        </w:rPr>
        <w:lastRenderedPageBreak/>
        <w:t>индивидуального, туристического видов отдыха. Изюминкой комплекса станет воссозданный аналог Белой палаты. Это крупная общественная баня золотоордынского периода XIV в. Волжской</w:t>
      </w:r>
      <w:r w:rsidR="007A153F">
        <w:rPr>
          <w:rFonts w:ascii="Times New Roman" w:eastAsia="Times New Roman" w:hAnsi="Times New Roman" w:cs="Times New Roman"/>
          <w:sz w:val="28"/>
          <w:szCs w:val="28"/>
        </w:rPr>
        <w:t xml:space="preserve"> </w:t>
      </w:r>
      <w:r w:rsidRPr="00566059">
        <w:rPr>
          <w:rFonts w:ascii="Times New Roman" w:eastAsia="Times New Roman" w:hAnsi="Times New Roman" w:cs="Times New Roman"/>
          <w:sz w:val="28"/>
          <w:szCs w:val="28"/>
        </w:rPr>
        <w:t>Булгарии. Строящийся банный комплекс включает в себя традиционную баню древнего Болгара и современный плавательный бассейн, spa-салон и фитобар. На территории гостиницы появятся сады, в том числе с плодовыми деревьями, также планируется создать площадку для проведения свадеб или общественных мероприятий, кинотеат</w:t>
      </w:r>
      <w:r w:rsidR="007A153F">
        <w:rPr>
          <w:rFonts w:ascii="Times New Roman" w:eastAsia="Times New Roman" w:hAnsi="Times New Roman" w:cs="Times New Roman"/>
          <w:sz w:val="28"/>
          <w:szCs w:val="28"/>
        </w:rPr>
        <w:t>р под открытым небом, амфитеатр,</w:t>
      </w:r>
      <w:r w:rsidRPr="00566059">
        <w:rPr>
          <w:rFonts w:ascii="Times New Roman" w:eastAsia="Times New Roman" w:hAnsi="Times New Roman" w:cs="Times New Roman"/>
          <w:sz w:val="28"/>
          <w:szCs w:val="28"/>
        </w:rPr>
        <w:t xml:space="preserve"> пляжную зону для купания и пляжного волейбола, зону для активного водного спорта, место для подъезда лодок и катеров. Для посетителей предусмотрен подземный паркинг на 140 автомобилей. Инфраструктуру комплекса составят 152 комфортабельных гостевых номера, конференц-залы, ресторан. Территория гостиничного комплекса включает протяженную прогулочную зону, велосипедные дорожки, детскую открытую площадку, теннисные корты, спортивную площадку для игры в мини-футбол и баскетбол, мини-гольф, открытый бассейн. </w:t>
      </w:r>
    </w:p>
    <w:p w:rsidR="00BB4F0B" w:rsidRPr="009F5F8E" w:rsidRDefault="00BB4F0B" w:rsidP="00A610F0">
      <w:pPr>
        <w:spacing w:after="0" w:line="360" w:lineRule="auto"/>
        <w:ind w:firstLine="709"/>
        <w:jc w:val="both"/>
        <w:rPr>
          <w:rFonts w:ascii="Times New Roman" w:eastAsia="Times New Roman" w:hAnsi="Times New Roman" w:cs="Times New Roman"/>
          <w:color w:val="000000"/>
          <w:sz w:val="28"/>
          <w:szCs w:val="28"/>
        </w:rPr>
      </w:pPr>
      <w:r w:rsidRPr="004E2636">
        <w:rPr>
          <w:rFonts w:ascii="Times New Roman" w:eastAsia="Times New Roman" w:hAnsi="Times New Roman" w:cs="Times New Roman"/>
          <w:color w:val="000000"/>
          <w:sz w:val="28"/>
          <w:szCs w:val="28"/>
        </w:rPr>
        <w:t xml:space="preserve">Во исполнение Указа Президента Республики Татарстан Р.Н.Минниханова от 04.11.2015 № УП-1066 в части создания в </w:t>
      </w:r>
      <w:r w:rsidRPr="009F5F8E">
        <w:rPr>
          <w:rFonts w:ascii="Times New Roman" w:eastAsia="Times New Roman" w:hAnsi="Times New Roman" w:cs="Times New Roman"/>
          <w:color w:val="000000"/>
          <w:sz w:val="28"/>
          <w:szCs w:val="28"/>
        </w:rPr>
        <w:t>городе Болгар С</w:t>
      </w:r>
      <w:r w:rsidR="0063306F" w:rsidRPr="009F5F8E">
        <w:rPr>
          <w:rFonts w:ascii="Times New Roman" w:eastAsia="Times New Roman" w:hAnsi="Times New Roman" w:cs="Times New Roman"/>
          <w:color w:val="000000"/>
          <w:sz w:val="28"/>
          <w:szCs w:val="28"/>
        </w:rPr>
        <w:t>МР</w:t>
      </w:r>
      <w:r w:rsidRPr="009F5F8E">
        <w:rPr>
          <w:rFonts w:ascii="Times New Roman" w:eastAsia="Times New Roman" w:hAnsi="Times New Roman" w:cs="Times New Roman"/>
          <w:color w:val="000000"/>
          <w:sz w:val="28"/>
          <w:szCs w:val="28"/>
        </w:rPr>
        <w:t xml:space="preserve"> научно-образовательного и духовно-просветительного мусульманского центра «Болгарская исламская академия» определено место размещения Болгарской исламской академии, </w:t>
      </w:r>
      <w:r w:rsidR="007A153F" w:rsidRPr="009F5F8E">
        <w:rPr>
          <w:rFonts w:ascii="Times New Roman" w:eastAsia="Times New Roman" w:hAnsi="Times New Roman" w:cs="Times New Roman"/>
          <w:color w:val="000000"/>
          <w:sz w:val="28"/>
          <w:szCs w:val="28"/>
        </w:rPr>
        <w:t xml:space="preserve">ведутся </w:t>
      </w:r>
      <w:r w:rsidRPr="009F5F8E">
        <w:rPr>
          <w:rFonts w:ascii="Times New Roman" w:eastAsia="Times New Roman" w:hAnsi="Times New Roman" w:cs="Times New Roman"/>
          <w:color w:val="000000"/>
          <w:sz w:val="28"/>
          <w:szCs w:val="28"/>
        </w:rPr>
        <w:t>строительные работы</w:t>
      </w:r>
      <w:r w:rsidR="001E3A65" w:rsidRPr="009F5F8E">
        <w:rPr>
          <w:rFonts w:ascii="Times New Roman" w:eastAsia="Times New Roman" w:hAnsi="Times New Roman" w:cs="Times New Roman"/>
          <w:color w:val="000000"/>
          <w:sz w:val="28"/>
          <w:szCs w:val="28"/>
        </w:rPr>
        <w:t>.</w:t>
      </w:r>
      <w:r w:rsidRPr="009F5F8E">
        <w:rPr>
          <w:rFonts w:ascii="Times New Roman" w:eastAsia="Times New Roman" w:hAnsi="Times New Roman" w:cs="Times New Roman"/>
          <w:color w:val="000000"/>
          <w:sz w:val="28"/>
          <w:szCs w:val="28"/>
        </w:rPr>
        <w:t xml:space="preserve"> 21 мая 2016 года проведено торжественное мероприятие по закладке камня.</w:t>
      </w:r>
    </w:p>
    <w:p w:rsidR="00BB4F0B" w:rsidRDefault="00BB4F0B" w:rsidP="001E3A65">
      <w:pPr>
        <w:spacing w:after="0" w:line="360" w:lineRule="auto"/>
        <w:ind w:firstLine="709"/>
        <w:jc w:val="both"/>
        <w:rPr>
          <w:rFonts w:ascii="Times New Roman" w:hAnsi="Times New Roman" w:cs="Times New Roman"/>
          <w:sz w:val="28"/>
          <w:szCs w:val="28"/>
        </w:rPr>
      </w:pPr>
      <w:r w:rsidRPr="009F5F8E">
        <w:rPr>
          <w:rFonts w:ascii="Times New Roman" w:hAnsi="Times New Roman" w:cs="Times New Roman"/>
          <w:sz w:val="28"/>
          <w:szCs w:val="28"/>
        </w:rPr>
        <w:t>В городе Болгар С</w:t>
      </w:r>
      <w:r w:rsidR="005F2F7F" w:rsidRPr="009F5F8E">
        <w:rPr>
          <w:rFonts w:ascii="Times New Roman" w:hAnsi="Times New Roman" w:cs="Times New Roman"/>
          <w:sz w:val="28"/>
          <w:szCs w:val="28"/>
        </w:rPr>
        <w:t>МР</w:t>
      </w:r>
      <w:r w:rsidRPr="009F5F8E">
        <w:rPr>
          <w:rFonts w:ascii="Times New Roman" w:hAnsi="Times New Roman" w:cs="Times New Roman"/>
          <w:sz w:val="28"/>
          <w:szCs w:val="28"/>
        </w:rPr>
        <w:t xml:space="preserve"> земельные участки для индивидуального</w:t>
      </w:r>
      <w:r>
        <w:rPr>
          <w:rFonts w:ascii="Times New Roman" w:hAnsi="Times New Roman" w:cs="Times New Roman"/>
          <w:sz w:val="28"/>
          <w:szCs w:val="28"/>
        </w:rPr>
        <w:t xml:space="preserve"> жилищного строительства отсутствуют, поэтому развитие территорий осуществляется в п.Приволжском и с.Три Озера, находящихся в 3 и 8 км от города. Для многодетных семей, имеющих 3-х и более детей в п.Приволжском и с.Три Озера выделено 150 участков, для индивидуального жилищного строительства  - 80 участков. </w:t>
      </w:r>
    </w:p>
    <w:p w:rsidR="00BB4F0B" w:rsidRDefault="00BB4F0B" w:rsidP="00A61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вышеназванных земельных участках ведется жилищное строительство, подключение к сетям электроснабжения решается с </w:t>
      </w:r>
      <w:r>
        <w:rPr>
          <w:rFonts w:ascii="Times New Roman" w:hAnsi="Times New Roman" w:cs="Times New Roman"/>
          <w:sz w:val="28"/>
          <w:szCs w:val="28"/>
        </w:rPr>
        <w:lastRenderedPageBreak/>
        <w:t>Сетевой компанией в рабочем порядке. Остро стоит вопрос с обеспечением наружных инженерных сетей газо- и водоснабжения.</w:t>
      </w:r>
    </w:p>
    <w:p w:rsidR="00BB4F0B" w:rsidRDefault="00BB4F0B" w:rsidP="00A61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качества жизни людей, в том числе многодетных семей в п.Приволжский определено строительство наружного газопровода за счет средств, полученных от применения специальных надбавок к тарифам на услуги по транспортировке газа по газораспределительным сетям ООО </w:t>
      </w:r>
      <w:r w:rsidR="001E3A65">
        <w:rPr>
          <w:rFonts w:ascii="Times New Roman" w:hAnsi="Times New Roman" w:cs="Times New Roman"/>
          <w:sz w:val="28"/>
          <w:szCs w:val="28"/>
        </w:rPr>
        <w:t>«</w:t>
      </w:r>
      <w:r>
        <w:rPr>
          <w:rFonts w:ascii="Times New Roman" w:hAnsi="Times New Roman" w:cs="Times New Roman"/>
          <w:sz w:val="28"/>
          <w:szCs w:val="28"/>
        </w:rPr>
        <w:t xml:space="preserve">Газпром трансгаз Казань». </w:t>
      </w:r>
    </w:p>
    <w:p w:rsidR="00BB4F0B" w:rsidRDefault="00BB4F0B" w:rsidP="00A610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сетями водоснабжения  планируется выполнять в несколько этапов за счет республиканской программы по обеспечению населения питьевой водой.</w:t>
      </w:r>
    </w:p>
    <w:p w:rsidR="00321F82" w:rsidRDefault="00321F82" w:rsidP="00A610F0">
      <w:pPr>
        <w:spacing w:after="0" w:line="360" w:lineRule="auto"/>
        <w:ind w:firstLine="709"/>
        <w:jc w:val="both"/>
        <w:rPr>
          <w:rFonts w:ascii="Times New Roman" w:hAnsi="Times New Roman" w:cs="Times New Roman"/>
          <w:sz w:val="28"/>
          <w:szCs w:val="28"/>
        </w:rPr>
      </w:pPr>
      <w:r w:rsidRPr="00713209">
        <w:rPr>
          <w:rFonts w:ascii="Times New Roman" w:hAnsi="Times New Roman" w:cs="Times New Roman"/>
          <w:sz w:val="28"/>
          <w:szCs w:val="28"/>
        </w:rPr>
        <w:t xml:space="preserve">В таблице </w:t>
      </w:r>
      <w:r>
        <w:rPr>
          <w:rFonts w:ascii="Times New Roman" w:hAnsi="Times New Roman" w:cs="Times New Roman"/>
          <w:sz w:val="28"/>
          <w:szCs w:val="28"/>
        </w:rPr>
        <w:t>9</w:t>
      </w:r>
      <w:r w:rsidRPr="00713209">
        <w:rPr>
          <w:rFonts w:ascii="Times New Roman" w:hAnsi="Times New Roman" w:cs="Times New Roman"/>
          <w:sz w:val="28"/>
          <w:szCs w:val="28"/>
        </w:rPr>
        <w:t xml:space="preserve"> приведен перечень </w:t>
      </w:r>
      <w:r>
        <w:rPr>
          <w:rFonts w:ascii="Times New Roman" w:hAnsi="Times New Roman" w:cs="Times New Roman"/>
          <w:sz w:val="28"/>
          <w:szCs w:val="28"/>
        </w:rPr>
        <w:t xml:space="preserve">проектов и </w:t>
      </w:r>
      <w:r w:rsidRPr="00713209">
        <w:rPr>
          <w:rFonts w:ascii="Times New Roman" w:hAnsi="Times New Roman" w:cs="Times New Roman"/>
          <w:sz w:val="28"/>
          <w:szCs w:val="28"/>
        </w:rPr>
        <w:t xml:space="preserve">мероприятий для решения </w:t>
      </w:r>
      <w:r>
        <w:rPr>
          <w:rFonts w:ascii="Times New Roman" w:hAnsi="Times New Roman" w:cs="Times New Roman"/>
          <w:sz w:val="28"/>
          <w:szCs w:val="28"/>
        </w:rPr>
        <w:t>выше</w:t>
      </w:r>
      <w:r w:rsidRPr="00713209">
        <w:rPr>
          <w:rFonts w:ascii="Times New Roman" w:hAnsi="Times New Roman" w:cs="Times New Roman"/>
          <w:sz w:val="28"/>
          <w:szCs w:val="28"/>
        </w:rPr>
        <w:t xml:space="preserve">перечисленных проблем. </w:t>
      </w:r>
    </w:p>
    <w:p w:rsidR="006E2243" w:rsidRDefault="006E2243" w:rsidP="008D0A44">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9. Мероприятия в сфере жилищного строительства и коммунального хозяйства </w:t>
      </w:r>
    </w:p>
    <w:tbl>
      <w:tblPr>
        <w:tblpPr w:leftFromText="180" w:rightFromText="180" w:vertAnchor="text" w:horzAnchor="margin" w:tblpXSpec="center" w:tblpY="19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651"/>
        <w:gridCol w:w="1559"/>
        <w:gridCol w:w="1985"/>
        <w:gridCol w:w="1276"/>
        <w:gridCol w:w="1559"/>
      </w:tblGrid>
      <w:tr w:rsidR="006E2243" w:rsidRPr="00B37739" w:rsidTr="0077338A">
        <w:tc>
          <w:tcPr>
            <w:tcW w:w="568" w:type="dxa"/>
            <w:shd w:val="clear" w:color="auto" w:fill="BFBFBF" w:themeFill="background1" w:themeFillShade="BF"/>
            <w:vAlign w:val="center"/>
          </w:tcPr>
          <w:p w:rsidR="006E2243" w:rsidRPr="00D80642" w:rsidRDefault="006E2243"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651" w:type="dxa"/>
            <w:shd w:val="clear" w:color="auto" w:fill="BFBFBF" w:themeFill="background1" w:themeFillShade="BF"/>
            <w:vAlign w:val="center"/>
          </w:tcPr>
          <w:p w:rsidR="006E2243" w:rsidRPr="00D80642" w:rsidRDefault="006E2243"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59" w:type="dxa"/>
            <w:shd w:val="clear" w:color="auto" w:fill="BFBFBF" w:themeFill="background1" w:themeFillShade="BF"/>
            <w:vAlign w:val="center"/>
          </w:tcPr>
          <w:p w:rsidR="006E2243" w:rsidRPr="00D80642" w:rsidRDefault="006E2243"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1985" w:type="dxa"/>
            <w:shd w:val="clear" w:color="auto" w:fill="BFBFBF" w:themeFill="background1" w:themeFillShade="BF"/>
            <w:vAlign w:val="center"/>
          </w:tcPr>
          <w:p w:rsidR="006E2243" w:rsidRPr="00D80642" w:rsidRDefault="006E2243"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276" w:type="dxa"/>
            <w:shd w:val="clear" w:color="auto" w:fill="BFBFBF" w:themeFill="background1" w:themeFillShade="BF"/>
          </w:tcPr>
          <w:p w:rsidR="006E2243" w:rsidRPr="00D80642" w:rsidRDefault="006E2243"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59" w:type="dxa"/>
            <w:shd w:val="clear" w:color="auto" w:fill="BFBFBF" w:themeFill="background1" w:themeFillShade="BF"/>
          </w:tcPr>
          <w:p w:rsidR="006E2243" w:rsidRPr="00D80642" w:rsidRDefault="006E2243"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Реконструкция и замена котлов в учреждениях соцкульбыта</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A34009" w:rsidP="00A34009">
            <w:pPr>
              <w:spacing w:after="0"/>
              <w:jc w:val="center"/>
              <w:rPr>
                <w:rFonts w:ascii="Times New Roman" w:hAnsi="Times New Roman" w:cs="Times New Roman"/>
                <w:sz w:val="28"/>
                <w:szCs w:val="28"/>
              </w:rPr>
            </w:pPr>
            <w:r w:rsidRPr="0097317A">
              <w:rPr>
                <w:rFonts w:ascii="Times New Roman" w:hAnsi="Times New Roman" w:cs="Times New Roman"/>
                <w:sz w:val="28"/>
                <w:szCs w:val="28"/>
              </w:rPr>
              <w:t>ГАУЗ «</w:t>
            </w:r>
            <w:r w:rsidR="006E2243" w:rsidRPr="0097317A">
              <w:rPr>
                <w:rFonts w:ascii="Times New Roman" w:hAnsi="Times New Roman" w:cs="Times New Roman"/>
                <w:sz w:val="28"/>
                <w:szCs w:val="28"/>
              </w:rPr>
              <w:t>Спасская ЦРБ</w:t>
            </w:r>
            <w:r w:rsidRPr="0097317A">
              <w:rPr>
                <w:rFonts w:ascii="Times New Roman" w:hAnsi="Times New Roman" w:cs="Times New Roman"/>
                <w:sz w:val="28"/>
                <w:szCs w:val="28"/>
              </w:rPr>
              <w:t xml:space="preserve">»,          </w:t>
            </w:r>
            <w:r w:rsidR="006E2243" w:rsidRPr="0097317A">
              <w:rPr>
                <w:rFonts w:ascii="Times New Roman" w:hAnsi="Times New Roman" w:cs="Times New Roman"/>
                <w:sz w:val="28"/>
                <w:szCs w:val="28"/>
              </w:rPr>
              <w:t>ИК СМР</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9</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spacing w:after="0"/>
              <w:rPr>
                <w:rFonts w:ascii="Times New Roman" w:hAnsi="Times New Roman" w:cs="Times New Roman"/>
                <w:sz w:val="28"/>
                <w:szCs w:val="28"/>
              </w:rPr>
            </w:pPr>
            <w:r w:rsidRPr="00FB0C9E">
              <w:rPr>
                <w:rFonts w:ascii="Times New Roman" w:hAnsi="Times New Roman" w:cs="Times New Roman"/>
                <w:sz w:val="28"/>
                <w:szCs w:val="28"/>
              </w:rPr>
              <w:t>Бюджет РТ</w:t>
            </w:r>
            <w:r>
              <w:rPr>
                <w:rFonts w:ascii="Times New Roman" w:hAnsi="Times New Roman" w:cs="Times New Roman"/>
                <w:sz w:val="28"/>
                <w:szCs w:val="28"/>
              </w:rPr>
              <w:t xml:space="preserve">, </w:t>
            </w:r>
          </w:p>
          <w:p w:rsidR="006E2243" w:rsidRPr="00FB0C9E" w:rsidRDefault="006E2243" w:rsidP="0077338A">
            <w:pPr>
              <w:spacing w:after="0"/>
              <w:rPr>
                <w:rFonts w:ascii="Times New Roman" w:hAnsi="Times New Roman" w:cs="Times New Roman"/>
                <w:sz w:val="28"/>
                <w:szCs w:val="28"/>
              </w:rPr>
            </w:pPr>
            <w:r>
              <w:rPr>
                <w:rFonts w:ascii="Times New Roman" w:hAnsi="Times New Roman" w:cs="Times New Roman"/>
                <w:sz w:val="28"/>
                <w:szCs w:val="28"/>
              </w:rPr>
              <w:t>м</w:t>
            </w:r>
            <w:r w:rsidRPr="00FB0C9E">
              <w:rPr>
                <w:rFonts w:ascii="Times New Roman" w:hAnsi="Times New Roman" w:cs="Times New Roman"/>
                <w:sz w:val="28"/>
                <w:szCs w:val="28"/>
              </w:rPr>
              <w:t>естный бюджет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2</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Перевод на индивидуальную систему отопления квартир в МКД </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2016-2018</w:t>
            </w:r>
          </w:p>
        </w:tc>
        <w:tc>
          <w:tcPr>
            <w:tcW w:w="1985" w:type="dxa"/>
          </w:tcPr>
          <w:p w:rsidR="006E2243" w:rsidRPr="00FB0C9E" w:rsidRDefault="006E2243" w:rsidP="0077338A">
            <w:pPr>
              <w:jc w:val="center"/>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 xml:space="preserve">К СМР, </w:t>
            </w:r>
            <w:r w:rsidRPr="00FB0C9E">
              <w:rPr>
                <w:rFonts w:ascii="Times New Roman" w:hAnsi="Times New Roman" w:cs="Times New Roman"/>
                <w:sz w:val="28"/>
                <w:szCs w:val="28"/>
              </w:rPr>
              <w:t>Исполком г.Болгар</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9</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 xml:space="preserve">,0 </w:t>
            </w:r>
          </w:p>
        </w:tc>
        <w:tc>
          <w:tcPr>
            <w:tcW w:w="1559" w:type="dxa"/>
          </w:tcPr>
          <w:p w:rsidR="006E2243" w:rsidRPr="008F663D" w:rsidRDefault="006E2243" w:rsidP="0077338A">
            <w:pPr>
              <w:spacing w:after="0"/>
              <w:rPr>
                <w:rFonts w:ascii="Times New Roman" w:hAnsi="Times New Roman" w:cs="Times New Roman"/>
                <w:sz w:val="24"/>
                <w:szCs w:val="24"/>
              </w:rPr>
            </w:pPr>
            <w:r w:rsidRPr="001E3A65">
              <w:rPr>
                <w:rFonts w:ascii="Times New Roman" w:hAnsi="Times New Roman" w:cs="Times New Roman"/>
                <w:sz w:val="24"/>
                <w:szCs w:val="24"/>
              </w:rPr>
              <w:t>Бюджет РТ, ГКУ «Фонд газификации энергосберегающих технологий и развития инженерных сетей РТ»,</w:t>
            </w:r>
            <w:r w:rsidRPr="008F663D">
              <w:rPr>
                <w:rFonts w:ascii="Times New Roman" w:hAnsi="Times New Roman" w:cs="Times New Roman"/>
                <w:sz w:val="24"/>
                <w:szCs w:val="24"/>
              </w:rPr>
              <w:t xml:space="preserve"> средства собствен</w:t>
            </w:r>
            <w:r>
              <w:rPr>
                <w:rFonts w:ascii="Times New Roman" w:hAnsi="Times New Roman" w:cs="Times New Roman"/>
                <w:sz w:val="24"/>
                <w:szCs w:val="24"/>
              </w:rPr>
              <w:t>-</w:t>
            </w:r>
            <w:r w:rsidRPr="008F663D">
              <w:rPr>
                <w:rFonts w:ascii="Times New Roman" w:hAnsi="Times New Roman" w:cs="Times New Roman"/>
                <w:sz w:val="24"/>
                <w:szCs w:val="24"/>
              </w:rPr>
              <w:t>ников квартир в МКД</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3</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Строительство канализационных сетей по ул.Дзержинского, Парковая, А.Алиша, Нагаева в г.Болгар</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2017-2018</w:t>
            </w:r>
          </w:p>
        </w:tc>
        <w:tc>
          <w:tcPr>
            <w:tcW w:w="1985" w:type="dxa"/>
          </w:tcPr>
          <w:p w:rsidR="006E2243" w:rsidRPr="00C64AA3" w:rsidRDefault="006E2243" w:rsidP="00A610F0">
            <w:pPr>
              <w:spacing w:after="0"/>
              <w:rPr>
                <w:rFonts w:ascii="Times New Roman" w:hAnsi="Times New Roman" w:cs="Times New Roman"/>
                <w:sz w:val="28"/>
                <w:szCs w:val="28"/>
              </w:rPr>
            </w:pPr>
            <w:r w:rsidRPr="00C64AA3">
              <w:rPr>
                <w:rFonts w:ascii="Times New Roman" w:hAnsi="Times New Roman" w:cs="Times New Roman"/>
                <w:sz w:val="28"/>
                <w:szCs w:val="28"/>
              </w:rPr>
              <w:t xml:space="preserve">ГКУ «Фонд газификации энергосберегающих технологий и развития инженерных сетей РТ» </w:t>
            </w:r>
          </w:p>
          <w:p w:rsidR="006E2243" w:rsidRPr="00C64AA3" w:rsidRDefault="006E2243" w:rsidP="00A610F0">
            <w:pPr>
              <w:spacing w:after="0"/>
              <w:rPr>
                <w:rFonts w:ascii="Times New Roman" w:hAnsi="Times New Roman" w:cs="Times New Roman"/>
                <w:sz w:val="28"/>
                <w:szCs w:val="28"/>
              </w:rPr>
            </w:pPr>
            <w:r w:rsidRPr="00C64AA3">
              <w:rPr>
                <w:rFonts w:ascii="Times New Roman" w:hAnsi="Times New Roman" w:cs="Times New Roman"/>
                <w:sz w:val="28"/>
                <w:szCs w:val="28"/>
              </w:rPr>
              <w:t>ИК  СМР</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 xml:space="preserve">,0 </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Местный бюджет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4</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Строительство канализационных сетей в г.Болгар к строящимся МКД для АЖФ. </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2016-2017</w:t>
            </w:r>
          </w:p>
        </w:tc>
        <w:tc>
          <w:tcPr>
            <w:tcW w:w="1985" w:type="dxa"/>
          </w:tcPr>
          <w:p w:rsidR="006E2243" w:rsidRPr="00C64AA3" w:rsidRDefault="006E2243" w:rsidP="0077338A">
            <w:pPr>
              <w:spacing w:after="0"/>
              <w:rPr>
                <w:rFonts w:ascii="Times New Roman" w:hAnsi="Times New Roman" w:cs="Times New Roman"/>
                <w:sz w:val="28"/>
                <w:szCs w:val="28"/>
              </w:rPr>
            </w:pPr>
            <w:r w:rsidRPr="00C64AA3">
              <w:rPr>
                <w:rFonts w:ascii="Times New Roman" w:hAnsi="Times New Roman" w:cs="Times New Roman"/>
                <w:sz w:val="28"/>
                <w:szCs w:val="28"/>
              </w:rPr>
              <w:t xml:space="preserve">ГКУ «Фонд газификации энергосберегающих технологий и развития инженерных сетей РТ» </w:t>
            </w:r>
          </w:p>
          <w:p w:rsidR="006E2243" w:rsidRPr="00C64AA3" w:rsidRDefault="006E2243" w:rsidP="004D21BA">
            <w:pPr>
              <w:spacing w:after="0"/>
              <w:rPr>
                <w:rFonts w:ascii="Times New Roman" w:hAnsi="Times New Roman" w:cs="Times New Roman"/>
                <w:sz w:val="28"/>
                <w:szCs w:val="28"/>
              </w:rPr>
            </w:pPr>
            <w:r w:rsidRPr="00C64AA3">
              <w:rPr>
                <w:rFonts w:ascii="Times New Roman" w:hAnsi="Times New Roman" w:cs="Times New Roman"/>
                <w:sz w:val="28"/>
                <w:szCs w:val="28"/>
              </w:rPr>
              <w:t>ИК  СМР</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3</w:t>
            </w:r>
            <w:r>
              <w:rPr>
                <w:rFonts w:ascii="Times New Roman" w:hAnsi="Times New Roman" w:cs="Times New Roman"/>
                <w:sz w:val="28"/>
                <w:szCs w:val="28"/>
              </w:rPr>
              <w:t> </w:t>
            </w:r>
            <w:r w:rsidRPr="00FB0C9E">
              <w:rPr>
                <w:rFonts w:ascii="Times New Roman" w:hAnsi="Times New Roman" w:cs="Times New Roman"/>
                <w:sz w:val="28"/>
                <w:szCs w:val="28"/>
              </w:rPr>
              <w:t>220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Местный бюджет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5</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Бурение скважин в сельских поселениях</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2016</w:t>
            </w:r>
          </w:p>
        </w:tc>
        <w:tc>
          <w:tcPr>
            <w:tcW w:w="1985" w:type="dxa"/>
          </w:tcPr>
          <w:p w:rsidR="006E2243" w:rsidRPr="00FB0C9E" w:rsidRDefault="006E2243" w:rsidP="0077338A">
            <w:pPr>
              <w:spacing w:after="0"/>
              <w:rPr>
                <w:rFonts w:ascii="Times New Roman" w:hAnsi="Times New Roman" w:cs="Times New Roman"/>
                <w:sz w:val="28"/>
                <w:szCs w:val="28"/>
              </w:rPr>
            </w:pPr>
            <w:r w:rsidRPr="00FA3C9A">
              <w:rPr>
                <w:rFonts w:ascii="Times New Roman" w:hAnsi="Times New Roman" w:cs="Times New Roman"/>
                <w:sz w:val="28"/>
                <w:szCs w:val="28"/>
              </w:rPr>
              <w:t>ГКУ «Фонд газификации энергосберегающих технологий и развития инженерных сетей РТ»</w:t>
            </w:r>
            <w:r w:rsidRPr="00FB0C9E">
              <w:rPr>
                <w:rFonts w:ascii="Times New Roman" w:hAnsi="Times New Roman" w:cs="Times New Roman"/>
                <w:sz w:val="28"/>
                <w:szCs w:val="28"/>
              </w:rPr>
              <w:t xml:space="preserve"> Никольское СП</w:t>
            </w:r>
          </w:p>
          <w:p w:rsidR="006E2243" w:rsidRPr="00FB0C9E" w:rsidRDefault="006E2243" w:rsidP="004D21BA">
            <w:pPr>
              <w:spacing w:after="0"/>
              <w:rPr>
                <w:rFonts w:ascii="Times New Roman" w:hAnsi="Times New Roman" w:cs="Times New Roman"/>
                <w:sz w:val="28"/>
                <w:szCs w:val="28"/>
              </w:rPr>
            </w:pPr>
            <w:r w:rsidRPr="00FB0C9E">
              <w:rPr>
                <w:rFonts w:ascii="Times New Roman" w:hAnsi="Times New Roman" w:cs="Times New Roman"/>
                <w:sz w:val="28"/>
                <w:szCs w:val="28"/>
              </w:rPr>
              <w:t>Полянское СП</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6</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Строительство наружных сетей водоснабжения  </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2017-2018</w:t>
            </w:r>
          </w:p>
        </w:tc>
        <w:tc>
          <w:tcPr>
            <w:tcW w:w="1985" w:type="dxa"/>
          </w:tcPr>
          <w:p w:rsidR="006E2243" w:rsidRPr="00FB0C9E" w:rsidRDefault="006E2243" w:rsidP="004D21BA">
            <w:pPr>
              <w:spacing w:after="0"/>
              <w:rPr>
                <w:rFonts w:ascii="Times New Roman" w:hAnsi="Times New Roman" w:cs="Times New Roman"/>
                <w:sz w:val="28"/>
                <w:szCs w:val="28"/>
              </w:rPr>
            </w:pPr>
            <w:r w:rsidRPr="00FB0C9E">
              <w:rPr>
                <w:rFonts w:ascii="Times New Roman" w:hAnsi="Times New Roman" w:cs="Times New Roman"/>
                <w:sz w:val="28"/>
                <w:szCs w:val="28"/>
              </w:rPr>
              <w:t>Филиал</w:t>
            </w:r>
            <w:r>
              <w:rPr>
                <w:rFonts w:ascii="Times New Roman" w:hAnsi="Times New Roman" w:cs="Times New Roman"/>
                <w:sz w:val="28"/>
                <w:szCs w:val="28"/>
              </w:rPr>
              <w:t xml:space="preserve"> «</w:t>
            </w:r>
            <w:r w:rsidRPr="00FB0C9E">
              <w:rPr>
                <w:rFonts w:ascii="Times New Roman" w:hAnsi="Times New Roman" w:cs="Times New Roman"/>
                <w:sz w:val="28"/>
                <w:szCs w:val="28"/>
              </w:rPr>
              <w:t>Спасский</w:t>
            </w:r>
            <w:r>
              <w:rPr>
                <w:rFonts w:ascii="Times New Roman" w:hAnsi="Times New Roman" w:cs="Times New Roman"/>
                <w:sz w:val="28"/>
                <w:szCs w:val="28"/>
              </w:rPr>
              <w:t>» ОАО</w:t>
            </w:r>
            <w:r w:rsidRPr="00FB0C9E">
              <w:rPr>
                <w:rFonts w:ascii="Times New Roman" w:hAnsi="Times New Roman" w:cs="Times New Roman"/>
                <w:sz w:val="28"/>
                <w:szCs w:val="28"/>
              </w:rPr>
              <w:t xml:space="preserve"> «УКС»</w:t>
            </w:r>
          </w:p>
        </w:tc>
        <w:tc>
          <w:tcPr>
            <w:tcW w:w="1276" w:type="dxa"/>
          </w:tcPr>
          <w:p w:rsidR="006E2243" w:rsidRPr="00FB0C9E" w:rsidRDefault="006E2243" w:rsidP="0077338A">
            <w:pPr>
              <w:rPr>
                <w:rFonts w:ascii="Times New Roman" w:hAnsi="Times New Roman" w:cs="Times New Roman"/>
                <w:sz w:val="28"/>
                <w:szCs w:val="28"/>
              </w:rPr>
            </w:pPr>
            <w:r w:rsidRPr="00FA3C9A">
              <w:rPr>
                <w:rFonts w:ascii="Times New Roman" w:hAnsi="Times New Roman" w:cs="Times New Roman"/>
                <w:sz w:val="28"/>
                <w:szCs w:val="28"/>
              </w:rPr>
              <w:t>12 000,0</w:t>
            </w:r>
          </w:p>
        </w:tc>
        <w:tc>
          <w:tcPr>
            <w:tcW w:w="1559" w:type="dxa"/>
          </w:tcPr>
          <w:p w:rsidR="006E2243" w:rsidRPr="00FB0C9E" w:rsidRDefault="00FA3C9A" w:rsidP="00FA3C9A">
            <w:pPr>
              <w:ind w:left="-108"/>
              <w:rPr>
                <w:rFonts w:ascii="Times New Roman" w:hAnsi="Times New Roman" w:cs="Times New Roman"/>
                <w:sz w:val="28"/>
                <w:szCs w:val="28"/>
              </w:rPr>
            </w:pPr>
            <w:r>
              <w:rPr>
                <w:rFonts w:ascii="Times New Roman" w:hAnsi="Times New Roman" w:cs="Times New Roman"/>
                <w:sz w:val="28"/>
                <w:szCs w:val="28"/>
              </w:rPr>
              <w:t>Внебюджет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7</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Строительство контейнерных площадок по 10 шт. ежегодно</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p w:rsidR="008D0A44"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800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МО «г.Болгар»</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Ст</w:t>
            </w:r>
            <w:r>
              <w:rPr>
                <w:rFonts w:ascii="Times New Roman" w:hAnsi="Times New Roman" w:cs="Times New Roman"/>
                <w:sz w:val="28"/>
                <w:szCs w:val="28"/>
              </w:rPr>
              <w:t>р</w:t>
            </w:r>
            <w:r w:rsidRPr="00FB0C9E">
              <w:rPr>
                <w:rFonts w:ascii="Times New Roman" w:hAnsi="Times New Roman" w:cs="Times New Roman"/>
                <w:sz w:val="28"/>
                <w:szCs w:val="28"/>
              </w:rPr>
              <w:t>оительство контейнерных площадок и приобретение контейнеров в п.Приволжский</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2017-2018</w:t>
            </w:r>
          </w:p>
        </w:tc>
        <w:tc>
          <w:tcPr>
            <w:tcW w:w="1985"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Приволжское СП</w:t>
            </w:r>
          </w:p>
          <w:p w:rsidR="008D0A44" w:rsidRPr="00FB0C9E" w:rsidRDefault="006E2243" w:rsidP="00600AC9">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sidR="00600AC9">
              <w:rPr>
                <w:rFonts w:ascii="Times New Roman" w:hAnsi="Times New Roman" w:cs="Times New Roman"/>
                <w:sz w:val="28"/>
                <w:szCs w:val="28"/>
                <w:lang w:val="en-US"/>
              </w:rPr>
              <w:t>-</w:t>
            </w:r>
            <w:r w:rsidRPr="00FB0C9E">
              <w:rPr>
                <w:rFonts w:ascii="Times New Roman" w:hAnsi="Times New Roman" w:cs="Times New Roman"/>
                <w:sz w:val="28"/>
                <w:szCs w:val="28"/>
              </w:rPr>
              <w:t>ные сети»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1</w:t>
            </w:r>
            <w:r>
              <w:rPr>
                <w:rFonts w:ascii="Times New Roman" w:hAnsi="Times New Roman" w:cs="Times New Roman"/>
                <w:sz w:val="28"/>
                <w:szCs w:val="28"/>
              </w:rPr>
              <w:t> </w:t>
            </w:r>
            <w:r w:rsidRPr="00FB0C9E">
              <w:rPr>
                <w:rFonts w:ascii="Times New Roman" w:hAnsi="Times New Roman" w:cs="Times New Roman"/>
                <w:sz w:val="28"/>
                <w:szCs w:val="28"/>
              </w:rPr>
              <w:t>320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Приволж</w:t>
            </w:r>
            <w:r>
              <w:rPr>
                <w:rFonts w:ascii="Times New Roman" w:hAnsi="Times New Roman" w:cs="Times New Roman"/>
                <w:sz w:val="28"/>
                <w:szCs w:val="28"/>
              </w:rPr>
              <w:t>-</w:t>
            </w:r>
            <w:r w:rsidRPr="00FB0C9E">
              <w:rPr>
                <w:rFonts w:ascii="Times New Roman" w:hAnsi="Times New Roman" w:cs="Times New Roman"/>
                <w:sz w:val="28"/>
                <w:szCs w:val="28"/>
              </w:rPr>
              <w:t>ского СП</w:t>
            </w:r>
          </w:p>
          <w:p w:rsidR="006E2243" w:rsidRPr="00FB0C9E" w:rsidRDefault="006E2243" w:rsidP="0077338A">
            <w:pPr>
              <w:spacing w:after="0"/>
              <w:rPr>
                <w:rFonts w:ascii="Times New Roman" w:hAnsi="Times New Roman" w:cs="Times New Roman"/>
                <w:sz w:val="28"/>
                <w:szCs w:val="28"/>
              </w:rPr>
            </w:pPr>
            <w:r>
              <w:rPr>
                <w:rFonts w:ascii="Times New Roman" w:hAnsi="Times New Roman" w:cs="Times New Roman"/>
                <w:sz w:val="28"/>
                <w:szCs w:val="28"/>
              </w:rPr>
              <w:t>внебюджет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9</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Капитальный ремонт МКД</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30</w:t>
            </w:r>
            <w:r>
              <w:rPr>
                <w:rFonts w:ascii="Times New Roman" w:hAnsi="Times New Roman" w:cs="Times New Roman"/>
                <w:sz w:val="28"/>
                <w:szCs w:val="28"/>
              </w:rPr>
              <w:t> </w:t>
            </w:r>
            <w:r w:rsidRPr="00FB0C9E">
              <w:rPr>
                <w:rFonts w:ascii="Times New Roman" w:hAnsi="Times New Roman" w:cs="Times New Roman"/>
                <w:sz w:val="28"/>
                <w:szCs w:val="28"/>
              </w:rPr>
              <w:t>400</w:t>
            </w:r>
            <w:r>
              <w:rPr>
                <w:rFonts w:ascii="Times New Roman" w:hAnsi="Times New Roman" w:cs="Times New Roman"/>
                <w:sz w:val="28"/>
                <w:szCs w:val="28"/>
              </w:rPr>
              <w:t>,0</w:t>
            </w:r>
          </w:p>
        </w:tc>
        <w:tc>
          <w:tcPr>
            <w:tcW w:w="1559" w:type="dxa"/>
          </w:tcPr>
          <w:p w:rsidR="006E2243" w:rsidRPr="00FB0C9E" w:rsidRDefault="006E2243" w:rsidP="0077338A">
            <w:pPr>
              <w:spacing w:after="0"/>
              <w:rPr>
                <w:rFonts w:ascii="Times New Roman" w:hAnsi="Times New Roman" w:cs="Times New Roman"/>
                <w:sz w:val="28"/>
                <w:szCs w:val="28"/>
              </w:rPr>
            </w:pPr>
            <w:r w:rsidRPr="00FB0C9E">
              <w:rPr>
                <w:rFonts w:ascii="Times New Roman" w:hAnsi="Times New Roman" w:cs="Times New Roman"/>
                <w:sz w:val="28"/>
                <w:szCs w:val="28"/>
              </w:rPr>
              <w:t xml:space="preserve">Бюджет РТ, </w:t>
            </w:r>
            <w:r>
              <w:rPr>
                <w:rFonts w:ascii="Times New Roman" w:hAnsi="Times New Roman" w:cs="Times New Roman"/>
                <w:sz w:val="28"/>
                <w:szCs w:val="28"/>
              </w:rPr>
              <w:t xml:space="preserve">местный </w:t>
            </w:r>
            <w:r w:rsidRPr="00FB0C9E">
              <w:rPr>
                <w:rFonts w:ascii="Times New Roman" w:hAnsi="Times New Roman" w:cs="Times New Roman"/>
                <w:sz w:val="28"/>
                <w:szCs w:val="28"/>
              </w:rPr>
              <w:t>бюджет</w:t>
            </w:r>
            <w:r>
              <w:rPr>
                <w:rFonts w:ascii="Times New Roman" w:hAnsi="Times New Roman" w:cs="Times New Roman"/>
                <w:sz w:val="28"/>
                <w:szCs w:val="28"/>
              </w:rPr>
              <w:t xml:space="preserve">, </w:t>
            </w:r>
            <w:r w:rsidRPr="00FB0C9E">
              <w:rPr>
                <w:rFonts w:ascii="Times New Roman" w:hAnsi="Times New Roman" w:cs="Times New Roman"/>
                <w:sz w:val="28"/>
                <w:szCs w:val="28"/>
              </w:rPr>
              <w:t>средства граждан</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10</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Капитальный ремонт детских садов</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2016-202</w:t>
            </w:r>
            <w:r>
              <w:rPr>
                <w:rFonts w:ascii="Times New Roman" w:hAnsi="Times New Roman" w:cs="Times New Roman"/>
                <w:sz w:val="28"/>
                <w:szCs w:val="28"/>
              </w:rPr>
              <w:t>1</w:t>
            </w:r>
          </w:p>
        </w:tc>
        <w:tc>
          <w:tcPr>
            <w:tcW w:w="1985" w:type="dxa"/>
          </w:tcPr>
          <w:p w:rsidR="006E2243" w:rsidRPr="00FB0C9E" w:rsidRDefault="006E2243" w:rsidP="0077338A">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77338A">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33</w:t>
            </w:r>
            <w:r>
              <w:rPr>
                <w:rFonts w:ascii="Times New Roman" w:hAnsi="Times New Roman" w:cs="Times New Roman"/>
                <w:sz w:val="28"/>
                <w:szCs w:val="28"/>
              </w:rPr>
              <w:t> </w:t>
            </w:r>
            <w:r w:rsidRPr="00FB0C9E">
              <w:rPr>
                <w:rFonts w:ascii="Times New Roman" w:hAnsi="Times New Roman" w:cs="Times New Roman"/>
                <w:sz w:val="28"/>
                <w:szCs w:val="28"/>
              </w:rPr>
              <w:t>600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11</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Капитальный ремонт СДК </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45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12</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Капитальный ремонт зданий сельских советов</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11</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13</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Строительство спортивных площадок </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23</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14</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Капитальный ремонт ФАПов</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15</w:t>
            </w:r>
          </w:p>
        </w:tc>
        <w:tc>
          <w:tcPr>
            <w:tcW w:w="3651" w:type="dxa"/>
          </w:tcPr>
          <w:p w:rsidR="006E2243" w:rsidRPr="00FB0C9E" w:rsidRDefault="006E2243" w:rsidP="0077338A">
            <w:pPr>
              <w:spacing w:after="0"/>
              <w:rPr>
                <w:rFonts w:ascii="Times New Roman" w:hAnsi="Times New Roman" w:cs="Times New Roman"/>
                <w:sz w:val="28"/>
                <w:szCs w:val="28"/>
              </w:rPr>
            </w:pPr>
            <w:r w:rsidRPr="00FB0C9E">
              <w:rPr>
                <w:rFonts w:ascii="Times New Roman" w:hAnsi="Times New Roman" w:cs="Times New Roman"/>
                <w:sz w:val="28"/>
                <w:szCs w:val="28"/>
              </w:rPr>
              <w:t>Капитальный ремонт корпусов  в МБОУ ДОД «Детский оздоровительно-образовательный центр «Болгар»</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2017</w:t>
            </w:r>
          </w:p>
        </w:tc>
        <w:tc>
          <w:tcPr>
            <w:tcW w:w="1985"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15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Бюджет РТ, </w:t>
            </w:r>
            <w:r>
              <w:rPr>
                <w:rFonts w:ascii="Times New Roman" w:hAnsi="Times New Roman" w:cs="Times New Roman"/>
                <w:sz w:val="28"/>
                <w:szCs w:val="28"/>
              </w:rPr>
              <w:t xml:space="preserve">местный </w:t>
            </w:r>
            <w:r w:rsidRPr="00FB0C9E">
              <w:rPr>
                <w:rFonts w:ascii="Times New Roman" w:hAnsi="Times New Roman" w:cs="Times New Roman"/>
                <w:sz w:val="28"/>
                <w:szCs w:val="28"/>
              </w:rPr>
              <w:t xml:space="preserve">бюджет </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16</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 xml:space="preserve">Программа восстановления уличного освещения </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25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t>17</w:t>
            </w:r>
          </w:p>
        </w:tc>
        <w:tc>
          <w:tcPr>
            <w:tcW w:w="3651"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 xml:space="preserve">Капитальный ремонт и реконструкция водопроводных сетей в </w:t>
            </w:r>
            <w:r w:rsidRPr="00FB0C9E">
              <w:rPr>
                <w:rFonts w:ascii="Times New Roman" w:hAnsi="Times New Roman" w:cs="Times New Roman"/>
                <w:sz w:val="28"/>
                <w:szCs w:val="28"/>
              </w:rPr>
              <w:lastRenderedPageBreak/>
              <w:t xml:space="preserve">населенных пунктах </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lastRenderedPageBreak/>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45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6E2243" w:rsidRPr="00B37739" w:rsidTr="0077338A">
        <w:tc>
          <w:tcPr>
            <w:tcW w:w="568" w:type="dxa"/>
          </w:tcPr>
          <w:p w:rsidR="006E2243" w:rsidRDefault="006E2243"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18</w:t>
            </w:r>
          </w:p>
        </w:tc>
        <w:tc>
          <w:tcPr>
            <w:tcW w:w="3651"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Дорожные работы за счет средств муниципального дорожного фонда</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6E2243" w:rsidRPr="00FB0C9E" w:rsidRDefault="006E2243" w:rsidP="008D0A44">
            <w:pPr>
              <w:spacing w:after="0"/>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276" w:type="dxa"/>
          </w:tcPr>
          <w:p w:rsidR="006E2243" w:rsidRPr="00FB0C9E" w:rsidRDefault="006E2243" w:rsidP="0077338A">
            <w:pPr>
              <w:rPr>
                <w:rFonts w:ascii="Times New Roman" w:hAnsi="Times New Roman" w:cs="Times New Roman"/>
                <w:sz w:val="28"/>
                <w:szCs w:val="28"/>
              </w:rPr>
            </w:pPr>
            <w:r w:rsidRPr="00FB0C9E">
              <w:rPr>
                <w:rFonts w:ascii="Times New Roman" w:hAnsi="Times New Roman" w:cs="Times New Roman"/>
                <w:sz w:val="28"/>
                <w:szCs w:val="28"/>
              </w:rPr>
              <w:t>41</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6E2243" w:rsidRPr="00FB0C9E" w:rsidRDefault="006E2243" w:rsidP="0077338A">
            <w:pPr>
              <w:rPr>
                <w:rFonts w:ascii="Times New Roman" w:hAnsi="Times New Roman" w:cs="Times New Roman"/>
                <w:sz w:val="28"/>
                <w:szCs w:val="28"/>
              </w:rPr>
            </w:pPr>
            <w:r>
              <w:rPr>
                <w:rFonts w:ascii="Times New Roman" w:hAnsi="Times New Roman" w:cs="Times New Roman"/>
                <w:sz w:val="28"/>
                <w:szCs w:val="28"/>
              </w:rPr>
              <w:t>Местный бюджет</w:t>
            </w:r>
          </w:p>
        </w:tc>
      </w:tr>
    </w:tbl>
    <w:p w:rsidR="00321F82" w:rsidRDefault="00321F82" w:rsidP="00BB4F0B">
      <w:pPr>
        <w:spacing w:after="120" w:line="360" w:lineRule="auto"/>
        <w:jc w:val="both"/>
        <w:rPr>
          <w:rFonts w:ascii="Times New Roman" w:hAnsi="Times New Roman" w:cs="Times New Roman"/>
          <w:sz w:val="28"/>
          <w:szCs w:val="28"/>
        </w:rPr>
      </w:pPr>
    </w:p>
    <w:p w:rsidR="00BB4F0B" w:rsidRDefault="00EB1DCE" w:rsidP="00EB1DCE">
      <w:pPr>
        <w:spacing w:after="120" w:line="360" w:lineRule="auto"/>
        <w:contextualSpacing/>
        <w:jc w:val="center"/>
        <w:rPr>
          <w:rFonts w:ascii="Times New Roman" w:hAnsi="Times New Roman" w:cs="Times New Roman"/>
          <w:b/>
          <w:sz w:val="32"/>
          <w:szCs w:val="32"/>
        </w:rPr>
      </w:pPr>
      <w:r w:rsidRPr="00EB1DCE">
        <w:rPr>
          <w:rFonts w:ascii="Times New Roman" w:hAnsi="Times New Roman" w:cs="Times New Roman"/>
          <w:b/>
          <w:sz w:val="32"/>
          <w:szCs w:val="32"/>
        </w:rPr>
        <w:t>5.1.</w:t>
      </w:r>
      <w:r>
        <w:rPr>
          <w:rFonts w:ascii="Times New Roman" w:hAnsi="Times New Roman" w:cs="Times New Roman"/>
          <w:b/>
          <w:sz w:val="32"/>
          <w:szCs w:val="32"/>
        </w:rPr>
        <w:t>4.</w:t>
      </w:r>
      <w:r w:rsidRPr="00EB1DCE">
        <w:rPr>
          <w:rFonts w:ascii="Times New Roman" w:hAnsi="Times New Roman" w:cs="Times New Roman"/>
          <w:b/>
          <w:sz w:val="32"/>
          <w:szCs w:val="32"/>
        </w:rPr>
        <w:t xml:space="preserve"> </w:t>
      </w:r>
      <w:r>
        <w:rPr>
          <w:rFonts w:ascii="Times New Roman" w:hAnsi="Times New Roman" w:cs="Times New Roman"/>
          <w:b/>
          <w:sz w:val="32"/>
          <w:szCs w:val="32"/>
        </w:rPr>
        <w:t xml:space="preserve">Экологическая безопасность </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Экологическая безопасность как составная часть национальной безопасности является обязательным условием устойчивого развития общества и выступает основой сохранения природных систем  и поддержания требуемого качества окружающей среды. Обеспечение экологической безопасности Республики Татарстан зависит от состояния и уровня безопасности, отдельных её регионов, где складывается та или иная экологическая ситуация, от экологическо</w:t>
      </w:r>
      <w:r w:rsidR="0016016B">
        <w:rPr>
          <w:rFonts w:ascii="Times New Roman" w:hAnsi="Times New Roman" w:cs="Times New Roman"/>
          <w:sz w:val="28"/>
          <w:szCs w:val="28"/>
        </w:rPr>
        <w:t>й безопасности во всех отраслях</w:t>
      </w:r>
      <w:r>
        <w:rPr>
          <w:rFonts w:ascii="Times New Roman" w:hAnsi="Times New Roman" w:cs="Times New Roman"/>
          <w:sz w:val="28"/>
          <w:szCs w:val="28"/>
        </w:rPr>
        <w:t xml:space="preserve"> народного хозяйства.</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экологической безопасности на региональном уровне предполагает проведение эффективной экологической политики, сбалансированное и рациональное использование природных ресурсов, постоянный контроль состояния окружающей среды, разработку региональных экологических нормативов, организацию и устройство территории, внедрение экологически безопасных технологий и систем экологического менеджмента на предприятиях.</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в городе и районе накопилось ряд серьезных проблем, не позволяющих в полной мере достичь требуемого качества окружающей среды, обеспечить охрану природных ресурсов, добиться рационального их использования и воспроизводства:</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высокий уровень загрязнения атмосферного воздуха выбросами автотранспорта;</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химическое качество и загрязнение питьевой воды, подаваемой населению по системе централизованного водоснабжения;</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загрязнение поверхностных водных объектов сбросами и выбросами транспорта и предприятий коммунального хозяйства;</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аккумулированное загрязнение почвы вследствие долговременного выброса загрязняющих веществ от автотранспорта;</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экологическая опасность загрязнения окружающей природной среды от неорганизованного хранения бытовых отходов.</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загрязнения воздуха, водных объектов значительно превышает установленные нормативы, происходит загрязнение, опустынивание, истощение и деградация почв, постоянно увеличиваются объемы  отходов производства и потребления, из-за чрезмерных антропогенных нагрузок меняются природные ландшафты, обостряется проблема сохранения биологического разнообразия животных и растительных сообществ.</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Атмосферный воздух.</w:t>
      </w:r>
      <w:r>
        <w:rPr>
          <w:rFonts w:ascii="Times New Roman" w:hAnsi="Times New Roman" w:cs="Times New Roman"/>
          <w:sz w:val="28"/>
          <w:szCs w:val="28"/>
        </w:rPr>
        <w:t xml:space="preserve"> Увеличение количества автомобильного транспорта в сочетание с отставанием развития соответствующей современной дорожно – транспортной инфраструктуры обусловливают интенсивное увеличение массы выбросов загрязняющих веществ в атмосферный воздух. Устойчивый рост числа автотранспортных средств в последние 10 лет являются причинами возникновения в воздушном бассейне повышенных концентраций загрязняющих веществ: оксидов азота, оксидов углерода, формальдегида, бензапирена и т.д.</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 г.Болгар доля выбросов от автотранспорта составила 82,6%. Проверки показывают, что до 12% автомобилей эксплуатируются с превышением норм по токсичности отработавших газов. Однако вопрос перевода автотранспорта на экологически безопасные виды топлива в целом по городу остается нерешенным.</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Водные ресурсы. </w:t>
      </w:r>
      <w:r>
        <w:rPr>
          <w:rFonts w:ascii="Times New Roman" w:hAnsi="Times New Roman" w:cs="Times New Roman"/>
          <w:sz w:val="28"/>
          <w:szCs w:val="28"/>
        </w:rPr>
        <w:t xml:space="preserve">Являются важнейшей средообразующей составляющей жизни общества, определяющей его социальное, экологическое и экономическое благополучие. Деформация и разрушение экосистем в речных бассейнах приводят к загрязнению водных объектов и изменению структурно – функциональной организации водных экосистем, а сведение лесов – к изменению режима стока и увеличению эрозии и стока насосов, к заилению малых рек. Землепользование в охранных зонах водных объектов и мероприятия по задержанию стока путем создания прудов также приводят к загрязнению водоемов. Качество вод в </w:t>
      </w:r>
      <w:r>
        <w:rPr>
          <w:rFonts w:ascii="Times New Roman" w:hAnsi="Times New Roman" w:cs="Times New Roman"/>
          <w:sz w:val="28"/>
          <w:szCs w:val="28"/>
        </w:rPr>
        <w:lastRenderedPageBreak/>
        <w:t>основных водных источниках остается неудовлетворительным, что актуализирует задачу внедрения передовых технологий водоочистки и водоподготовки, а также обеспечения резервного водоснабжения населения из защищенных подземных источников в периоды чрезвычайных ситуаций.</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негативных факторов изменения гидрохимического состояния поверхностных водных объектов является их прямое загрязнение сточными и ливневыми водами. Наибольший вклад в загрязнение водных объектов вносят предприятия жилищно – коммунального хозяйства.</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негативным фактором воздействия на поверхностные водные объекты является неудовлетворительное состояние гидротехнических сооружений, большая часть которых находится в неудовлетворительном  или аварийном состоянии, является объектами повышенной опасности и создает угрозу затопления и подтопления населенных пунктов и производственных объектов.</w:t>
      </w:r>
    </w:p>
    <w:p w:rsidR="00987921" w:rsidRDefault="00987921" w:rsidP="00987921">
      <w:pPr>
        <w:spacing w:after="0" w:line="360" w:lineRule="auto"/>
        <w:jc w:val="both"/>
        <w:rPr>
          <w:rFonts w:ascii="Times New Roman" w:hAnsi="Times New Roman" w:cs="Times New Roman"/>
          <w:sz w:val="28"/>
          <w:szCs w:val="28"/>
        </w:rPr>
      </w:pPr>
      <w:r w:rsidRPr="00983A01">
        <w:rPr>
          <w:rFonts w:ascii="Times New Roman" w:hAnsi="Times New Roman" w:cs="Times New Roman"/>
          <w:b/>
          <w:sz w:val="28"/>
          <w:szCs w:val="28"/>
        </w:rPr>
        <w:t>Почвы, земельные ресурсы.</w:t>
      </w:r>
      <w:r w:rsidR="00492226">
        <w:rPr>
          <w:rFonts w:ascii="Times New Roman" w:hAnsi="Times New Roman" w:cs="Times New Roman"/>
          <w:b/>
          <w:sz w:val="28"/>
          <w:szCs w:val="28"/>
        </w:rPr>
        <w:t xml:space="preserve"> </w:t>
      </w:r>
      <w:r>
        <w:rPr>
          <w:rFonts w:ascii="Times New Roman" w:hAnsi="Times New Roman" w:cs="Times New Roman"/>
          <w:sz w:val="28"/>
          <w:szCs w:val="28"/>
        </w:rPr>
        <w:t>Хозяйственная деятельность привела к увеличению площадей нарушенных земель, потере их плодородия и продуктивности почв, массовому развитию эрозионных процессов. Одним из серьезных антропогенно обусловленных изменений агрофизических свойств почв является сокращение гумусного горизонта  пахотных почв и содержания гумуса в почвах.</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годы происходит переуплотнение пахотного и подпахотного слоев почв, что способствует выносу значительной части удобрений, пестицидов, ядохимикатов в речную сеть. Этому способствует также водная эрозия. Одним из наиболее наглядных явлений разрушения почв является образование оврагов. Интенсивное освоение лесных территорий привело к фрагментации лесных массивов, к значительному замещению коренных хвойных и широколиственных формаций вторичными мелколиственными и вариантами деградированных пастбищных лугов.</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Перевод земледельческой отрасли на систему ресурсо и энергосбережения обусловил потребность в увеличении использования в сфере сельскохозяйственного производства химических средств защиты растений. </w:t>
      </w:r>
      <w:r>
        <w:rPr>
          <w:rFonts w:ascii="Times New Roman" w:hAnsi="Times New Roman" w:cs="Times New Roman"/>
          <w:sz w:val="28"/>
          <w:szCs w:val="28"/>
        </w:rPr>
        <w:lastRenderedPageBreak/>
        <w:t>Несмотря на то, что практическое применение в настоящее время находят современные формы препаратов с низкими дозами их внесения в почву, проблема пестицидного загрязнения объектов окружающей среды продолжает оставаться актуальной.</w:t>
      </w:r>
    </w:p>
    <w:p w:rsidR="00987921" w:rsidRDefault="00987921" w:rsidP="0098792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Отходы производства и потребления. </w:t>
      </w:r>
      <w:r>
        <w:rPr>
          <w:rFonts w:ascii="Times New Roman" w:hAnsi="Times New Roman" w:cs="Times New Roman"/>
          <w:sz w:val="28"/>
          <w:szCs w:val="28"/>
        </w:rPr>
        <w:t>Являются серьезным фактором негативного воздействия на окружающую среду и население, но в то же время источником вторичных материальных и энергетических ресурсов. Ежегодное увеличение объемов образования отходов, требует принятия эффективных мер по организации их переработки и утилизации в целях получения материальных и энергетических ресурсов. В связи с этим актуальным для республики является вопрос организации селективного сбора отходов, отходов животноводства, обезвреживания  биологических, медицинских отходов.</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Специфической проблемой, связанной с животноводством, является необходимость утилизации падших животных. Данный вопрос актуален  в плане появления и закрепления в популяции сельскохозяйственных животных и птиц опасных, в том числе и для здоровья человека, инфекций, обеспечения санитарно – эпидемиологического благополучия города и района. </w:t>
      </w:r>
    </w:p>
    <w:p w:rsidR="00987921" w:rsidRDefault="00987921" w:rsidP="004B67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Остро также стоит вопрос оползневых зон в Полянском сельском поселении в с.Балымеры.</w:t>
      </w:r>
    </w:p>
    <w:p w:rsidR="00987921" w:rsidRDefault="00987921" w:rsidP="00987921">
      <w:pPr>
        <w:spacing w:after="120" w:line="360" w:lineRule="auto"/>
        <w:contextualSpacing/>
        <w:jc w:val="center"/>
        <w:rPr>
          <w:rFonts w:ascii="Times New Roman" w:hAnsi="Times New Roman" w:cs="Times New Roman"/>
          <w:b/>
          <w:sz w:val="32"/>
          <w:szCs w:val="32"/>
        </w:rPr>
      </w:pPr>
    </w:p>
    <w:p w:rsidR="007241B5" w:rsidRPr="00AF0DE4" w:rsidRDefault="007241B5" w:rsidP="00987921">
      <w:pPr>
        <w:tabs>
          <w:tab w:val="left" w:pos="2964"/>
        </w:tabs>
        <w:spacing w:after="120" w:line="360" w:lineRule="auto"/>
        <w:jc w:val="both"/>
        <w:rPr>
          <w:rFonts w:ascii="Times New Roman" w:eastAsia="Times New Roman" w:hAnsi="Times New Roman" w:cs="Times New Roman"/>
          <w:b/>
          <w:i/>
          <w:sz w:val="28"/>
          <w:szCs w:val="28"/>
          <w:u w:val="single"/>
        </w:rPr>
      </w:pPr>
      <w:r w:rsidRPr="00AF0DE4">
        <w:rPr>
          <w:rFonts w:ascii="Times New Roman" w:eastAsia="Times New Roman" w:hAnsi="Times New Roman" w:cs="Times New Roman"/>
          <w:b/>
          <w:bCs/>
          <w:sz w:val="28"/>
          <w:szCs w:val="28"/>
          <w:u w:val="single"/>
        </w:rPr>
        <w:t>Сбор и захоронение ТБО.</w:t>
      </w:r>
      <w:r w:rsidRPr="00AF0DE4">
        <w:rPr>
          <w:rFonts w:ascii="Times New Roman" w:eastAsia="Times New Roman" w:hAnsi="Times New Roman" w:cs="Times New Roman"/>
          <w:sz w:val="28"/>
          <w:szCs w:val="28"/>
        </w:rPr>
        <w:t xml:space="preserve">  Полигон сбора и захоронения ТБО имеется  только в г. Болгар. В сельской местности  определены площадки для сбора отходов. </w:t>
      </w:r>
    </w:p>
    <w:p w:rsidR="007241B5" w:rsidRPr="00AF0DE4" w:rsidRDefault="007241B5" w:rsidP="004B67C4">
      <w:pPr>
        <w:spacing w:after="120" w:line="360" w:lineRule="auto"/>
        <w:ind w:firstLine="709"/>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Имеется полигон площадью </w:t>
      </w:r>
      <w:smartTag w:uri="urn:schemas-microsoft-com:office:smarttags" w:element="metricconverter">
        <w:smartTagPr>
          <w:attr w:name="ProductID" w:val="2,6 га"/>
        </w:smartTagPr>
        <w:r w:rsidRPr="00AF0DE4">
          <w:rPr>
            <w:rFonts w:ascii="Times New Roman" w:eastAsia="Times New Roman" w:hAnsi="Times New Roman" w:cs="Times New Roman"/>
            <w:sz w:val="28"/>
            <w:szCs w:val="28"/>
          </w:rPr>
          <w:t>2,6 га</w:t>
        </w:r>
      </w:smartTag>
      <w:r w:rsidRPr="00AF0DE4">
        <w:rPr>
          <w:rFonts w:ascii="Times New Roman" w:eastAsia="Times New Roman" w:hAnsi="Times New Roman" w:cs="Times New Roman"/>
          <w:sz w:val="28"/>
          <w:szCs w:val="28"/>
        </w:rPr>
        <w:t xml:space="preserve">, построенный в 2000 году. Проектная мощность полигона 119 тыс.куб.м. Ежегодный объем захоронения ТБО - 13 тыс.куб.м. Заполняемость полигона по захоронению ТБО составляет </w:t>
      </w:r>
      <w:r>
        <w:rPr>
          <w:rFonts w:ascii="Times New Roman" w:eastAsia="Times New Roman" w:hAnsi="Times New Roman" w:cs="Times New Roman"/>
          <w:sz w:val="28"/>
          <w:szCs w:val="28"/>
        </w:rPr>
        <w:t xml:space="preserve"> более 136</w:t>
      </w:r>
      <w:r w:rsidRPr="00AF0DE4">
        <w:rPr>
          <w:rFonts w:ascii="Times New Roman" w:eastAsia="Times New Roman" w:hAnsi="Times New Roman" w:cs="Times New Roman"/>
          <w:sz w:val="28"/>
          <w:szCs w:val="28"/>
        </w:rPr>
        <w:t xml:space="preserve">%.  </w:t>
      </w:r>
    </w:p>
    <w:p w:rsidR="007241B5" w:rsidRPr="00AF0DE4" w:rsidRDefault="007241B5" w:rsidP="00987921">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Срок  эксплуатации полигона  истек, поэтому необходим новый. Стоимость строительства нового полигона твердых бытовых отходов объемом 120 тыс. куб.м. (включая стоимость строительно-монтажных работ, проектно-сметной документации, вневедомственной экспертизы) составляет порядка 45 млн.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В настоящее время ведется работа по сбору документов для увеличения мощности существующего полигона ТБО.</w:t>
      </w:r>
    </w:p>
    <w:p w:rsidR="007241B5" w:rsidRDefault="007241B5" w:rsidP="00987921">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Тариф на утилизацию ТБО на 201</w:t>
      </w:r>
      <w:r>
        <w:rPr>
          <w:rFonts w:ascii="Times New Roman" w:eastAsia="Times New Roman" w:hAnsi="Times New Roman" w:cs="Times New Roman"/>
          <w:sz w:val="28"/>
          <w:szCs w:val="28"/>
        </w:rPr>
        <w:t>6</w:t>
      </w:r>
      <w:r w:rsidRPr="00AF0DE4">
        <w:rPr>
          <w:rFonts w:ascii="Times New Roman" w:eastAsia="Times New Roman" w:hAnsi="Times New Roman" w:cs="Times New Roman"/>
          <w:sz w:val="28"/>
          <w:szCs w:val="28"/>
        </w:rPr>
        <w:t xml:space="preserve"> год утвержден Постановлением Государственного комитета РТ по тарифам №10-44/кс от 15.11.2013г. и составляет</w:t>
      </w:r>
      <w:r>
        <w:rPr>
          <w:rFonts w:ascii="Times New Roman" w:eastAsia="Times New Roman" w:hAnsi="Times New Roman" w:cs="Times New Roman"/>
          <w:sz w:val="28"/>
          <w:szCs w:val="28"/>
        </w:rPr>
        <w:t>:</w:t>
      </w:r>
    </w:p>
    <w:p w:rsidR="007241B5" w:rsidRDefault="007241B5" w:rsidP="00987921">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12</w:t>
      </w:r>
      <w:r>
        <w:rPr>
          <w:rFonts w:ascii="Times New Roman" w:eastAsia="Times New Roman" w:hAnsi="Times New Roman" w:cs="Times New Roman"/>
          <w:sz w:val="28"/>
          <w:szCs w:val="28"/>
        </w:rPr>
        <w:t>7</w:t>
      </w:r>
      <w:r w:rsidRPr="00AF0DE4">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Pr="00AF0DE4">
        <w:rPr>
          <w:rFonts w:ascii="Times New Roman" w:eastAsia="Times New Roman" w:hAnsi="Times New Roman" w:cs="Times New Roman"/>
          <w:sz w:val="28"/>
          <w:szCs w:val="28"/>
        </w:rPr>
        <w:t xml:space="preserve"> руб./м</w:t>
      </w:r>
      <w:r w:rsidRPr="005C1AE3">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1 полугодие </w:t>
      </w:r>
    </w:p>
    <w:p w:rsidR="007241B5" w:rsidRPr="00AF0DE4" w:rsidRDefault="007241B5" w:rsidP="00987921">
      <w:pPr>
        <w:spacing w:after="12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135,88</w:t>
      </w:r>
      <w:r w:rsidRPr="00AF0DE4">
        <w:rPr>
          <w:rFonts w:ascii="Times New Roman" w:eastAsia="Times New Roman" w:hAnsi="Times New Roman" w:cs="Times New Roman"/>
          <w:sz w:val="28"/>
          <w:szCs w:val="28"/>
        </w:rPr>
        <w:t>руб./м</w:t>
      </w:r>
      <w:r w:rsidRPr="005C1AE3">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 2 полугодие.</w:t>
      </w:r>
    </w:p>
    <w:p w:rsidR="007241B5" w:rsidRDefault="007241B5" w:rsidP="00987921">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Тариф на сбор, вывоз и утилизацию ТБО на 201</w:t>
      </w:r>
      <w:r>
        <w:rPr>
          <w:rFonts w:ascii="Times New Roman" w:eastAsia="Times New Roman" w:hAnsi="Times New Roman" w:cs="Times New Roman"/>
          <w:sz w:val="28"/>
          <w:szCs w:val="28"/>
        </w:rPr>
        <w:t>6</w:t>
      </w:r>
      <w:r w:rsidRPr="00AF0DE4">
        <w:rPr>
          <w:rFonts w:ascii="Times New Roman" w:eastAsia="Times New Roman" w:hAnsi="Times New Roman" w:cs="Times New Roman"/>
          <w:sz w:val="28"/>
          <w:szCs w:val="28"/>
        </w:rPr>
        <w:t xml:space="preserve"> год для населения составляет</w:t>
      </w:r>
      <w:r>
        <w:rPr>
          <w:rFonts w:ascii="Times New Roman" w:eastAsia="Times New Roman" w:hAnsi="Times New Roman" w:cs="Times New Roman"/>
          <w:sz w:val="28"/>
          <w:szCs w:val="28"/>
        </w:rPr>
        <w:t>:</w:t>
      </w:r>
    </w:p>
    <w:p w:rsidR="007241B5" w:rsidRDefault="007241B5" w:rsidP="00987921">
      <w:pPr>
        <w:spacing w:after="12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AF0DE4">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xml:space="preserve">чел.– 1 полугодие </w:t>
      </w:r>
    </w:p>
    <w:p w:rsidR="007241B5" w:rsidRPr="00AF0DE4" w:rsidRDefault="007241B5" w:rsidP="00987921">
      <w:pPr>
        <w:spacing w:after="12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sidRPr="00AF0DE4">
        <w:rPr>
          <w:rFonts w:ascii="Times New Roman" w:eastAsia="Times New Roman" w:hAnsi="Times New Roman" w:cs="Times New Roman"/>
          <w:sz w:val="28"/>
          <w:szCs w:val="28"/>
        </w:rPr>
        <w:t>руб./</w:t>
      </w:r>
      <w:r>
        <w:rPr>
          <w:rFonts w:ascii="Times New Roman" w:eastAsia="Times New Roman" w:hAnsi="Times New Roman" w:cs="Times New Roman"/>
          <w:sz w:val="28"/>
          <w:szCs w:val="28"/>
        </w:rPr>
        <w:t>чел. – 2 полугодие.</w:t>
      </w:r>
    </w:p>
    <w:p w:rsidR="007241B5" w:rsidRPr="00AF0DE4" w:rsidRDefault="007241B5" w:rsidP="00987921">
      <w:pPr>
        <w:spacing w:after="120" w:line="360" w:lineRule="auto"/>
        <w:ind w:firstLine="708"/>
        <w:contextualSpacing/>
        <w:jc w:val="both"/>
        <w:rPr>
          <w:rFonts w:ascii="Times New Roman" w:eastAsia="Times New Roman" w:hAnsi="Times New Roman" w:cs="Times New Roman"/>
          <w:sz w:val="28"/>
          <w:szCs w:val="28"/>
        </w:rPr>
      </w:pPr>
      <w:r w:rsidRPr="00AF0DE4">
        <w:rPr>
          <w:rFonts w:ascii="Times New Roman" w:eastAsia="Times New Roman" w:hAnsi="Times New Roman" w:cs="Times New Roman"/>
          <w:sz w:val="28"/>
          <w:szCs w:val="28"/>
        </w:rPr>
        <w:t xml:space="preserve">Тариф на сбор, вывоз ТБО для организаций составляет </w:t>
      </w:r>
      <w:r>
        <w:rPr>
          <w:rFonts w:ascii="Times New Roman" w:eastAsia="Times New Roman" w:hAnsi="Times New Roman" w:cs="Times New Roman"/>
          <w:sz w:val="28"/>
          <w:szCs w:val="28"/>
        </w:rPr>
        <w:t>365,87</w:t>
      </w:r>
      <w:r w:rsidRPr="00AF0DE4">
        <w:rPr>
          <w:rFonts w:ascii="Times New Roman" w:eastAsia="Times New Roman" w:hAnsi="Times New Roman" w:cs="Times New Roman"/>
          <w:sz w:val="28"/>
          <w:szCs w:val="28"/>
        </w:rPr>
        <w:t xml:space="preserve"> руб./м</w:t>
      </w:r>
      <w:r w:rsidRPr="0017257D">
        <w:rPr>
          <w:rFonts w:ascii="Times New Roman" w:eastAsia="Times New Roman" w:hAnsi="Times New Roman" w:cs="Times New Roman"/>
          <w:sz w:val="28"/>
          <w:szCs w:val="28"/>
          <w:vertAlign w:val="superscript"/>
        </w:rPr>
        <w:t>3</w:t>
      </w:r>
      <w:r w:rsidRPr="00AF0DE4">
        <w:rPr>
          <w:rFonts w:ascii="Times New Roman" w:eastAsia="Times New Roman" w:hAnsi="Times New Roman" w:cs="Times New Roman"/>
          <w:sz w:val="28"/>
          <w:szCs w:val="28"/>
        </w:rPr>
        <w:t xml:space="preserve">. </w:t>
      </w:r>
    </w:p>
    <w:p w:rsidR="006262E1" w:rsidRDefault="006262E1" w:rsidP="00987921">
      <w:pPr>
        <w:spacing w:after="120" w:line="360" w:lineRule="auto"/>
        <w:contextualSpacing/>
        <w:jc w:val="both"/>
        <w:rPr>
          <w:rFonts w:ascii="Times New Roman" w:eastAsia="Times New Roman" w:hAnsi="Times New Roman" w:cs="Times New Roman"/>
          <w:b/>
          <w:sz w:val="28"/>
          <w:szCs w:val="28"/>
          <w:u w:val="single"/>
        </w:rPr>
      </w:pPr>
    </w:p>
    <w:p w:rsidR="007241B5" w:rsidRDefault="007241B5" w:rsidP="00987921">
      <w:pPr>
        <w:spacing w:after="120" w:line="360" w:lineRule="auto"/>
        <w:contextualSpacing/>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Ресурсный потенциал.</w:t>
      </w:r>
    </w:p>
    <w:p w:rsidR="007241B5" w:rsidRDefault="007241B5" w:rsidP="00987921">
      <w:pPr>
        <w:spacing w:after="120" w:line="360" w:lineRule="auto"/>
        <w:contextualSpacing/>
        <w:jc w:val="both"/>
        <w:rPr>
          <w:rFonts w:ascii="Times New Roman" w:eastAsia="Times New Roman" w:hAnsi="Times New Roman" w:cs="Times New Roman"/>
          <w:sz w:val="28"/>
          <w:szCs w:val="28"/>
        </w:rPr>
      </w:pPr>
      <w:r w:rsidRPr="007F4875">
        <w:rPr>
          <w:rFonts w:ascii="Times New Roman" w:eastAsia="Times New Roman" w:hAnsi="Times New Roman" w:cs="Times New Roman"/>
          <w:sz w:val="28"/>
          <w:szCs w:val="28"/>
        </w:rPr>
        <w:t>Нефть и твердые полезные ископаемые являются основными национальными богатствами, которыми одарила природа Республику Татарстан.</w:t>
      </w:r>
      <w:r>
        <w:rPr>
          <w:rFonts w:ascii="Times New Roman" w:eastAsia="Times New Roman" w:hAnsi="Times New Roman" w:cs="Times New Roman"/>
          <w:sz w:val="28"/>
          <w:szCs w:val="28"/>
        </w:rPr>
        <w:t xml:space="preserve"> Однако эти богатства на </w:t>
      </w:r>
      <w:r w:rsidRPr="0097317A">
        <w:rPr>
          <w:rFonts w:ascii="Times New Roman" w:eastAsia="Times New Roman" w:hAnsi="Times New Roman" w:cs="Times New Roman"/>
          <w:sz w:val="28"/>
          <w:szCs w:val="28"/>
        </w:rPr>
        <w:t>территории С</w:t>
      </w:r>
      <w:r w:rsidR="00E43035" w:rsidRPr="0097317A">
        <w:rPr>
          <w:rFonts w:ascii="Times New Roman" w:eastAsia="Times New Roman" w:hAnsi="Times New Roman" w:cs="Times New Roman"/>
          <w:sz w:val="28"/>
          <w:szCs w:val="28"/>
        </w:rPr>
        <w:t>МР</w:t>
      </w:r>
      <w:r>
        <w:rPr>
          <w:rFonts w:ascii="Times New Roman" w:eastAsia="Times New Roman" w:hAnsi="Times New Roman" w:cs="Times New Roman"/>
          <w:sz w:val="28"/>
          <w:szCs w:val="28"/>
        </w:rPr>
        <w:t xml:space="preserve"> отсутствуют.</w:t>
      </w:r>
    </w:p>
    <w:p w:rsidR="007241B5" w:rsidRPr="007F4875" w:rsidRDefault="007241B5" w:rsidP="00987921">
      <w:pPr>
        <w:spacing w:after="12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необходимости в использовании для производственных и хозяйственно-бытовых нужд воды, электричества, газа, их потребность определяется на основании  заключений ресурсоснабжающих организаций в рабочем порядке.</w:t>
      </w:r>
    </w:p>
    <w:p w:rsidR="00D042A5" w:rsidRDefault="00D042A5" w:rsidP="00D042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проблем в сфере экологической безопасности </w:t>
      </w:r>
      <w:r w:rsidRPr="00713209">
        <w:rPr>
          <w:rFonts w:ascii="Times New Roman" w:hAnsi="Times New Roman" w:cs="Times New Roman"/>
          <w:sz w:val="28"/>
          <w:szCs w:val="28"/>
        </w:rPr>
        <w:t xml:space="preserve">приведен перечень </w:t>
      </w:r>
      <w:r>
        <w:rPr>
          <w:rFonts w:ascii="Times New Roman" w:hAnsi="Times New Roman" w:cs="Times New Roman"/>
          <w:sz w:val="28"/>
          <w:szCs w:val="28"/>
        </w:rPr>
        <w:t xml:space="preserve">проектов и </w:t>
      </w:r>
      <w:r w:rsidRPr="00713209">
        <w:rPr>
          <w:rFonts w:ascii="Times New Roman" w:hAnsi="Times New Roman" w:cs="Times New Roman"/>
          <w:sz w:val="28"/>
          <w:szCs w:val="28"/>
        </w:rPr>
        <w:t xml:space="preserve">мероприятий </w:t>
      </w:r>
      <w:r>
        <w:rPr>
          <w:rFonts w:ascii="Times New Roman" w:hAnsi="Times New Roman" w:cs="Times New Roman"/>
          <w:sz w:val="28"/>
          <w:szCs w:val="28"/>
        </w:rPr>
        <w:t>в таблице 10</w:t>
      </w:r>
      <w:r w:rsidRPr="00713209">
        <w:rPr>
          <w:rFonts w:ascii="Times New Roman" w:hAnsi="Times New Roman" w:cs="Times New Roman"/>
          <w:sz w:val="28"/>
          <w:szCs w:val="28"/>
        </w:rPr>
        <w:t xml:space="preserve">. </w:t>
      </w:r>
    </w:p>
    <w:p w:rsidR="00A75302" w:rsidRDefault="00A75302" w:rsidP="00A7530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10. Мероприятия в сфере экологической безопасности</w:t>
      </w:r>
    </w:p>
    <w:tbl>
      <w:tblPr>
        <w:tblpPr w:leftFromText="180" w:rightFromText="180" w:vertAnchor="text" w:horzAnchor="margin" w:tblpXSpec="center" w:tblpY="19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651"/>
        <w:gridCol w:w="1559"/>
        <w:gridCol w:w="1985"/>
        <w:gridCol w:w="1276"/>
        <w:gridCol w:w="1559"/>
      </w:tblGrid>
      <w:tr w:rsidR="00A75302" w:rsidRPr="00B37739" w:rsidTr="0077338A">
        <w:tc>
          <w:tcPr>
            <w:tcW w:w="568" w:type="dxa"/>
            <w:shd w:val="clear" w:color="auto" w:fill="BFBFBF" w:themeFill="background1" w:themeFillShade="BF"/>
            <w:vAlign w:val="center"/>
          </w:tcPr>
          <w:p w:rsidR="00A75302" w:rsidRPr="00D80642" w:rsidRDefault="00A75302"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651" w:type="dxa"/>
            <w:shd w:val="clear" w:color="auto" w:fill="BFBFBF" w:themeFill="background1" w:themeFillShade="BF"/>
            <w:vAlign w:val="center"/>
          </w:tcPr>
          <w:p w:rsidR="00A75302" w:rsidRPr="00D80642" w:rsidRDefault="00A75302"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59" w:type="dxa"/>
            <w:shd w:val="clear" w:color="auto" w:fill="BFBFBF" w:themeFill="background1" w:themeFillShade="BF"/>
            <w:vAlign w:val="center"/>
          </w:tcPr>
          <w:p w:rsidR="00A75302" w:rsidRPr="00D80642" w:rsidRDefault="00A75302"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1985" w:type="dxa"/>
            <w:shd w:val="clear" w:color="auto" w:fill="BFBFBF" w:themeFill="background1" w:themeFillShade="BF"/>
            <w:vAlign w:val="center"/>
          </w:tcPr>
          <w:p w:rsidR="00A75302" w:rsidRPr="00D80642" w:rsidRDefault="00A75302"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276" w:type="dxa"/>
            <w:shd w:val="clear" w:color="auto" w:fill="BFBFBF" w:themeFill="background1" w:themeFillShade="BF"/>
          </w:tcPr>
          <w:p w:rsidR="00A75302" w:rsidRPr="00D80642" w:rsidRDefault="00A75302"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59" w:type="dxa"/>
            <w:shd w:val="clear" w:color="auto" w:fill="BFBFBF" w:themeFill="background1" w:themeFillShade="BF"/>
          </w:tcPr>
          <w:p w:rsidR="00A75302" w:rsidRPr="00D80642" w:rsidRDefault="00A75302"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p>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w:t>
            </w:r>
          </w:p>
          <w:p w:rsidR="00A75302" w:rsidRDefault="00A75302" w:rsidP="0077338A">
            <w:pPr>
              <w:spacing w:after="0" w:line="240" w:lineRule="auto"/>
              <w:jc w:val="center"/>
              <w:rPr>
                <w:rFonts w:ascii="Times New Roman" w:hAnsi="Times New Roman"/>
                <w:sz w:val="28"/>
                <w:szCs w:val="28"/>
              </w:rPr>
            </w:pPr>
          </w:p>
        </w:tc>
        <w:tc>
          <w:tcPr>
            <w:tcW w:w="3651" w:type="dxa"/>
          </w:tcPr>
          <w:p w:rsidR="00A75302" w:rsidRPr="00B623B6" w:rsidRDefault="00A75302" w:rsidP="0077338A">
            <w:pPr>
              <w:rPr>
                <w:rFonts w:ascii="Times New Roman" w:hAnsi="Times New Roman" w:cs="Times New Roman"/>
                <w:sz w:val="28"/>
                <w:szCs w:val="28"/>
              </w:rPr>
            </w:pPr>
            <w:r w:rsidRPr="00B623B6">
              <w:rPr>
                <w:rFonts w:ascii="Times New Roman" w:hAnsi="Times New Roman" w:cs="Times New Roman"/>
                <w:sz w:val="28"/>
                <w:szCs w:val="28"/>
              </w:rPr>
              <w:t xml:space="preserve">Замена морально устаревшего и физически изношенного парка </w:t>
            </w:r>
            <w:r w:rsidRPr="00B623B6">
              <w:rPr>
                <w:rFonts w:ascii="Times New Roman" w:hAnsi="Times New Roman" w:cs="Times New Roman"/>
                <w:sz w:val="28"/>
                <w:szCs w:val="28"/>
              </w:rPr>
              <w:lastRenderedPageBreak/>
              <w:t>автомашин на автомобили с уровнем выбросов «ЕВРО-4» и «ЕВРО-5» в среднем по 5 машин в год.</w:t>
            </w:r>
          </w:p>
        </w:tc>
        <w:tc>
          <w:tcPr>
            <w:tcW w:w="1559" w:type="dxa"/>
          </w:tcPr>
          <w:p w:rsidR="00A75302" w:rsidRPr="00B623B6" w:rsidRDefault="00A75302" w:rsidP="0077338A">
            <w:pPr>
              <w:rPr>
                <w:rFonts w:ascii="Times New Roman" w:hAnsi="Times New Roman" w:cs="Times New Roman"/>
                <w:sz w:val="28"/>
                <w:szCs w:val="28"/>
              </w:rPr>
            </w:pPr>
            <w:r>
              <w:rPr>
                <w:rFonts w:ascii="Times New Roman" w:hAnsi="Times New Roman" w:cs="Times New Roman"/>
                <w:sz w:val="28"/>
                <w:szCs w:val="28"/>
              </w:rPr>
              <w:lastRenderedPageBreak/>
              <w:t>2016-2021</w:t>
            </w:r>
          </w:p>
        </w:tc>
        <w:tc>
          <w:tcPr>
            <w:tcW w:w="1985" w:type="dxa"/>
          </w:tcPr>
          <w:p w:rsidR="001237D4" w:rsidRDefault="00A75302" w:rsidP="00CD6D84">
            <w:pPr>
              <w:spacing w:after="0"/>
              <w:ind w:left="-108"/>
              <w:rPr>
                <w:rFonts w:ascii="Times New Roman" w:hAnsi="Times New Roman" w:cs="Times New Roman"/>
                <w:sz w:val="28"/>
                <w:szCs w:val="28"/>
              </w:rPr>
            </w:pPr>
            <w:r w:rsidRPr="00127D43">
              <w:rPr>
                <w:rFonts w:ascii="Times New Roman" w:hAnsi="Times New Roman" w:cs="Times New Roman"/>
                <w:sz w:val="28"/>
                <w:szCs w:val="28"/>
                <w:highlight w:val="yellow"/>
              </w:rPr>
              <w:t>БГИАМЗ</w:t>
            </w:r>
            <w:r w:rsidR="00735A0F" w:rsidRPr="00127D43">
              <w:rPr>
                <w:rFonts w:ascii="Times New Roman" w:hAnsi="Times New Roman" w:cs="Times New Roman"/>
                <w:sz w:val="28"/>
                <w:szCs w:val="28"/>
                <w:highlight w:val="yellow"/>
              </w:rPr>
              <w:t xml:space="preserve"> (заповедник)</w:t>
            </w:r>
          </w:p>
          <w:p w:rsidR="00735A0F" w:rsidRDefault="00735A0F" w:rsidP="00CD6D84">
            <w:pPr>
              <w:spacing w:after="0"/>
              <w:ind w:left="-108"/>
              <w:rPr>
                <w:rFonts w:ascii="Times New Roman" w:hAnsi="Times New Roman" w:cs="Times New Roman"/>
                <w:sz w:val="28"/>
                <w:szCs w:val="28"/>
              </w:rPr>
            </w:pPr>
          </w:p>
          <w:p w:rsidR="00735A0F" w:rsidRDefault="00735A0F" w:rsidP="00CD6D84">
            <w:pPr>
              <w:spacing w:after="0"/>
              <w:ind w:left="-108"/>
              <w:rPr>
                <w:rFonts w:ascii="Times New Roman" w:hAnsi="Times New Roman" w:cs="Times New Roman"/>
                <w:sz w:val="28"/>
                <w:szCs w:val="28"/>
              </w:rPr>
            </w:pPr>
          </w:p>
          <w:p w:rsidR="00A75302" w:rsidRPr="00EA1467" w:rsidRDefault="00A75302" w:rsidP="00CD6D84">
            <w:pPr>
              <w:spacing w:after="0"/>
              <w:ind w:left="-108"/>
              <w:rPr>
                <w:rFonts w:ascii="Times New Roman" w:hAnsi="Times New Roman" w:cs="Times New Roman"/>
                <w:sz w:val="28"/>
                <w:szCs w:val="28"/>
              </w:rPr>
            </w:pPr>
            <w:r w:rsidRPr="00EA1467">
              <w:rPr>
                <w:rFonts w:ascii="Times New Roman" w:hAnsi="Times New Roman" w:cs="Times New Roman"/>
                <w:sz w:val="28"/>
                <w:szCs w:val="28"/>
              </w:rPr>
              <w:t>ГБУ</w:t>
            </w:r>
            <w:r w:rsidR="001237D4">
              <w:rPr>
                <w:rFonts w:ascii="Times New Roman" w:hAnsi="Times New Roman" w:cs="Times New Roman"/>
                <w:sz w:val="28"/>
                <w:szCs w:val="28"/>
              </w:rPr>
              <w:t xml:space="preserve"> РТ</w:t>
            </w:r>
            <w:r w:rsidR="004A5BBD">
              <w:rPr>
                <w:rFonts w:ascii="Times New Roman" w:hAnsi="Times New Roman" w:cs="Times New Roman"/>
                <w:sz w:val="28"/>
                <w:szCs w:val="28"/>
              </w:rPr>
              <w:t xml:space="preserve"> </w:t>
            </w:r>
            <w:r w:rsidRPr="00EA1467">
              <w:rPr>
                <w:rFonts w:ascii="Times New Roman" w:hAnsi="Times New Roman" w:cs="Times New Roman"/>
                <w:sz w:val="28"/>
                <w:szCs w:val="28"/>
              </w:rPr>
              <w:t xml:space="preserve"> «Болгарлес», ООО «Спасские коммунальные сети», ООО Сувар «Б», ООО «Спасагро</w:t>
            </w:r>
            <w:r w:rsidR="000E2640">
              <w:rPr>
                <w:rFonts w:ascii="Times New Roman" w:hAnsi="Times New Roman" w:cs="Times New Roman"/>
                <w:sz w:val="28"/>
                <w:szCs w:val="28"/>
              </w:rPr>
              <w:t>-</w:t>
            </w:r>
            <w:r w:rsidRPr="00EA1467">
              <w:rPr>
                <w:rFonts w:ascii="Times New Roman" w:hAnsi="Times New Roman" w:cs="Times New Roman"/>
                <w:sz w:val="28"/>
                <w:szCs w:val="28"/>
              </w:rPr>
              <w:t>строй», ООО «Регионстрой», Филиал «</w:t>
            </w:r>
            <w:r w:rsidRPr="001B71E1">
              <w:rPr>
                <w:rFonts w:ascii="Times New Roman" w:hAnsi="Times New Roman" w:cs="Times New Roman"/>
                <w:sz w:val="28"/>
                <w:szCs w:val="28"/>
              </w:rPr>
              <w:t>Нурлатнефте</w:t>
            </w:r>
            <w:r w:rsidR="000E2640">
              <w:rPr>
                <w:rFonts w:ascii="Times New Roman" w:hAnsi="Times New Roman" w:cs="Times New Roman"/>
                <w:sz w:val="28"/>
                <w:szCs w:val="28"/>
              </w:rPr>
              <w:t>-</w:t>
            </w:r>
            <w:r w:rsidRPr="001B71E1">
              <w:rPr>
                <w:rFonts w:ascii="Times New Roman" w:hAnsi="Times New Roman" w:cs="Times New Roman"/>
                <w:sz w:val="28"/>
                <w:szCs w:val="28"/>
              </w:rPr>
              <w:t>продукт</w:t>
            </w:r>
            <w:r w:rsidRPr="00EA1467">
              <w:rPr>
                <w:rFonts w:ascii="Times New Roman" w:hAnsi="Times New Roman" w:cs="Times New Roman"/>
                <w:sz w:val="28"/>
                <w:szCs w:val="28"/>
              </w:rPr>
              <w:t>», ООО «Бункер – Трейд»</w:t>
            </w:r>
          </w:p>
        </w:tc>
        <w:tc>
          <w:tcPr>
            <w:tcW w:w="1276" w:type="dxa"/>
          </w:tcPr>
          <w:p w:rsidR="00A75302" w:rsidRPr="00B623B6" w:rsidRDefault="00A75302" w:rsidP="0077338A">
            <w:pPr>
              <w:rPr>
                <w:rFonts w:ascii="Times New Roman" w:hAnsi="Times New Roman" w:cs="Times New Roman"/>
                <w:sz w:val="28"/>
                <w:szCs w:val="28"/>
              </w:rPr>
            </w:pPr>
            <w:r w:rsidRPr="00B623B6">
              <w:rPr>
                <w:rFonts w:ascii="Times New Roman" w:hAnsi="Times New Roman" w:cs="Times New Roman"/>
                <w:sz w:val="28"/>
                <w:szCs w:val="28"/>
              </w:rPr>
              <w:lastRenderedPageBreak/>
              <w:t>34300</w:t>
            </w:r>
            <w:r>
              <w:rPr>
                <w:rFonts w:ascii="Times New Roman" w:hAnsi="Times New Roman" w:cs="Times New Roman"/>
                <w:sz w:val="28"/>
                <w:szCs w:val="28"/>
              </w:rPr>
              <w:t>,0</w:t>
            </w:r>
          </w:p>
        </w:tc>
        <w:tc>
          <w:tcPr>
            <w:tcW w:w="1559" w:type="dxa"/>
          </w:tcPr>
          <w:p w:rsidR="00A75302" w:rsidRPr="00B623B6" w:rsidRDefault="00A75302" w:rsidP="0077338A">
            <w:pPr>
              <w:rPr>
                <w:rFonts w:ascii="Times New Roman" w:hAnsi="Times New Roman" w:cs="Times New Roman"/>
                <w:sz w:val="28"/>
                <w:szCs w:val="28"/>
              </w:rPr>
            </w:pPr>
            <w:r w:rsidRPr="00B623B6">
              <w:rPr>
                <w:rFonts w:ascii="Times New Roman" w:hAnsi="Times New Roman" w:cs="Times New Roman"/>
                <w:sz w:val="28"/>
                <w:szCs w:val="28"/>
              </w:rPr>
              <w:t>Мин</w:t>
            </w:r>
            <w:r>
              <w:rPr>
                <w:rFonts w:ascii="Times New Roman" w:hAnsi="Times New Roman" w:cs="Times New Roman"/>
                <w:sz w:val="28"/>
                <w:szCs w:val="28"/>
              </w:rPr>
              <w:t>истер</w:t>
            </w:r>
            <w:r w:rsidR="000E2640">
              <w:rPr>
                <w:rFonts w:ascii="Times New Roman" w:hAnsi="Times New Roman" w:cs="Times New Roman"/>
                <w:sz w:val="28"/>
                <w:szCs w:val="28"/>
              </w:rPr>
              <w:t>-</w:t>
            </w:r>
            <w:r>
              <w:rPr>
                <w:rFonts w:ascii="Times New Roman" w:hAnsi="Times New Roman" w:cs="Times New Roman"/>
                <w:sz w:val="28"/>
                <w:szCs w:val="28"/>
              </w:rPr>
              <w:t xml:space="preserve">ство </w:t>
            </w:r>
            <w:r w:rsidRPr="00B623B6">
              <w:rPr>
                <w:rFonts w:ascii="Times New Roman" w:hAnsi="Times New Roman" w:cs="Times New Roman"/>
                <w:sz w:val="28"/>
                <w:szCs w:val="28"/>
              </w:rPr>
              <w:t>культуры</w:t>
            </w:r>
            <w:r>
              <w:rPr>
                <w:rFonts w:ascii="Times New Roman" w:hAnsi="Times New Roman" w:cs="Times New Roman"/>
                <w:sz w:val="28"/>
                <w:szCs w:val="28"/>
              </w:rPr>
              <w:t xml:space="preserve"> </w:t>
            </w:r>
            <w:r>
              <w:rPr>
                <w:rFonts w:ascii="Times New Roman" w:hAnsi="Times New Roman" w:cs="Times New Roman"/>
                <w:sz w:val="28"/>
                <w:szCs w:val="28"/>
              </w:rPr>
              <w:lastRenderedPageBreak/>
              <w:t>РТ</w:t>
            </w:r>
          </w:p>
          <w:p w:rsidR="00A75302" w:rsidRPr="00B623B6" w:rsidRDefault="00A75302" w:rsidP="0077338A">
            <w:pPr>
              <w:rPr>
                <w:rFonts w:ascii="Times New Roman" w:hAnsi="Times New Roman" w:cs="Times New Roman"/>
                <w:sz w:val="28"/>
                <w:szCs w:val="28"/>
              </w:rPr>
            </w:pPr>
            <w:r w:rsidRPr="00B623B6">
              <w:rPr>
                <w:rFonts w:ascii="Times New Roman" w:hAnsi="Times New Roman" w:cs="Times New Roman"/>
                <w:sz w:val="28"/>
                <w:szCs w:val="28"/>
              </w:rPr>
              <w:t>Мин</w:t>
            </w:r>
            <w:r>
              <w:rPr>
                <w:rFonts w:ascii="Times New Roman" w:hAnsi="Times New Roman" w:cs="Times New Roman"/>
                <w:sz w:val="28"/>
                <w:szCs w:val="28"/>
              </w:rPr>
              <w:t>истер</w:t>
            </w:r>
            <w:r w:rsidR="000E2640">
              <w:rPr>
                <w:rFonts w:ascii="Times New Roman" w:hAnsi="Times New Roman" w:cs="Times New Roman"/>
                <w:sz w:val="28"/>
                <w:szCs w:val="28"/>
              </w:rPr>
              <w:t>-</w:t>
            </w:r>
            <w:r>
              <w:rPr>
                <w:rFonts w:ascii="Times New Roman" w:hAnsi="Times New Roman" w:cs="Times New Roman"/>
                <w:sz w:val="28"/>
                <w:szCs w:val="28"/>
              </w:rPr>
              <w:t xml:space="preserve">ство </w:t>
            </w:r>
            <w:r w:rsidRPr="00B623B6">
              <w:rPr>
                <w:rFonts w:ascii="Times New Roman" w:hAnsi="Times New Roman" w:cs="Times New Roman"/>
                <w:sz w:val="28"/>
                <w:szCs w:val="28"/>
              </w:rPr>
              <w:t>лес</w:t>
            </w:r>
            <w:r>
              <w:rPr>
                <w:rFonts w:ascii="Times New Roman" w:hAnsi="Times New Roman" w:cs="Times New Roman"/>
                <w:sz w:val="28"/>
                <w:szCs w:val="28"/>
              </w:rPr>
              <w:t xml:space="preserve">ного </w:t>
            </w:r>
            <w:r w:rsidRPr="00B623B6">
              <w:rPr>
                <w:rFonts w:ascii="Times New Roman" w:hAnsi="Times New Roman" w:cs="Times New Roman"/>
                <w:sz w:val="28"/>
                <w:szCs w:val="28"/>
              </w:rPr>
              <w:t>хоз</w:t>
            </w:r>
            <w:r>
              <w:rPr>
                <w:rFonts w:ascii="Times New Roman" w:hAnsi="Times New Roman" w:cs="Times New Roman"/>
                <w:sz w:val="28"/>
                <w:szCs w:val="28"/>
              </w:rPr>
              <w:t>яйств</w:t>
            </w:r>
            <w:r w:rsidRPr="00B623B6">
              <w:rPr>
                <w:rFonts w:ascii="Times New Roman" w:hAnsi="Times New Roman" w:cs="Times New Roman"/>
                <w:sz w:val="28"/>
                <w:szCs w:val="28"/>
              </w:rPr>
              <w:t>а</w:t>
            </w:r>
            <w:r>
              <w:rPr>
                <w:rFonts w:ascii="Times New Roman" w:hAnsi="Times New Roman" w:cs="Times New Roman"/>
                <w:sz w:val="28"/>
                <w:szCs w:val="28"/>
              </w:rPr>
              <w:t xml:space="preserve"> РТ</w:t>
            </w:r>
          </w:p>
          <w:p w:rsidR="00A75302" w:rsidRPr="00B623B6" w:rsidRDefault="00A75302" w:rsidP="0077338A">
            <w:pPr>
              <w:rPr>
                <w:rFonts w:ascii="Times New Roman" w:hAnsi="Times New Roman" w:cs="Times New Roman"/>
                <w:sz w:val="28"/>
                <w:szCs w:val="28"/>
              </w:rPr>
            </w:pPr>
            <w:r>
              <w:rPr>
                <w:rFonts w:ascii="Times New Roman" w:hAnsi="Times New Roman" w:cs="Times New Roman"/>
                <w:sz w:val="28"/>
                <w:szCs w:val="28"/>
              </w:rPr>
              <w:t>внебюджет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p>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w:t>
            </w:r>
          </w:p>
        </w:tc>
        <w:tc>
          <w:tcPr>
            <w:tcW w:w="3651"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Принятие мер по реализации в районе моторного топлива класса не ниже «ЕВРО – 4», а также обеспечение эффективного контроля за качеством реализуемого АЗС моторного топлива</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 xml:space="preserve">Филиал </w:t>
            </w:r>
            <w:r w:rsidRPr="001B71E1">
              <w:rPr>
                <w:rFonts w:ascii="Times New Roman" w:hAnsi="Times New Roman" w:cs="Times New Roman"/>
                <w:sz w:val="28"/>
                <w:szCs w:val="28"/>
              </w:rPr>
              <w:t>«Нурлатнефтепродукт»</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1</w:t>
            </w:r>
            <w:r>
              <w:rPr>
                <w:rFonts w:ascii="Times New Roman" w:hAnsi="Times New Roman" w:cs="Times New Roman"/>
                <w:sz w:val="28"/>
                <w:szCs w:val="28"/>
              </w:rPr>
              <w:t> </w:t>
            </w:r>
            <w:r w:rsidRPr="00FB0C9E">
              <w:rPr>
                <w:rFonts w:ascii="Times New Roman" w:hAnsi="Times New Roman" w:cs="Times New Roman"/>
                <w:sz w:val="28"/>
                <w:szCs w:val="28"/>
              </w:rPr>
              <w:t>200</w:t>
            </w:r>
            <w:r>
              <w:rPr>
                <w:rFonts w:ascii="Times New Roman" w:hAnsi="Times New Roman" w:cs="Times New Roman"/>
                <w:sz w:val="28"/>
                <w:szCs w:val="28"/>
              </w:rPr>
              <w:t>,0</w:t>
            </w:r>
          </w:p>
        </w:tc>
        <w:tc>
          <w:tcPr>
            <w:tcW w:w="1559" w:type="dxa"/>
          </w:tcPr>
          <w:p w:rsidR="00A75302" w:rsidRPr="00FB0C9E" w:rsidRDefault="004B3B62" w:rsidP="004B3B62">
            <w:pPr>
              <w:ind w:hanging="108"/>
              <w:rPr>
                <w:rFonts w:ascii="Times New Roman" w:hAnsi="Times New Roman" w:cs="Times New Roman"/>
                <w:sz w:val="28"/>
                <w:szCs w:val="28"/>
              </w:rPr>
            </w:pPr>
            <w:r>
              <w:rPr>
                <w:rFonts w:ascii="Times New Roman" w:hAnsi="Times New Roman" w:cs="Times New Roman"/>
                <w:sz w:val="28"/>
                <w:szCs w:val="28"/>
              </w:rPr>
              <w:t>В</w:t>
            </w:r>
            <w:r w:rsidR="00A75302">
              <w:rPr>
                <w:rFonts w:ascii="Times New Roman" w:hAnsi="Times New Roman" w:cs="Times New Roman"/>
                <w:sz w:val="28"/>
                <w:szCs w:val="28"/>
              </w:rPr>
              <w:t>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p>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3</w:t>
            </w:r>
          </w:p>
        </w:tc>
        <w:tc>
          <w:tcPr>
            <w:tcW w:w="3651"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Обустройств</w:t>
            </w:r>
            <w:r>
              <w:rPr>
                <w:rFonts w:ascii="Times New Roman" w:hAnsi="Times New Roman" w:cs="Times New Roman"/>
                <w:sz w:val="28"/>
                <w:szCs w:val="28"/>
              </w:rPr>
              <w:t>о</w:t>
            </w:r>
            <w:r w:rsidRPr="00FB0C9E">
              <w:rPr>
                <w:rFonts w:ascii="Times New Roman" w:hAnsi="Times New Roman" w:cs="Times New Roman"/>
                <w:sz w:val="28"/>
                <w:szCs w:val="28"/>
              </w:rPr>
              <w:t xml:space="preserve"> зон санитарной охраны водозаборных скважин на территории сельских поселений с оформлением соответствующей документации</w:t>
            </w:r>
          </w:p>
        </w:tc>
        <w:tc>
          <w:tcPr>
            <w:tcW w:w="1559" w:type="dxa"/>
          </w:tcPr>
          <w:p w:rsidR="00A75302" w:rsidRPr="00FB0C9E" w:rsidRDefault="00A75302" w:rsidP="0077338A">
            <w:pPr>
              <w:rPr>
                <w:rFonts w:ascii="Times New Roman" w:hAnsi="Times New Roman" w:cs="Times New Roman"/>
                <w:sz w:val="28"/>
                <w:szCs w:val="28"/>
                <w:highlight w:val="yellow"/>
              </w:rPr>
            </w:pPr>
            <w:r w:rsidRPr="00FB0C9E">
              <w:rPr>
                <w:rFonts w:ascii="Times New Roman" w:hAnsi="Times New Roman" w:cs="Times New Roman"/>
                <w:sz w:val="28"/>
                <w:szCs w:val="28"/>
              </w:rPr>
              <w:t>2016-2017</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ООО «Спасский водоканал»</w:t>
            </w:r>
          </w:p>
          <w:p w:rsidR="00A75302" w:rsidRPr="00FB0C9E" w:rsidRDefault="00A75302" w:rsidP="0077338A">
            <w:pPr>
              <w:rPr>
                <w:rFonts w:ascii="Times New Roman" w:hAnsi="Times New Roman" w:cs="Times New Roman"/>
                <w:sz w:val="28"/>
                <w:szCs w:val="28"/>
                <w:highlight w:val="yellow"/>
              </w:rPr>
            </w:pPr>
            <w:r w:rsidRPr="00FB0C9E">
              <w:rPr>
                <w:rFonts w:ascii="Times New Roman" w:hAnsi="Times New Roman" w:cs="Times New Roman"/>
                <w:sz w:val="28"/>
                <w:szCs w:val="28"/>
              </w:rPr>
              <w:t>Сельские поселения</w:t>
            </w:r>
            <w:r>
              <w:rPr>
                <w:rFonts w:ascii="Times New Roman" w:hAnsi="Times New Roman" w:cs="Times New Roman"/>
                <w:sz w:val="28"/>
                <w:szCs w:val="28"/>
              </w:rPr>
              <w:t xml:space="preserve"> СМР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A75302" w:rsidP="004B67C4">
            <w:pPr>
              <w:ind w:left="-108"/>
              <w:rPr>
                <w:rFonts w:ascii="Times New Roman" w:hAnsi="Times New Roman" w:cs="Times New Roman"/>
                <w:sz w:val="28"/>
                <w:szCs w:val="28"/>
              </w:rPr>
            </w:pPr>
            <w:r w:rsidRPr="00FB0C9E">
              <w:rPr>
                <w:rFonts w:ascii="Times New Roman" w:hAnsi="Times New Roman" w:cs="Times New Roman"/>
                <w:sz w:val="28"/>
                <w:szCs w:val="28"/>
              </w:rPr>
              <w:t>О</w:t>
            </w:r>
            <w:r>
              <w:rPr>
                <w:rFonts w:ascii="Times New Roman" w:hAnsi="Times New Roman" w:cs="Times New Roman"/>
                <w:sz w:val="28"/>
                <w:szCs w:val="28"/>
              </w:rPr>
              <w:t>О</w:t>
            </w:r>
            <w:r w:rsidRPr="00FB0C9E">
              <w:rPr>
                <w:rFonts w:ascii="Times New Roman" w:hAnsi="Times New Roman" w:cs="Times New Roman"/>
                <w:sz w:val="28"/>
                <w:szCs w:val="28"/>
              </w:rPr>
              <w:t>О «Спасский водоканал»</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4</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Лицензирование скважин в сельских поселениях</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2016-2017</w:t>
            </w:r>
          </w:p>
        </w:tc>
        <w:tc>
          <w:tcPr>
            <w:tcW w:w="1985"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«Спасский водоканал»</w:t>
            </w:r>
            <w:r>
              <w:rPr>
                <w:rFonts w:ascii="Times New Roman" w:hAnsi="Times New Roman" w:cs="Times New Roman"/>
                <w:sz w:val="28"/>
                <w:szCs w:val="28"/>
              </w:rPr>
              <w:t xml:space="preserve">, </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ЯмбухтинскоеСП</w:t>
            </w:r>
            <w:r>
              <w:rPr>
                <w:rFonts w:ascii="Times New Roman" w:hAnsi="Times New Roman" w:cs="Times New Roman"/>
                <w:sz w:val="28"/>
                <w:szCs w:val="28"/>
              </w:rPr>
              <w:t xml:space="preserve">, </w:t>
            </w:r>
            <w:r w:rsidRPr="00FB0C9E">
              <w:rPr>
                <w:rFonts w:ascii="Times New Roman" w:hAnsi="Times New Roman" w:cs="Times New Roman"/>
                <w:sz w:val="28"/>
                <w:szCs w:val="28"/>
              </w:rPr>
              <w:t>Средне</w:t>
            </w:r>
            <w:r>
              <w:rPr>
                <w:rFonts w:ascii="Times New Roman" w:hAnsi="Times New Roman" w:cs="Times New Roman"/>
                <w:sz w:val="28"/>
                <w:szCs w:val="28"/>
              </w:rPr>
              <w:t>-</w:t>
            </w:r>
            <w:r w:rsidRPr="00FB0C9E">
              <w:rPr>
                <w:rFonts w:ascii="Times New Roman" w:hAnsi="Times New Roman" w:cs="Times New Roman"/>
                <w:sz w:val="28"/>
                <w:szCs w:val="28"/>
              </w:rPr>
              <w:t xml:space="preserve">юрткульское </w:t>
            </w:r>
            <w:r w:rsidRPr="00FB0C9E">
              <w:rPr>
                <w:rFonts w:ascii="Times New Roman" w:hAnsi="Times New Roman" w:cs="Times New Roman"/>
                <w:sz w:val="28"/>
                <w:szCs w:val="28"/>
              </w:rPr>
              <w:lastRenderedPageBreak/>
              <w:t>СП</w:t>
            </w:r>
            <w:r>
              <w:rPr>
                <w:rFonts w:ascii="Times New Roman" w:hAnsi="Times New Roman" w:cs="Times New Roman"/>
                <w:sz w:val="28"/>
                <w:szCs w:val="28"/>
              </w:rPr>
              <w:t xml:space="preserve">, </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Никольское СП</w:t>
            </w:r>
            <w:r>
              <w:rPr>
                <w:rFonts w:ascii="Times New Roman" w:hAnsi="Times New Roman" w:cs="Times New Roman"/>
                <w:sz w:val="28"/>
                <w:szCs w:val="28"/>
              </w:rPr>
              <w:t>,</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Бураковское СП</w:t>
            </w:r>
            <w:r>
              <w:rPr>
                <w:rFonts w:ascii="Times New Roman" w:hAnsi="Times New Roman" w:cs="Times New Roman"/>
                <w:sz w:val="28"/>
                <w:szCs w:val="28"/>
              </w:rPr>
              <w:t xml:space="preserve">, </w:t>
            </w:r>
            <w:r w:rsidRPr="00FB0C9E">
              <w:rPr>
                <w:rFonts w:ascii="Times New Roman" w:hAnsi="Times New Roman" w:cs="Times New Roman"/>
                <w:sz w:val="28"/>
                <w:szCs w:val="28"/>
              </w:rPr>
              <w:t>Антоновское СП</w:t>
            </w:r>
            <w:r>
              <w:rPr>
                <w:rFonts w:ascii="Times New Roman" w:hAnsi="Times New Roman" w:cs="Times New Roman"/>
                <w:sz w:val="28"/>
                <w:szCs w:val="28"/>
              </w:rPr>
              <w:t xml:space="preserve">, </w:t>
            </w:r>
            <w:r w:rsidRPr="00FB0C9E">
              <w:rPr>
                <w:rFonts w:ascii="Times New Roman" w:hAnsi="Times New Roman" w:cs="Times New Roman"/>
                <w:sz w:val="28"/>
                <w:szCs w:val="28"/>
              </w:rPr>
              <w:t>КимовскоеСПКузнечи</w:t>
            </w:r>
            <w:r>
              <w:rPr>
                <w:rFonts w:ascii="Times New Roman" w:hAnsi="Times New Roman" w:cs="Times New Roman"/>
                <w:sz w:val="28"/>
                <w:szCs w:val="28"/>
              </w:rPr>
              <w:t>-</w:t>
            </w:r>
            <w:r w:rsidRPr="00FB0C9E">
              <w:rPr>
                <w:rFonts w:ascii="Times New Roman" w:hAnsi="Times New Roman" w:cs="Times New Roman"/>
                <w:sz w:val="28"/>
                <w:szCs w:val="28"/>
              </w:rPr>
              <w:t>хинское СП</w:t>
            </w:r>
            <w:r>
              <w:rPr>
                <w:rFonts w:ascii="Times New Roman" w:hAnsi="Times New Roman" w:cs="Times New Roman"/>
                <w:sz w:val="28"/>
                <w:szCs w:val="28"/>
              </w:rPr>
              <w:t xml:space="preserve">, </w:t>
            </w:r>
            <w:r w:rsidRPr="00FB0C9E">
              <w:rPr>
                <w:rFonts w:ascii="Times New Roman" w:hAnsi="Times New Roman" w:cs="Times New Roman"/>
                <w:sz w:val="28"/>
                <w:szCs w:val="28"/>
              </w:rPr>
              <w:t>Иске – Рязапское СП</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lastRenderedPageBreak/>
              <w:t>3</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A75302" w:rsidP="004B67C4">
            <w:pPr>
              <w:ind w:left="-108"/>
              <w:rPr>
                <w:rFonts w:ascii="Times New Roman" w:hAnsi="Times New Roman" w:cs="Times New Roman"/>
                <w:sz w:val="28"/>
                <w:szCs w:val="28"/>
              </w:rPr>
            </w:pPr>
            <w:r w:rsidRPr="00FB0C9E">
              <w:rPr>
                <w:rFonts w:ascii="Times New Roman" w:hAnsi="Times New Roman" w:cs="Times New Roman"/>
                <w:sz w:val="28"/>
                <w:szCs w:val="28"/>
              </w:rPr>
              <w:t>О</w:t>
            </w:r>
            <w:r>
              <w:rPr>
                <w:rFonts w:ascii="Times New Roman" w:hAnsi="Times New Roman" w:cs="Times New Roman"/>
                <w:sz w:val="28"/>
                <w:szCs w:val="28"/>
              </w:rPr>
              <w:t>О</w:t>
            </w:r>
            <w:r w:rsidRPr="00FB0C9E">
              <w:rPr>
                <w:rFonts w:ascii="Times New Roman" w:hAnsi="Times New Roman" w:cs="Times New Roman"/>
                <w:sz w:val="28"/>
                <w:szCs w:val="28"/>
              </w:rPr>
              <w:t>О «Спасский водоканал»</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Благустройство озера «Рабига – Куль»</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2016-2017</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37</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 xml:space="preserve">Бюджет РТ, </w:t>
            </w:r>
            <w:r>
              <w:rPr>
                <w:rFonts w:ascii="Times New Roman" w:hAnsi="Times New Roman" w:cs="Times New Roman"/>
                <w:sz w:val="28"/>
                <w:szCs w:val="28"/>
              </w:rPr>
              <w:t xml:space="preserve">местный бюджет,  </w:t>
            </w:r>
            <w:r w:rsidRPr="00FB0C9E">
              <w:rPr>
                <w:rFonts w:ascii="Times New Roman" w:hAnsi="Times New Roman" w:cs="Times New Roman"/>
                <w:sz w:val="28"/>
                <w:szCs w:val="28"/>
              </w:rPr>
              <w:t>средства самообло</w:t>
            </w:r>
            <w:r>
              <w:rPr>
                <w:rFonts w:ascii="Times New Roman" w:hAnsi="Times New Roman" w:cs="Times New Roman"/>
                <w:sz w:val="28"/>
                <w:szCs w:val="28"/>
              </w:rPr>
              <w:t>-</w:t>
            </w:r>
            <w:r w:rsidRPr="00FB0C9E">
              <w:rPr>
                <w:rFonts w:ascii="Times New Roman" w:hAnsi="Times New Roman" w:cs="Times New Roman"/>
                <w:sz w:val="28"/>
                <w:szCs w:val="28"/>
              </w:rPr>
              <w:t>жения</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6</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Подготовка ПИР по строительству канализационных сетей по ул.Дзержинского, Парковая, А.Алиша, Нагаева в г.Болгар</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2016-2017</w:t>
            </w:r>
          </w:p>
        </w:tc>
        <w:tc>
          <w:tcPr>
            <w:tcW w:w="1985" w:type="dxa"/>
          </w:tcPr>
          <w:p w:rsidR="00A75302" w:rsidRPr="003334DA" w:rsidRDefault="00A75302" w:rsidP="0077338A">
            <w:pPr>
              <w:spacing w:after="0"/>
              <w:rPr>
                <w:rFonts w:ascii="Times New Roman" w:hAnsi="Times New Roman" w:cs="Times New Roman"/>
                <w:sz w:val="28"/>
                <w:szCs w:val="28"/>
              </w:rPr>
            </w:pPr>
            <w:r w:rsidRPr="003334DA">
              <w:rPr>
                <w:rFonts w:ascii="Times New Roman" w:hAnsi="Times New Roman" w:cs="Times New Roman"/>
                <w:sz w:val="28"/>
                <w:szCs w:val="28"/>
              </w:rPr>
              <w:t>ГКУ «Фонд газификации энергосберегающих технологий и развития инженерных сетей РТ»,  ИК  СМР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7</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Подготовка ПИР на водоснабжение улиц: Заповедная, Орловская, Казанская, Витебская, Ленинградская, Приволжская, Спасская, Лермонтова, Щорса, Луговая, Владимирская в п.Приволжский</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2016-2017</w:t>
            </w:r>
          </w:p>
        </w:tc>
        <w:tc>
          <w:tcPr>
            <w:tcW w:w="1985" w:type="dxa"/>
          </w:tcPr>
          <w:p w:rsidR="00A75302" w:rsidRPr="003334DA" w:rsidRDefault="00A75302" w:rsidP="0077338A">
            <w:pPr>
              <w:rPr>
                <w:rFonts w:ascii="Times New Roman" w:hAnsi="Times New Roman" w:cs="Times New Roman"/>
                <w:sz w:val="28"/>
                <w:szCs w:val="28"/>
              </w:rPr>
            </w:pPr>
            <w:r w:rsidRPr="003334DA">
              <w:rPr>
                <w:rFonts w:ascii="Times New Roman" w:hAnsi="Times New Roman" w:cs="Times New Roman"/>
                <w:sz w:val="28"/>
                <w:szCs w:val="28"/>
              </w:rPr>
              <w:t>ГКУ «Фонд газификации энергосберегающих технологий и развития инженерных сетей РТ»</w:t>
            </w:r>
          </w:p>
          <w:p w:rsidR="00A75302" w:rsidRPr="003334DA" w:rsidRDefault="00A75302" w:rsidP="0077338A">
            <w:pPr>
              <w:spacing w:after="0"/>
              <w:rPr>
                <w:rFonts w:ascii="Times New Roman" w:hAnsi="Times New Roman" w:cs="Times New Roman"/>
                <w:sz w:val="28"/>
                <w:szCs w:val="28"/>
              </w:rPr>
            </w:pPr>
            <w:r w:rsidRPr="003334DA">
              <w:rPr>
                <w:rFonts w:ascii="Times New Roman" w:hAnsi="Times New Roman" w:cs="Times New Roman"/>
                <w:sz w:val="28"/>
                <w:szCs w:val="28"/>
              </w:rPr>
              <w:t>ИК СМР</w:t>
            </w:r>
          </w:p>
        </w:tc>
        <w:tc>
          <w:tcPr>
            <w:tcW w:w="1276" w:type="dxa"/>
          </w:tcPr>
          <w:p w:rsidR="00A75302" w:rsidRPr="00FB0C9E" w:rsidRDefault="00A75302" w:rsidP="0077338A">
            <w:pPr>
              <w:rPr>
                <w:rFonts w:ascii="Times New Roman" w:hAnsi="Times New Roman" w:cs="Times New Roman"/>
                <w:sz w:val="28"/>
                <w:szCs w:val="28"/>
              </w:rPr>
            </w:pPr>
            <w:r w:rsidRPr="002C140F">
              <w:rPr>
                <w:rFonts w:ascii="Times New Roman" w:hAnsi="Times New Roman" w:cs="Times New Roman"/>
                <w:sz w:val="28"/>
                <w:szCs w:val="28"/>
              </w:rPr>
              <w:t>650,0</w:t>
            </w:r>
            <w:r>
              <w:rPr>
                <w:rFonts w:ascii="Times New Roman" w:hAnsi="Times New Roman" w:cs="Times New Roman"/>
                <w:sz w:val="28"/>
                <w:szCs w:val="28"/>
              </w:rPr>
              <w:t xml:space="preserve"> </w:t>
            </w:r>
          </w:p>
        </w:tc>
        <w:tc>
          <w:tcPr>
            <w:tcW w:w="1559" w:type="dxa"/>
          </w:tcPr>
          <w:p w:rsidR="00A75302" w:rsidRPr="00FB0C9E" w:rsidRDefault="002C140F" w:rsidP="0077338A">
            <w:pPr>
              <w:rPr>
                <w:rFonts w:ascii="Times New Roman" w:hAnsi="Times New Roman" w:cs="Times New Roman"/>
                <w:sz w:val="28"/>
                <w:szCs w:val="28"/>
              </w:rPr>
            </w:pPr>
            <w:r>
              <w:rPr>
                <w:rFonts w:ascii="Times New Roman" w:hAnsi="Times New Roman" w:cs="Times New Roman"/>
                <w:sz w:val="28"/>
                <w:szCs w:val="28"/>
              </w:rPr>
              <w:t>Местный 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8</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 xml:space="preserve">Обустройство водоохранных зон г.Болгар, п.Приволжский и с.Три Озера </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2016-2019</w:t>
            </w:r>
          </w:p>
        </w:tc>
        <w:tc>
          <w:tcPr>
            <w:tcW w:w="1985" w:type="dxa"/>
          </w:tcPr>
          <w:p w:rsidR="00A75302" w:rsidRPr="00FB0C9E" w:rsidRDefault="00A75302" w:rsidP="0077338A">
            <w:pPr>
              <w:spacing w:after="0"/>
              <w:rPr>
                <w:rFonts w:ascii="Times New Roman" w:hAnsi="Times New Roman" w:cs="Times New Roman"/>
                <w:sz w:val="28"/>
                <w:szCs w:val="28"/>
              </w:rPr>
            </w:pPr>
            <w:r>
              <w:rPr>
                <w:rFonts w:ascii="Times New Roman" w:hAnsi="Times New Roman" w:cs="Times New Roman"/>
                <w:sz w:val="28"/>
                <w:szCs w:val="28"/>
              </w:rPr>
              <w:t>Министерство строительства</w:t>
            </w:r>
            <w:r w:rsidRPr="00FB0C9E">
              <w:rPr>
                <w:rFonts w:ascii="Times New Roman" w:hAnsi="Times New Roman" w:cs="Times New Roman"/>
                <w:sz w:val="28"/>
                <w:szCs w:val="28"/>
              </w:rPr>
              <w:t>, архитектуры и ЖКХ РТ, Министерство экологии и природных р</w:t>
            </w:r>
            <w:r>
              <w:rPr>
                <w:rFonts w:ascii="Times New Roman" w:hAnsi="Times New Roman" w:cs="Times New Roman"/>
                <w:sz w:val="28"/>
                <w:szCs w:val="28"/>
              </w:rPr>
              <w:t>е</w:t>
            </w:r>
            <w:r w:rsidRPr="00FB0C9E">
              <w:rPr>
                <w:rFonts w:ascii="Times New Roman" w:hAnsi="Times New Roman" w:cs="Times New Roman"/>
                <w:sz w:val="28"/>
                <w:szCs w:val="28"/>
              </w:rPr>
              <w:t>сурсов РТ, И</w:t>
            </w:r>
            <w:r>
              <w:rPr>
                <w:rFonts w:ascii="Times New Roman" w:hAnsi="Times New Roman" w:cs="Times New Roman"/>
                <w:sz w:val="28"/>
                <w:szCs w:val="28"/>
              </w:rPr>
              <w:t>К С</w:t>
            </w:r>
            <w:r w:rsidRPr="00FB0C9E">
              <w:rPr>
                <w:rFonts w:ascii="Times New Roman" w:hAnsi="Times New Roman" w:cs="Times New Roman"/>
                <w:sz w:val="28"/>
                <w:szCs w:val="28"/>
              </w:rPr>
              <w:t>МР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63</w:t>
            </w:r>
            <w:r>
              <w:rPr>
                <w:rFonts w:ascii="Times New Roman" w:hAnsi="Times New Roman" w:cs="Times New Roman"/>
                <w:sz w:val="28"/>
                <w:szCs w:val="28"/>
              </w:rPr>
              <w:t> </w:t>
            </w:r>
            <w:r w:rsidRPr="00FB0C9E">
              <w:rPr>
                <w:rFonts w:ascii="Times New Roman" w:hAnsi="Times New Roman" w:cs="Times New Roman"/>
                <w:sz w:val="28"/>
                <w:szCs w:val="28"/>
              </w:rPr>
              <w:t>450</w:t>
            </w:r>
            <w:r>
              <w:rPr>
                <w:rFonts w:ascii="Times New Roman" w:hAnsi="Times New Roman" w:cs="Times New Roman"/>
                <w:sz w:val="28"/>
                <w:szCs w:val="28"/>
              </w:rPr>
              <w:t>,0</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 xml:space="preserve">юджет </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9</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Охрана озер, являющихся памятниками природы:</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оз. «Щучье»</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оз. «Атаманское»</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оз. «Безимяное»</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оз.</w:t>
            </w:r>
            <w:r>
              <w:rPr>
                <w:rFonts w:ascii="Times New Roman" w:hAnsi="Times New Roman" w:cs="Times New Roman"/>
                <w:sz w:val="28"/>
                <w:szCs w:val="28"/>
              </w:rPr>
              <w:t xml:space="preserve"> «</w:t>
            </w:r>
            <w:r w:rsidRPr="00FB0C9E">
              <w:rPr>
                <w:rFonts w:ascii="Times New Roman" w:hAnsi="Times New Roman" w:cs="Times New Roman"/>
                <w:sz w:val="28"/>
                <w:szCs w:val="28"/>
              </w:rPr>
              <w:t>Чистое»</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2017-2021</w:t>
            </w:r>
          </w:p>
        </w:tc>
        <w:tc>
          <w:tcPr>
            <w:tcW w:w="1985" w:type="dxa"/>
          </w:tcPr>
          <w:p w:rsidR="00ED5356" w:rsidRDefault="00ED5356" w:rsidP="0077338A">
            <w:pPr>
              <w:rPr>
                <w:rFonts w:ascii="Times New Roman" w:hAnsi="Times New Roman" w:cs="Times New Roman"/>
                <w:sz w:val="28"/>
                <w:szCs w:val="28"/>
              </w:rPr>
            </w:pP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Никольское  СП</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Трехозерское СП</w:t>
            </w:r>
          </w:p>
          <w:p w:rsidR="00A75302" w:rsidRPr="00FB0C9E" w:rsidRDefault="00A75302" w:rsidP="0077338A">
            <w:pPr>
              <w:rPr>
                <w:rFonts w:ascii="Times New Roman" w:hAnsi="Times New Roman" w:cs="Times New Roman"/>
                <w:sz w:val="28"/>
                <w:szCs w:val="28"/>
              </w:rPr>
            </w:pP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A75302" w:rsidP="0077338A">
            <w:pPr>
              <w:spacing w:after="0"/>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юджет и плата за негативное воздей</w:t>
            </w:r>
            <w:r>
              <w:rPr>
                <w:rFonts w:ascii="Times New Roman" w:hAnsi="Times New Roman" w:cs="Times New Roman"/>
                <w:sz w:val="28"/>
                <w:szCs w:val="28"/>
              </w:rPr>
              <w:t>-</w:t>
            </w:r>
            <w:r w:rsidRPr="00FB0C9E">
              <w:rPr>
                <w:rFonts w:ascii="Times New Roman" w:hAnsi="Times New Roman" w:cs="Times New Roman"/>
                <w:sz w:val="28"/>
                <w:szCs w:val="28"/>
              </w:rPr>
              <w:t>ствие на окружаю</w:t>
            </w:r>
            <w:r>
              <w:rPr>
                <w:rFonts w:ascii="Times New Roman" w:hAnsi="Times New Roman" w:cs="Times New Roman"/>
                <w:sz w:val="28"/>
                <w:szCs w:val="28"/>
              </w:rPr>
              <w:t>-</w:t>
            </w:r>
            <w:r w:rsidRPr="00FB0C9E">
              <w:rPr>
                <w:rFonts w:ascii="Times New Roman" w:hAnsi="Times New Roman" w:cs="Times New Roman"/>
                <w:sz w:val="28"/>
                <w:szCs w:val="28"/>
              </w:rPr>
              <w:t>щую среду, бюджет СП</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10</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Мероприятия по укреплению оползневых зон</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2018-2021</w:t>
            </w:r>
          </w:p>
        </w:tc>
        <w:tc>
          <w:tcPr>
            <w:tcW w:w="1985" w:type="dxa"/>
          </w:tcPr>
          <w:p w:rsidR="00A75302" w:rsidRPr="0066538B" w:rsidRDefault="00A75302" w:rsidP="0077338A">
            <w:pPr>
              <w:rPr>
                <w:rFonts w:ascii="Times New Roman" w:hAnsi="Times New Roman" w:cs="Times New Roman"/>
                <w:sz w:val="28"/>
                <w:szCs w:val="28"/>
              </w:rPr>
            </w:pPr>
            <w:r w:rsidRPr="0066538B">
              <w:rPr>
                <w:rFonts w:ascii="Times New Roman" w:hAnsi="Times New Roman" w:cs="Times New Roman"/>
                <w:sz w:val="28"/>
                <w:szCs w:val="28"/>
              </w:rPr>
              <w:t>ИК СМР</w:t>
            </w:r>
          </w:p>
          <w:p w:rsidR="00A75302" w:rsidRPr="0066538B" w:rsidRDefault="00A75302" w:rsidP="0077338A">
            <w:pPr>
              <w:rPr>
                <w:rFonts w:ascii="Times New Roman" w:hAnsi="Times New Roman" w:cs="Times New Roman"/>
                <w:sz w:val="28"/>
                <w:szCs w:val="28"/>
              </w:rPr>
            </w:pPr>
            <w:r w:rsidRPr="0066538B">
              <w:rPr>
                <w:rFonts w:ascii="Times New Roman" w:hAnsi="Times New Roman" w:cs="Times New Roman"/>
                <w:sz w:val="28"/>
                <w:szCs w:val="28"/>
              </w:rPr>
              <w:t>Полянское СП</w:t>
            </w:r>
          </w:p>
          <w:p w:rsidR="00A75302" w:rsidRPr="0066538B" w:rsidRDefault="00A75302" w:rsidP="0077338A">
            <w:pPr>
              <w:rPr>
                <w:rFonts w:ascii="Times New Roman" w:hAnsi="Times New Roman" w:cs="Times New Roman"/>
                <w:sz w:val="28"/>
                <w:szCs w:val="28"/>
              </w:rPr>
            </w:pPr>
          </w:p>
        </w:tc>
        <w:tc>
          <w:tcPr>
            <w:tcW w:w="1276" w:type="dxa"/>
          </w:tcPr>
          <w:p w:rsidR="00A75302" w:rsidRPr="001823FB" w:rsidRDefault="00A75302" w:rsidP="0077338A">
            <w:pPr>
              <w:rPr>
                <w:rFonts w:ascii="Times New Roman" w:hAnsi="Times New Roman" w:cs="Times New Roman"/>
                <w:sz w:val="28"/>
                <w:szCs w:val="28"/>
                <w:highlight w:val="yellow"/>
              </w:rPr>
            </w:pPr>
          </w:p>
        </w:tc>
        <w:tc>
          <w:tcPr>
            <w:tcW w:w="1559" w:type="dxa"/>
          </w:tcPr>
          <w:p w:rsidR="00A75302" w:rsidRPr="00FB0C9E" w:rsidRDefault="002C140F" w:rsidP="0077338A">
            <w:pPr>
              <w:rPr>
                <w:rFonts w:ascii="Times New Roman" w:hAnsi="Times New Roman" w:cs="Times New Roman"/>
                <w:sz w:val="28"/>
                <w:szCs w:val="28"/>
              </w:rPr>
            </w:pPr>
            <w:r>
              <w:rPr>
                <w:rFonts w:ascii="Times New Roman" w:hAnsi="Times New Roman" w:cs="Times New Roman"/>
                <w:sz w:val="28"/>
                <w:szCs w:val="28"/>
              </w:rPr>
              <w:t>Бюджет РФ</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11</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Внедрение технологий селективного сбора ТБО</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2017-2021</w:t>
            </w:r>
          </w:p>
        </w:tc>
        <w:tc>
          <w:tcPr>
            <w:tcW w:w="1985" w:type="dxa"/>
          </w:tcPr>
          <w:p w:rsidR="00A75302" w:rsidRPr="00FB0C9E" w:rsidRDefault="00A75302" w:rsidP="00ED5356">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3500</w:t>
            </w:r>
            <w:r>
              <w:rPr>
                <w:rFonts w:ascii="Times New Roman" w:hAnsi="Times New Roman" w:cs="Times New Roman"/>
                <w:sz w:val="28"/>
                <w:szCs w:val="28"/>
              </w:rPr>
              <w:t>,0</w:t>
            </w:r>
          </w:p>
        </w:tc>
        <w:tc>
          <w:tcPr>
            <w:tcW w:w="1559" w:type="dxa"/>
          </w:tcPr>
          <w:p w:rsidR="00A75302" w:rsidRPr="00FB0C9E" w:rsidRDefault="004B3B62" w:rsidP="004B3B62">
            <w:pPr>
              <w:ind w:left="-108"/>
              <w:rPr>
                <w:rFonts w:ascii="Times New Roman" w:hAnsi="Times New Roman" w:cs="Times New Roman"/>
                <w:sz w:val="28"/>
                <w:szCs w:val="28"/>
              </w:rPr>
            </w:pPr>
            <w:r>
              <w:rPr>
                <w:rFonts w:ascii="Times New Roman" w:hAnsi="Times New Roman" w:cs="Times New Roman"/>
                <w:sz w:val="28"/>
                <w:szCs w:val="28"/>
              </w:rPr>
              <w:t>В</w:t>
            </w:r>
            <w:r w:rsidR="00A75302">
              <w:rPr>
                <w:rFonts w:ascii="Times New Roman" w:hAnsi="Times New Roman" w:cs="Times New Roman"/>
                <w:sz w:val="28"/>
                <w:szCs w:val="28"/>
              </w:rPr>
              <w:t>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12</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Ремонт контейнерных площадок по 15 шт. в год</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350</w:t>
            </w:r>
            <w:r>
              <w:rPr>
                <w:rFonts w:ascii="Times New Roman" w:hAnsi="Times New Roman" w:cs="Times New Roman"/>
                <w:sz w:val="28"/>
                <w:szCs w:val="28"/>
              </w:rPr>
              <w:t>,0</w:t>
            </w:r>
          </w:p>
        </w:tc>
        <w:tc>
          <w:tcPr>
            <w:tcW w:w="1559" w:type="dxa"/>
          </w:tcPr>
          <w:p w:rsidR="00A75302" w:rsidRPr="00FB0C9E" w:rsidRDefault="004B3B62" w:rsidP="004B3B62">
            <w:pPr>
              <w:ind w:hanging="108"/>
              <w:rPr>
                <w:rFonts w:ascii="Times New Roman" w:hAnsi="Times New Roman" w:cs="Times New Roman"/>
                <w:sz w:val="28"/>
                <w:szCs w:val="28"/>
              </w:rPr>
            </w:pPr>
            <w:r>
              <w:rPr>
                <w:rFonts w:ascii="Times New Roman" w:hAnsi="Times New Roman" w:cs="Times New Roman"/>
                <w:sz w:val="28"/>
                <w:szCs w:val="28"/>
              </w:rPr>
              <w:t>В</w:t>
            </w:r>
            <w:r w:rsidR="00A75302">
              <w:rPr>
                <w:rFonts w:ascii="Times New Roman" w:hAnsi="Times New Roman" w:cs="Times New Roman"/>
                <w:sz w:val="28"/>
                <w:szCs w:val="28"/>
              </w:rPr>
              <w:t>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13</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Приобретение контейнеров – 25 шт. ежегодно</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 xml:space="preserve">юджет </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14</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Увеличение мощности существующего полигона ТБО г.Болгар</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2017</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 xml:space="preserve">ООО </w:t>
            </w:r>
            <w:r w:rsidRPr="00FB0C9E">
              <w:rPr>
                <w:rFonts w:ascii="Times New Roman" w:hAnsi="Times New Roman" w:cs="Times New Roman"/>
                <w:sz w:val="28"/>
                <w:szCs w:val="28"/>
              </w:rPr>
              <w:lastRenderedPageBreak/>
              <w:t>«Спасские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tc>
        <w:tc>
          <w:tcPr>
            <w:tcW w:w="1276" w:type="dxa"/>
          </w:tcPr>
          <w:p w:rsidR="00A75302" w:rsidRPr="00FB0C9E" w:rsidRDefault="00A75302" w:rsidP="0077338A">
            <w:pPr>
              <w:rPr>
                <w:rFonts w:ascii="Times New Roman" w:hAnsi="Times New Roman" w:cs="Times New Roman"/>
                <w:sz w:val="28"/>
                <w:szCs w:val="28"/>
              </w:rPr>
            </w:pPr>
          </w:p>
        </w:tc>
        <w:tc>
          <w:tcPr>
            <w:tcW w:w="1559" w:type="dxa"/>
          </w:tcPr>
          <w:p w:rsidR="00A75302" w:rsidRPr="00FB0C9E" w:rsidRDefault="008D5667" w:rsidP="0077338A">
            <w:pPr>
              <w:rPr>
                <w:rFonts w:ascii="Times New Roman" w:hAnsi="Times New Roman" w:cs="Times New Roman"/>
                <w:sz w:val="28"/>
                <w:szCs w:val="28"/>
              </w:rPr>
            </w:pPr>
            <w:r>
              <w:rPr>
                <w:rFonts w:ascii="Times New Roman" w:hAnsi="Times New Roman" w:cs="Times New Roman"/>
                <w:sz w:val="28"/>
                <w:szCs w:val="28"/>
              </w:rPr>
              <w:t>Бюджет РТ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3651"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Изготовление ПСД для строительства нового полигона для сбора ТБО мощностью   240 куб.м</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2018</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75302" w:rsidRPr="00FB0C9E" w:rsidRDefault="00A75302" w:rsidP="0077338A">
            <w:pPr>
              <w:rPr>
                <w:rFonts w:ascii="Times New Roman" w:hAnsi="Times New Roman" w:cs="Times New Roman"/>
                <w:sz w:val="28"/>
                <w:szCs w:val="28"/>
              </w:rPr>
            </w:pPr>
          </w:p>
        </w:tc>
        <w:tc>
          <w:tcPr>
            <w:tcW w:w="1276" w:type="dxa"/>
          </w:tcPr>
          <w:p w:rsidR="00A75302" w:rsidRPr="00003E18" w:rsidRDefault="00A75302" w:rsidP="0077338A">
            <w:pPr>
              <w:rPr>
                <w:rFonts w:ascii="Times New Roman" w:hAnsi="Times New Roman" w:cs="Times New Roman"/>
                <w:sz w:val="28"/>
                <w:szCs w:val="28"/>
                <w:highlight w:val="yellow"/>
              </w:rPr>
            </w:pPr>
          </w:p>
        </w:tc>
        <w:tc>
          <w:tcPr>
            <w:tcW w:w="1559" w:type="dxa"/>
          </w:tcPr>
          <w:p w:rsidR="00A75302" w:rsidRPr="00FB0C9E" w:rsidRDefault="008D5667" w:rsidP="0077338A">
            <w:pPr>
              <w:rPr>
                <w:rFonts w:ascii="Times New Roman" w:hAnsi="Times New Roman" w:cs="Times New Roman"/>
                <w:sz w:val="28"/>
                <w:szCs w:val="28"/>
              </w:rPr>
            </w:pPr>
            <w:r>
              <w:rPr>
                <w:rFonts w:ascii="Times New Roman" w:hAnsi="Times New Roman" w:cs="Times New Roman"/>
                <w:sz w:val="28"/>
                <w:szCs w:val="28"/>
              </w:rPr>
              <w:t>Бюджет РТ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16</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Строительство полигона ТБО  для г.Болгар</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2019-2021</w:t>
            </w:r>
          </w:p>
        </w:tc>
        <w:tc>
          <w:tcPr>
            <w:tcW w:w="1985"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 xml:space="preserve">К </w:t>
            </w:r>
            <w:r w:rsidRPr="00FB0C9E">
              <w:rPr>
                <w:rFonts w:ascii="Times New Roman" w:hAnsi="Times New Roman" w:cs="Times New Roman"/>
                <w:sz w:val="28"/>
                <w:szCs w:val="28"/>
              </w:rPr>
              <w:t>СМР</w:t>
            </w:r>
          </w:p>
          <w:p w:rsidR="00A75302" w:rsidRPr="00FB0C9E" w:rsidRDefault="00A75302" w:rsidP="00916150">
            <w:pPr>
              <w:spacing w:after="0"/>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276" w:type="dxa"/>
          </w:tcPr>
          <w:p w:rsidR="00A75302" w:rsidRPr="00003E18" w:rsidRDefault="00A75302" w:rsidP="0077338A">
            <w:pPr>
              <w:rPr>
                <w:rFonts w:ascii="Times New Roman" w:hAnsi="Times New Roman" w:cs="Times New Roman"/>
                <w:sz w:val="28"/>
                <w:szCs w:val="28"/>
                <w:highlight w:val="yellow"/>
              </w:rPr>
            </w:pPr>
          </w:p>
        </w:tc>
        <w:tc>
          <w:tcPr>
            <w:tcW w:w="1559" w:type="dxa"/>
          </w:tcPr>
          <w:p w:rsidR="00A75302" w:rsidRPr="00FB0C9E" w:rsidRDefault="008D5667" w:rsidP="0077338A">
            <w:pPr>
              <w:rPr>
                <w:rFonts w:ascii="Times New Roman" w:hAnsi="Times New Roman" w:cs="Times New Roman"/>
                <w:sz w:val="28"/>
                <w:szCs w:val="28"/>
              </w:rPr>
            </w:pPr>
            <w:r>
              <w:rPr>
                <w:rFonts w:ascii="Times New Roman" w:hAnsi="Times New Roman" w:cs="Times New Roman"/>
                <w:sz w:val="28"/>
                <w:szCs w:val="28"/>
              </w:rPr>
              <w:t>Бюджет РТ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17</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 xml:space="preserve">Рекультивация </w:t>
            </w:r>
            <w:r w:rsidRPr="00FB0C9E">
              <w:rPr>
                <w:rFonts w:ascii="Times New Roman" w:hAnsi="Times New Roman" w:cs="Times New Roman"/>
                <w:sz w:val="28"/>
                <w:szCs w:val="28"/>
                <w:lang w:val="en-US"/>
              </w:rPr>
              <w:t>I</w:t>
            </w:r>
            <w:r w:rsidRPr="00FB0C9E">
              <w:rPr>
                <w:rFonts w:ascii="Times New Roman" w:hAnsi="Times New Roman" w:cs="Times New Roman"/>
                <w:sz w:val="28"/>
                <w:szCs w:val="28"/>
              </w:rPr>
              <w:t xml:space="preserve"> очереди полигона ТБО г.Болгар</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2019</w:t>
            </w:r>
          </w:p>
        </w:tc>
        <w:tc>
          <w:tcPr>
            <w:tcW w:w="1985" w:type="dxa"/>
          </w:tcPr>
          <w:p w:rsidR="00A75302" w:rsidRPr="00FB0C9E" w:rsidRDefault="00A75302" w:rsidP="00916150">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600</w:t>
            </w:r>
            <w:r>
              <w:rPr>
                <w:rFonts w:ascii="Times New Roman" w:hAnsi="Times New Roman" w:cs="Times New Roman"/>
                <w:sz w:val="28"/>
                <w:szCs w:val="28"/>
              </w:rPr>
              <w:t xml:space="preserve">,0 </w:t>
            </w:r>
          </w:p>
        </w:tc>
        <w:tc>
          <w:tcPr>
            <w:tcW w:w="1559" w:type="dxa"/>
          </w:tcPr>
          <w:p w:rsidR="00A75302"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Бюджет МО «г.Болгар»</w:t>
            </w:r>
          </w:p>
          <w:p w:rsidR="00A75302" w:rsidRPr="00FB0C9E" w:rsidRDefault="00A75302" w:rsidP="0077338A">
            <w:pPr>
              <w:spacing w:after="0"/>
              <w:rPr>
                <w:rFonts w:ascii="Times New Roman" w:hAnsi="Times New Roman" w:cs="Times New Roman"/>
                <w:sz w:val="28"/>
                <w:szCs w:val="28"/>
              </w:rPr>
            </w:pPr>
            <w:r>
              <w:rPr>
                <w:rFonts w:ascii="Times New Roman" w:hAnsi="Times New Roman" w:cs="Times New Roman"/>
                <w:sz w:val="28"/>
                <w:szCs w:val="28"/>
              </w:rPr>
              <w:t>внебюджет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18</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Строительство МСЛ (механизированные сортировочные линии)</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2020</w:t>
            </w:r>
          </w:p>
        </w:tc>
        <w:tc>
          <w:tcPr>
            <w:tcW w:w="1985"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3</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8D5667" w:rsidP="008D5667">
            <w:pPr>
              <w:ind w:hanging="108"/>
              <w:rPr>
                <w:rFonts w:ascii="Times New Roman" w:hAnsi="Times New Roman" w:cs="Times New Roman"/>
                <w:sz w:val="28"/>
                <w:szCs w:val="28"/>
              </w:rPr>
            </w:pPr>
            <w:r>
              <w:rPr>
                <w:rFonts w:ascii="Times New Roman" w:hAnsi="Times New Roman" w:cs="Times New Roman"/>
                <w:sz w:val="28"/>
                <w:szCs w:val="28"/>
              </w:rPr>
              <w:t>В</w:t>
            </w:r>
            <w:r w:rsidR="00A75302">
              <w:rPr>
                <w:rFonts w:ascii="Times New Roman" w:hAnsi="Times New Roman" w:cs="Times New Roman"/>
                <w:sz w:val="28"/>
                <w:szCs w:val="28"/>
              </w:rPr>
              <w:t>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19</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Приобретение спецтехники для вывоза мусора</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2017-2021</w:t>
            </w:r>
          </w:p>
        </w:tc>
        <w:tc>
          <w:tcPr>
            <w:tcW w:w="1985"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6</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8D5667" w:rsidP="008D5667">
            <w:pPr>
              <w:ind w:hanging="108"/>
              <w:rPr>
                <w:rFonts w:ascii="Times New Roman" w:hAnsi="Times New Roman" w:cs="Times New Roman"/>
                <w:sz w:val="28"/>
                <w:szCs w:val="28"/>
              </w:rPr>
            </w:pPr>
            <w:r>
              <w:rPr>
                <w:rFonts w:ascii="Times New Roman" w:hAnsi="Times New Roman" w:cs="Times New Roman"/>
                <w:sz w:val="28"/>
                <w:szCs w:val="28"/>
              </w:rPr>
              <w:t>В</w:t>
            </w:r>
            <w:r w:rsidR="00A75302">
              <w:rPr>
                <w:rFonts w:ascii="Times New Roman" w:hAnsi="Times New Roman" w:cs="Times New Roman"/>
                <w:sz w:val="28"/>
                <w:szCs w:val="28"/>
              </w:rPr>
              <w:t>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20</w:t>
            </w:r>
          </w:p>
        </w:tc>
        <w:tc>
          <w:tcPr>
            <w:tcW w:w="3651" w:type="dxa"/>
          </w:tcPr>
          <w:p w:rsidR="00A75302" w:rsidRPr="00FE24EF" w:rsidRDefault="00A75302" w:rsidP="0077338A">
            <w:pPr>
              <w:rPr>
                <w:rFonts w:ascii="Times New Roman" w:hAnsi="Times New Roman" w:cs="Times New Roman"/>
                <w:sz w:val="28"/>
                <w:szCs w:val="28"/>
              </w:rPr>
            </w:pPr>
            <w:r w:rsidRPr="00FE24EF">
              <w:rPr>
                <w:rFonts w:ascii="Times New Roman" w:hAnsi="Times New Roman" w:cs="Times New Roman"/>
                <w:sz w:val="28"/>
                <w:szCs w:val="28"/>
              </w:rPr>
              <w:t>Рекультивация диких карьеров:</w:t>
            </w:r>
          </w:p>
          <w:p w:rsidR="00A75302" w:rsidRPr="00FE24EF" w:rsidRDefault="00A75302" w:rsidP="0077338A">
            <w:pPr>
              <w:rPr>
                <w:rFonts w:ascii="Times New Roman" w:hAnsi="Times New Roman" w:cs="Times New Roman"/>
                <w:sz w:val="28"/>
                <w:szCs w:val="28"/>
              </w:rPr>
            </w:pPr>
            <w:r w:rsidRPr="00FE24EF">
              <w:rPr>
                <w:rFonts w:ascii="Times New Roman" w:hAnsi="Times New Roman" w:cs="Times New Roman"/>
                <w:sz w:val="28"/>
                <w:szCs w:val="28"/>
              </w:rPr>
              <w:t>карьер Кирпичного завода 3га;</w:t>
            </w:r>
          </w:p>
          <w:p w:rsidR="00A75302" w:rsidRPr="00FE24EF" w:rsidRDefault="00A75302" w:rsidP="0077338A">
            <w:pPr>
              <w:rPr>
                <w:rFonts w:ascii="Times New Roman" w:hAnsi="Times New Roman" w:cs="Times New Roman"/>
                <w:sz w:val="28"/>
                <w:szCs w:val="28"/>
              </w:rPr>
            </w:pPr>
            <w:r w:rsidRPr="00FE24EF">
              <w:rPr>
                <w:rFonts w:ascii="Times New Roman" w:hAnsi="Times New Roman" w:cs="Times New Roman"/>
                <w:sz w:val="28"/>
                <w:szCs w:val="28"/>
              </w:rPr>
              <w:t>карьер у с.Вожи 4 га</w:t>
            </w:r>
          </w:p>
        </w:tc>
        <w:tc>
          <w:tcPr>
            <w:tcW w:w="1559" w:type="dxa"/>
          </w:tcPr>
          <w:p w:rsidR="00A75302" w:rsidRPr="00FE24EF"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E24EF" w:rsidRDefault="00A75302" w:rsidP="0077338A">
            <w:pPr>
              <w:rPr>
                <w:rFonts w:ascii="Times New Roman" w:hAnsi="Times New Roman" w:cs="Times New Roman"/>
                <w:sz w:val="28"/>
                <w:szCs w:val="28"/>
              </w:rPr>
            </w:pPr>
            <w:r w:rsidRPr="00FE24EF">
              <w:rPr>
                <w:rFonts w:ascii="Times New Roman" w:hAnsi="Times New Roman" w:cs="Times New Roman"/>
                <w:sz w:val="28"/>
                <w:szCs w:val="28"/>
              </w:rPr>
              <w:t>ИК СМР</w:t>
            </w:r>
          </w:p>
        </w:tc>
        <w:tc>
          <w:tcPr>
            <w:tcW w:w="1276" w:type="dxa"/>
          </w:tcPr>
          <w:p w:rsidR="00A75302" w:rsidRPr="00FE24EF" w:rsidRDefault="00A75302" w:rsidP="0077338A">
            <w:pPr>
              <w:rPr>
                <w:rFonts w:ascii="Times New Roman" w:hAnsi="Times New Roman" w:cs="Times New Roman"/>
                <w:sz w:val="28"/>
                <w:szCs w:val="28"/>
              </w:rPr>
            </w:pPr>
            <w:r w:rsidRPr="00FE24EF">
              <w:rPr>
                <w:rFonts w:ascii="Times New Roman" w:hAnsi="Times New Roman" w:cs="Times New Roman"/>
                <w:sz w:val="28"/>
                <w:szCs w:val="28"/>
              </w:rPr>
              <w:t>500,0</w:t>
            </w:r>
          </w:p>
        </w:tc>
        <w:tc>
          <w:tcPr>
            <w:tcW w:w="1559" w:type="dxa"/>
          </w:tcPr>
          <w:p w:rsidR="00A75302" w:rsidRPr="00FE24EF" w:rsidRDefault="00A75302" w:rsidP="0077338A">
            <w:pPr>
              <w:rPr>
                <w:rFonts w:ascii="Times New Roman" w:hAnsi="Times New Roman" w:cs="Times New Roman"/>
                <w:sz w:val="28"/>
                <w:szCs w:val="28"/>
              </w:rPr>
            </w:pPr>
            <w:r w:rsidRPr="00FE24EF">
              <w:rPr>
                <w:rFonts w:ascii="Times New Roman" w:hAnsi="Times New Roman" w:cs="Times New Roman"/>
                <w:sz w:val="28"/>
                <w:szCs w:val="28"/>
              </w:rPr>
              <w:t xml:space="preserve">Местный бюджет </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21</w:t>
            </w:r>
          </w:p>
        </w:tc>
        <w:tc>
          <w:tcPr>
            <w:tcW w:w="3651" w:type="dxa"/>
          </w:tcPr>
          <w:p w:rsidR="00A75302" w:rsidRPr="00FB0C9E" w:rsidRDefault="00A75302" w:rsidP="00916150">
            <w:pPr>
              <w:spacing w:after="0"/>
              <w:rPr>
                <w:rFonts w:ascii="Times New Roman" w:hAnsi="Times New Roman" w:cs="Times New Roman"/>
                <w:sz w:val="28"/>
                <w:szCs w:val="28"/>
              </w:rPr>
            </w:pPr>
            <w:r w:rsidRPr="00FB0C9E">
              <w:rPr>
                <w:rFonts w:ascii="Times New Roman" w:hAnsi="Times New Roman" w:cs="Times New Roman"/>
                <w:sz w:val="28"/>
                <w:szCs w:val="28"/>
              </w:rPr>
              <w:t>Содержание постоянного лесного питомника</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6262E1">
            <w:pPr>
              <w:spacing w:after="0"/>
              <w:rPr>
                <w:rFonts w:ascii="Times New Roman" w:hAnsi="Times New Roman" w:cs="Times New Roman"/>
                <w:sz w:val="28"/>
                <w:szCs w:val="28"/>
              </w:rPr>
            </w:pPr>
            <w:r w:rsidRPr="00FB0C9E">
              <w:rPr>
                <w:rFonts w:ascii="Times New Roman" w:hAnsi="Times New Roman" w:cs="Times New Roman"/>
                <w:sz w:val="28"/>
                <w:szCs w:val="28"/>
              </w:rPr>
              <w:t>ГБУ РТ «Болгарлес»</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1</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457CD0" w:rsidRDefault="008D5667" w:rsidP="008D5667">
            <w:pPr>
              <w:ind w:hanging="108"/>
              <w:rPr>
                <w:rFonts w:ascii="Times New Roman" w:hAnsi="Times New Roman" w:cs="Times New Roman"/>
                <w:sz w:val="28"/>
                <w:szCs w:val="28"/>
                <w:highlight w:val="yellow"/>
              </w:rPr>
            </w:pPr>
            <w:r w:rsidRPr="008D5667">
              <w:rPr>
                <w:rFonts w:ascii="Times New Roman" w:hAnsi="Times New Roman" w:cs="Times New Roman"/>
                <w:sz w:val="28"/>
                <w:szCs w:val="28"/>
              </w:rPr>
              <w:t xml:space="preserve">Внебюджет </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22</w:t>
            </w:r>
          </w:p>
        </w:tc>
        <w:tc>
          <w:tcPr>
            <w:tcW w:w="3651" w:type="dxa"/>
          </w:tcPr>
          <w:p w:rsidR="00A75302" w:rsidRPr="00FB0C9E" w:rsidRDefault="00A75302" w:rsidP="00916150">
            <w:pPr>
              <w:spacing w:after="0"/>
              <w:rPr>
                <w:rFonts w:ascii="Times New Roman" w:hAnsi="Times New Roman" w:cs="Times New Roman"/>
                <w:sz w:val="28"/>
                <w:szCs w:val="28"/>
              </w:rPr>
            </w:pPr>
            <w:r w:rsidRPr="00FB0C9E">
              <w:rPr>
                <w:rFonts w:ascii="Times New Roman" w:hAnsi="Times New Roman" w:cs="Times New Roman"/>
                <w:sz w:val="28"/>
                <w:szCs w:val="28"/>
              </w:rPr>
              <w:t>Инвентаризация объектов зеленого фонда общего пользования населенных пунктов с использованием геоинформационной системы</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 xml:space="preserve"> ГБУ РТ «Болгарлес»</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250</w:t>
            </w:r>
            <w:r>
              <w:rPr>
                <w:rFonts w:ascii="Times New Roman" w:hAnsi="Times New Roman" w:cs="Times New Roman"/>
                <w:sz w:val="28"/>
                <w:szCs w:val="28"/>
              </w:rPr>
              <w:t>,0</w:t>
            </w:r>
          </w:p>
        </w:tc>
        <w:tc>
          <w:tcPr>
            <w:tcW w:w="1559"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lastRenderedPageBreak/>
              <w:t>23</w:t>
            </w:r>
          </w:p>
        </w:tc>
        <w:tc>
          <w:tcPr>
            <w:tcW w:w="3651" w:type="dxa"/>
          </w:tcPr>
          <w:p w:rsidR="00A75302" w:rsidRPr="00FB0C9E" w:rsidRDefault="00A75302" w:rsidP="006262E1">
            <w:pPr>
              <w:spacing w:after="0"/>
              <w:rPr>
                <w:rFonts w:ascii="Times New Roman" w:hAnsi="Times New Roman" w:cs="Times New Roman"/>
                <w:sz w:val="28"/>
                <w:szCs w:val="28"/>
              </w:rPr>
            </w:pPr>
            <w:r w:rsidRPr="00FB0C9E">
              <w:rPr>
                <w:rFonts w:ascii="Times New Roman" w:hAnsi="Times New Roman" w:cs="Times New Roman"/>
                <w:sz w:val="28"/>
                <w:szCs w:val="28"/>
              </w:rPr>
              <w:t>Инвентаризация и паспортизация объектов зеленых насаждений в пределах санитарно-защитных зон в жилых домов, зданий, объектов торгово – бытового обслуживания, учреждений образования, здравоохранения, культуры и иных объе</w:t>
            </w:r>
            <w:r w:rsidR="00134B0A">
              <w:rPr>
                <w:rFonts w:ascii="Times New Roman" w:hAnsi="Times New Roman" w:cs="Times New Roman"/>
                <w:sz w:val="28"/>
                <w:szCs w:val="28"/>
              </w:rPr>
              <w:t>к</w:t>
            </w:r>
            <w:r w:rsidRPr="00FB0C9E">
              <w:rPr>
                <w:rFonts w:ascii="Times New Roman" w:hAnsi="Times New Roman" w:cs="Times New Roman"/>
                <w:sz w:val="28"/>
                <w:szCs w:val="28"/>
              </w:rPr>
              <w:t>тов, осуществляющих свою деятельность на территории Спасского муниципального района с использованием геоинформационной системы</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ГБУ РТ «Болгарлес»,</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ТСЖ,</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УК,</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Исполкомы СП,</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г.Болгар</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3</w:t>
            </w:r>
            <w:r>
              <w:rPr>
                <w:rFonts w:ascii="Times New Roman" w:hAnsi="Times New Roman" w:cs="Times New Roman"/>
                <w:sz w:val="28"/>
                <w:szCs w:val="28"/>
              </w:rPr>
              <w:t> </w:t>
            </w:r>
            <w:r w:rsidRPr="00FB0C9E">
              <w:rPr>
                <w:rFonts w:ascii="Times New Roman" w:hAnsi="Times New Roman" w:cs="Times New Roman"/>
                <w:sz w:val="28"/>
                <w:szCs w:val="28"/>
              </w:rPr>
              <w:t>750</w:t>
            </w:r>
            <w:r>
              <w:rPr>
                <w:rFonts w:ascii="Times New Roman" w:hAnsi="Times New Roman" w:cs="Times New Roman"/>
                <w:sz w:val="28"/>
                <w:szCs w:val="28"/>
              </w:rPr>
              <w:t>,0</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Местный бюджет внебюджет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24</w:t>
            </w:r>
          </w:p>
        </w:tc>
        <w:tc>
          <w:tcPr>
            <w:tcW w:w="3651"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Создание защитных лесных насаждений на неудобных землях (пески, овраги, балки и т.д.)</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rPr>
                <w:rFonts w:ascii="Times New Roman" w:hAnsi="Times New Roman" w:cs="Times New Roman"/>
                <w:sz w:val="28"/>
                <w:szCs w:val="28"/>
              </w:rPr>
            </w:pPr>
            <w:r w:rsidRPr="0008600C">
              <w:rPr>
                <w:rFonts w:ascii="Times New Roman" w:hAnsi="Times New Roman" w:cs="Times New Roman"/>
                <w:sz w:val="28"/>
                <w:szCs w:val="28"/>
              </w:rPr>
              <w:t xml:space="preserve">ГБУ </w:t>
            </w:r>
            <w:r w:rsidR="00CD6D84" w:rsidRPr="0008600C">
              <w:rPr>
                <w:rFonts w:ascii="Times New Roman" w:hAnsi="Times New Roman" w:cs="Times New Roman"/>
                <w:sz w:val="28"/>
                <w:szCs w:val="28"/>
              </w:rPr>
              <w:t>РТ</w:t>
            </w:r>
            <w:r w:rsidR="00CD6D84">
              <w:rPr>
                <w:rFonts w:ascii="Times New Roman" w:hAnsi="Times New Roman" w:cs="Times New Roman"/>
                <w:sz w:val="28"/>
                <w:szCs w:val="28"/>
              </w:rPr>
              <w:t xml:space="preserve"> </w:t>
            </w:r>
            <w:r w:rsidRPr="00FB0C9E">
              <w:rPr>
                <w:rFonts w:ascii="Times New Roman" w:hAnsi="Times New Roman" w:cs="Times New Roman"/>
                <w:sz w:val="28"/>
                <w:szCs w:val="28"/>
              </w:rPr>
              <w:t>«Болгарлес»</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8</w:t>
            </w:r>
            <w:r>
              <w:rPr>
                <w:rFonts w:ascii="Times New Roman" w:hAnsi="Times New Roman" w:cs="Times New Roman"/>
                <w:sz w:val="28"/>
                <w:szCs w:val="28"/>
              </w:rPr>
              <w:t> </w:t>
            </w:r>
            <w:r w:rsidRPr="00FB0C9E">
              <w:rPr>
                <w:rFonts w:ascii="Times New Roman" w:hAnsi="Times New Roman" w:cs="Times New Roman"/>
                <w:sz w:val="28"/>
                <w:szCs w:val="28"/>
              </w:rPr>
              <w:t>250</w:t>
            </w:r>
            <w:r>
              <w:rPr>
                <w:rFonts w:ascii="Times New Roman" w:hAnsi="Times New Roman" w:cs="Times New Roman"/>
                <w:sz w:val="28"/>
                <w:szCs w:val="28"/>
              </w:rPr>
              <w:t>,0</w:t>
            </w:r>
          </w:p>
        </w:tc>
        <w:tc>
          <w:tcPr>
            <w:tcW w:w="1559" w:type="dxa"/>
          </w:tcPr>
          <w:p w:rsidR="00A75302" w:rsidRPr="009B6239" w:rsidRDefault="00050C1A" w:rsidP="00050C1A">
            <w:pPr>
              <w:ind w:hanging="108"/>
              <w:rPr>
                <w:rFonts w:ascii="Times New Roman" w:hAnsi="Times New Roman" w:cs="Times New Roman"/>
                <w:sz w:val="28"/>
                <w:szCs w:val="28"/>
                <w:highlight w:val="yellow"/>
              </w:rPr>
            </w:pPr>
            <w:r w:rsidRPr="00050C1A">
              <w:rPr>
                <w:rFonts w:ascii="Times New Roman" w:hAnsi="Times New Roman" w:cs="Times New Roman"/>
                <w:sz w:val="28"/>
                <w:szCs w:val="28"/>
              </w:rPr>
              <w:t>Внебюджет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25</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Благоустройство  и создание парков на территории г.Болгар и сельских поселениях</w:t>
            </w:r>
          </w:p>
          <w:p w:rsidR="00A75302" w:rsidRPr="00FB0C9E" w:rsidRDefault="00A75302" w:rsidP="0077338A">
            <w:pPr>
              <w:rPr>
                <w:rFonts w:ascii="Times New Roman" w:hAnsi="Times New Roman" w:cs="Times New Roman"/>
                <w:sz w:val="28"/>
                <w:szCs w:val="28"/>
              </w:rPr>
            </w:pP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p w:rsidR="00A75302" w:rsidRPr="00FB0C9E" w:rsidRDefault="00A75302" w:rsidP="0077338A">
            <w:pPr>
              <w:rPr>
                <w:rFonts w:ascii="Times New Roman" w:hAnsi="Times New Roman" w:cs="Times New Roman"/>
                <w:sz w:val="28"/>
                <w:szCs w:val="28"/>
              </w:rPr>
            </w:pPr>
          </w:p>
          <w:p w:rsidR="00A75302" w:rsidRPr="00FB0C9E" w:rsidRDefault="00A75302" w:rsidP="0077338A">
            <w:pPr>
              <w:rPr>
                <w:rFonts w:ascii="Times New Roman" w:hAnsi="Times New Roman" w:cs="Times New Roman"/>
                <w:sz w:val="28"/>
                <w:szCs w:val="28"/>
              </w:rPr>
            </w:pPr>
          </w:p>
          <w:p w:rsidR="00A75302" w:rsidRPr="00FB0C9E" w:rsidRDefault="00A75302" w:rsidP="0077338A">
            <w:pPr>
              <w:rPr>
                <w:rFonts w:ascii="Times New Roman" w:hAnsi="Times New Roman" w:cs="Times New Roman"/>
                <w:sz w:val="28"/>
                <w:szCs w:val="28"/>
              </w:rPr>
            </w:pPr>
          </w:p>
          <w:p w:rsidR="00A75302" w:rsidRPr="00FB0C9E" w:rsidRDefault="00A75302" w:rsidP="0077338A">
            <w:pPr>
              <w:rPr>
                <w:rFonts w:ascii="Times New Roman" w:hAnsi="Times New Roman" w:cs="Times New Roman"/>
                <w:sz w:val="28"/>
                <w:szCs w:val="28"/>
              </w:rPr>
            </w:pPr>
          </w:p>
        </w:tc>
        <w:tc>
          <w:tcPr>
            <w:tcW w:w="1985"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Аграмаков</w:t>
            </w:r>
            <w:r>
              <w:rPr>
                <w:rFonts w:ascii="Times New Roman" w:hAnsi="Times New Roman" w:cs="Times New Roman"/>
                <w:sz w:val="28"/>
                <w:szCs w:val="28"/>
              </w:rPr>
              <w:t>-</w:t>
            </w:r>
            <w:r w:rsidRPr="00FB0C9E">
              <w:rPr>
                <w:rFonts w:ascii="Times New Roman" w:hAnsi="Times New Roman" w:cs="Times New Roman"/>
                <w:sz w:val="28"/>
                <w:szCs w:val="28"/>
              </w:rPr>
              <w:t>ское СП</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Кураловское СП</w:t>
            </w:r>
          </w:p>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Кимовское</w:t>
            </w:r>
            <w:r>
              <w:rPr>
                <w:rFonts w:ascii="Times New Roman" w:hAnsi="Times New Roman" w:cs="Times New Roman"/>
                <w:sz w:val="28"/>
                <w:szCs w:val="28"/>
              </w:rPr>
              <w:t xml:space="preserve"> СП</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11</w:t>
            </w:r>
            <w:r>
              <w:rPr>
                <w:rFonts w:ascii="Times New Roman" w:hAnsi="Times New Roman" w:cs="Times New Roman"/>
                <w:sz w:val="28"/>
                <w:szCs w:val="28"/>
              </w:rPr>
              <w:t> </w:t>
            </w:r>
            <w:r w:rsidRPr="00FB0C9E">
              <w:rPr>
                <w:rFonts w:ascii="Times New Roman" w:hAnsi="Times New Roman" w:cs="Times New Roman"/>
                <w:sz w:val="28"/>
                <w:szCs w:val="28"/>
              </w:rPr>
              <w:t>780</w:t>
            </w:r>
            <w:r>
              <w:rPr>
                <w:rFonts w:ascii="Times New Roman" w:hAnsi="Times New Roman" w:cs="Times New Roman"/>
                <w:sz w:val="28"/>
                <w:szCs w:val="28"/>
              </w:rPr>
              <w:t>,0</w:t>
            </w:r>
          </w:p>
        </w:tc>
        <w:tc>
          <w:tcPr>
            <w:tcW w:w="1559"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Бюджет РТ, бюджет г.Болгар и СП, средства самообло</w:t>
            </w:r>
            <w:r>
              <w:rPr>
                <w:rFonts w:ascii="Times New Roman" w:hAnsi="Times New Roman" w:cs="Times New Roman"/>
                <w:sz w:val="28"/>
                <w:szCs w:val="28"/>
              </w:rPr>
              <w:t>-</w:t>
            </w:r>
            <w:r w:rsidRPr="00FB0C9E">
              <w:rPr>
                <w:rFonts w:ascii="Times New Roman" w:hAnsi="Times New Roman" w:cs="Times New Roman"/>
                <w:sz w:val="28"/>
                <w:szCs w:val="28"/>
              </w:rPr>
              <w:t>жения</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26</w:t>
            </w:r>
          </w:p>
        </w:tc>
        <w:tc>
          <w:tcPr>
            <w:tcW w:w="3651"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Организация зеленых зон (газоны на улицах Ленина, Пионерская, Х.Шеронова, Советская г.Болгар, организации и предприятия на территории района)</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Предприятия и организации района</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75302" w:rsidRPr="00FB0C9E" w:rsidRDefault="00A75302" w:rsidP="0077338A">
            <w:pPr>
              <w:spacing w:after="0"/>
              <w:rPr>
                <w:rFonts w:ascii="Times New Roman" w:hAnsi="Times New Roman" w:cs="Times New Roman"/>
                <w:sz w:val="28"/>
                <w:szCs w:val="28"/>
              </w:rPr>
            </w:pPr>
            <w:r w:rsidRPr="00FB0C9E">
              <w:rPr>
                <w:rFonts w:ascii="Times New Roman" w:hAnsi="Times New Roman" w:cs="Times New Roman"/>
                <w:sz w:val="28"/>
                <w:szCs w:val="28"/>
              </w:rPr>
              <w:t>Бюждет МО «г.Болгар»</w:t>
            </w:r>
            <w:r>
              <w:rPr>
                <w:rFonts w:ascii="Times New Roman" w:hAnsi="Times New Roman" w:cs="Times New Roman"/>
                <w:sz w:val="28"/>
                <w:szCs w:val="28"/>
              </w:rPr>
              <w:t>внебюджет</w:t>
            </w:r>
          </w:p>
        </w:tc>
      </w:tr>
      <w:tr w:rsidR="00A75302" w:rsidRPr="00B37739" w:rsidTr="0077338A">
        <w:tc>
          <w:tcPr>
            <w:tcW w:w="568" w:type="dxa"/>
          </w:tcPr>
          <w:p w:rsidR="00A75302" w:rsidRDefault="00A75302" w:rsidP="0077338A">
            <w:pPr>
              <w:spacing w:after="0" w:line="240" w:lineRule="auto"/>
              <w:jc w:val="center"/>
              <w:rPr>
                <w:rFonts w:ascii="Times New Roman" w:hAnsi="Times New Roman"/>
                <w:sz w:val="28"/>
                <w:szCs w:val="28"/>
              </w:rPr>
            </w:pPr>
            <w:r>
              <w:rPr>
                <w:rFonts w:ascii="Times New Roman" w:hAnsi="Times New Roman"/>
                <w:sz w:val="28"/>
                <w:szCs w:val="28"/>
              </w:rPr>
              <w:t>27</w:t>
            </w:r>
          </w:p>
        </w:tc>
        <w:tc>
          <w:tcPr>
            <w:tcW w:w="3651"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t>Очистка лесного фонда</w:t>
            </w:r>
          </w:p>
        </w:tc>
        <w:tc>
          <w:tcPr>
            <w:tcW w:w="1559" w:type="dxa"/>
          </w:tcPr>
          <w:p w:rsidR="00A75302" w:rsidRPr="00FB0C9E" w:rsidRDefault="00A75302" w:rsidP="0077338A">
            <w:pPr>
              <w:rPr>
                <w:rFonts w:ascii="Times New Roman" w:hAnsi="Times New Roman" w:cs="Times New Roman"/>
                <w:sz w:val="28"/>
                <w:szCs w:val="28"/>
              </w:rPr>
            </w:pPr>
            <w:r>
              <w:rPr>
                <w:rFonts w:ascii="Times New Roman" w:hAnsi="Times New Roman" w:cs="Times New Roman"/>
                <w:sz w:val="28"/>
                <w:szCs w:val="28"/>
              </w:rPr>
              <w:t>2016-2021</w:t>
            </w:r>
          </w:p>
        </w:tc>
        <w:tc>
          <w:tcPr>
            <w:tcW w:w="1985" w:type="dxa"/>
          </w:tcPr>
          <w:p w:rsidR="00A75302" w:rsidRPr="00FB0C9E" w:rsidRDefault="00A75302" w:rsidP="006262E1">
            <w:pPr>
              <w:spacing w:after="0"/>
              <w:rPr>
                <w:rFonts w:ascii="Times New Roman" w:hAnsi="Times New Roman" w:cs="Times New Roman"/>
                <w:sz w:val="28"/>
                <w:szCs w:val="28"/>
              </w:rPr>
            </w:pPr>
            <w:r w:rsidRPr="0008600C">
              <w:rPr>
                <w:rFonts w:ascii="Times New Roman" w:hAnsi="Times New Roman" w:cs="Times New Roman"/>
                <w:sz w:val="28"/>
                <w:szCs w:val="28"/>
              </w:rPr>
              <w:t xml:space="preserve">ГБУ </w:t>
            </w:r>
            <w:r w:rsidR="00CD6D84" w:rsidRPr="0008600C">
              <w:rPr>
                <w:rFonts w:ascii="Times New Roman" w:hAnsi="Times New Roman" w:cs="Times New Roman"/>
                <w:sz w:val="28"/>
                <w:szCs w:val="28"/>
              </w:rPr>
              <w:t>РТ</w:t>
            </w:r>
            <w:r w:rsidR="00CD6D84">
              <w:rPr>
                <w:rFonts w:ascii="Times New Roman" w:hAnsi="Times New Roman" w:cs="Times New Roman"/>
                <w:sz w:val="28"/>
                <w:szCs w:val="28"/>
              </w:rPr>
              <w:t xml:space="preserve"> </w:t>
            </w:r>
            <w:r w:rsidRPr="00FB0C9E">
              <w:rPr>
                <w:rFonts w:ascii="Times New Roman" w:hAnsi="Times New Roman" w:cs="Times New Roman"/>
                <w:sz w:val="28"/>
                <w:szCs w:val="28"/>
              </w:rPr>
              <w:t xml:space="preserve">«Болгарлес», предприятия и </w:t>
            </w:r>
            <w:r w:rsidRPr="00FB0C9E">
              <w:rPr>
                <w:rFonts w:ascii="Times New Roman" w:hAnsi="Times New Roman" w:cs="Times New Roman"/>
                <w:sz w:val="28"/>
                <w:szCs w:val="28"/>
              </w:rPr>
              <w:lastRenderedPageBreak/>
              <w:t>организации города, исполкомы СП</w:t>
            </w:r>
          </w:p>
        </w:tc>
        <w:tc>
          <w:tcPr>
            <w:tcW w:w="1276" w:type="dxa"/>
          </w:tcPr>
          <w:p w:rsidR="00A75302" w:rsidRPr="00FB0C9E" w:rsidRDefault="00A75302" w:rsidP="0077338A">
            <w:pPr>
              <w:rPr>
                <w:rFonts w:ascii="Times New Roman" w:hAnsi="Times New Roman" w:cs="Times New Roman"/>
                <w:sz w:val="28"/>
                <w:szCs w:val="28"/>
              </w:rPr>
            </w:pPr>
            <w:r w:rsidRPr="00FB0C9E">
              <w:rPr>
                <w:rFonts w:ascii="Times New Roman" w:hAnsi="Times New Roman" w:cs="Times New Roman"/>
                <w:sz w:val="28"/>
                <w:szCs w:val="28"/>
              </w:rPr>
              <w:lastRenderedPageBreak/>
              <w:t>450</w:t>
            </w:r>
            <w:r>
              <w:rPr>
                <w:rFonts w:ascii="Times New Roman" w:hAnsi="Times New Roman" w:cs="Times New Roman"/>
                <w:sz w:val="28"/>
                <w:szCs w:val="28"/>
              </w:rPr>
              <w:t>,0</w:t>
            </w:r>
          </w:p>
        </w:tc>
        <w:tc>
          <w:tcPr>
            <w:tcW w:w="1559" w:type="dxa"/>
          </w:tcPr>
          <w:p w:rsidR="00A75302" w:rsidRPr="00FB0C9E" w:rsidRDefault="00570860" w:rsidP="00570860">
            <w:pPr>
              <w:ind w:hanging="108"/>
              <w:rPr>
                <w:rFonts w:ascii="Times New Roman" w:hAnsi="Times New Roman" w:cs="Times New Roman"/>
                <w:sz w:val="28"/>
                <w:szCs w:val="28"/>
              </w:rPr>
            </w:pPr>
            <w:r>
              <w:rPr>
                <w:rFonts w:ascii="Times New Roman" w:hAnsi="Times New Roman" w:cs="Times New Roman"/>
                <w:sz w:val="28"/>
                <w:szCs w:val="28"/>
              </w:rPr>
              <w:t>В</w:t>
            </w:r>
            <w:r w:rsidR="00A75302">
              <w:rPr>
                <w:rFonts w:ascii="Times New Roman" w:hAnsi="Times New Roman" w:cs="Times New Roman"/>
                <w:sz w:val="28"/>
                <w:szCs w:val="28"/>
              </w:rPr>
              <w:t>небюджет</w:t>
            </w:r>
          </w:p>
        </w:tc>
      </w:tr>
    </w:tbl>
    <w:p w:rsidR="00E32C96" w:rsidRDefault="000449D2" w:rsidP="00EB7F8B">
      <w:pPr>
        <w:pStyle w:val="1"/>
        <w:numPr>
          <w:ilvl w:val="0"/>
          <w:numId w:val="0"/>
        </w:numPr>
        <w:jc w:val="center"/>
      </w:pPr>
      <w:r>
        <w:lastRenderedPageBreak/>
        <w:t>5</w:t>
      </w:r>
      <w:r w:rsidRPr="006539A2">
        <w:t>.1.</w:t>
      </w:r>
      <w:r w:rsidR="005B2EA0">
        <w:t>5</w:t>
      </w:r>
      <w:r w:rsidR="00AA49D8">
        <w:t>.</w:t>
      </w:r>
      <w:r w:rsidRPr="006539A2">
        <w:t xml:space="preserve"> Человеческий капитал и рынок труда. Урбанизация</w:t>
      </w:r>
      <w:bookmarkEnd w:id="7"/>
    </w:p>
    <w:p w:rsidR="00CC542A" w:rsidRPr="00465665" w:rsidRDefault="00FC6CF4" w:rsidP="00CC542A">
      <w:pPr>
        <w:jc w:val="center"/>
        <w:rPr>
          <w:rFonts w:ascii="Times New Roman" w:hAnsi="Times New Roman" w:cs="Times New Roman"/>
          <w:b/>
          <w:sz w:val="32"/>
          <w:szCs w:val="32"/>
        </w:rPr>
      </w:pPr>
      <w:r w:rsidRPr="00615B2C">
        <w:rPr>
          <w:rFonts w:ascii="Times New Roman" w:hAnsi="Times New Roman" w:cs="Times New Roman"/>
          <w:b/>
          <w:sz w:val="32"/>
          <w:szCs w:val="32"/>
        </w:rPr>
        <w:t>5.1</w:t>
      </w:r>
      <w:r w:rsidR="005A14D3" w:rsidRPr="00615B2C">
        <w:rPr>
          <w:rFonts w:ascii="Times New Roman" w:hAnsi="Times New Roman" w:cs="Times New Roman"/>
          <w:b/>
          <w:sz w:val="32"/>
          <w:szCs w:val="32"/>
        </w:rPr>
        <w:t>.</w:t>
      </w:r>
      <w:r w:rsidR="009A786E">
        <w:rPr>
          <w:rFonts w:ascii="Times New Roman" w:hAnsi="Times New Roman" w:cs="Times New Roman"/>
          <w:b/>
          <w:sz w:val="32"/>
          <w:szCs w:val="32"/>
        </w:rPr>
        <w:t>5</w:t>
      </w:r>
      <w:r w:rsidR="005A14D3" w:rsidRPr="00615B2C">
        <w:rPr>
          <w:rFonts w:ascii="Times New Roman" w:hAnsi="Times New Roman" w:cs="Times New Roman"/>
          <w:b/>
          <w:sz w:val="32"/>
          <w:szCs w:val="32"/>
        </w:rPr>
        <w:t>.1</w:t>
      </w:r>
      <w:r w:rsidR="00AA49D8">
        <w:rPr>
          <w:rFonts w:ascii="Times New Roman" w:hAnsi="Times New Roman" w:cs="Times New Roman"/>
          <w:b/>
          <w:sz w:val="32"/>
          <w:szCs w:val="32"/>
        </w:rPr>
        <w:t>.</w:t>
      </w:r>
      <w:r w:rsidR="00255AC2" w:rsidRPr="00615B2C">
        <w:rPr>
          <w:rFonts w:ascii="Times New Roman" w:hAnsi="Times New Roman" w:cs="Times New Roman"/>
          <w:b/>
          <w:sz w:val="32"/>
          <w:szCs w:val="32"/>
        </w:rPr>
        <w:t xml:space="preserve"> </w:t>
      </w:r>
      <w:r w:rsidR="00CC542A" w:rsidRPr="00465665">
        <w:rPr>
          <w:rFonts w:ascii="Times New Roman" w:hAnsi="Times New Roman" w:cs="Times New Roman"/>
          <w:b/>
          <w:sz w:val="32"/>
          <w:szCs w:val="32"/>
        </w:rPr>
        <w:t>Социальное обслуживание населения</w:t>
      </w:r>
    </w:p>
    <w:p w:rsidR="008D0AB1" w:rsidRPr="008D0AB1"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8D0AB1" w:rsidRPr="00D80FE3"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 xml:space="preserve">На </w:t>
      </w:r>
      <w:r w:rsidRPr="00D80FE3">
        <w:rPr>
          <w:rFonts w:ascii="Times New Roman" w:hAnsi="Times New Roman" w:cs="Times New Roman"/>
          <w:sz w:val="28"/>
          <w:szCs w:val="28"/>
        </w:rPr>
        <w:t>территории С</w:t>
      </w:r>
      <w:r w:rsidR="00DB6264" w:rsidRPr="00D80FE3">
        <w:rPr>
          <w:rFonts w:ascii="Times New Roman" w:hAnsi="Times New Roman" w:cs="Times New Roman"/>
          <w:sz w:val="28"/>
          <w:szCs w:val="28"/>
        </w:rPr>
        <w:t>МР</w:t>
      </w:r>
      <w:r w:rsidRPr="00D80FE3">
        <w:rPr>
          <w:rFonts w:ascii="Times New Roman" w:hAnsi="Times New Roman" w:cs="Times New Roman"/>
          <w:sz w:val="28"/>
          <w:szCs w:val="28"/>
        </w:rPr>
        <w:t xml:space="preserve"> создана система социальной защиты и социального обслуживания населения, структура которой представлена территориальным отделом социальной защиты населения, отделением РЦМП №38, ГАУСО КЦСОН «Рассвет» и ГАУСО «Спасский ДИПИ».</w:t>
      </w:r>
    </w:p>
    <w:p w:rsidR="008D0AB1" w:rsidRPr="008D0AB1" w:rsidRDefault="008D0AB1" w:rsidP="008D0AB1">
      <w:pPr>
        <w:pStyle w:val="a3"/>
        <w:spacing w:line="360" w:lineRule="auto"/>
        <w:ind w:firstLine="709"/>
        <w:jc w:val="both"/>
        <w:rPr>
          <w:rFonts w:ascii="Times New Roman" w:hAnsi="Times New Roman" w:cs="Times New Roman"/>
          <w:sz w:val="28"/>
          <w:szCs w:val="28"/>
        </w:rPr>
      </w:pPr>
      <w:r w:rsidRPr="00D80FE3">
        <w:rPr>
          <w:rFonts w:ascii="Times New Roman" w:hAnsi="Times New Roman" w:cs="Times New Roman"/>
          <w:sz w:val="28"/>
          <w:szCs w:val="28"/>
        </w:rPr>
        <w:t>В С</w:t>
      </w:r>
      <w:r w:rsidR="00E048B1" w:rsidRPr="00D80FE3">
        <w:rPr>
          <w:rFonts w:ascii="Times New Roman" w:hAnsi="Times New Roman" w:cs="Times New Roman"/>
          <w:sz w:val="28"/>
          <w:szCs w:val="28"/>
        </w:rPr>
        <w:t>МР</w:t>
      </w:r>
      <w:r w:rsidRPr="00D80FE3">
        <w:rPr>
          <w:rFonts w:ascii="Times New Roman" w:hAnsi="Times New Roman" w:cs="Times New Roman"/>
          <w:sz w:val="28"/>
          <w:szCs w:val="28"/>
        </w:rPr>
        <w:t xml:space="preserve"> организовано</w:t>
      </w:r>
      <w:r w:rsidRPr="008D0AB1">
        <w:rPr>
          <w:rFonts w:ascii="Times New Roman" w:hAnsi="Times New Roman" w:cs="Times New Roman"/>
          <w:sz w:val="28"/>
          <w:szCs w:val="28"/>
        </w:rPr>
        <w:t xml:space="preserve"> своевременное и в полном объеме исполнение государственных социальных обязательств в сфере социальной защиты населения.</w:t>
      </w:r>
    </w:p>
    <w:p w:rsidR="008D0AB1" w:rsidRPr="008D0AB1"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Государственная социальная помощь семьям и одиноко проживающим гражданам</w:t>
      </w:r>
      <w:r w:rsidR="00796111">
        <w:rPr>
          <w:rFonts w:ascii="Times New Roman" w:hAnsi="Times New Roman" w:cs="Times New Roman"/>
          <w:sz w:val="28"/>
          <w:szCs w:val="28"/>
        </w:rPr>
        <w:t>,</w:t>
      </w:r>
      <w:r w:rsidRPr="008D0AB1">
        <w:rPr>
          <w:rFonts w:ascii="Times New Roman" w:hAnsi="Times New Roman" w:cs="Times New Roman"/>
          <w:sz w:val="28"/>
          <w:szCs w:val="28"/>
        </w:rPr>
        <w:t xml:space="preserve"> имеющи</w:t>
      </w:r>
      <w:r w:rsidR="00796111">
        <w:rPr>
          <w:rFonts w:ascii="Times New Roman" w:hAnsi="Times New Roman" w:cs="Times New Roman"/>
          <w:sz w:val="28"/>
          <w:szCs w:val="28"/>
        </w:rPr>
        <w:t>м</w:t>
      </w:r>
      <w:r w:rsidRPr="008D0AB1">
        <w:rPr>
          <w:rFonts w:ascii="Times New Roman" w:hAnsi="Times New Roman" w:cs="Times New Roman"/>
          <w:sz w:val="28"/>
          <w:szCs w:val="28"/>
        </w:rPr>
        <w:t xml:space="preserve"> низкий уровень дохода</w:t>
      </w:r>
      <w:r w:rsidR="00796111">
        <w:rPr>
          <w:rFonts w:ascii="Times New Roman" w:hAnsi="Times New Roman" w:cs="Times New Roman"/>
          <w:sz w:val="28"/>
          <w:szCs w:val="28"/>
        </w:rPr>
        <w:t>,</w:t>
      </w:r>
      <w:r w:rsidRPr="008D0AB1">
        <w:rPr>
          <w:rFonts w:ascii="Times New Roman" w:hAnsi="Times New Roman" w:cs="Times New Roman"/>
          <w:sz w:val="28"/>
          <w:szCs w:val="28"/>
        </w:rPr>
        <w:t xml:space="preserve"> предоставляется в различных видах. В зависимости от ситуации назначаются соответствующие денежные выплаты. </w:t>
      </w:r>
    </w:p>
    <w:p w:rsidR="008D0AB1" w:rsidRPr="008D0AB1" w:rsidRDefault="008D0AB1" w:rsidP="008D0AB1">
      <w:pPr>
        <w:spacing w:after="0" w:line="360" w:lineRule="auto"/>
        <w:ind w:firstLine="709"/>
        <w:jc w:val="both"/>
        <w:rPr>
          <w:rFonts w:ascii="Times New Roman" w:hAnsi="Times New Roman" w:cs="Times New Roman"/>
          <w:sz w:val="28"/>
          <w:szCs w:val="28"/>
        </w:rPr>
      </w:pPr>
      <w:bookmarkStart w:id="9" w:name="sub_5"/>
      <w:r w:rsidRPr="008D0AB1">
        <w:rPr>
          <w:rFonts w:ascii="Times New Roman" w:hAnsi="Times New Roman" w:cs="Times New Roman"/>
          <w:sz w:val="28"/>
          <w:szCs w:val="28"/>
        </w:rPr>
        <w:t xml:space="preserve">Весомой социальной поддержкой малообеспеченных слоев населения являются субсидии по оплате жилых помещений и коммунальных услуг. </w:t>
      </w:r>
    </w:p>
    <w:p w:rsidR="008D0AB1" w:rsidRPr="008D0AB1" w:rsidRDefault="008D0AB1" w:rsidP="008D0AB1">
      <w:pPr>
        <w:shd w:val="clear" w:color="auto" w:fill="FCFCFC"/>
        <w:spacing w:after="0" w:line="360" w:lineRule="auto"/>
        <w:ind w:firstLine="709"/>
        <w:jc w:val="both"/>
        <w:rPr>
          <w:rFonts w:ascii="Times New Roman" w:hAnsi="Times New Roman" w:cs="Times New Roman"/>
          <w:color w:val="000000"/>
          <w:sz w:val="28"/>
          <w:szCs w:val="28"/>
        </w:rPr>
      </w:pPr>
      <w:r w:rsidRPr="008D0AB1">
        <w:rPr>
          <w:rFonts w:ascii="Times New Roman" w:hAnsi="Times New Roman" w:cs="Times New Roman"/>
          <w:bCs/>
          <w:color w:val="000000"/>
          <w:sz w:val="28"/>
          <w:szCs w:val="28"/>
        </w:rPr>
        <w:t>Определ</w:t>
      </w:r>
      <w:r>
        <w:rPr>
          <w:rFonts w:ascii="Times New Roman" w:hAnsi="Times New Roman" w:cs="Times New Roman"/>
          <w:bCs/>
          <w:color w:val="000000"/>
          <w:sz w:val="28"/>
          <w:szCs w:val="28"/>
        </w:rPr>
        <w:t>е</w:t>
      </w:r>
      <w:r w:rsidRPr="008D0AB1">
        <w:rPr>
          <w:rFonts w:ascii="Times New Roman" w:hAnsi="Times New Roman" w:cs="Times New Roman"/>
          <w:bCs/>
          <w:color w:val="000000"/>
          <w:sz w:val="28"/>
          <w:szCs w:val="28"/>
        </w:rPr>
        <w:t>нные меры социальной поддержки семьям оказываются в</w:t>
      </w:r>
      <w:r w:rsidRPr="008D0AB1">
        <w:rPr>
          <w:rFonts w:ascii="Times New Roman" w:hAnsi="Times New Roman" w:cs="Times New Roman"/>
          <w:color w:val="000000"/>
          <w:sz w:val="28"/>
          <w:szCs w:val="28"/>
        </w:rPr>
        <w:t xml:space="preserve"> виде ежемесячных пособий на реб</w:t>
      </w:r>
      <w:r w:rsidR="00796111">
        <w:rPr>
          <w:rFonts w:ascii="Times New Roman" w:hAnsi="Times New Roman" w:cs="Times New Roman"/>
          <w:color w:val="000000"/>
          <w:sz w:val="28"/>
          <w:szCs w:val="28"/>
        </w:rPr>
        <w:t>е</w:t>
      </w:r>
      <w:r w:rsidRPr="008D0AB1">
        <w:rPr>
          <w:rFonts w:ascii="Times New Roman" w:hAnsi="Times New Roman" w:cs="Times New Roman"/>
          <w:color w:val="000000"/>
          <w:sz w:val="28"/>
          <w:szCs w:val="28"/>
        </w:rPr>
        <w:t xml:space="preserve">нка, предоставляется единовременная адресная материальная помощь, выплачивается компенсация малообеспеченным многодетным семьям, оказывается социальная реабилитация </w:t>
      </w:r>
      <w:r w:rsidRPr="008D0AB1">
        <w:rPr>
          <w:rFonts w:ascii="Times New Roman" w:hAnsi="Times New Roman" w:cs="Times New Roman"/>
          <w:color w:val="000000"/>
          <w:sz w:val="28"/>
          <w:szCs w:val="28"/>
        </w:rPr>
        <w:lastRenderedPageBreak/>
        <w:t>несовершеннолетним, находящимся в социально опасном положении или иной трудной жизненной ситуации, отдых и оздоровление детей, находящихся в трудной жизненной ситуации, оказывается поддержка многодетных семей.</w:t>
      </w:r>
    </w:p>
    <w:bookmarkEnd w:id="9"/>
    <w:p w:rsidR="008D0AB1" w:rsidRPr="008D0AB1"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Подавляющее большинство пожилых граждан и инвалидов предпочитают получать социальные услуги в виде нестационарного (надомного) и полустационарного социального обслуживания, а также срочной социальной помощи. 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социальное обслуживание на дому в виде социально-бытовых, социально-медицинских услуг и иной помощи.</w:t>
      </w:r>
    </w:p>
    <w:p w:rsidR="008D0AB1" w:rsidRPr="008D0AB1" w:rsidRDefault="008D0AB1" w:rsidP="008D0AB1">
      <w:pPr>
        <w:pStyle w:val="a3"/>
        <w:spacing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 xml:space="preserve">Одной из основных задач в сфере социального обслуживания  является повышение объема и качества предоставления социальных услуг жителям района. </w:t>
      </w:r>
    </w:p>
    <w:p w:rsidR="008D0AB1" w:rsidRPr="008D0AB1" w:rsidRDefault="008D0AB1" w:rsidP="008D0AB1">
      <w:pPr>
        <w:pStyle w:val="a3"/>
        <w:spacing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 xml:space="preserve">Ежегодно на 100% выполняются обязательства по исполнению государственного задания на оказание государственных услуг (выполнение работ) по предоставлению социального обслуживания на дому. </w:t>
      </w:r>
    </w:p>
    <w:p w:rsidR="008D0AB1" w:rsidRPr="008D0AB1"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 xml:space="preserve">В районе функционирует Спасский дом-интернат для престарелых и инвалидов рассчитанный на 60 койко-мест, который является медико-социальным учреждением, предназначенным для постоянного проживания престарелых граждан и инвалидов, нуждающихся в уходе, бытовом и медицинском обслуживании. В учреждение принимаются мужчины с 60 лет, женщины- с 55 лет, инвалиды </w:t>
      </w:r>
      <w:r w:rsidRPr="008D0AB1">
        <w:rPr>
          <w:rFonts w:ascii="Times New Roman" w:hAnsi="Times New Roman" w:cs="Times New Roman"/>
          <w:sz w:val="28"/>
          <w:szCs w:val="28"/>
          <w:lang w:val="en-GB"/>
        </w:rPr>
        <w:t>I</w:t>
      </w:r>
      <w:r w:rsidRPr="008D0AB1">
        <w:rPr>
          <w:rFonts w:ascii="Times New Roman" w:hAnsi="Times New Roman" w:cs="Times New Roman"/>
          <w:sz w:val="28"/>
          <w:szCs w:val="28"/>
        </w:rPr>
        <w:t xml:space="preserve"> и </w:t>
      </w:r>
      <w:r w:rsidRPr="008D0AB1">
        <w:rPr>
          <w:rFonts w:ascii="Times New Roman" w:hAnsi="Times New Roman" w:cs="Times New Roman"/>
          <w:sz w:val="28"/>
          <w:szCs w:val="28"/>
          <w:lang w:val="en-GB"/>
        </w:rPr>
        <w:t>II</w:t>
      </w:r>
      <w:r w:rsidRPr="008D0AB1">
        <w:rPr>
          <w:rFonts w:ascii="Times New Roman" w:hAnsi="Times New Roman" w:cs="Times New Roman"/>
          <w:sz w:val="28"/>
          <w:szCs w:val="28"/>
        </w:rPr>
        <w:t xml:space="preserve"> групп старше 18 лет. Социальная реабилитация престарелых и инвалидов происходит непосредственно в доме-интернате.</w:t>
      </w:r>
    </w:p>
    <w:p w:rsidR="008D0AB1" w:rsidRPr="008D0AB1"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Решение проблем, связанных с семейным неблагополучием остается важным направлением деятельности</w:t>
      </w:r>
      <w:r w:rsidRPr="008D0AB1">
        <w:rPr>
          <w:rFonts w:ascii="Times New Roman" w:hAnsi="Times New Roman" w:cs="Times New Roman"/>
          <w:b/>
          <w:bCs/>
          <w:sz w:val="36"/>
          <w:szCs w:val="36"/>
        </w:rPr>
        <w:t xml:space="preserve"> </w:t>
      </w:r>
      <w:r w:rsidRPr="008D0AB1">
        <w:rPr>
          <w:rFonts w:ascii="Times New Roman" w:hAnsi="Times New Roman" w:cs="Times New Roman"/>
          <w:bCs/>
          <w:sz w:val="28"/>
          <w:szCs w:val="28"/>
        </w:rPr>
        <w:t xml:space="preserve">отделения социальной помощи семье и </w:t>
      </w:r>
      <w:r w:rsidRPr="00D80FE3">
        <w:rPr>
          <w:rFonts w:ascii="Times New Roman" w:hAnsi="Times New Roman" w:cs="Times New Roman"/>
          <w:bCs/>
          <w:sz w:val="28"/>
          <w:szCs w:val="28"/>
        </w:rPr>
        <w:t>детям ГАУСО «Комплексный Центр социального обслуживания  населения «Рассвет»</w:t>
      </w:r>
      <w:r w:rsidR="00E048B1" w:rsidRPr="00D80FE3">
        <w:rPr>
          <w:rFonts w:ascii="Times New Roman" w:hAnsi="Times New Roman" w:cs="Times New Roman"/>
          <w:bCs/>
          <w:sz w:val="28"/>
          <w:szCs w:val="28"/>
        </w:rPr>
        <w:t xml:space="preserve"> </w:t>
      </w:r>
      <w:r w:rsidR="008A299E" w:rsidRPr="00D80FE3">
        <w:rPr>
          <w:rFonts w:ascii="Times New Roman" w:hAnsi="Times New Roman" w:cs="Times New Roman"/>
          <w:bCs/>
          <w:sz w:val="28"/>
          <w:szCs w:val="28"/>
        </w:rPr>
        <w:t xml:space="preserve">Министерства труда, занятости и социальной защиты республики Татарстан </w:t>
      </w:r>
      <w:r w:rsidRPr="00D80FE3">
        <w:rPr>
          <w:rFonts w:ascii="Times New Roman" w:hAnsi="Times New Roman" w:cs="Times New Roman"/>
          <w:bCs/>
          <w:sz w:val="28"/>
          <w:szCs w:val="28"/>
        </w:rPr>
        <w:t>в Спасском муниципальном районе</w:t>
      </w:r>
      <w:r w:rsidR="000122B6" w:rsidRPr="00D80FE3">
        <w:rPr>
          <w:rFonts w:ascii="Times New Roman" w:hAnsi="Times New Roman" w:cs="Times New Roman"/>
          <w:bCs/>
          <w:sz w:val="28"/>
          <w:szCs w:val="28"/>
        </w:rPr>
        <w:t>»</w:t>
      </w:r>
      <w:r w:rsidRPr="00D80FE3">
        <w:rPr>
          <w:rFonts w:ascii="Times New Roman" w:hAnsi="Times New Roman" w:cs="Times New Roman"/>
          <w:sz w:val="28"/>
          <w:szCs w:val="28"/>
        </w:rPr>
        <w:t>. Деятельность направлена на оказание не только экстренной социа</w:t>
      </w:r>
      <w:r w:rsidRPr="008D0AB1">
        <w:rPr>
          <w:rFonts w:ascii="Times New Roman" w:hAnsi="Times New Roman" w:cs="Times New Roman"/>
          <w:sz w:val="28"/>
          <w:szCs w:val="28"/>
        </w:rPr>
        <w:t xml:space="preserve">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w:t>
      </w:r>
      <w:r w:rsidRPr="008D0AB1">
        <w:rPr>
          <w:rFonts w:ascii="Times New Roman" w:hAnsi="Times New Roman" w:cs="Times New Roman"/>
          <w:sz w:val="28"/>
          <w:szCs w:val="28"/>
        </w:rPr>
        <w:lastRenderedPageBreak/>
        <w:t xml:space="preserve">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8D0AB1" w:rsidRPr="009653E6" w:rsidRDefault="008D0AB1" w:rsidP="008D0AB1">
      <w:pPr>
        <w:spacing w:after="0" w:line="360" w:lineRule="auto"/>
        <w:ind w:firstLine="709"/>
        <w:jc w:val="both"/>
        <w:rPr>
          <w:rFonts w:ascii="Times New Roman" w:hAnsi="Times New Roman" w:cs="Times New Roman"/>
          <w:sz w:val="28"/>
          <w:szCs w:val="28"/>
        </w:rPr>
      </w:pPr>
      <w:r w:rsidRPr="008D0AB1">
        <w:rPr>
          <w:rFonts w:ascii="Times New Roman" w:hAnsi="Times New Roman" w:cs="Times New Roman"/>
          <w:sz w:val="28"/>
          <w:szCs w:val="28"/>
        </w:rPr>
        <w:t xml:space="preserve">В целях упорядочения взаимодействия учреждений системы профилактики безнадзорности и правонарушений несовершеннолетних и оказание </w:t>
      </w:r>
      <w:r w:rsidRPr="009653E6">
        <w:rPr>
          <w:rFonts w:ascii="Times New Roman" w:hAnsi="Times New Roman" w:cs="Times New Roman"/>
          <w:sz w:val="28"/>
          <w:szCs w:val="28"/>
        </w:rPr>
        <w:t>комплексной помощи семьям, находящимся в социально-опасном положении, в С</w:t>
      </w:r>
      <w:r w:rsidR="00B6517B"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функционирует межведомственный социально-реабилитационный консилиум (МСРК), председателем которого является заместитель руководителя Исполнительного комитета по социальным вопросам Спасского муниципального района.    </w:t>
      </w:r>
    </w:p>
    <w:p w:rsidR="008D0AB1" w:rsidRPr="009653E6" w:rsidRDefault="008D0AB1" w:rsidP="008D0AB1">
      <w:pPr>
        <w:spacing w:after="0" w:line="360" w:lineRule="auto"/>
        <w:ind w:firstLine="709"/>
        <w:jc w:val="both"/>
        <w:rPr>
          <w:rFonts w:ascii="Times New Roman" w:eastAsia="Times New Roman" w:hAnsi="Times New Roman" w:cs="Times New Roman"/>
          <w:color w:val="000000"/>
          <w:sz w:val="28"/>
          <w:szCs w:val="28"/>
          <w:lang w:eastAsia="ru-RU"/>
        </w:rPr>
      </w:pPr>
      <w:r w:rsidRPr="009653E6">
        <w:rPr>
          <w:rFonts w:ascii="Times New Roman" w:hAnsi="Times New Roman" w:cs="Times New Roman"/>
          <w:sz w:val="28"/>
          <w:szCs w:val="28"/>
        </w:rPr>
        <w:t>В рамках реализации мероприятий долгосрочной целевой программы РТ «Доступная среда» на 2011-2015 гг. в С</w:t>
      </w:r>
      <w:r w:rsidR="003772C9"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принята и реализована районная долгосрочная целевая программа «Доступная среда на 2011-2015 гг.»</w:t>
      </w:r>
      <w:r w:rsidRPr="009653E6">
        <w:rPr>
          <w:rFonts w:ascii="Times New Roman" w:eastAsia="Times New Roman" w:hAnsi="Times New Roman" w:cs="Times New Roman"/>
          <w:color w:val="000000"/>
          <w:sz w:val="28"/>
          <w:szCs w:val="28"/>
          <w:lang w:eastAsia="ru-RU"/>
        </w:rPr>
        <w:t xml:space="preserve">  </w:t>
      </w:r>
    </w:p>
    <w:p w:rsidR="008D0AB1" w:rsidRDefault="008D0AB1" w:rsidP="008D0AB1">
      <w:pPr>
        <w:spacing w:after="0" w:line="360" w:lineRule="auto"/>
        <w:ind w:firstLine="709"/>
        <w:jc w:val="both"/>
        <w:rPr>
          <w:rFonts w:ascii="Times New Roman" w:eastAsia="Times New Roman" w:hAnsi="Times New Roman" w:cs="Times New Roman"/>
          <w:color w:val="000000"/>
          <w:sz w:val="28"/>
          <w:szCs w:val="28"/>
          <w:lang w:eastAsia="ru-RU"/>
        </w:rPr>
      </w:pPr>
      <w:r w:rsidRPr="009653E6">
        <w:rPr>
          <w:rFonts w:ascii="Times New Roman" w:eastAsia="Times New Roman" w:hAnsi="Times New Roman" w:cs="Times New Roman"/>
          <w:color w:val="000000"/>
          <w:sz w:val="28"/>
          <w:szCs w:val="28"/>
          <w:lang w:eastAsia="ru-RU"/>
        </w:rPr>
        <w:t xml:space="preserve">По Постановлению </w:t>
      </w:r>
      <w:r w:rsidR="0023086D" w:rsidRPr="009653E6">
        <w:rPr>
          <w:rFonts w:ascii="Times New Roman" w:eastAsia="Times New Roman" w:hAnsi="Times New Roman" w:cs="Times New Roman"/>
          <w:color w:val="000000"/>
          <w:sz w:val="28"/>
          <w:szCs w:val="28"/>
          <w:lang w:eastAsia="ru-RU"/>
        </w:rPr>
        <w:t>ИК</w:t>
      </w:r>
      <w:r w:rsidRPr="009653E6">
        <w:rPr>
          <w:rFonts w:ascii="Times New Roman" w:eastAsia="Times New Roman" w:hAnsi="Times New Roman" w:cs="Times New Roman"/>
          <w:color w:val="000000"/>
          <w:sz w:val="28"/>
          <w:szCs w:val="28"/>
          <w:lang w:eastAsia="ru-RU"/>
        </w:rPr>
        <w:t xml:space="preserve"> С</w:t>
      </w:r>
      <w:r w:rsidR="0023086D" w:rsidRPr="009653E6">
        <w:rPr>
          <w:rFonts w:ascii="Times New Roman" w:eastAsia="Times New Roman" w:hAnsi="Times New Roman" w:cs="Times New Roman"/>
          <w:color w:val="000000"/>
          <w:sz w:val="28"/>
          <w:szCs w:val="28"/>
          <w:lang w:eastAsia="ru-RU"/>
        </w:rPr>
        <w:t>МР</w:t>
      </w:r>
      <w:r w:rsidRPr="009653E6">
        <w:rPr>
          <w:rFonts w:ascii="Times New Roman" w:eastAsia="Times New Roman" w:hAnsi="Times New Roman" w:cs="Times New Roman"/>
          <w:color w:val="000000"/>
          <w:sz w:val="28"/>
          <w:szCs w:val="28"/>
          <w:lang w:eastAsia="ru-RU"/>
        </w:rPr>
        <w:t xml:space="preserve"> №63 от 12.02.2015г. " Об утверждении порядка предоставления субсидий за счет средств муниципального образования "Спасский</w:t>
      </w:r>
      <w:r w:rsidRPr="008D0AB1">
        <w:rPr>
          <w:rFonts w:ascii="Times New Roman" w:eastAsia="Times New Roman" w:hAnsi="Times New Roman" w:cs="Times New Roman"/>
          <w:color w:val="000000"/>
          <w:sz w:val="28"/>
          <w:szCs w:val="28"/>
          <w:lang w:eastAsia="ru-RU"/>
        </w:rPr>
        <w:t xml:space="preserve">    муниципальный район" на частичное возмещение затрат общественных некоммерческих организаций, пенсионеров, ветеранов и инвалидов</w:t>
      </w:r>
      <w:r w:rsidR="003666BB">
        <w:rPr>
          <w:rFonts w:ascii="Times New Roman" w:eastAsia="Times New Roman" w:hAnsi="Times New Roman" w:cs="Times New Roman"/>
          <w:color w:val="000000"/>
          <w:sz w:val="28"/>
          <w:szCs w:val="28"/>
          <w:lang w:eastAsia="ru-RU"/>
        </w:rPr>
        <w:t xml:space="preserve">, </w:t>
      </w:r>
      <w:r w:rsidRPr="008D0AB1">
        <w:rPr>
          <w:rFonts w:ascii="Times New Roman" w:eastAsia="Times New Roman" w:hAnsi="Times New Roman" w:cs="Times New Roman"/>
          <w:color w:val="000000"/>
          <w:sz w:val="28"/>
          <w:szCs w:val="28"/>
          <w:lang w:eastAsia="ru-RU"/>
        </w:rPr>
        <w:t xml:space="preserve"> осуществляющих социально значимую деятельность</w:t>
      </w:r>
      <w:r w:rsidRPr="00D80DFC">
        <w:rPr>
          <w:rFonts w:ascii="Times New Roman" w:eastAsia="Times New Roman" w:hAnsi="Times New Roman" w:cs="Times New Roman"/>
          <w:color w:val="000000"/>
          <w:sz w:val="28"/>
          <w:szCs w:val="28"/>
          <w:lang w:eastAsia="ru-RU"/>
        </w:rPr>
        <w:t>" предоставля</w:t>
      </w:r>
      <w:r w:rsidR="00D80DFC" w:rsidRPr="00D80DFC">
        <w:rPr>
          <w:rFonts w:ascii="Times New Roman" w:eastAsia="Times New Roman" w:hAnsi="Times New Roman" w:cs="Times New Roman"/>
          <w:color w:val="000000"/>
          <w:sz w:val="28"/>
          <w:szCs w:val="28"/>
          <w:lang w:eastAsia="ru-RU"/>
        </w:rPr>
        <w:t>ются</w:t>
      </w:r>
      <w:r w:rsidRPr="008D0AB1">
        <w:rPr>
          <w:rFonts w:ascii="Times New Roman" w:eastAsia="Times New Roman" w:hAnsi="Times New Roman" w:cs="Times New Roman"/>
          <w:color w:val="000000"/>
          <w:sz w:val="28"/>
          <w:szCs w:val="28"/>
          <w:lang w:eastAsia="ru-RU"/>
        </w:rPr>
        <w:t xml:space="preserve"> субсидии из бюджета </w:t>
      </w:r>
      <w:r w:rsidRPr="009653E6">
        <w:rPr>
          <w:rFonts w:ascii="Times New Roman" w:eastAsia="Times New Roman" w:hAnsi="Times New Roman" w:cs="Times New Roman"/>
          <w:color w:val="000000"/>
          <w:sz w:val="28"/>
          <w:szCs w:val="28"/>
          <w:lang w:eastAsia="ru-RU"/>
        </w:rPr>
        <w:t>С</w:t>
      </w:r>
      <w:r w:rsidR="003666BB" w:rsidRPr="009653E6">
        <w:rPr>
          <w:rFonts w:ascii="Times New Roman" w:eastAsia="Times New Roman" w:hAnsi="Times New Roman" w:cs="Times New Roman"/>
          <w:color w:val="000000"/>
          <w:sz w:val="28"/>
          <w:szCs w:val="28"/>
          <w:lang w:eastAsia="ru-RU"/>
        </w:rPr>
        <w:t>МР</w:t>
      </w:r>
      <w:r w:rsidRPr="008D0AB1">
        <w:rPr>
          <w:rFonts w:ascii="Times New Roman" w:eastAsia="Times New Roman" w:hAnsi="Times New Roman" w:cs="Times New Roman"/>
          <w:color w:val="000000"/>
          <w:sz w:val="28"/>
          <w:szCs w:val="28"/>
          <w:lang w:eastAsia="ru-RU"/>
        </w:rPr>
        <w:t xml:space="preserve"> Республики Татарстан некоммерческим организациям, не являющимся автономными и бюджетными учреждениями.</w:t>
      </w:r>
    </w:p>
    <w:p w:rsidR="00794B7B" w:rsidRPr="00615B2C" w:rsidRDefault="00794B7B" w:rsidP="008D0AB1">
      <w:pPr>
        <w:spacing w:after="0" w:line="360" w:lineRule="auto"/>
        <w:ind w:firstLine="709"/>
        <w:jc w:val="both"/>
        <w:rPr>
          <w:rFonts w:ascii="Times New Roman" w:eastAsia="Times New Roman" w:hAnsi="Times New Roman" w:cs="Times New Roman"/>
          <w:color w:val="000000"/>
          <w:sz w:val="28"/>
          <w:szCs w:val="28"/>
          <w:lang w:eastAsia="ru-RU"/>
        </w:rPr>
      </w:pPr>
    </w:p>
    <w:p w:rsidR="00BC4C7D" w:rsidRDefault="00BC4C7D" w:rsidP="00BC4C7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5B2EA0">
        <w:rPr>
          <w:rFonts w:ascii="Times New Roman" w:hAnsi="Times New Roman" w:cs="Times New Roman"/>
          <w:sz w:val="28"/>
          <w:szCs w:val="28"/>
        </w:rPr>
        <w:t>11</w:t>
      </w:r>
      <w:r>
        <w:rPr>
          <w:rFonts w:ascii="Times New Roman" w:hAnsi="Times New Roman" w:cs="Times New Roman"/>
          <w:sz w:val="28"/>
          <w:szCs w:val="28"/>
        </w:rPr>
        <w:t xml:space="preserve">. Мероприятия в сфере социального обслуживания населения </w:t>
      </w:r>
    </w:p>
    <w:tbl>
      <w:tblPr>
        <w:tblpPr w:leftFromText="180" w:rightFromText="180" w:vertAnchor="text" w:horzAnchor="margin" w:tblpXSpec="center" w:tblpY="19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651"/>
        <w:gridCol w:w="1559"/>
        <w:gridCol w:w="1985"/>
        <w:gridCol w:w="1276"/>
        <w:gridCol w:w="1559"/>
      </w:tblGrid>
      <w:tr w:rsidR="00E947DA" w:rsidRPr="00D80642" w:rsidTr="0077338A">
        <w:tc>
          <w:tcPr>
            <w:tcW w:w="568"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651"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59"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1985"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276" w:type="dxa"/>
            <w:shd w:val="clear" w:color="auto" w:fill="BFBFBF" w:themeFill="background1" w:themeFillShade="BF"/>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59" w:type="dxa"/>
            <w:shd w:val="clear" w:color="auto" w:fill="BFBFBF" w:themeFill="background1" w:themeFillShade="BF"/>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E947DA" w:rsidRPr="00FB0C9E" w:rsidTr="0077338A">
        <w:tc>
          <w:tcPr>
            <w:tcW w:w="568" w:type="dxa"/>
          </w:tcPr>
          <w:p w:rsidR="00E947DA" w:rsidRDefault="00E947DA" w:rsidP="00E947DA">
            <w:pPr>
              <w:spacing w:after="0" w:line="240" w:lineRule="auto"/>
              <w:jc w:val="center"/>
              <w:rPr>
                <w:rFonts w:ascii="Times New Roman" w:hAnsi="Times New Roman"/>
                <w:sz w:val="28"/>
                <w:szCs w:val="28"/>
              </w:rPr>
            </w:pPr>
            <w:r>
              <w:rPr>
                <w:rFonts w:ascii="Times New Roman" w:hAnsi="Times New Roman"/>
                <w:sz w:val="28"/>
                <w:szCs w:val="28"/>
              </w:rPr>
              <w:t>1</w:t>
            </w:r>
          </w:p>
        </w:tc>
        <w:tc>
          <w:tcPr>
            <w:tcW w:w="3651" w:type="dxa"/>
          </w:tcPr>
          <w:p w:rsidR="00E947DA" w:rsidRPr="00CC7435" w:rsidRDefault="00E947DA" w:rsidP="00E947DA">
            <w:pPr>
              <w:rPr>
                <w:rFonts w:ascii="Times New Roman" w:hAnsi="Times New Roman" w:cs="Times New Roman"/>
                <w:sz w:val="28"/>
                <w:szCs w:val="28"/>
              </w:rPr>
            </w:pPr>
            <w:r w:rsidRPr="00CC7435">
              <w:rPr>
                <w:rFonts w:ascii="Times New Roman" w:hAnsi="Times New Roman" w:cs="Times New Roman"/>
                <w:sz w:val="28"/>
                <w:szCs w:val="28"/>
              </w:rPr>
              <w:t xml:space="preserve">Выявление и учет семей с детьми, оказавшихся в трудной жизненной </w:t>
            </w:r>
            <w:r w:rsidRPr="00CC7435">
              <w:rPr>
                <w:rFonts w:ascii="Times New Roman" w:hAnsi="Times New Roman" w:cs="Times New Roman"/>
                <w:sz w:val="28"/>
                <w:szCs w:val="28"/>
              </w:rPr>
              <w:lastRenderedPageBreak/>
              <w:t>ситуации и социально опасном положении</w:t>
            </w:r>
          </w:p>
        </w:tc>
        <w:tc>
          <w:tcPr>
            <w:tcW w:w="1559" w:type="dxa"/>
            <w:vAlign w:val="center"/>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lastRenderedPageBreak/>
              <w:t>2016-2030</w:t>
            </w:r>
          </w:p>
        </w:tc>
        <w:tc>
          <w:tcPr>
            <w:tcW w:w="1985" w:type="dxa"/>
            <w:vAlign w:val="center"/>
          </w:tcPr>
          <w:p w:rsidR="00F359B2" w:rsidRDefault="00E947DA" w:rsidP="00E947DA">
            <w:pPr>
              <w:spacing w:after="0" w:line="240" w:lineRule="auto"/>
              <w:jc w:val="center"/>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sidR="009A786E">
              <w:rPr>
                <w:rFonts w:ascii="Times New Roman" w:hAnsi="Times New Roman" w:cs="Times New Roman"/>
                <w:color w:val="000000"/>
                <w:sz w:val="28"/>
                <w:szCs w:val="28"/>
              </w:rPr>
              <w:t xml:space="preserve">, </w:t>
            </w:r>
            <w:r w:rsidR="009A786E" w:rsidRPr="00A73AA0">
              <w:rPr>
                <w:rFonts w:ascii="Times New Roman" w:eastAsia="Calibri" w:hAnsi="Times New Roman" w:cs="Times New Roman"/>
                <w:sz w:val="28"/>
                <w:szCs w:val="28"/>
              </w:rPr>
              <w:t xml:space="preserve"> </w:t>
            </w:r>
            <w:r w:rsidR="009A786E" w:rsidRPr="00A73AA0">
              <w:rPr>
                <w:rFonts w:ascii="Times New Roman" w:eastAsia="Calibri" w:hAnsi="Times New Roman" w:cs="Times New Roman"/>
                <w:sz w:val="28"/>
                <w:szCs w:val="28"/>
              </w:rPr>
              <w:lastRenderedPageBreak/>
              <w:t>МУ «Отдел образования Исполнитель</w:t>
            </w:r>
            <w:r w:rsidR="00F359B2">
              <w:rPr>
                <w:rFonts w:ascii="Times New Roman" w:eastAsia="Calibri" w:hAnsi="Times New Roman" w:cs="Times New Roman"/>
                <w:sz w:val="28"/>
                <w:szCs w:val="28"/>
              </w:rPr>
              <w:t>-</w:t>
            </w:r>
            <w:r w:rsidR="009A786E" w:rsidRPr="00A73AA0">
              <w:rPr>
                <w:rFonts w:ascii="Times New Roman" w:eastAsia="Calibri" w:hAnsi="Times New Roman" w:cs="Times New Roman"/>
                <w:sz w:val="28"/>
                <w:szCs w:val="28"/>
              </w:rPr>
              <w:t>ного комитета Спасского муниципаль</w:t>
            </w:r>
            <w:r w:rsidR="00F359B2">
              <w:rPr>
                <w:rFonts w:ascii="Times New Roman" w:eastAsia="Calibri" w:hAnsi="Times New Roman" w:cs="Times New Roman"/>
                <w:sz w:val="28"/>
                <w:szCs w:val="28"/>
              </w:rPr>
              <w:t>-</w:t>
            </w:r>
            <w:r w:rsidR="009A786E" w:rsidRPr="00A73AA0">
              <w:rPr>
                <w:rFonts w:ascii="Times New Roman" w:eastAsia="Calibri" w:hAnsi="Times New Roman" w:cs="Times New Roman"/>
                <w:sz w:val="28"/>
                <w:szCs w:val="28"/>
              </w:rPr>
              <w:t>ного района РТ»</w:t>
            </w:r>
            <w:r w:rsidR="009A786E">
              <w:rPr>
                <w:rFonts w:ascii="Times New Roman" w:eastAsia="Calibri" w:hAnsi="Times New Roman" w:cs="Times New Roman"/>
                <w:sz w:val="28"/>
                <w:szCs w:val="28"/>
              </w:rPr>
              <w:t xml:space="preserve">, </w:t>
            </w:r>
          </w:p>
          <w:p w:rsidR="00E947DA" w:rsidRPr="00CC7435" w:rsidRDefault="009A786E" w:rsidP="00E947DA">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Главы СП</w:t>
            </w:r>
          </w:p>
        </w:tc>
        <w:tc>
          <w:tcPr>
            <w:tcW w:w="1276" w:type="dxa"/>
          </w:tcPr>
          <w:p w:rsidR="00FE457B" w:rsidRDefault="00FE457B" w:rsidP="00FE457B">
            <w:pPr>
              <w:spacing w:after="0" w:line="240" w:lineRule="auto"/>
              <w:jc w:val="center"/>
              <w:rPr>
                <w:rFonts w:ascii="Times New Roman" w:eastAsia="Times New Roman" w:hAnsi="Times New Roman" w:cs="Times New Roman"/>
                <w:bCs/>
                <w:color w:val="000000"/>
                <w:sz w:val="28"/>
                <w:szCs w:val="28"/>
                <w:lang w:eastAsia="ru-RU"/>
              </w:rPr>
            </w:pPr>
          </w:p>
          <w:p w:rsidR="00FE457B" w:rsidRDefault="00FE457B" w:rsidP="00FE457B">
            <w:pPr>
              <w:spacing w:after="0" w:line="240" w:lineRule="auto"/>
              <w:jc w:val="center"/>
              <w:rPr>
                <w:rFonts w:ascii="Times New Roman" w:eastAsia="Times New Roman" w:hAnsi="Times New Roman" w:cs="Times New Roman"/>
                <w:bCs/>
                <w:color w:val="000000"/>
                <w:sz w:val="28"/>
                <w:szCs w:val="28"/>
                <w:lang w:eastAsia="ru-RU"/>
              </w:rPr>
            </w:pPr>
          </w:p>
          <w:p w:rsidR="00E947DA" w:rsidRPr="00CC7435" w:rsidRDefault="00E947DA" w:rsidP="00FE457B">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FE457B" w:rsidRDefault="00FE457B" w:rsidP="00E947DA">
            <w:pPr>
              <w:spacing w:after="0" w:line="240" w:lineRule="auto"/>
              <w:jc w:val="center"/>
              <w:rPr>
                <w:rFonts w:ascii="Times New Roman" w:eastAsia="Times New Roman" w:hAnsi="Times New Roman" w:cs="Times New Roman"/>
                <w:bCs/>
                <w:color w:val="000000"/>
                <w:sz w:val="28"/>
                <w:szCs w:val="28"/>
                <w:lang w:eastAsia="ru-RU"/>
              </w:rPr>
            </w:pPr>
          </w:p>
          <w:p w:rsidR="00FE457B" w:rsidRDefault="00FE457B" w:rsidP="00E947DA">
            <w:pPr>
              <w:spacing w:after="0" w:line="240" w:lineRule="auto"/>
              <w:jc w:val="center"/>
              <w:rPr>
                <w:rFonts w:ascii="Times New Roman" w:eastAsia="Times New Roman" w:hAnsi="Times New Roman" w:cs="Times New Roman"/>
                <w:bCs/>
                <w:color w:val="000000"/>
                <w:sz w:val="28"/>
                <w:szCs w:val="28"/>
                <w:lang w:eastAsia="ru-RU"/>
              </w:rPr>
            </w:pPr>
          </w:p>
          <w:p w:rsidR="00E947DA" w:rsidRPr="00CC7435" w:rsidRDefault="00E947DA" w:rsidP="00E947DA">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E947DA" w:rsidRPr="008F663D" w:rsidTr="0077338A">
        <w:tc>
          <w:tcPr>
            <w:tcW w:w="568" w:type="dxa"/>
          </w:tcPr>
          <w:p w:rsidR="00E947DA" w:rsidRDefault="00E947DA" w:rsidP="00E947DA">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3651" w:type="dxa"/>
          </w:tcPr>
          <w:p w:rsidR="00E947DA" w:rsidRPr="00CC7435" w:rsidRDefault="00E947DA" w:rsidP="00E947DA">
            <w:pPr>
              <w:rPr>
                <w:rFonts w:ascii="Times New Roman" w:hAnsi="Times New Roman" w:cs="Times New Roman"/>
                <w:sz w:val="28"/>
                <w:szCs w:val="28"/>
              </w:rPr>
            </w:pPr>
            <w:r w:rsidRPr="00CC7435">
              <w:rPr>
                <w:rFonts w:ascii="Times New Roman" w:hAnsi="Times New Roman" w:cs="Times New Roman"/>
                <w:sz w:val="28"/>
                <w:szCs w:val="28"/>
              </w:rPr>
              <w:t>Предоставление конкретных видов и форм социальных услуг – экономические, педагогические, психологические, бытовые</w:t>
            </w:r>
          </w:p>
        </w:tc>
        <w:tc>
          <w:tcPr>
            <w:tcW w:w="1559" w:type="dxa"/>
            <w:vAlign w:val="center"/>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1985" w:type="dxa"/>
          </w:tcPr>
          <w:p w:rsidR="00F359B2" w:rsidRDefault="00237E14" w:rsidP="00E947DA">
            <w:pPr>
              <w:spacing w:after="0"/>
              <w:jc w:val="center"/>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комитета Спасского муниципаль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района РТ»</w:t>
            </w:r>
            <w:r>
              <w:rPr>
                <w:rFonts w:ascii="Times New Roman" w:eastAsia="Calibri" w:hAnsi="Times New Roman" w:cs="Times New Roman"/>
                <w:sz w:val="28"/>
                <w:szCs w:val="28"/>
              </w:rPr>
              <w:t xml:space="preserve">, </w:t>
            </w:r>
          </w:p>
          <w:p w:rsidR="00E947DA" w:rsidRPr="00CC7435" w:rsidRDefault="00237E14" w:rsidP="00E947DA">
            <w:pPr>
              <w:spacing w:after="0"/>
              <w:jc w:val="center"/>
            </w:pPr>
            <w:r>
              <w:rPr>
                <w:rFonts w:ascii="Times New Roman" w:eastAsia="Calibri" w:hAnsi="Times New Roman" w:cs="Times New Roman"/>
                <w:sz w:val="28"/>
                <w:szCs w:val="28"/>
              </w:rPr>
              <w:t>Главы СП</w:t>
            </w:r>
          </w:p>
        </w:tc>
        <w:tc>
          <w:tcPr>
            <w:tcW w:w="1276" w:type="dxa"/>
          </w:tcPr>
          <w:p w:rsidR="00307026" w:rsidRDefault="00307026" w:rsidP="00E947DA">
            <w:pPr>
              <w:spacing w:after="0" w:line="360" w:lineRule="auto"/>
              <w:jc w:val="center"/>
              <w:rPr>
                <w:rFonts w:ascii="Times New Roman" w:eastAsia="Times New Roman" w:hAnsi="Times New Roman" w:cs="Times New Roman"/>
                <w:bCs/>
                <w:color w:val="000000"/>
                <w:sz w:val="28"/>
                <w:szCs w:val="28"/>
                <w:lang w:eastAsia="ru-RU"/>
              </w:rPr>
            </w:pPr>
          </w:p>
          <w:p w:rsidR="00E947DA" w:rsidRPr="00CC7435" w:rsidRDefault="00E947DA" w:rsidP="00E947DA">
            <w:pPr>
              <w:spacing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307026" w:rsidRDefault="00307026" w:rsidP="00307026">
            <w:pPr>
              <w:spacing w:after="0" w:line="360" w:lineRule="auto"/>
              <w:jc w:val="center"/>
              <w:rPr>
                <w:rFonts w:ascii="Times New Roman" w:eastAsia="Times New Roman" w:hAnsi="Times New Roman" w:cs="Times New Roman"/>
                <w:bCs/>
                <w:color w:val="000000"/>
                <w:sz w:val="28"/>
                <w:szCs w:val="28"/>
                <w:lang w:eastAsia="ru-RU"/>
              </w:rPr>
            </w:pPr>
          </w:p>
          <w:p w:rsidR="00E947DA" w:rsidRPr="00CC7435" w:rsidRDefault="00E947DA" w:rsidP="00307026">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E947DA" w:rsidRPr="00FB0C9E" w:rsidTr="0077338A">
        <w:tc>
          <w:tcPr>
            <w:tcW w:w="568" w:type="dxa"/>
          </w:tcPr>
          <w:p w:rsidR="00E947DA" w:rsidRDefault="00E947DA" w:rsidP="00E947DA">
            <w:pPr>
              <w:spacing w:after="0" w:line="240" w:lineRule="auto"/>
              <w:jc w:val="center"/>
              <w:rPr>
                <w:rFonts w:ascii="Times New Roman" w:hAnsi="Times New Roman"/>
                <w:sz w:val="28"/>
                <w:szCs w:val="28"/>
              </w:rPr>
            </w:pPr>
            <w:r>
              <w:rPr>
                <w:rFonts w:ascii="Times New Roman" w:hAnsi="Times New Roman"/>
                <w:sz w:val="28"/>
                <w:szCs w:val="28"/>
              </w:rPr>
              <w:t>3</w:t>
            </w:r>
          </w:p>
        </w:tc>
        <w:tc>
          <w:tcPr>
            <w:tcW w:w="3651" w:type="dxa"/>
          </w:tcPr>
          <w:p w:rsidR="00E947DA" w:rsidRPr="00CC7435" w:rsidRDefault="00E947DA" w:rsidP="00E947DA">
            <w:pPr>
              <w:rPr>
                <w:rFonts w:ascii="Times New Roman" w:hAnsi="Times New Roman" w:cs="Times New Roman"/>
                <w:sz w:val="28"/>
                <w:szCs w:val="28"/>
              </w:rPr>
            </w:pPr>
            <w:r w:rsidRPr="00CC7435">
              <w:rPr>
                <w:rFonts w:ascii="Times New Roman" w:hAnsi="Times New Roman" w:cs="Times New Roman"/>
                <w:sz w:val="28"/>
                <w:szCs w:val="28"/>
              </w:rPr>
              <w:t>Разработка и реализация индивидуальных реабилитационных программ работы с семьями, находящихся в социально опасном положении</w:t>
            </w:r>
          </w:p>
        </w:tc>
        <w:tc>
          <w:tcPr>
            <w:tcW w:w="1559" w:type="dxa"/>
            <w:vAlign w:val="center"/>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1985" w:type="dxa"/>
          </w:tcPr>
          <w:p w:rsidR="00F359B2" w:rsidRDefault="00237E14" w:rsidP="00B112A4">
            <w:pPr>
              <w:spacing w:after="0"/>
              <w:jc w:val="center"/>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комитета Спасского муниципаль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района РТ»</w:t>
            </w:r>
            <w:r>
              <w:rPr>
                <w:rFonts w:ascii="Times New Roman" w:eastAsia="Calibri" w:hAnsi="Times New Roman" w:cs="Times New Roman"/>
                <w:sz w:val="28"/>
                <w:szCs w:val="28"/>
              </w:rPr>
              <w:t xml:space="preserve">, </w:t>
            </w:r>
          </w:p>
          <w:p w:rsidR="00E947DA" w:rsidRPr="00CC7435" w:rsidRDefault="00237E14" w:rsidP="00B112A4">
            <w:pPr>
              <w:spacing w:after="0"/>
              <w:jc w:val="center"/>
            </w:pPr>
            <w:r>
              <w:rPr>
                <w:rFonts w:ascii="Times New Roman" w:eastAsia="Calibri" w:hAnsi="Times New Roman" w:cs="Times New Roman"/>
                <w:sz w:val="28"/>
                <w:szCs w:val="28"/>
              </w:rPr>
              <w:t>Главы СП</w:t>
            </w:r>
          </w:p>
        </w:tc>
        <w:tc>
          <w:tcPr>
            <w:tcW w:w="1276" w:type="dxa"/>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p>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E947DA" w:rsidRPr="00CC7435" w:rsidRDefault="00E947DA" w:rsidP="00E947DA">
            <w:pPr>
              <w:spacing w:after="0" w:line="240" w:lineRule="auto"/>
              <w:jc w:val="center"/>
              <w:rPr>
                <w:rFonts w:ascii="Times New Roman" w:eastAsia="Times New Roman" w:hAnsi="Times New Roman" w:cs="Times New Roman"/>
                <w:bCs/>
                <w:color w:val="000000"/>
                <w:sz w:val="28"/>
                <w:szCs w:val="28"/>
                <w:lang w:eastAsia="ru-RU"/>
              </w:rPr>
            </w:pPr>
          </w:p>
          <w:p w:rsidR="00E947DA" w:rsidRPr="00CC7435" w:rsidRDefault="00E947DA" w:rsidP="00E947DA">
            <w:pPr>
              <w:spacing w:before="240"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E947DA" w:rsidRPr="00FB0C9E" w:rsidTr="0077338A">
        <w:tc>
          <w:tcPr>
            <w:tcW w:w="568" w:type="dxa"/>
          </w:tcPr>
          <w:p w:rsidR="00E947DA" w:rsidRDefault="00E947DA" w:rsidP="00E947DA">
            <w:pPr>
              <w:spacing w:after="0" w:line="240" w:lineRule="auto"/>
              <w:jc w:val="center"/>
              <w:rPr>
                <w:rFonts w:ascii="Times New Roman" w:hAnsi="Times New Roman"/>
                <w:sz w:val="28"/>
                <w:szCs w:val="28"/>
              </w:rPr>
            </w:pPr>
            <w:r>
              <w:rPr>
                <w:rFonts w:ascii="Times New Roman" w:hAnsi="Times New Roman"/>
                <w:sz w:val="28"/>
                <w:szCs w:val="28"/>
              </w:rPr>
              <w:t>4</w:t>
            </w:r>
          </w:p>
        </w:tc>
        <w:tc>
          <w:tcPr>
            <w:tcW w:w="3651" w:type="dxa"/>
          </w:tcPr>
          <w:p w:rsidR="00E947DA" w:rsidRPr="00CC7435" w:rsidRDefault="00E947DA" w:rsidP="00E947DA">
            <w:pPr>
              <w:rPr>
                <w:rFonts w:ascii="Times New Roman" w:hAnsi="Times New Roman" w:cs="Times New Roman"/>
                <w:sz w:val="28"/>
                <w:szCs w:val="28"/>
              </w:rPr>
            </w:pPr>
            <w:r w:rsidRPr="00CC7435">
              <w:rPr>
                <w:rFonts w:ascii="Times New Roman" w:hAnsi="Times New Roman" w:cs="Times New Roman"/>
                <w:sz w:val="28"/>
                <w:szCs w:val="28"/>
              </w:rPr>
              <w:t xml:space="preserve">Реализация плана мероприятий клуба «Калейдоскоп» для детей из семей, находящихся в трудной жизненной </w:t>
            </w:r>
            <w:r w:rsidRPr="00CC7435">
              <w:rPr>
                <w:rFonts w:ascii="Times New Roman" w:hAnsi="Times New Roman" w:cs="Times New Roman"/>
                <w:sz w:val="28"/>
                <w:szCs w:val="28"/>
              </w:rPr>
              <w:lastRenderedPageBreak/>
              <w:t>ситуации</w:t>
            </w:r>
          </w:p>
        </w:tc>
        <w:tc>
          <w:tcPr>
            <w:tcW w:w="1559" w:type="dxa"/>
            <w:vAlign w:val="center"/>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lastRenderedPageBreak/>
              <w:t>2016-2030</w:t>
            </w:r>
          </w:p>
        </w:tc>
        <w:tc>
          <w:tcPr>
            <w:tcW w:w="1985" w:type="dxa"/>
          </w:tcPr>
          <w:p w:rsidR="00F359B2" w:rsidRDefault="00237E14" w:rsidP="00B112A4">
            <w:pPr>
              <w:spacing w:after="0"/>
              <w:jc w:val="center"/>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w:t>
            </w:r>
            <w:r w:rsidRPr="00A73AA0">
              <w:rPr>
                <w:rFonts w:ascii="Times New Roman" w:eastAsia="Calibri" w:hAnsi="Times New Roman" w:cs="Times New Roman"/>
                <w:sz w:val="28"/>
                <w:szCs w:val="28"/>
              </w:rPr>
              <w:lastRenderedPageBreak/>
              <w:t>образования Исполнитель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комитета Спасского муниципаль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района РТ»</w:t>
            </w:r>
            <w:r>
              <w:rPr>
                <w:rFonts w:ascii="Times New Roman" w:eastAsia="Calibri" w:hAnsi="Times New Roman" w:cs="Times New Roman"/>
                <w:sz w:val="28"/>
                <w:szCs w:val="28"/>
              </w:rPr>
              <w:t xml:space="preserve">, </w:t>
            </w:r>
          </w:p>
          <w:p w:rsidR="00E947DA" w:rsidRPr="00CC7435" w:rsidRDefault="00237E14" w:rsidP="00B112A4">
            <w:pPr>
              <w:spacing w:after="0"/>
              <w:jc w:val="center"/>
            </w:pPr>
            <w:r>
              <w:rPr>
                <w:rFonts w:ascii="Times New Roman" w:eastAsia="Calibri" w:hAnsi="Times New Roman" w:cs="Times New Roman"/>
                <w:sz w:val="28"/>
                <w:szCs w:val="28"/>
              </w:rPr>
              <w:t>Главы СП</w:t>
            </w:r>
          </w:p>
        </w:tc>
        <w:tc>
          <w:tcPr>
            <w:tcW w:w="1276" w:type="dxa"/>
          </w:tcPr>
          <w:p w:rsidR="00236FA2" w:rsidRDefault="00236FA2" w:rsidP="00E947DA">
            <w:pPr>
              <w:spacing w:after="0" w:line="360" w:lineRule="auto"/>
              <w:jc w:val="center"/>
              <w:rPr>
                <w:rFonts w:ascii="Times New Roman" w:eastAsia="Times New Roman" w:hAnsi="Times New Roman" w:cs="Times New Roman"/>
                <w:bCs/>
                <w:color w:val="000000"/>
                <w:sz w:val="28"/>
                <w:szCs w:val="28"/>
                <w:lang w:eastAsia="ru-RU"/>
              </w:rPr>
            </w:pPr>
          </w:p>
          <w:p w:rsidR="00236FA2" w:rsidRDefault="00236FA2" w:rsidP="00E947DA">
            <w:pPr>
              <w:spacing w:after="0" w:line="360" w:lineRule="auto"/>
              <w:jc w:val="center"/>
              <w:rPr>
                <w:rFonts w:ascii="Times New Roman" w:eastAsia="Times New Roman" w:hAnsi="Times New Roman" w:cs="Times New Roman"/>
                <w:bCs/>
                <w:color w:val="000000"/>
                <w:sz w:val="28"/>
                <w:szCs w:val="28"/>
                <w:lang w:eastAsia="ru-RU"/>
              </w:rPr>
            </w:pPr>
          </w:p>
          <w:p w:rsidR="00E947DA" w:rsidRPr="00CC7435" w:rsidRDefault="00236FA2" w:rsidP="00E947DA">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236FA2" w:rsidRDefault="00236FA2" w:rsidP="00E947DA">
            <w:pPr>
              <w:spacing w:after="0" w:line="240" w:lineRule="auto"/>
              <w:jc w:val="center"/>
              <w:rPr>
                <w:rFonts w:ascii="Times New Roman" w:eastAsia="Times New Roman" w:hAnsi="Times New Roman" w:cs="Times New Roman"/>
                <w:bCs/>
                <w:color w:val="000000"/>
                <w:sz w:val="28"/>
                <w:szCs w:val="28"/>
                <w:lang w:eastAsia="ru-RU"/>
              </w:rPr>
            </w:pPr>
          </w:p>
          <w:p w:rsidR="00236FA2" w:rsidRDefault="00236FA2" w:rsidP="00E947DA">
            <w:pPr>
              <w:spacing w:after="0" w:line="240" w:lineRule="auto"/>
              <w:jc w:val="center"/>
              <w:rPr>
                <w:rFonts w:ascii="Times New Roman" w:eastAsia="Times New Roman" w:hAnsi="Times New Roman" w:cs="Times New Roman"/>
                <w:bCs/>
                <w:color w:val="000000"/>
                <w:sz w:val="28"/>
                <w:szCs w:val="28"/>
                <w:lang w:eastAsia="ru-RU"/>
              </w:rPr>
            </w:pPr>
          </w:p>
          <w:p w:rsidR="00236FA2" w:rsidRDefault="00236FA2" w:rsidP="00E947DA">
            <w:pPr>
              <w:spacing w:after="0" w:line="240" w:lineRule="auto"/>
              <w:jc w:val="center"/>
              <w:rPr>
                <w:rFonts w:ascii="Times New Roman" w:eastAsia="Times New Roman" w:hAnsi="Times New Roman" w:cs="Times New Roman"/>
                <w:bCs/>
                <w:color w:val="000000"/>
                <w:sz w:val="28"/>
                <w:szCs w:val="28"/>
                <w:lang w:eastAsia="ru-RU"/>
              </w:rPr>
            </w:pPr>
          </w:p>
          <w:p w:rsidR="00E947DA" w:rsidRPr="00CC7435" w:rsidRDefault="00236FA2" w:rsidP="00E947DA">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E947DA" w:rsidRPr="00FB0C9E" w:rsidTr="0077338A">
        <w:tc>
          <w:tcPr>
            <w:tcW w:w="568" w:type="dxa"/>
          </w:tcPr>
          <w:p w:rsidR="00E947DA" w:rsidRDefault="00E947DA" w:rsidP="00E947DA">
            <w:pPr>
              <w:spacing w:after="0" w:line="240" w:lineRule="auto"/>
              <w:jc w:val="center"/>
              <w:rPr>
                <w:rFonts w:ascii="Times New Roman" w:hAnsi="Times New Roman"/>
                <w:sz w:val="28"/>
                <w:szCs w:val="28"/>
              </w:rPr>
            </w:pPr>
            <w:r>
              <w:rPr>
                <w:rFonts w:ascii="Times New Roman" w:hAnsi="Times New Roman"/>
                <w:sz w:val="28"/>
                <w:szCs w:val="28"/>
              </w:rPr>
              <w:lastRenderedPageBreak/>
              <w:t>5</w:t>
            </w:r>
          </w:p>
        </w:tc>
        <w:tc>
          <w:tcPr>
            <w:tcW w:w="3651" w:type="dxa"/>
          </w:tcPr>
          <w:p w:rsidR="00E947DA" w:rsidRPr="00CC7435" w:rsidRDefault="00E947DA" w:rsidP="00E947DA">
            <w:pPr>
              <w:rPr>
                <w:rFonts w:ascii="Times New Roman" w:hAnsi="Times New Roman" w:cs="Times New Roman"/>
                <w:sz w:val="28"/>
                <w:szCs w:val="28"/>
              </w:rPr>
            </w:pPr>
            <w:r w:rsidRPr="00CC7435">
              <w:rPr>
                <w:rFonts w:ascii="Times New Roman" w:hAnsi="Times New Roman" w:cs="Times New Roman"/>
                <w:sz w:val="28"/>
                <w:szCs w:val="28"/>
              </w:rPr>
              <w:t>Реализация плана мероприятий межведомственного клуба «ШАНС» для подростков</w:t>
            </w:r>
          </w:p>
        </w:tc>
        <w:tc>
          <w:tcPr>
            <w:tcW w:w="1559" w:type="dxa"/>
            <w:vAlign w:val="center"/>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1985" w:type="dxa"/>
          </w:tcPr>
          <w:p w:rsidR="00F359B2" w:rsidRDefault="00237E14" w:rsidP="00B112A4">
            <w:pPr>
              <w:spacing w:after="0"/>
              <w:jc w:val="center"/>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комитета Спасского муниципаль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района РТ»</w:t>
            </w:r>
            <w:r>
              <w:rPr>
                <w:rFonts w:ascii="Times New Roman" w:eastAsia="Calibri" w:hAnsi="Times New Roman" w:cs="Times New Roman"/>
                <w:sz w:val="28"/>
                <w:szCs w:val="28"/>
              </w:rPr>
              <w:t xml:space="preserve">, </w:t>
            </w:r>
          </w:p>
          <w:p w:rsidR="00E947DA" w:rsidRPr="00CC7435" w:rsidRDefault="00237E14" w:rsidP="00B112A4">
            <w:pPr>
              <w:spacing w:after="0"/>
              <w:jc w:val="center"/>
            </w:pPr>
            <w:r>
              <w:rPr>
                <w:rFonts w:ascii="Times New Roman" w:eastAsia="Calibri" w:hAnsi="Times New Roman" w:cs="Times New Roman"/>
                <w:sz w:val="28"/>
                <w:szCs w:val="28"/>
              </w:rPr>
              <w:t>Главы СП</w:t>
            </w:r>
          </w:p>
        </w:tc>
        <w:tc>
          <w:tcPr>
            <w:tcW w:w="1276" w:type="dxa"/>
          </w:tcPr>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E947DA" w:rsidRDefault="00C006DD" w:rsidP="00E947DA">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p w:rsidR="00C006DD" w:rsidRPr="00CC7435"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tc>
        <w:tc>
          <w:tcPr>
            <w:tcW w:w="1559" w:type="dxa"/>
          </w:tcPr>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E947DA" w:rsidRPr="00CC7435" w:rsidRDefault="00C006DD" w:rsidP="00E947DA">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E947DA" w:rsidRPr="00FB0C9E" w:rsidTr="0077338A">
        <w:tc>
          <w:tcPr>
            <w:tcW w:w="568" w:type="dxa"/>
          </w:tcPr>
          <w:p w:rsidR="00E947DA" w:rsidRDefault="00E947DA" w:rsidP="00E947DA">
            <w:pPr>
              <w:spacing w:after="0" w:line="240" w:lineRule="auto"/>
              <w:jc w:val="center"/>
              <w:rPr>
                <w:rFonts w:ascii="Times New Roman" w:hAnsi="Times New Roman"/>
                <w:sz w:val="28"/>
                <w:szCs w:val="28"/>
              </w:rPr>
            </w:pPr>
            <w:r>
              <w:rPr>
                <w:rFonts w:ascii="Times New Roman" w:hAnsi="Times New Roman"/>
                <w:sz w:val="28"/>
                <w:szCs w:val="28"/>
              </w:rPr>
              <w:t>6</w:t>
            </w:r>
          </w:p>
        </w:tc>
        <w:tc>
          <w:tcPr>
            <w:tcW w:w="3651" w:type="dxa"/>
          </w:tcPr>
          <w:p w:rsidR="00E947DA" w:rsidRPr="00CC7435" w:rsidRDefault="00E947DA" w:rsidP="00E947DA">
            <w:pPr>
              <w:rPr>
                <w:rFonts w:ascii="Times New Roman" w:hAnsi="Times New Roman" w:cs="Times New Roman"/>
                <w:sz w:val="28"/>
                <w:szCs w:val="28"/>
              </w:rPr>
            </w:pPr>
            <w:r w:rsidRPr="00CC7435">
              <w:rPr>
                <w:rFonts w:ascii="Times New Roman" w:hAnsi="Times New Roman" w:cs="Times New Roman"/>
                <w:sz w:val="28"/>
                <w:szCs w:val="28"/>
              </w:rPr>
              <w:t>Участие в работе по профилактике безнадзорности и беспризорности несовершеннолетних</w:t>
            </w:r>
          </w:p>
        </w:tc>
        <w:tc>
          <w:tcPr>
            <w:tcW w:w="1559" w:type="dxa"/>
            <w:vAlign w:val="center"/>
          </w:tcPr>
          <w:p w:rsidR="00E947DA" w:rsidRPr="00CC7435" w:rsidRDefault="00E947DA" w:rsidP="00E947DA">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1985" w:type="dxa"/>
          </w:tcPr>
          <w:p w:rsidR="00F359B2" w:rsidRDefault="00237E14" w:rsidP="00F359B2">
            <w:pPr>
              <w:spacing w:after="0"/>
              <w:jc w:val="center"/>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комитета Спасского муниципаль</w:t>
            </w:r>
            <w:r w:rsidR="00F359B2">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ного района РТ»</w:t>
            </w:r>
            <w:r>
              <w:rPr>
                <w:rFonts w:ascii="Times New Roman" w:eastAsia="Calibri" w:hAnsi="Times New Roman" w:cs="Times New Roman"/>
                <w:sz w:val="28"/>
                <w:szCs w:val="28"/>
              </w:rPr>
              <w:t>,</w:t>
            </w:r>
          </w:p>
          <w:p w:rsidR="00E947DA" w:rsidRPr="00CC7435" w:rsidRDefault="00237E14" w:rsidP="00F359B2">
            <w:pPr>
              <w:spacing w:after="0"/>
              <w:jc w:val="center"/>
            </w:pPr>
            <w:r>
              <w:rPr>
                <w:rFonts w:ascii="Times New Roman" w:eastAsia="Calibri" w:hAnsi="Times New Roman" w:cs="Times New Roman"/>
                <w:sz w:val="28"/>
                <w:szCs w:val="28"/>
              </w:rPr>
              <w:t>Главы СП</w:t>
            </w:r>
          </w:p>
        </w:tc>
        <w:tc>
          <w:tcPr>
            <w:tcW w:w="1276" w:type="dxa"/>
          </w:tcPr>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360" w:lineRule="auto"/>
              <w:jc w:val="center"/>
              <w:rPr>
                <w:rFonts w:ascii="Times New Roman" w:eastAsia="Times New Roman" w:hAnsi="Times New Roman" w:cs="Times New Roman"/>
                <w:bCs/>
                <w:color w:val="000000"/>
                <w:sz w:val="28"/>
                <w:szCs w:val="28"/>
                <w:lang w:eastAsia="ru-RU"/>
              </w:rPr>
            </w:pPr>
          </w:p>
          <w:p w:rsidR="00E947DA" w:rsidRPr="00CC7435" w:rsidRDefault="00C006DD" w:rsidP="00C006DD">
            <w:pPr>
              <w:spacing w:before="240"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C006DD" w:rsidRDefault="00C006DD" w:rsidP="00E947DA">
            <w:pPr>
              <w:spacing w:after="0" w:line="240" w:lineRule="auto"/>
              <w:jc w:val="center"/>
              <w:rPr>
                <w:rFonts w:ascii="Times New Roman" w:eastAsia="Times New Roman" w:hAnsi="Times New Roman" w:cs="Times New Roman"/>
                <w:bCs/>
                <w:color w:val="000000"/>
                <w:sz w:val="28"/>
                <w:szCs w:val="28"/>
                <w:lang w:eastAsia="ru-RU"/>
              </w:rPr>
            </w:pPr>
          </w:p>
          <w:p w:rsidR="00E947DA" w:rsidRPr="00CC7435" w:rsidRDefault="00C006DD" w:rsidP="00C006DD">
            <w:pPr>
              <w:spacing w:before="240"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bl>
    <w:p w:rsidR="00794B7B" w:rsidRDefault="00794B7B" w:rsidP="00CC542A">
      <w:pPr>
        <w:jc w:val="center"/>
        <w:rPr>
          <w:rFonts w:ascii="Times New Roman" w:hAnsi="Times New Roman" w:cs="Times New Roman"/>
          <w:b/>
          <w:sz w:val="32"/>
          <w:szCs w:val="32"/>
        </w:rPr>
      </w:pPr>
    </w:p>
    <w:p w:rsidR="009653E6" w:rsidRDefault="009653E6" w:rsidP="00CC542A">
      <w:pPr>
        <w:jc w:val="center"/>
        <w:rPr>
          <w:rFonts w:ascii="Times New Roman" w:hAnsi="Times New Roman" w:cs="Times New Roman"/>
          <w:b/>
          <w:sz w:val="32"/>
          <w:szCs w:val="32"/>
        </w:rPr>
      </w:pPr>
    </w:p>
    <w:p w:rsidR="009653E6" w:rsidRDefault="009653E6" w:rsidP="00CC542A">
      <w:pPr>
        <w:jc w:val="center"/>
        <w:rPr>
          <w:rFonts w:ascii="Times New Roman" w:hAnsi="Times New Roman" w:cs="Times New Roman"/>
          <w:b/>
          <w:sz w:val="32"/>
          <w:szCs w:val="32"/>
        </w:rPr>
      </w:pPr>
    </w:p>
    <w:p w:rsidR="00465665" w:rsidRPr="009B676C" w:rsidRDefault="009B676C" w:rsidP="00CC542A">
      <w:pPr>
        <w:jc w:val="center"/>
        <w:rPr>
          <w:rFonts w:ascii="Times New Roman" w:hAnsi="Times New Roman" w:cs="Times New Roman"/>
          <w:b/>
          <w:sz w:val="32"/>
          <w:szCs w:val="32"/>
        </w:rPr>
      </w:pPr>
      <w:r w:rsidRPr="009B676C">
        <w:rPr>
          <w:rFonts w:ascii="Times New Roman" w:hAnsi="Times New Roman" w:cs="Times New Roman"/>
          <w:b/>
          <w:sz w:val="32"/>
          <w:szCs w:val="32"/>
          <w:lang w:val="en-US"/>
        </w:rPr>
        <w:lastRenderedPageBreak/>
        <w:t>5.1.</w:t>
      </w:r>
      <w:r w:rsidR="00E947DA">
        <w:rPr>
          <w:rFonts w:ascii="Times New Roman" w:hAnsi="Times New Roman" w:cs="Times New Roman"/>
          <w:b/>
          <w:sz w:val="32"/>
          <w:szCs w:val="32"/>
        </w:rPr>
        <w:t>5</w:t>
      </w:r>
      <w:r w:rsidRPr="009B676C">
        <w:rPr>
          <w:rFonts w:ascii="Times New Roman" w:hAnsi="Times New Roman" w:cs="Times New Roman"/>
          <w:b/>
          <w:sz w:val="32"/>
          <w:szCs w:val="32"/>
          <w:lang w:val="en-US"/>
        </w:rPr>
        <w:t>.2</w:t>
      </w:r>
      <w:r w:rsidR="00E947DA">
        <w:rPr>
          <w:rFonts w:ascii="Times New Roman" w:hAnsi="Times New Roman" w:cs="Times New Roman"/>
          <w:b/>
          <w:sz w:val="32"/>
          <w:szCs w:val="32"/>
        </w:rPr>
        <w:t>.</w:t>
      </w:r>
      <w:r w:rsidRPr="009B676C">
        <w:rPr>
          <w:rFonts w:ascii="Times New Roman" w:hAnsi="Times New Roman" w:cs="Times New Roman"/>
          <w:b/>
          <w:sz w:val="32"/>
          <w:szCs w:val="32"/>
          <w:lang w:val="en-US"/>
        </w:rPr>
        <w:t xml:space="preserve"> </w:t>
      </w:r>
      <w:r>
        <w:rPr>
          <w:rFonts w:ascii="Times New Roman" w:hAnsi="Times New Roman" w:cs="Times New Roman"/>
          <w:b/>
          <w:sz w:val="32"/>
          <w:szCs w:val="32"/>
        </w:rPr>
        <w:t>Занятость населения</w:t>
      </w:r>
    </w:p>
    <w:p w:rsidR="000449D2" w:rsidRPr="00615B2C" w:rsidRDefault="000449D2" w:rsidP="000449D2">
      <w:pPr>
        <w:spacing w:after="0" w:line="360" w:lineRule="auto"/>
        <w:ind w:firstLine="709"/>
        <w:jc w:val="both"/>
        <w:rPr>
          <w:rFonts w:ascii="Times New Roman" w:hAnsi="Times New Roman" w:cs="Times New Roman"/>
          <w:sz w:val="28"/>
          <w:szCs w:val="28"/>
        </w:rPr>
      </w:pPr>
      <w:r w:rsidRPr="00296483">
        <w:rPr>
          <w:rFonts w:ascii="Times New Roman" w:hAnsi="Times New Roman" w:cs="Times New Roman"/>
          <w:sz w:val="28"/>
          <w:szCs w:val="28"/>
        </w:rPr>
        <w:t xml:space="preserve">Одной из серьезных проблем урбанизации является ее стихийный характер, что приводит к обострению проблемы притока в города сельского населения, не имеющего жилья и места работы. Основным фактором в этом процессе является учеба в средних и высших </w:t>
      </w:r>
      <w:r w:rsidR="008F37DD">
        <w:rPr>
          <w:rFonts w:ascii="Times New Roman" w:hAnsi="Times New Roman" w:cs="Times New Roman"/>
          <w:sz w:val="28"/>
          <w:szCs w:val="28"/>
        </w:rPr>
        <w:t>учебных заведениях</w:t>
      </w:r>
      <w:r w:rsidRPr="00296483">
        <w:rPr>
          <w:rFonts w:ascii="Times New Roman" w:hAnsi="Times New Roman" w:cs="Times New Roman"/>
          <w:sz w:val="28"/>
          <w:szCs w:val="28"/>
        </w:rPr>
        <w:t xml:space="preserve"> жителей сельских территорий,</w:t>
      </w:r>
      <w:r>
        <w:rPr>
          <w:rFonts w:ascii="Times New Roman" w:hAnsi="Times New Roman" w:cs="Times New Roman"/>
          <w:sz w:val="28"/>
          <w:szCs w:val="28"/>
        </w:rPr>
        <w:t xml:space="preserve"> и, </w:t>
      </w:r>
      <w:r w:rsidRPr="00296483">
        <w:rPr>
          <w:rFonts w:ascii="Times New Roman" w:hAnsi="Times New Roman" w:cs="Times New Roman"/>
          <w:sz w:val="28"/>
          <w:szCs w:val="28"/>
        </w:rPr>
        <w:t>как правило</w:t>
      </w:r>
      <w:r>
        <w:rPr>
          <w:rFonts w:ascii="Times New Roman" w:hAnsi="Times New Roman" w:cs="Times New Roman"/>
          <w:sz w:val="28"/>
          <w:szCs w:val="28"/>
        </w:rPr>
        <w:t>,</w:t>
      </w:r>
      <w:r w:rsidRPr="00296483">
        <w:rPr>
          <w:rFonts w:ascii="Times New Roman" w:hAnsi="Times New Roman" w:cs="Times New Roman"/>
          <w:sz w:val="28"/>
          <w:szCs w:val="28"/>
        </w:rPr>
        <w:t xml:space="preserve"> основным центр</w:t>
      </w:r>
      <w:r>
        <w:rPr>
          <w:rFonts w:ascii="Times New Roman" w:hAnsi="Times New Roman" w:cs="Times New Roman"/>
          <w:sz w:val="28"/>
          <w:szCs w:val="28"/>
        </w:rPr>
        <w:t xml:space="preserve">ом притяжения является г.Казань, г.Ульяновск. </w:t>
      </w:r>
      <w:r w:rsidRPr="00296483">
        <w:rPr>
          <w:rFonts w:ascii="Times New Roman" w:hAnsi="Times New Roman" w:cs="Times New Roman"/>
          <w:sz w:val="28"/>
          <w:szCs w:val="28"/>
        </w:rPr>
        <w:t>Важно отметить, что процесс урбанизации ведет к сокращению сельскохозяйственного производства в личных подсобных хозяйствах.</w:t>
      </w:r>
      <w:r w:rsidR="00B72F39">
        <w:rPr>
          <w:rFonts w:ascii="Times New Roman" w:hAnsi="Times New Roman" w:cs="Times New Roman"/>
          <w:sz w:val="28"/>
          <w:szCs w:val="28"/>
        </w:rPr>
        <w:t xml:space="preserve"> </w:t>
      </w:r>
      <w:r>
        <w:rPr>
          <w:rFonts w:ascii="Times New Roman" w:hAnsi="Times New Roman" w:cs="Times New Roman"/>
          <w:sz w:val="28"/>
          <w:szCs w:val="28"/>
        </w:rPr>
        <w:t>У</w:t>
      </w:r>
      <w:r w:rsidRPr="00296483">
        <w:rPr>
          <w:rFonts w:ascii="Times New Roman" w:hAnsi="Times New Roman" w:cs="Times New Roman"/>
          <w:sz w:val="28"/>
          <w:szCs w:val="28"/>
        </w:rPr>
        <w:t xml:space="preserve">ровень заработной платы, объем досуговых услуг являются существенными факторами оттока молодежи из сельских населенных пунктов. В целом рынок труда </w:t>
      </w:r>
      <w:r>
        <w:rPr>
          <w:rFonts w:ascii="Times New Roman" w:hAnsi="Times New Roman" w:cs="Times New Roman"/>
          <w:sz w:val="28"/>
          <w:szCs w:val="28"/>
        </w:rPr>
        <w:t>С</w:t>
      </w:r>
      <w:r w:rsidRPr="00296483">
        <w:rPr>
          <w:rFonts w:ascii="Times New Roman" w:hAnsi="Times New Roman" w:cs="Times New Roman"/>
          <w:sz w:val="28"/>
          <w:szCs w:val="28"/>
        </w:rPr>
        <w:t xml:space="preserve">МР представляет собой сложную систему экономических отношений. Основные элементы рынка труда это фактически занятые работники, безработные, занятые на "сером" рынке труда, а также  </w:t>
      </w:r>
      <w:r>
        <w:rPr>
          <w:rFonts w:ascii="Times New Roman" w:hAnsi="Times New Roman" w:cs="Times New Roman"/>
          <w:sz w:val="28"/>
          <w:szCs w:val="28"/>
        </w:rPr>
        <w:t>ОМС</w:t>
      </w:r>
      <w:r w:rsidRPr="00296483">
        <w:rPr>
          <w:rFonts w:ascii="Times New Roman" w:hAnsi="Times New Roman" w:cs="Times New Roman"/>
          <w:sz w:val="28"/>
          <w:szCs w:val="28"/>
        </w:rPr>
        <w:t xml:space="preserve">. Состояние </w:t>
      </w:r>
      <w:r w:rsidR="007D337C">
        <w:rPr>
          <w:rFonts w:ascii="Times New Roman" w:hAnsi="Times New Roman" w:cs="Times New Roman"/>
          <w:sz w:val="28"/>
          <w:szCs w:val="28"/>
        </w:rPr>
        <w:t xml:space="preserve">регистрируемого </w:t>
      </w:r>
      <w:r w:rsidRPr="00296483">
        <w:rPr>
          <w:rFonts w:ascii="Times New Roman" w:hAnsi="Times New Roman" w:cs="Times New Roman"/>
          <w:sz w:val="28"/>
          <w:szCs w:val="28"/>
        </w:rPr>
        <w:t>рынка труда на начало 2016 года представлено</w:t>
      </w:r>
      <w:r w:rsidR="00B72F39">
        <w:rPr>
          <w:rFonts w:ascii="Times New Roman" w:hAnsi="Times New Roman" w:cs="Times New Roman"/>
          <w:sz w:val="28"/>
          <w:szCs w:val="28"/>
        </w:rPr>
        <w:t xml:space="preserve"> в таблице 1</w:t>
      </w:r>
      <w:r w:rsidR="00E947DA">
        <w:rPr>
          <w:rFonts w:ascii="Times New Roman" w:hAnsi="Times New Roman" w:cs="Times New Roman"/>
          <w:sz w:val="28"/>
          <w:szCs w:val="28"/>
        </w:rPr>
        <w:t>2</w:t>
      </w:r>
      <w:r w:rsidRPr="00296483">
        <w:rPr>
          <w:rFonts w:ascii="Times New Roman" w:hAnsi="Times New Roman" w:cs="Times New Roman"/>
          <w:sz w:val="28"/>
          <w:szCs w:val="28"/>
        </w:rPr>
        <w:t>.</w:t>
      </w:r>
    </w:p>
    <w:p w:rsidR="00CD46F0" w:rsidRPr="00615B2C" w:rsidRDefault="00CD46F0" w:rsidP="000449D2">
      <w:pPr>
        <w:spacing w:after="0" w:line="360" w:lineRule="auto"/>
        <w:ind w:firstLine="709"/>
        <w:jc w:val="both"/>
        <w:rPr>
          <w:rFonts w:ascii="Times New Roman" w:hAnsi="Times New Roman" w:cs="Times New Roman"/>
          <w:sz w:val="28"/>
          <w:szCs w:val="28"/>
        </w:rPr>
      </w:pPr>
    </w:p>
    <w:p w:rsidR="00B72F39" w:rsidRDefault="000449D2" w:rsidP="000449D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B72F39">
        <w:rPr>
          <w:rFonts w:ascii="Times New Roman" w:hAnsi="Times New Roman" w:cs="Times New Roman"/>
          <w:sz w:val="28"/>
          <w:szCs w:val="28"/>
        </w:rPr>
        <w:t>1</w:t>
      </w:r>
      <w:r w:rsidR="00E947DA">
        <w:rPr>
          <w:rFonts w:ascii="Times New Roman" w:hAnsi="Times New Roman" w:cs="Times New Roman"/>
          <w:sz w:val="28"/>
          <w:szCs w:val="28"/>
        </w:rPr>
        <w:t>2</w:t>
      </w:r>
      <w:r>
        <w:rPr>
          <w:rFonts w:ascii="Times New Roman" w:hAnsi="Times New Roman" w:cs="Times New Roman"/>
          <w:sz w:val="28"/>
          <w:szCs w:val="28"/>
        </w:rPr>
        <w:t>.</w:t>
      </w:r>
      <w:r w:rsidRPr="00296483">
        <w:rPr>
          <w:rFonts w:ascii="Times New Roman" w:hAnsi="Times New Roman" w:cs="Times New Roman"/>
          <w:sz w:val="28"/>
          <w:szCs w:val="28"/>
        </w:rPr>
        <w:t xml:space="preserve"> Состояние </w:t>
      </w:r>
      <w:r w:rsidR="00B72F39">
        <w:rPr>
          <w:rFonts w:ascii="Times New Roman" w:hAnsi="Times New Roman" w:cs="Times New Roman"/>
          <w:sz w:val="28"/>
          <w:szCs w:val="28"/>
        </w:rPr>
        <w:t xml:space="preserve">регистрируемого </w:t>
      </w:r>
      <w:r w:rsidRPr="00296483">
        <w:rPr>
          <w:rFonts w:ascii="Times New Roman" w:hAnsi="Times New Roman" w:cs="Times New Roman"/>
          <w:sz w:val="28"/>
          <w:szCs w:val="28"/>
        </w:rPr>
        <w:t xml:space="preserve">рынка труда </w:t>
      </w:r>
      <w:r>
        <w:rPr>
          <w:rFonts w:ascii="Times New Roman" w:hAnsi="Times New Roman" w:cs="Times New Roman"/>
          <w:sz w:val="28"/>
          <w:szCs w:val="28"/>
        </w:rPr>
        <w:t>С</w:t>
      </w:r>
      <w:r w:rsidRPr="00296483">
        <w:rPr>
          <w:rFonts w:ascii="Times New Roman" w:hAnsi="Times New Roman" w:cs="Times New Roman"/>
          <w:sz w:val="28"/>
          <w:szCs w:val="28"/>
        </w:rPr>
        <w:t xml:space="preserve">МР </w:t>
      </w:r>
    </w:p>
    <w:p w:rsidR="000449D2" w:rsidRPr="00296483" w:rsidRDefault="000449D2" w:rsidP="000449D2">
      <w:pPr>
        <w:spacing w:after="0" w:line="360" w:lineRule="auto"/>
        <w:ind w:firstLine="709"/>
        <w:jc w:val="center"/>
        <w:rPr>
          <w:rFonts w:ascii="Times New Roman" w:hAnsi="Times New Roman" w:cs="Times New Roman"/>
          <w:sz w:val="28"/>
          <w:szCs w:val="28"/>
        </w:rPr>
      </w:pPr>
      <w:r w:rsidRPr="00296483">
        <w:rPr>
          <w:rFonts w:ascii="Times New Roman" w:hAnsi="Times New Roman" w:cs="Times New Roman"/>
          <w:sz w:val="28"/>
          <w:szCs w:val="28"/>
        </w:rPr>
        <w:t>на начало 2</w:t>
      </w:r>
      <w:r>
        <w:rPr>
          <w:rFonts w:ascii="Times New Roman" w:hAnsi="Times New Roman" w:cs="Times New Roman"/>
          <w:sz w:val="28"/>
          <w:szCs w:val="28"/>
        </w:rPr>
        <w:t>016</w:t>
      </w:r>
      <w:r w:rsidRPr="00296483">
        <w:rPr>
          <w:rFonts w:ascii="Times New Roman" w:hAnsi="Times New Roman" w:cs="Times New Roman"/>
          <w:sz w:val="28"/>
          <w:szCs w:val="28"/>
        </w:rPr>
        <w:t xml:space="preserve"> года</w:t>
      </w:r>
    </w:p>
    <w:tbl>
      <w:tblPr>
        <w:tblpPr w:leftFromText="180" w:rightFromText="180" w:vertAnchor="text" w:horzAnchor="margin" w:tblpXSpec="center" w:tblpY="6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3"/>
        <w:gridCol w:w="2693"/>
      </w:tblGrid>
      <w:tr w:rsidR="000449D2" w:rsidRPr="00B81310" w:rsidTr="000449D2">
        <w:trPr>
          <w:trHeight w:val="399"/>
        </w:trPr>
        <w:tc>
          <w:tcPr>
            <w:tcW w:w="7513" w:type="dxa"/>
            <w:shd w:val="clear" w:color="auto" w:fill="D6E3BC" w:themeFill="accent3" w:themeFillTint="66"/>
            <w:vAlign w:val="center"/>
            <w:hideMark/>
          </w:tcPr>
          <w:p w:rsidR="000449D2" w:rsidRPr="006E38CB" w:rsidRDefault="000449D2" w:rsidP="000449D2">
            <w:pPr>
              <w:spacing w:after="0" w:line="360" w:lineRule="auto"/>
              <w:ind w:left="45"/>
              <w:contextualSpacing/>
              <w:jc w:val="center"/>
              <w:rPr>
                <w:rFonts w:ascii="Times New Roman" w:eastAsia="Calibri" w:hAnsi="Times New Roman" w:cs="Times New Roman"/>
                <w:b/>
                <w:sz w:val="26"/>
                <w:szCs w:val="26"/>
                <w:lang w:bidi="en-US"/>
              </w:rPr>
            </w:pPr>
            <w:r w:rsidRPr="006E38CB">
              <w:rPr>
                <w:rFonts w:ascii="Times New Roman" w:eastAsia="Calibri" w:hAnsi="Times New Roman" w:cs="Times New Roman"/>
                <w:b/>
                <w:sz w:val="26"/>
                <w:szCs w:val="26"/>
              </w:rPr>
              <w:t>Наименование</w:t>
            </w:r>
            <w:r w:rsidR="00C954AC">
              <w:rPr>
                <w:rFonts w:ascii="Times New Roman" w:eastAsia="Calibri" w:hAnsi="Times New Roman" w:cs="Times New Roman"/>
                <w:b/>
                <w:sz w:val="26"/>
                <w:szCs w:val="26"/>
              </w:rPr>
              <w:t xml:space="preserve"> </w:t>
            </w:r>
            <w:r w:rsidRPr="006E38CB">
              <w:rPr>
                <w:rFonts w:ascii="Times New Roman" w:eastAsia="Calibri" w:hAnsi="Times New Roman" w:cs="Times New Roman"/>
                <w:b/>
                <w:sz w:val="26"/>
                <w:szCs w:val="26"/>
              </w:rPr>
              <w:t>мероприятий</w:t>
            </w:r>
          </w:p>
        </w:tc>
        <w:tc>
          <w:tcPr>
            <w:tcW w:w="2693" w:type="dxa"/>
            <w:shd w:val="clear" w:color="auto" w:fill="D6E3BC" w:themeFill="accent3" w:themeFillTint="66"/>
            <w:vAlign w:val="center"/>
            <w:hideMark/>
          </w:tcPr>
          <w:p w:rsidR="000449D2" w:rsidRPr="006E38CB" w:rsidRDefault="000449D2" w:rsidP="000449D2">
            <w:pPr>
              <w:spacing w:after="0" w:line="360" w:lineRule="auto"/>
              <w:ind w:left="45"/>
              <w:contextualSpacing/>
              <w:jc w:val="center"/>
              <w:rPr>
                <w:rFonts w:ascii="Times New Roman" w:eastAsia="Calibri" w:hAnsi="Times New Roman" w:cs="Times New Roman"/>
                <w:b/>
                <w:sz w:val="26"/>
                <w:szCs w:val="26"/>
                <w:lang w:bidi="en-US"/>
              </w:rPr>
            </w:pPr>
            <w:r w:rsidRPr="006E38CB">
              <w:rPr>
                <w:rFonts w:ascii="Times New Roman" w:eastAsia="Calibri" w:hAnsi="Times New Roman" w:cs="Times New Roman"/>
                <w:b/>
                <w:sz w:val="26"/>
                <w:szCs w:val="26"/>
              </w:rPr>
              <w:t>Показатели</w:t>
            </w:r>
            <w:r w:rsidR="00C954AC">
              <w:rPr>
                <w:rFonts w:ascii="Times New Roman" w:eastAsia="Calibri" w:hAnsi="Times New Roman" w:cs="Times New Roman"/>
                <w:b/>
                <w:sz w:val="26"/>
                <w:szCs w:val="26"/>
              </w:rPr>
              <w:t xml:space="preserve"> </w:t>
            </w:r>
            <w:r w:rsidRPr="006E38CB">
              <w:rPr>
                <w:rFonts w:ascii="Times New Roman" w:eastAsia="Calibri" w:hAnsi="Times New Roman" w:cs="Times New Roman"/>
                <w:b/>
                <w:sz w:val="26"/>
                <w:szCs w:val="26"/>
              </w:rPr>
              <w:t>(чел.)</w:t>
            </w:r>
          </w:p>
        </w:tc>
      </w:tr>
      <w:tr w:rsidR="000449D2" w:rsidRPr="00B81310" w:rsidTr="000449D2">
        <w:trPr>
          <w:trHeight w:val="228"/>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b/>
                <w:bCs/>
                <w:sz w:val="26"/>
                <w:szCs w:val="26"/>
              </w:rPr>
            </w:pPr>
            <w:r w:rsidRPr="006E38CB">
              <w:rPr>
                <w:rFonts w:ascii="Times New Roman" w:eastAsia="Calibri" w:hAnsi="Times New Roman" w:cs="Times New Roman"/>
                <w:b/>
                <w:bCs/>
                <w:sz w:val="26"/>
                <w:szCs w:val="26"/>
              </w:rPr>
              <w:t>Обратилось в службу занятости, всего:</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bCs/>
                <w:sz w:val="26"/>
                <w:szCs w:val="26"/>
              </w:rPr>
            </w:pPr>
            <w:r w:rsidRPr="006E38CB">
              <w:rPr>
                <w:rFonts w:ascii="Times New Roman" w:eastAsia="Calibri" w:hAnsi="Times New Roman" w:cs="Times New Roman"/>
                <w:b/>
                <w:bCs/>
                <w:sz w:val="26"/>
                <w:szCs w:val="26"/>
              </w:rPr>
              <w:t>1123</w:t>
            </w:r>
          </w:p>
        </w:tc>
      </w:tr>
      <w:tr w:rsidR="000449D2" w:rsidRPr="00B81310" w:rsidTr="000449D2">
        <w:trPr>
          <w:trHeight w:val="274"/>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 xml:space="preserve">   за содействием в поиске подходящей работы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442</w:t>
            </w:r>
          </w:p>
        </w:tc>
      </w:tr>
      <w:tr w:rsidR="000449D2" w:rsidRPr="00B81310" w:rsidTr="000449D2">
        <w:trPr>
          <w:trHeight w:val="278"/>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 xml:space="preserve">   за информацией о положении на рынке труда</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611</w:t>
            </w:r>
          </w:p>
        </w:tc>
      </w:tr>
      <w:tr w:rsidR="000449D2" w:rsidRPr="00B81310" w:rsidTr="000449D2">
        <w:trPr>
          <w:trHeight w:val="268"/>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   з</w:t>
            </w:r>
            <w:r w:rsidR="000449D2" w:rsidRPr="006E38CB">
              <w:rPr>
                <w:rFonts w:ascii="Times New Roman" w:eastAsia="Calibri" w:hAnsi="Times New Roman" w:cs="Times New Roman"/>
                <w:sz w:val="26"/>
                <w:szCs w:val="26"/>
              </w:rPr>
              <w:t>а</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профессиональной</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ориентацией</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773</w:t>
            </w:r>
          </w:p>
        </w:tc>
      </w:tr>
      <w:tr w:rsidR="000449D2" w:rsidRPr="00B81310" w:rsidTr="000449D2">
        <w:trPr>
          <w:trHeight w:val="272"/>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Поставлено на учет как ищущие работу</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442</w:t>
            </w:r>
          </w:p>
        </w:tc>
      </w:tr>
      <w:tr w:rsidR="000449D2" w:rsidRPr="00B81310" w:rsidTr="000449D2">
        <w:trPr>
          <w:trHeight w:val="276"/>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 xml:space="preserve">   в т.ч. незанятые граждане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337</w:t>
            </w:r>
          </w:p>
        </w:tc>
      </w:tr>
      <w:tr w:rsidR="000449D2" w:rsidRPr="00B81310" w:rsidTr="000449D2">
        <w:trPr>
          <w:trHeight w:val="267"/>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Признаны</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безработными, всего</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313</w:t>
            </w:r>
          </w:p>
        </w:tc>
      </w:tr>
      <w:tr w:rsidR="000449D2" w:rsidRPr="00B81310" w:rsidTr="000449D2">
        <w:trPr>
          <w:trHeight w:val="270"/>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Назначено</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пособие</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по</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безработице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313</w:t>
            </w:r>
          </w:p>
        </w:tc>
      </w:tr>
      <w:tr w:rsidR="000449D2" w:rsidRPr="00B81310" w:rsidTr="000449D2">
        <w:trPr>
          <w:trHeight w:val="288"/>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Трудоустроено, всего:</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273</w:t>
            </w:r>
          </w:p>
        </w:tc>
      </w:tr>
      <w:tr w:rsidR="000449D2" w:rsidRPr="00B81310" w:rsidTr="000449D2">
        <w:trPr>
          <w:trHeight w:val="264"/>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и</w:t>
            </w:r>
            <w:r w:rsidR="000449D2" w:rsidRPr="006E38CB">
              <w:rPr>
                <w:rFonts w:ascii="Times New Roman" w:eastAsia="Calibri" w:hAnsi="Times New Roman" w:cs="Times New Roman"/>
                <w:sz w:val="26"/>
                <w:szCs w:val="26"/>
              </w:rPr>
              <w:t>з</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них:</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p>
        </w:tc>
      </w:tr>
      <w:tr w:rsidR="000449D2" w:rsidRPr="00B81310" w:rsidTr="000449D2">
        <w:trPr>
          <w:trHeight w:val="268"/>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н</w:t>
            </w:r>
            <w:r w:rsidR="000449D2" w:rsidRPr="006E38CB">
              <w:rPr>
                <w:rFonts w:ascii="Times New Roman" w:eastAsia="Calibri" w:hAnsi="Times New Roman" w:cs="Times New Roman"/>
                <w:sz w:val="26"/>
                <w:szCs w:val="26"/>
              </w:rPr>
              <w:t>езанятые</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граждане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173</w:t>
            </w:r>
          </w:p>
        </w:tc>
      </w:tr>
      <w:tr w:rsidR="000449D2" w:rsidRPr="00B81310" w:rsidTr="000449D2">
        <w:trPr>
          <w:trHeight w:val="286"/>
        </w:trPr>
        <w:tc>
          <w:tcPr>
            <w:tcW w:w="7513" w:type="dxa"/>
            <w:shd w:val="clear" w:color="auto" w:fill="auto"/>
            <w:vAlign w:val="center"/>
            <w:hideMark/>
          </w:tcPr>
          <w:p w:rsidR="000449D2" w:rsidRPr="006E38CB" w:rsidRDefault="00C954AC" w:rsidP="000449D2">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н</w:t>
            </w:r>
            <w:r w:rsidR="000449D2" w:rsidRPr="006E38CB">
              <w:rPr>
                <w:rFonts w:ascii="Times New Roman" w:eastAsia="Calibri" w:hAnsi="Times New Roman" w:cs="Times New Roman"/>
                <w:sz w:val="26"/>
                <w:szCs w:val="26"/>
              </w:rPr>
              <w:t>есовершеннолетние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100</w:t>
            </w:r>
          </w:p>
        </w:tc>
      </w:tr>
      <w:tr w:rsidR="000449D2" w:rsidRPr="00B81310" w:rsidTr="000449D2">
        <w:trPr>
          <w:trHeight w:val="399"/>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lastRenderedPageBreak/>
              <w:t>Направлено на профессиональное переобучение безработных граждан, всего:</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39</w:t>
            </w:r>
          </w:p>
        </w:tc>
      </w:tr>
      <w:tr w:rsidR="000449D2" w:rsidRPr="00B81310" w:rsidTr="000449D2">
        <w:trPr>
          <w:trHeight w:val="340"/>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в т.ч. женщины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0</w:t>
            </w:r>
          </w:p>
        </w:tc>
      </w:tr>
      <w:tr w:rsidR="000449D2" w:rsidRPr="00B81310" w:rsidTr="000449D2">
        <w:trPr>
          <w:trHeight w:val="274"/>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молодежь в возрасте 16-29 лет</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21</w:t>
            </w:r>
          </w:p>
        </w:tc>
      </w:tr>
      <w:tr w:rsidR="000449D2" w:rsidRPr="00B81310" w:rsidTr="000449D2">
        <w:trPr>
          <w:trHeight w:val="264"/>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Направлено</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на</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общественные</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работы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123</w:t>
            </w:r>
          </w:p>
        </w:tc>
      </w:tr>
      <w:tr w:rsidR="000449D2" w:rsidRPr="00B81310" w:rsidTr="000449D2">
        <w:trPr>
          <w:trHeight w:val="399"/>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b/>
                <w:bCs/>
                <w:sz w:val="26"/>
                <w:szCs w:val="26"/>
              </w:rPr>
            </w:pPr>
            <w:r w:rsidRPr="006E38CB">
              <w:rPr>
                <w:rFonts w:ascii="Times New Roman" w:eastAsia="Calibri" w:hAnsi="Times New Roman" w:cs="Times New Roman"/>
                <w:b/>
                <w:bCs/>
                <w:sz w:val="26"/>
                <w:szCs w:val="26"/>
              </w:rPr>
              <w:t>Зарегистрировали</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предпринимательскую</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деятельность</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6</w:t>
            </w:r>
          </w:p>
        </w:tc>
      </w:tr>
      <w:tr w:rsidR="000449D2" w:rsidRPr="00B81310" w:rsidTr="000449D2">
        <w:trPr>
          <w:trHeight w:val="304"/>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b/>
                <w:bCs/>
                <w:sz w:val="26"/>
                <w:szCs w:val="26"/>
              </w:rPr>
            </w:pPr>
            <w:r w:rsidRPr="006E38CB">
              <w:rPr>
                <w:rFonts w:ascii="Times New Roman" w:eastAsia="Calibri" w:hAnsi="Times New Roman" w:cs="Times New Roman"/>
                <w:b/>
                <w:bCs/>
                <w:sz w:val="26"/>
                <w:szCs w:val="26"/>
              </w:rPr>
              <w:t>Переселенцы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w:t>
            </w:r>
          </w:p>
        </w:tc>
      </w:tr>
      <w:tr w:rsidR="000449D2" w:rsidRPr="00B81310" w:rsidTr="000449D2">
        <w:trPr>
          <w:trHeight w:val="264"/>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Получили услуги по социальной адаптации</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80</w:t>
            </w:r>
          </w:p>
        </w:tc>
      </w:tr>
      <w:tr w:rsidR="000449D2" w:rsidRPr="00B81310" w:rsidTr="000449D2">
        <w:trPr>
          <w:trHeight w:val="399"/>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Численность безработных, состоящих на учете на 01.01.2015г.</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137</w:t>
            </w:r>
          </w:p>
        </w:tc>
      </w:tr>
      <w:tr w:rsidR="000449D2" w:rsidRPr="00B81310" w:rsidTr="000449D2">
        <w:trPr>
          <w:trHeight w:val="288"/>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b/>
                <w:bCs/>
                <w:sz w:val="26"/>
                <w:szCs w:val="26"/>
              </w:rPr>
              <w:t>п</w:t>
            </w:r>
            <w:r w:rsidR="000449D2" w:rsidRPr="006E38CB">
              <w:rPr>
                <w:rFonts w:ascii="Times New Roman" w:eastAsia="Calibri" w:hAnsi="Times New Roman" w:cs="Times New Roman"/>
                <w:b/>
                <w:bCs/>
                <w:sz w:val="26"/>
                <w:szCs w:val="26"/>
              </w:rPr>
              <w:t>о</w:t>
            </w:r>
            <w:r>
              <w:rPr>
                <w:rFonts w:ascii="Times New Roman" w:eastAsia="Calibri" w:hAnsi="Times New Roman" w:cs="Times New Roman"/>
                <w:b/>
                <w:bCs/>
                <w:sz w:val="26"/>
                <w:szCs w:val="26"/>
              </w:rPr>
              <w:t xml:space="preserve"> </w:t>
            </w:r>
            <w:r w:rsidR="000449D2" w:rsidRPr="006E38CB">
              <w:rPr>
                <w:rFonts w:ascii="Times New Roman" w:eastAsia="Calibri" w:hAnsi="Times New Roman" w:cs="Times New Roman"/>
                <w:b/>
                <w:bCs/>
                <w:sz w:val="26"/>
                <w:szCs w:val="26"/>
              </w:rPr>
              <w:t>полу</w:t>
            </w:r>
            <w:r w:rsidR="000449D2" w:rsidRPr="006E38CB">
              <w:rPr>
                <w:rFonts w:ascii="Times New Roman" w:eastAsia="Calibri" w:hAnsi="Times New Roman" w:cs="Times New Roman"/>
                <w:sz w:val="26"/>
                <w:szCs w:val="26"/>
                <w:u w:val="single"/>
              </w:rPr>
              <w:t>:</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sz w:val="26"/>
                <w:szCs w:val="26"/>
              </w:rPr>
            </w:pPr>
          </w:p>
        </w:tc>
      </w:tr>
      <w:tr w:rsidR="000449D2" w:rsidRPr="00B81310" w:rsidTr="000449D2">
        <w:trPr>
          <w:trHeight w:val="228"/>
        </w:trPr>
        <w:tc>
          <w:tcPr>
            <w:tcW w:w="7513" w:type="dxa"/>
            <w:shd w:val="clear" w:color="auto" w:fill="auto"/>
            <w:vAlign w:val="center"/>
            <w:hideMark/>
          </w:tcPr>
          <w:p w:rsidR="000449D2" w:rsidRPr="006E38CB" w:rsidRDefault="00F433A3"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ж</w:t>
            </w:r>
            <w:r w:rsidR="000449D2" w:rsidRPr="006E38CB">
              <w:rPr>
                <w:rFonts w:ascii="Times New Roman" w:eastAsia="Calibri" w:hAnsi="Times New Roman" w:cs="Times New Roman"/>
                <w:sz w:val="26"/>
                <w:szCs w:val="26"/>
              </w:rPr>
              <w:t>енщины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78</w:t>
            </w:r>
          </w:p>
        </w:tc>
      </w:tr>
      <w:tr w:rsidR="000449D2" w:rsidRPr="00B81310" w:rsidTr="000449D2">
        <w:trPr>
          <w:trHeight w:val="324"/>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b/>
                <w:bCs/>
                <w:sz w:val="26"/>
                <w:szCs w:val="26"/>
              </w:rPr>
              <w:t>п</w:t>
            </w:r>
            <w:r w:rsidR="000449D2" w:rsidRPr="006E38CB">
              <w:rPr>
                <w:rFonts w:ascii="Times New Roman" w:eastAsia="Calibri" w:hAnsi="Times New Roman" w:cs="Times New Roman"/>
                <w:b/>
                <w:bCs/>
                <w:sz w:val="26"/>
                <w:szCs w:val="26"/>
              </w:rPr>
              <w:t>о</w:t>
            </w:r>
            <w:r>
              <w:rPr>
                <w:rFonts w:ascii="Times New Roman" w:eastAsia="Calibri" w:hAnsi="Times New Roman" w:cs="Times New Roman"/>
                <w:b/>
                <w:bCs/>
                <w:sz w:val="26"/>
                <w:szCs w:val="26"/>
              </w:rPr>
              <w:t xml:space="preserve"> </w:t>
            </w:r>
            <w:r w:rsidR="000449D2" w:rsidRPr="006E38CB">
              <w:rPr>
                <w:rFonts w:ascii="Times New Roman" w:eastAsia="Calibri" w:hAnsi="Times New Roman" w:cs="Times New Roman"/>
                <w:b/>
                <w:bCs/>
                <w:sz w:val="26"/>
                <w:szCs w:val="26"/>
              </w:rPr>
              <w:t>возрасту:</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p>
        </w:tc>
      </w:tr>
      <w:tr w:rsidR="000449D2" w:rsidRPr="00B81310" w:rsidTr="000449D2">
        <w:trPr>
          <w:trHeight w:val="280"/>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молодежь 16-29 лет</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18</w:t>
            </w:r>
          </w:p>
        </w:tc>
      </w:tr>
      <w:tr w:rsidR="000449D2" w:rsidRPr="00B81310" w:rsidTr="000449D2">
        <w:trPr>
          <w:trHeight w:val="284"/>
        </w:trPr>
        <w:tc>
          <w:tcPr>
            <w:tcW w:w="7513" w:type="dxa"/>
            <w:shd w:val="clear" w:color="auto" w:fill="auto"/>
            <w:vAlign w:val="center"/>
            <w:hideMark/>
          </w:tcPr>
          <w:p w:rsidR="000449D2" w:rsidRPr="006E38CB" w:rsidRDefault="00F433A3"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п</w:t>
            </w:r>
            <w:r w:rsidR="000449D2" w:rsidRPr="006E38CB">
              <w:rPr>
                <w:rFonts w:ascii="Times New Roman" w:eastAsia="Calibri" w:hAnsi="Times New Roman" w:cs="Times New Roman"/>
                <w:sz w:val="26"/>
                <w:szCs w:val="26"/>
              </w:rPr>
              <w:t>редпенсионного</w:t>
            </w:r>
            <w:r w:rsidR="00C954AC">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возраста</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14</w:t>
            </w:r>
          </w:p>
        </w:tc>
      </w:tr>
      <w:tr w:rsidR="000449D2" w:rsidRPr="00B81310" w:rsidTr="000449D2">
        <w:trPr>
          <w:trHeight w:val="399"/>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b/>
                <w:bCs/>
                <w:sz w:val="26"/>
                <w:szCs w:val="26"/>
              </w:rPr>
              <w:t>п</w:t>
            </w:r>
            <w:r w:rsidR="000449D2" w:rsidRPr="006E38CB">
              <w:rPr>
                <w:rFonts w:ascii="Times New Roman" w:eastAsia="Calibri" w:hAnsi="Times New Roman" w:cs="Times New Roman"/>
                <w:b/>
                <w:bCs/>
                <w:sz w:val="26"/>
                <w:szCs w:val="26"/>
              </w:rPr>
              <w:t>о</w:t>
            </w:r>
            <w:r>
              <w:rPr>
                <w:rFonts w:ascii="Times New Roman" w:eastAsia="Calibri" w:hAnsi="Times New Roman" w:cs="Times New Roman"/>
                <w:b/>
                <w:bCs/>
                <w:sz w:val="26"/>
                <w:szCs w:val="26"/>
              </w:rPr>
              <w:t xml:space="preserve"> </w:t>
            </w:r>
            <w:r w:rsidR="000449D2" w:rsidRPr="006E38CB">
              <w:rPr>
                <w:rFonts w:ascii="Times New Roman" w:eastAsia="Calibri" w:hAnsi="Times New Roman" w:cs="Times New Roman"/>
                <w:b/>
                <w:bCs/>
                <w:sz w:val="26"/>
                <w:szCs w:val="26"/>
              </w:rPr>
              <w:t>причинам</w:t>
            </w:r>
            <w:r>
              <w:rPr>
                <w:rFonts w:ascii="Times New Roman" w:eastAsia="Calibri" w:hAnsi="Times New Roman" w:cs="Times New Roman"/>
                <w:b/>
                <w:bCs/>
                <w:sz w:val="26"/>
                <w:szCs w:val="26"/>
              </w:rPr>
              <w:t xml:space="preserve"> </w:t>
            </w:r>
            <w:r w:rsidR="000449D2" w:rsidRPr="006E38CB">
              <w:rPr>
                <w:rFonts w:ascii="Times New Roman" w:eastAsia="Calibri" w:hAnsi="Times New Roman" w:cs="Times New Roman"/>
                <w:b/>
                <w:bCs/>
                <w:sz w:val="26"/>
                <w:szCs w:val="26"/>
              </w:rPr>
              <w:t>незанятости:</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p>
        </w:tc>
      </w:tr>
      <w:tr w:rsidR="000449D2" w:rsidRPr="00B81310" w:rsidTr="000449D2">
        <w:trPr>
          <w:trHeight w:val="280"/>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у</w:t>
            </w:r>
            <w:r w:rsidR="000449D2" w:rsidRPr="006E38CB">
              <w:rPr>
                <w:rFonts w:ascii="Times New Roman" w:eastAsia="Calibri" w:hAnsi="Times New Roman" w:cs="Times New Roman"/>
                <w:sz w:val="26"/>
                <w:szCs w:val="26"/>
              </w:rPr>
              <w:t>волившиеся</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по</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собственному</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желанию</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77</w:t>
            </w:r>
          </w:p>
        </w:tc>
      </w:tr>
      <w:tr w:rsidR="000449D2" w:rsidRPr="00B81310" w:rsidTr="000449D2">
        <w:trPr>
          <w:trHeight w:val="284"/>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в</w:t>
            </w:r>
            <w:r w:rsidR="000449D2" w:rsidRPr="006E38CB">
              <w:rPr>
                <w:rFonts w:ascii="Times New Roman" w:eastAsia="Calibri" w:hAnsi="Times New Roman" w:cs="Times New Roman"/>
                <w:sz w:val="26"/>
                <w:szCs w:val="26"/>
              </w:rPr>
              <w:t>ысвобожденные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59</w:t>
            </w:r>
          </w:p>
        </w:tc>
      </w:tr>
      <w:tr w:rsidR="000449D2" w:rsidRPr="00B81310" w:rsidTr="000449D2">
        <w:trPr>
          <w:trHeight w:val="260"/>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имеющие длительный перерыв в работе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24</w:t>
            </w:r>
          </w:p>
        </w:tc>
      </w:tr>
      <w:tr w:rsidR="000449D2" w:rsidRPr="00B81310" w:rsidTr="000449D2">
        <w:trPr>
          <w:trHeight w:val="278"/>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уволенные с военной</w:t>
            </w:r>
            <w:r w:rsidR="00C954AC">
              <w:rPr>
                <w:rFonts w:ascii="Times New Roman" w:eastAsia="Calibri" w:hAnsi="Times New Roman" w:cs="Times New Roman"/>
                <w:sz w:val="26"/>
                <w:szCs w:val="26"/>
              </w:rPr>
              <w:t xml:space="preserve"> </w:t>
            </w:r>
            <w:r w:rsidRPr="006E38CB">
              <w:rPr>
                <w:rFonts w:ascii="Times New Roman" w:eastAsia="Calibri" w:hAnsi="Times New Roman" w:cs="Times New Roman"/>
                <w:sz w:val="26"/>
                <w:szCs w:val="26"/>
              </w:rPr>
              <w:t>службы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w:t>
            </w:r>
          </w:p>
        </w:tc>
      </w:tr>
      <w:tr w:rsidR="000449D2" w:rsidRPr="00B81310" w:rsidTr="000449D2">
        <w:trPr>
          <w:trHeight w:val="282"/>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лица, освобожденные из мест лишения свободы</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w:t>
            </w:r>
          </w:p>
        </w:tc>
      </w:tr>
      <w:tr w:rsidR="000449D2" w:rsidRPr="00B81310" w:rsidTr="000449D2">
        <w:trPr>
          <w:trHeight w:val="272"/>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в</w:t>
            </w:r>
            <w:r w:rsidR="000449D2" w:rsidRPr="006E38CB">
              <w:rPr>
                <w:rFonts w:ascii="Times New Roman" w:eastAsia="Calibri" w:hAnsi="Times New Roman" w:cs="Times New Roman"/>
                <w:sz w:val="26"/>
                <w:szCs w:val="26"/>
              </w:rPr>
              <w:t>ыпускники</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учебных</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заведений</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w:t>
            </w:r>
          </w:p>
        </w:tc>
      </w:tr>
      <w:tr w:rsidR="000449D2" w:rsidRPr="00B81310" w:rsidTr="000449D2">
        <w:trPr>
          <w:trHeight w:val="399"/>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п</w:t>
            </w:r>
            <w:r w:rsidR="000449D2" w:rsidRPr="006E38CB">
              <w:rPr>
                <w:rFonts w:ascii="Times New Roman" w:eastAsia="Calibri" w:hAnsi="Times New Roman" w:cs="Times New Roman"/>
                <w:b/>
                <w:sz w:val="26"/>
                <w:szCs w:val="26"/>
              </w:rPr>
              <w:t>о</w:t>
            </w:r>
            <w:r>
              <w:rPr>
                <w:rFonts w:ascii="Times New Roman" w:eastAsia="Calibri" w:hAnsi="Times New Roman" w:cs="Times New Roman"/>
                <w:b/>
                <w:sz w:val="26"/>
                <w:szCs w:val="26"/>
              </w:rPr>
              <w:t xml:space="preserve"> </w:t>
            </w:r>
            <w:r w:rsidR="000449D2" w:rsidRPr="006E38CB">
              <w:rPr>
                <w:rFonts w:ascii="Times New Roman" w:eastAsia="Calibri" w:hAnsi="Times New Roman" w:cs="Times New Roman"/>
                <w:b/>
                <w:sz w:val="26"/>
                <w:szCs w:val="26"/>
              </w:rPr>
              <w:t>образованию:</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p>
        </w:tc>
      </w:tr>
      <w:tr w:rsidR="000449D2" w:rsidRPr="00B81310" w:rsidTr="000449D2">
        <w:trPr>
          <w:trHeight w:val="282"/>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в</w:t>
            </w:r>
            <w:r w:rsidR="000449D2" w:rsidRPr="006E38CB">
              <w:rPr>
                <w:rFonts w:ascii="Times New Roman" w:eastAsia="Calibri" w:hAnsi="Times New Roman" w:cs="Times New Roman"/>
                <w:sz w:val="26"/>
                <w:szCs w:val="26"/>
              </w:rPr>
              <w:t>ысшее</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профессиональное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16</w:t>
            </w:r>
          </w:p>
        </w:tc>
      </w:tr>
      <w:tr w:rsidR="000449D2" w:rsidRPr="00B81310" w:rsidTr="000449D2">
        <w:trPr>
          <w:trHeight w:val="272"/>
        </w:trPr>
        <w:tc>
          <w:tcPr>
            <w:tcW w:w="7513" w:type="dxa"/>
            <w:shd w:val="clear" w:color="auto" w:fill="auto"/>
            <w:vAlign w:val="center"/>
            <w:hideMark/>
          </w:tcPr>
          <w:p w:rsidR="000449D2" w:rsidRPr="006E38CB" w:rsidRDefault="00C954AC" w:rsidP="00C954AC">
            <w:pPr>
              <w:spacing w:after="0" w:line="36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с</w:t>
            </w:r>
            <w:r w:rsidR="000449D2" w:rsidRPr="006E38CB">
              <w:rPr>
                <w:rFonts w:ascii="Times New Roman" w:eastAsia="Calibri" w:hAnsi="Times New Roman" w:cs="Times New Roman"/>
                <w:sz w:val="26"/>
                <w:szCs w:val="26"/>
              </w:rPr>
              <w:t>реднее</w:t>
            </w:r>
            <w:r>
              <w:rPr>
                <w:rFonts w:ascii="Times New Roman" w:eastAsia="Calibri" w:hAnsi="Times New Roman" w:cs="Times New Roman"/>
                <w:sz w:val="26"/>
                <w:szCs w:val="26"/>
              </w:rPr>
              <w:t xml:space="preserve"> </w:t>
            </w:r>
            <w:r w:rsidR="000449D2" w:rsidRPr="006E38CB">
              <w:rPr>
                <w:rFonts w:ascii="Times New Roman" w:eastAsia="Calibri" w:hAnsi="Times New Roman" w:cs="Times New Roman"/>
                <w:sz w:val="26"/>
                <w:szCs w:val="26"/>
              </w:rPr>
              <w:t>профессиональное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64</w:t>
            </w:r>
          </w:p>
        </w:tc>
      </w:tr>
      <w:tr w:rsidR="000449D2" w:rsidRPr="00B81310" w:rsidTr="000449D2">
        <w:trPr>
          <w:trHeight w:val="290"/>
        </w:trPr>
        <w:tc>
          <w:tcPr>
            <w:tcW w:w="7513" w:type="dxa"/>
            <w:shd w:val="clear" w:color="auto" w:fill="auto"/>
            <w:vAlign w:val="center"/>
            <w:hideMark/>
          </w:tcPr>
          <w:p w:rsidR="000449D2" w:rsidRPr="006E38CB" w:rsidRDefault="00E64C9A"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sz w:val="26"/>
                <w:szCs w:val="26"/>
              </w:rPr>
              <w:t>с</w:t>
            </w:r>
            <w:r w:rsidR="000449D2" w:rsidRPr="006E38CB">
              <w:rPr>
                <w:rFonts w:ascii="Times New Roman" w:eastAsia="Calibri" w:hAnsi="Times New Roman" w:cs="Times New Roman"/>
                <w:sz w:val="26"/>
                <w:szCs w:val="26"/>
              </w:rPr>
              <w:t>реднее</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56</w:t>
            </w:r>
          </w:p>
        </w:tc>
      </w:tr>
      <w:tr w:rsidR="000449D2" w:rsidRPr="00B81310" w:rsidTr="000449D2">
        <w:trPr>
          <w:trHeight w:val="258"/>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Уровень</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безработицы (%)  на</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01.01.2016 г.</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1,4</w:t>
            </w:r>
          </w:p>
        </w:tc>
      </w:tr>
      <w:tr w:rsidR="000449D2" w:rsidRPr="00B81310" w:rsidTr="000449D2">
        <w:trPr>
          <w:trHeight w:val="262"/>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Средняя</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продолжительность</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безработицы (мес.)</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3,5</w:t>
            </w:r>
          </w:p>
        </w:tc>
      </w:tr>
      <w:tr w:rsidR="000449D2" w:rsidRPr="00B81310" w:rsidTr="000449D2">
        <w:trPr>
          <w:trHeight w:val="266"/>
        </w:trPr>
        <w:tc>
          <w:tcPr>
            <w:tcW w:w="7513" w:type="dxa"/>
            <w:shd w:val="clear" w:color="auto" w:fill="auto"/>
            <w:vAlign w:val="center"/>
            <w:hideMark/>
          </w:tcPr>
          <w:p w:rsidR="000449D2" w:rsidRPr="006E38CB" w:rsidRDefault="000449D2" w:rsidP="000449D2">
            <w:pPr>
              <w:spacing w:after="0" w:line="360" w:lineRule="auto"/>
              <w:contextualSpacing/>
              <w:rPr>
                <w:rFonts w:ascii="Times New Roman" w:eastAsia="Calibri" w:hAnsi="Times New Roman" w:cs="Times New Roman"/>
                <w:sz w:val="26"/>
                <w:szCs w:val="26"/>
              </w:rPr>
            </w:pPr>
            <w:r w:rsidRPr="006E38CB">
              <w:rPr>
                <w:rFonts w:ascii="Times New Roman" w:eastAsia="Calibri" w:hAnsi="Times New Roman" w:cs="Times New Roman"/>
                <w:b/>
                <w:bCs/>
                <w:sz w:val="26"/>
                <w:szCs w:val="26"/>
              </w:rPr>
              <w:t>Средний</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размер</w:t>
            </w:r>
            <w:r w:rsidR="00C954AC">
              <w:rPr>
                <w:rFonts w:ascii="Times New Roman" w:eastAsia="Calibri" w:hAnsi="Times New Roman" w:cs="Times New Roman"/>
                <w:b/>
                <w:bCs/>
                <w:sz w:val="26"/>
                <w:szCs w:val="26"/>
              </w:rPr>
              <w:t xml:space="preserve"> </w:t>
            </w:r>
            <w:r w:rsidRPr="006E38CB">
              <w:rPr>
                <w:rFonts w:ascii="Times New Roman" w:eastAsia="Calibri" w:hAnsi="Times New Roman" w:cs="Times New Roman"/>
                <w:b/>
                <w:bCs/>
                <w:sz w:val="26"/>
                <w:szCs w:val="26"/>
              </w:rPr>
              <w:t>пособия  (руб.)</w:t>
            </w:r>
          </w:p>
        </w:tc>
        <w:tc>
          <w:tcPr>
            <w:tcW w:w="2693" w:type="dxa"/>
            <w:shd w:val="clear" w:color="auto" w:fill="auto"/>
            <w:vAlign w:val="center"/>
          </w:tcPr>
          <w:p w:rsidR="000449D2" w:rsidRPr="006E38CB" w:rsidRDefault="000449D2" w:rsidP="000449D2">
            <w:pPr>
              <w:spacing w:after="0" w:line="360" w:lineRule="auto"/>
              <w:contextualSpacing/>
              <w:jc w:val="center"/>
              <w:rPr>
                <w:rFonts w:ascii="Times New Roman" w:eastAsia="Calibri" w:hAnsi="Times New Roman" w:cs="Times New Roman"/>
                <w:b/>
                <w:sz w:val="26"/>
                <w:szCs w:val="26"/>
              </w:rPr>
            </w:pPr>
            <w:r w:rsidRPr="006E38CB">
              <w:rPr>
                <w:rFonts w:ascii="Times New Roman" w:eastAsia="Calibri" w:hAnsi="Times New Roman" w:cs="Times New Roman"/>
                <w:b/>
                <w:sz w:val="26"/>
                <w:szCs w:val="26"/>
              </w:rPr>
              <w:t>3000</w:t>
            </w:r>
          </w:p>
        </w:tc>
      </w:tr>
      <w:tr w:rsidR="000449D2" w:rsidRPr="00B81310" w:rsidTr="000449D2">
        <w:trPr>
          <w:trHeight w:val="399"/>
        </w:trPr>
        <w:tc>
          <w:tcPr>
            <w:tcW w:w="7513" w:type="dxa"/>
            <w:shd w:val="clear" w:color="auto" w:fill="auto"/>
            <w:vAlign w:val="center"/>
            <w:hideMark/>
          </w:tcPr>
          <w:p w:rsidR="000449D2" w:rsidRPr="00B81310" w:rsidRDefault="000449D2" w:rsidP="000449D2">
            <w:pPr>
              <w:spacing w:after="0" w:line="360" w:lineRule="auto"/>
              <w:contextualSpacing/>
              <w:rPr>
                <w:rFonts w:ascii="Times New Roman" w:eastAsia="Calibri" w:hAnsi="Times New Roman" w:cs="Times New Roman"/>
                <w:sz w:val="26"/>
                <w:szCs w:val="26"/>
              </w:rPr>
            </w:pPr>
            <w:r w:rsidRPr="00B81310">
              <w:rPr>
                <w:rFonts w:ascii="Times New Roman" w:eastAsia="Calibri" w:hAnsi="Times New Roman" w:cs="Times New Roman"/>
                <w:b/>
                <w:bCs/>
                <w:sz w:val="26"/>
                <w:szCs w:val="26"/>
              </w:rPr>
              <w:t>Потребность предприятий в работниках для замещения свободных рабочих мест, всего</w:t>
            </w:r>
          </w:p>
        </w:tc>
        <w:tc>
          <w:tcPr>
            <w:tcW w:w="2693" w:type="dxa"/>
            <w:shd w:val="clear" w:color="auto" w:fill="auto"/>
            <w:vAlign w:val="center"/>
          </w:tcPr>
          <w:p w:rsidR="000449D2" w:rsidRPr="00B81310" w:rsidRDefault="000449D2" w:rsidP="000449D2">
            <w:pPr>
              <w:spacing w:after="0" w:line="36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32</w:t>
            </w:r>
          </w:p>
        </w:tc>
      </w:tr>
      <w:tr w:rsidR="000449D2" w:rsidRPr="00B81310" w:rsidTr="000449D2">
        <w:trPr>
          <w:trHeight w:val="320"/>
        </w:trPr>
        <w:tc>
          <w:tcPr>
            <w:tcW w:w="7513" w:type="dxa"/>
            <w:shd w:val="clear" w:color="auto" w:fill="auto"/>
            <w:vAlign w:val="center"/>
            <w:hideMark/>
          </w:tcPr>
          <w:p w:rsidR="000449D2" w:rsidRPr="00B81310" w:rsidRDefault="000449D2" w:rsidP="000449D2">
            <w:pPr>
              <w:spacing w:after="0" w:line="360" w:lineRule="auto"/>
              <w:contextualSpacing/>
              <w:rPr>
                <w:rFonts w:ascii="Times New Roman" w:eastAsia="Calibri" w:hAnsi="Times New Roman" w:cs="Times New Roman"/>
                <w:sz w:val="26"/>
                <w:szCs w:val="26"/>
              </w:rPr>
            </w:pPr>
            <w:r w:rsidRPr="00B81310">
              <w:rPr>
                <w:rFonts w:ascii="Times New Roman" w:eastAsia="Calibri" w:hAnsi="Times New Roman" w:cs="Times New Roman"/>
                <w:sz w:val="26"/>
                <w:szCs w:val="26"/>
              </w:rPr>
              <w:t xml:space="preserve">   из них: в рабочих профессиях</w:t>
            </w:r>
          </w:p>
        </w:tc>
        <w:tc>
          <w:tcPr>
            <w:tcW w:w="2693" w:type="dxa"/>
            <w:shd w:val="clear" w:color="auto" w:fill="auto"/>
            <w:vAlign w:val="center"/>
          </w:tcPr>
          <w:p w:rsidR="000449D2" w:rsidRPr="00B81310" w:rsidRDefault="000449D2" w:rsidP="000449D2">
            <w:pPr>
              <w:spacing w:after="0" w:line="360" w:lineRule="auto"/>
              <w:contextualSpacing/>
              <w:jc w:val="center"/>
              <w:rPr>
                <w:rFonts w:ascii="Times New Roman" w:eastAsia="Calibri" w:hAnsi="Times New Roman" w:cs="Times New Roman"/>
                <w:b/>
                <w:sz w:val="26"/>
                <w:szCs w:val="26"/>
              </w:rPr>
            </w:pPr>
            <w:r>
              <w:rPr>
                <w:rFonts w:ascii="Times New Roman" w:eastAsia="Calibri" w:hAnsi="Times New Roman" w:cs="Times New Roman"/>
                <w:b/>
                <w:sz w:val="26"/>
                <w:szCs w:val="26"/>
              </w:rPr>
              <w:t>11</w:t>
            </w:r>
          </w:p>
        </w:tc>
      </w:tr>
    </w:tbl>
    <w:p w:rsidR="007B2786" w:rsidRDefault="007B2786" w:rsidP="000449D2">
      <w:pPr>
        <w:pStyle w:val="af4"/>
        <w:tabs>
          <w:tab w:val="left" w:pos="0"/>
        </w:tabs>
        <w:spacing w:line="360" w:lineRule="auto"/>
        <w:ind w:firstLine="567"/>
        <w:jc w:val="both"/>
        <w:rPr>
          <w:rFonts w:ascii="Times New Roman" w:hAnsi="Times New Roman" w:cs="Times New Roman"/>
          <w:sz w:val="28"/>
          <w:szCs w:val="28"/>
        </w:rPr>
      </w:pPr>
    </w:p>
    <w:p w:rsidR="000449D2" w:rsidRPr="000449D2" w:rsidRDefault="000449D2" w:rsidP="000449D2">
      <w:pPr>
        <w:pStyle w:val="af4"/>
        <w:tabs>
          <w:tab w:val="left" w:pos="0"/>
        </w:tabs>
        <w:spacing w:line="360" w:lineRule="auto"/>
        <w:ind w:firstLine="567"/>
        <w:jc w:val="both"/>
        <w:rPr>
          <w:rFonts w:ascii="Times New Roman" w:hAnsi="Times New Roman" w:cs="Times New Roman"/>
          <w:sz w:val="28"/>
          <w:szCs w:val="28"/>
        </w:rPr>
      </w:pPr>
      <w:r w:rsidRPr="000449D2">
        <w:rPr>
          <w:rFonts w:ascii="Times New Roman" w:hAnsi="Times New Roman" w:cs="Times New Roman"/>
          <w:sz w:val="28"/>
          <w:szCs w:val="28"/>
        </w:rPr>
        <w:t xml:space="preserve">Основной состав безработных – это жители сельской местности, где трудоустройство носит </w:t>
      </w:r>
      <w:r w:rsidR="008F37DD">
        <w:rPr>
          <w:rFonts w:ascii="Times New Roman" w:hAnsi="Times New Roman" w:cs="Times New Roman"/>
          <w:sz w:val="28"/>
          <w:szCs w:val="28"/>
        </w:rPr>
        <w:t>сезонный</w:t>
      </w:r>
      <w:r w:rsidRPr="000449D2">
        <w:rPr>
          <w:rFonts w:ascii="Times New Roman" w:hAnsi="Times New Roman" w:cs="Times New Roman"/>
          <w:sz w:val="28"/>
          <w:szCs w:val="28"/>
        </w:rPr>
        <w:t xml:space="preserve"> характер, с окончанием </w:t>
      </w:r>
      <w:r w:rsidR="008F37DD">
        <w:rPr>
          <w:rFonts w:ascii="Times New Roman" w:hAnsi="Times New Roman" w:cs="Times New Roman"/>
          <w:sz w:val="28"/>
          <w:szCs w:val="28"/>
        </w:rPr>
        <w:t>сезона</w:t>
      </w:r>
      <w:r w:rsidRPr="000449D2">
        <w:rPr>
          <w:rFonts w:ascii="Times New Roman" w:hAnsi="Times New Roman" w:cs="Times New Roman"/>
          <w:sz w:val="28"/>
          <w:szCs w:val="28"/>
        </w:rPr>
        <w:t xml:space="preserve"> большинство работодателей увольняют  своих  работников. В структуре зарегистрированных   безработных граждан преобладают женщины. В настоящее время их доля составляет 57%.</w:t>
      </w:r>
      <w:r w:rsidR="00077FA5">
        <w:rPr>
          <w:rFonts w:ascii="Times New Roman" w:hAnsi="Times New Roman" w:cs="Times New Roman"/>
          <w:sz w:val="28"/>
          <w:szCs w:val="28"/>
        </w:rPr>
        <w:t xml:space="preserve"> </w:t>
      </w:r>
      <w:r w:rsidRPr="000449D2">
        <w:rPr>
          <w:rFonts w:ascii="Times New Roman" w:hAnsi="Times New Roman" w:cs="Times New Roman"/>
          <w:sz w:val="28"/>
          <w:szCs w:val="28"/>
        </w:rPr>
        <w:t xml:space="preserve">Доля граждан в возрасте 16-29 лет – 14%.             </w:t>
      </w:r>
    </w:p>
    <w:p w:rsidR="000449D2" w:rsidRDefault="000449D2" w:rsidP="000449D2">
      <w:pPr>
        <w:spacing w:after="0" w:line="360" w:lineRule="auto"/>
        <w:ind w:firstLine="709"/>
        <w:jc w:val="both"/>
        <w:rPr>
          <w:rFonts w:ascii="Times New Roman" w:hAnsi="Times New Roman" w:cs="Times New Roman"/>
          <w:sz w:val="28"/>
          <w:szCs w:val="28"/>
        </w:rPr>
      </w:pPr>
      <w:r w:rsidRPr="00296483">
        <w:rPr>
          <w:rFonts w:ascii="Times New Roman" w:hAnsi="Times New Roman" w:cs="Times New Roman"/>
          <w:sz w:val="28"/>
          <w:szCs w:val="28"/>
        </w:rPr>
        <w:t>Важным параметром является наличие у безработных высшего и среднего профессионального образования (</w:t>
      </w:r>
      <w:r>
        <w:rPr>
          <w:rFonts w:ascii="Times New Roman" w:hAnsi="Times New Roman" w:cs="Times New Roman"/>
          <w:sz w:val="28"/>
          <w:szCs w:val="28"/>
        </w:rPr>
        <w:t>59</w:t>
      </w:r>
      <w:r w:rsidRPr="00296483">
        <w:rPr>
          <w:rFonts w:ascii="Times New Roman" w:hAnsi="Times New Roman" w:cs="Times New Roman"/>
          <w:sz w:val="28"/>
          <w:szCs w:val="28"/>
        </w:rPr>
        <w:t>%), что</w:t>
      </w:r>
      <w:r>
        <w:rPr>
          <w:rFonts w:ascii="Times New Roman" w:hAnsi="Times New Roman" w:cs="Times New Roman"/>
          <w:sz w:val="28"/>
          <w:szCs w:val="28"/>
        </w:rPr>
        <w:t xml:space="preserve"> при наличии дефицита профессиональных кадров</w:t>
      </w:r>
      <w:r w:rsidRPr="00296483">
        <w:rPr>
          <w:rFonts w:ascii="Times New Roman" w:hAnsi="Times New Roman" w:cs="Times New Roman"/>
          <w:sz w:val="28"/>
          <w:szCs w:val="28"/>
        </w:rPr>
        <w:t xml:space="preserve"> требует дополнительного анализа. </w:t>
      </w:r>
      <w:r w:rsidRPr="007937F3">
        <w:rPr>
          <w:rFonts w:ascii="Times New Roman" w:hAnsi="Times New Roman" w:cs="Times New Roman"/>
          <w:sz w:val="28"/>
          <w:szCs w:val="28"/>
        </w:rPr>
        <w:t xml:space="preserve">Учитывая, что у сельского населения и размер пенсии значительно ниже среднереспубликанского, возникает серьезная проблема с удовлетворением спроса жителей </w:t>
      </w:r>
      <w:r>
        <w:rPr>
          <w:rFonts w:ascii="Times New Roman" w:hAnsi="Times New Roman" w:cs="Times New Roman"/>
          <w:sz w:val="28"/>
          <w:szCs w:val="28"/>
        </w:rPr>
        <w:t>С</w:t>
      </w:r>
      <w:r w:rsidRPr="007937F3">
        <w:rPr>
          <w:rFonts w:ascii="Times New Roman" w:hAnsi="Times New Roman" w:cs="Times New Roman"/>
          <w:sz w:val="28"/>
          <w:szCs w:val="28"/>
        </w:rPr>
        <w:t>МР в товарах повседневного спроса, а также в непродовольственных товарах длительного применения. Очевидно, что размер пенсий не может быть изменен на региональном уровне, так как это относится к полномочиям федеральны</w:t>
      </w:r>
      <w:r>
        <w:rPr>
          <w:rFonts w:ascii="Times New Roman" w:hAnsi="Times New Roman" w:cs="Times New Roman"/>
          <w:sz w:val="28"/>
          <w:szCs w:val="28"/>
        </w:rPr>
        <w:t>х ИОГВ</w:t>
      </w:r>
      <w:r w:rsidRPr="007937F3">
        <w:rPr>
          <w:rFonts w:ascii="Times New Roman" w:hAnsi="Times New Roman" w:cs="Times New Roman"/>
          <w:sz w:val="28"/>
          <w:szCs w:val="28"/>
        </w:rPr>
        <w:t>, однако повышения доходов граждан пенсионного возраста в сельской местности возможно путем вовлечения их в трудовую деятельность, что подтверждают и лучшие практики других регионов в этой сфере.</w:t>
      </w:r>
    </w:p>
    <w:p w:rsidR="000449D2" w:rsidRDefault="000449D2" w:rsidP="00044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EB7F8B">
        <w:rPr>
          <w:rFonts w:ascii="Times New Roman" w:hAnsi="Times New Roman" w:cs="Times New Roman"/>
          <w:sz w:val="28"/>
          <w:szCs w:val="28"/>
        </w:rPr>
        <w:t>аким образом, можно сформулировать проблемы</w:t>
      </w:r>
      <w:r>
        <w:rPr>
          <w:rFonts w:ascii="Times New Roman" w:hAnsi="Times New Roman" w:cs="Times New Roman"/>
          <w:sz w:val="28"/>
          <w:szCs w:val="28"/>
        </w:rPr>
        <w:t xml:space="preserve"> в сфере развития человеческого капитала и баланса рынка труда</w:t>
      </w:r>
      <w:r w:rsidR="00EB7F8B">
        <w:rPr>
          <w:rFonts w:ascii="Times New Roman" w:hAnsi="Times New Roman" w:cs="Times New Roman"/>
          <w:sz w:val="28"/>
          <w:szCs w:val="28"/>
        </w:rPr>
        <w:t>.</w:t>
      </w:r>
    </w:p>
    <w:p w:rsidR="005A4E3D" w:rsidRDefault="005A4E3D" w:rsidP="000449D2">
      <w:pPr>
        <w:spacing w:after="0" w:line="360" w:lineRule="auto"/>
        <w:ind w:firstLine="709"/>
        <w:jc w:val="both"/>
        <w:rPr>
          <w:rFonts w:ascii="Times New Roman" w:hAnsi="Times New Roman" w:cs="Times New Roman"/>
          <w:b/>
          <w:sz w:val="28"/>
          <w:szCs w:val="28"/>
        </w:rPr>
      </w:pPr>
    </w:p>
    <w:p w:rsidR="00EB7F8B" w:rsidRPr="00EB7F8B" w:rsidRDefault="00EB7F8B" w:rsidP="000449D2">
      <w:pPr>
        <w:spacing w:after="0" w:line="360" w:lineRule="auto"/>
        <w:ind w:firstLine="709"/>
        <w:jc w:val="both"/>
        <w:rPr>
          <w:rFonts w:ascii="Times New Roman" w:hAnsi="Times New Roman" w:cs="Times New Roman"/>
          <w:b/>
          <w:sz w:val="28"/>
          <w:szCs w:val="28"/>
        </w:rPr>
      </w:pPr>
      <w:r w:rsidRPr="00EB7F8B">
        <w:rPr>
          <w:rFonts w:ascii="Times New Roman" w:hAnsi="Times New Roman" w:cs="Times New Roman"/>
          <w:b/>
          <w:sz w:val="28"/>
          <w:szCs w:val="28"/>
        </w:rPr>
        <w:t>Проблемы:</w:t>
      </w:r>
    </w:p>
    <w:p w:rsidR="000449D2" w:rsidRDefault="000449D2" w:rsidP="00044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высокий уровень безработицы среди жителей трудоспособного возраста, имеющих среднее и высшее профессиональное образование;</w:t>
      </w:r>
    </w:p>
    <w:p w:rsidR="000449D2" w:rsidRDefault="000449D2" w:rsidP="00044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E3135">
        <w:rPr>
          <w:rFonts w:ascii="Times New Roman" w:hAnsi="Times New Roman" w:cs="Times New Roman"/>
          <w:sz w:val="28"/>
          <w:szCs w:val="28"/>
        </w:rPr>
        <w:t xml:space="preserve"> отсутс</w:t>
      </w:r>
      <w:r>
        <w:rPr>
          <w:rFonts w:ascii="Times New Roman" w:hAnsi="Times New Roman" w:cs="Times New Roman"/>
          <w:sz w:val="28"/>
          <w:szCs w:val="28"/>
        </w:rPr>
        <w:t>твие необходимого количества не</w:t>
      </w:r>
      <w:r w:rsidRPr="000E3135">
        <w:rPr>
          <w:rFonts w:ascii="Times New Roman" w:hAnsi="Times New Roman" w:cs="Times New Roman"/>
          <w:sz w:val="28"/>
          <w:szCs w:val="28"/>
        </w:rPr>
        <w:t xml:space="preserve">занятых рабочих мест с заработной платой выше средней по </w:t>
      </w:r>
      <w:r>
        <w:rPr>
          <w:rFonts w:ascii="Times New Roman" w:hAnsi="Times New Roman" w:cs="Times New Roman"/>
          <w:sz w:val="28"/>
          <w:szCs w:val="28"/>
        </w:rPr>
        <w:t>С</w:t>
      </w:r>
      <w:r w:rsidRPr="000E3135">
        <w:rPr>
          <w:rFonts w:ascii="Times New Roman" w:hAnsi="Times New Roman" w:cs="Times New Roman"/>
          <w:sz w:val="28"/>
          <w:szCs w:val="28"/>
        </w:rPr>
        <w:t>МР;</w:t>
      </w:r>
    </w:p>
    <w:p w:rsidR="000449D2" w:rsidRDefault="000449D2" w:rsidP="00044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низкая заработная плата;</w:t>
      </w:r>
    </w:p>
    <w:p w:rsidR="000449D2" w:rsidRDefault="000449D2" w:rsidP="00044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низкая пенсия.</w:t>
      </w:r>
    </w:p>
    <w:p w:rsidR="005A4E3D" w:rsidRPr="005A4E3D" w:rsidRDefault="005A4E3D" w:rsidP="000449D2">
      <w:pPr>
        <w:spacing w:after="0" w:line="360" w:lineRule="auto"/>
        <w:ind w:firstLine="709"/>
        <w:jc w:val="both"/>
        <w:rPr>
          <w:rFonts w:ascii="Times New Roman" w:hAnsi="Times New Roman" w:cs="Times New Roman"/>
          <w:sz w:val="28"/>
          <w:szCs w:val="28"/>
        </w:rPr>
      </w:pPr>
      <w:r w:rsidRPr="005A4E3D">
        <w:rPr>
          <w:rFonts w:ascii="Times New Roman" w:eastAsia="Calibri" w:hAnsi="Times New Roman" w:cs="Times New Roman"/>
          <w:sz w:val="28"/>
          <w:szCs w:val="28"/>
        </w:rPr>
        <w:t xml:space="preserve">В части развития сектора социально ориентированных некоммерческих организаций, одной из ключевых задач Президентом России обозначено оказание </w:t>
      </w:r>
      <w:r w:rsidRPr="005A4E3D">
        <w:rPr>
          <w:rFonts w:ascii="Times New Roman" w:eastAsia="Calibri" w:hAnsi="Times New Roman" w:cs="Times New Roman"/>
          <w:sz w:val="28"/>
          <w:szCs w:val="28"/>
        </w:rPr>
        <w:lastRenderedPageBreak/>
        <w:t>государственной поддержки НКО, выполняющим чрезвычайно важные социальные функции.</w:t>
      </w:r>
    </w:p>
    <w:p w:rsidR="000449D2" w:rsidRDefault="000449D2" w:rsidP="00044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C954AC">
        <w:rPr>
          <w:rFonts w:ascii="Times New Roman" w:hAnsi="Times New Roman" w:cs="Times New Roman"/>
          <w:sz w:val="28"/>
          <w:szCs w:val="28"/>
        </w:rPr>
        <w:t>1</w:t>
      </w:r>
      <w:r w:rsidR="00E947DA">
        <w:rPr>
          <w:rFonts w:ascii="Times New Roman" w:hAnsi="Times New Roman" w:cs="Times New Roman"/>
          <w:sz w:val="28"/>
          <w:szCs w:val="28"/>
        </w:rPr>
        <w:t>3</w:t>
      </w:r>
      <w:r>
        <w:rPr>
          <w:rFonts w:ascii="Times New Roman" w:hAnsi="Times New Roman" w:cs="Times New Roman"/>
          <w:sz w:val="28"/>
          <w:szCs w:val="28"/>
        </w:rPr>
        <w:t xml:space="preserve"> приведен перечень мероприятий для решения сформулированных проблем.</w:t>
      </w:r>
    </w:p>
    <w:p w:rsidR="009F1543" w:rsidRDefault="009F1543" w:rsidP="000449D2">
      <w:pPr>
        <w:spacing w:after="0" w:line="360" w:lineRule="auto"/>
        <w:ind w:firstLine="709"/>
        <w:jc w:val="center"/>
        <w:rPr>
          <w:rFonts w:ascii="Times New Roman" w:hAnsi="Times New Roman" w:cs="Times New Roman"/>
          <w:sz w:val="28"/>
          <w:szCs w:val="28"/>
        </w:rPr>
      </w:pPr>
    </w:p>
    <w:p w:rsidR="00A532AA" w:rsidRDefault="000449D2" w:rsidP="000449D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C954AC">
        <w:rPr>
          <w:rFonts w:ascii="Times New Roman" w:hAnsi="Times New Roman" w:cs="Times New Roman"/>
          <w:sz w:val="28"/>
          <w:szCs w:val="28"/>
        </w:rPr>
        <w:t>1</w:t>
      </w:r>
      <w:r w:rsidR="00E947DA">
        <w:rPr>
          <w:rFonts w:ascii="Times New Roman" w:hAnsi="Times New Roman" w:cs="Times New Roman"/>
          <w:sz w:val="28"/>
          <w:szCs w:val="28"/>
        </w:rPr>
        <w:t>3</w:t>
      </w:r>
      <w:r>
        <w:rPr>
          <w:rFonts w:ascii="Times New Roman" w:hAnsi="Times New Roman" w:cs="Times New Roman"/>
          <w:sz w:val="28"/>
          <w:szCs w:val="28"/>
        </w:rPr>
        <w:t xml:space="preserve">. Мероприятия в сфере человеческого капитала, </w:t>
      </w:r>
    </w:p>
    <w:p w:rsidR="000449D2" w:rsidRDefault="000449D2" w:rsidP="000449D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рынка труда и урбанизации</w:t>
      </w:r>
    </w:p>
    <w:tbl>
      <w:tblPr>
        <w:tblpPr w:leftFromText="180" w:rightFromText="180" w:vertAnchor="text" w:horzAnchor="margin" w:tblpXSpec="center" w:tblpY="191"/>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651"/>
        <w:gridCol w:w="1559"/>
        <w:gridCol w:w="1985"/>
        <w:gridCol w:w="1276"/>
        <w:gridCol w:w="1559"/>
      </w:tblGrid>
      <w:tr w:rsidR="00E947DA" w:rsidRPr="00D80642" w:rsidTr="0077338A">
        <w:tc>
          <w:tcPr>
            <w:tcW w:w="568"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651"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59"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1985" w:type="dxa"/>
            <w:shd w:val="clear" w:color="auto" w:fill="BFBFBF" w:themeFill="background1" w:themeFillShade="BF"/>
            <w:vAlign w:val="center"/>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276" w:type="dxa"/>
            <w:shd w:val="clear" w:color="auto" w:fill="BFBFBF" w:themeFill="background1" w:themeFillShade="BF"/>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59" w:type="dxa"/>
            <w:shd w:val="clear" w:color="auto" w:fill="BFBFBF" w:themeFill="background1" w:themeFillShade="BF"/>
          </w:tcPr>
          <w:p w:rsidR="00E947DA" w:rsidRPr="00D80642" w:rsidRDefault="00E947DA" w:rsidP="0077338A">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E947DA" w:rsidRPr="00CC7435" w:rsidTr="0077338A">
        <w:tc>
          <w:tcPr>
            <w:tcW w:w="568" w:type="dxa"/>
          </w:tcPr>
          <w:p w:rsidR="00E947DA" w:rsidRDefault="00E947DA" w:rsidP="0077338A">
            <w:pPr>
              <w:spacing w:after="0" w:line="240" w:lineRule="auto"/>
              <w:jc w:val="center"/>
              <w:rPr>
                <w:rFonts w:ascii="Times New Roman" w:hAnsi="Times New Roman"/>
                <w:sz w:val="28"/>
                <w:szCs w:val="28"/>
              </w:rPr>
            </w:pPr>
          </w:p>
          <w:p w:rsidR="00E947DA" w:rsidRDefault="00E947DA" w:rsidP="0077338A">
            <w:pPr>
              <w:spacing w:after="0" w:line="240" w:lineRule="auto"/>
              <w:jc w:val="center"/>
              <w:rPr>
                <w:rFonts w:ascii="Times New Roman" w:hAnsi="Times New Roman"/>
                <w:sz w:val="28"/>
                <w:szCs w:val="28"/>
              </w:rPr>
            </w:pPr>
            <w:r>
              <w:rPr>
                <w:rFonts w:ascii="Times New Roman" w:hAnsi="Times New Roman"/>
                <w:sz w:val="28"/>
                <w:szCs w:val="28"/>
              </w:rPr>
              <w:t>1</w:t>
            </w:r>
          </w:p>
        </w:tc>
        <w:tc>
          <w:tcPr>
            <w:tcW w:w="3651" w:type="dxa"/>
            <w:vAlign w:val="center"/>
          </w:tcPr>
          <w:p w:rsidR="00E947DA" w:rsidRPr="00952DEC" w:rsidRDefault="00E947DA" w:rsidP="00E947DA">
            <w:pPr>
              <w:spacing w:after="0" w:line="360" w:lineRule="auto"/>
              <w:rPr>
                <w:rFonts w:ascii="Times New Roman" w:eastAsia="Times New Roman" w:hAnsi="Times New Roman" w:cs="Times New Roman"/>
                <w:b/>
                <w:bCs/>
                <w:color w:val="000000"/>
                <w:sz w:val="28"/>
                <w:szCs w:val="28"/>
                <w:lang w:eastAsia="ru-RU"/>
              </w:rPr>
            </w:pPr>
            <w:r w:rsidRPr="00D77740">
              <w:rPr>
                <w:rFonts w:ascii="Times New Roman" w:eastAsia="Times New Roman" w:hAnsi="Times New Roman" w:cs="Times New Roman"/>
                <w:color w:val="000000"/>
                <w:sz w:val="28"/>
                <w:szCs w:val="28"/>
                <w:lang w:eastAsia="ru-RU"/>
              </w:rPr>
              <w:t>Проведение анализа причин незанятости безработных жителей СМР, имеющих среднее и высшее профессиональное образование</w:t>
            </w:r>
          </w:p>
        </w:tc>
        <w:tc>
          <w:tcPr>
            <w:tcW w:w="1559" w:type="dxa"/>
            <w:vAlign w:val="center"/>
          </w:tcPr>
          <w:p w:rsidR="00E947DA" w:rsidRPr="00B71AE3"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B71AE3">
              <w:rPr>
                <w:rFonts w:ascii="Times New Roman" w:eastAsia="Times New Roman" w:hAnsi="Times New Roman" w:cs="Times New Roman"/>
                <w:bCs/>
                <w:color w:val="000000"/>
                <w:sz w:val="28"/>
                <w:szCs w:val="28"/>
                <w:lang w:eastAsia="ru-RU"/>
              </w:rPr>
              <w:t>2016</w:t>
            </w:r>
          </w:p>
        </w:tc>
        <w:tc>
          <w:tcPr>
            <w:tcW w:w="1985" w:type="dxa"/>
            <w:vAlign w:val="center"/>
          </w:tcPr>
          <w:p w:rsidR="00E947DA" w:rsidRDefault="00E947DA" w:rsidP="0077338A">
            <w:pPr>
              <w:spacing w:after="0" w:line="360" w:lineRule="auto"/>
              <w:jc w:val="center"/>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ИК СМР, Центр занятости</w:t>
            </w:r>
          </w:p>
          <w:p w:rsidR="00E947DA" w:rsidRPr="00952DEC" w:rsidRDefault="00E947DA" w:rsidP="0077338A">
            <w:pPr>
              <w:spacing w:after="0" w:line="360" w:lineRule="auto"/>
              <w:jc w:val="center"/>
              <w:rPr>
                <w:rFonts w:ascii="Times New Roman" w:eastAsia="Times New Roman" w:hAnsi="Times New Roman" w:cs="Times New Roman"/>
                <w:b/>
                <w:bCs/>
                <w:color w:val="000000"/>
                <w:sz w:val="28"/>
                <w:szCs w:val="28"/>
                <w:lang w:eastAsia="ru-RU"/>
              </w:rPr>
            </w:pPr>
          </w:p>
        </w:tc>
        <w:tc>
          <w:tcPr>
            <w:tcW w:w="1276" w:type="dxa"/>
          </w:tcPr>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B8293E">
              <w:rPr>
                <w:rFonts w:ascii="Times New Roman" w:eastAsia="Times New Roman" w:hAnsi="Times New Roman" w:cs="Times New Roman"/>
                <w:bCs/>
                <w:color w:val="000000"/>
                <w:sz w:val="28"/>
                <w:szCs w:val="28"/>
                <w:lang w:eastAsia="ru-RU"/>
              </w:rPr>
              <w:t>-</w:t>
            </w:r>
          </w:p>
        </w:tc>
        <w:tc>
          <w:tcPr>
            <w:tcW w:w="1559" w:type="dxa"/>
          </w:tcPr>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B8293E">
              <w:rPr>
                <w:rFonts w:ascii="Times New Roman" w:eastAsia="Times New Roman" w:hAnsi="Times New Roman" w:cs="Times New Roman"/>
                <w:bCs/>
                <w:color w:val="000000"/>
                <w:sz w:val="28"/>
                <w:szCs w:val="28"/>
                <w:lang w:eastAsia="ru-RU"/>
              </w:rPr>
              <w:t>-</w:t>
            </w: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tc>
      </w:tr>
      <w:tr w:rsidR="00E947DA" w:rsidRPr="00CC7435" w:rsidTr="0077338A">
        <w:tc>
          <w:tcPr>
            <w:tcW w:w="568" w:type="dxa"/>
          </w:tcPr>
          <w:p w:rsidR="00E947DA" w:rsidRDefault="00E947DA" w:rsidP="0077338A">
            <w:pPr>
              <w:spacing w:after="0" w:line="240" w:lineRule="auto"/>
              <w:jc w:val="center"/>
              <w:rPr>
                <w:rFonts w:ascii="Times New Roman" w:hAnsi="Times New Roman"/>
                <w:sz w:val="28"/>
                <w:szCs w:val="28"/>
              </w:rPr>
            </w:pPr>
          </w:p>
          <w:p w:rsidR="00E947DA" w:rsidRDefault="00E947DA" w:rsidP="0077338A">
            <w:pPr>
              <w:spacing w:after="0" w:line="240" w:lineRule="auto"/>
              <w:jc w:val="center"/>
              <w:rPr>
                <w:rFonts w:ascii="Times New Roman" w:hAnsi="Times New Roman"/>
                <w:sz w:val="28"/>
                <w:szCs w:val="28"/>
              </w:rPr>
            </w:pPr>
            <w:r>
              <w:rPr>
                <w:rFonts w:ascii="Times New Roman" w:hAnsi="Times New Roman"/>
                <w:sz w:val="28"/>
                <w:szCs w:val="28"/>
              </w:rPr>
              <w:t>2</w:t>
            </w:r>
          </w:p>
        </w:tc>
        <w:tc>
          <w:tcPr>
            <w:tcW w:w="3651" w:type="dxa"/>
            <w:vAlign w:val="center"/>
          </w:tcPr>
          <w:p w:rsidR="00E947DA" w:rsidRPr="00952DEC" w:rsidRDefault="00E947DA" w:rsidP="00E947DA">
            <w:pPr>
              <w:spacing w:after="0" w:line="360" w:lineRule="auto"/>
              <w:rPr>
                <w:rFonts w:ascii="Times New Roman" w:eastAsia="Times New Roman" w:hAnsi="Times New Roman" w:cs="Times New Roman"/>
                <w:b/>
                <w:bCs/>
                <w:color w:val="000000"/>
                <w:sz w:val="28"/>
                <w:szCs w:val="28"/>
                <w:lang w:eastAsia="ru-RU"/>
              </w:rPr>
            </w:pPr>
            <w:r w:rsidRPr="00D77740">
              <w:rPr>
                <w:rFonts w:ascii="Times New Roman" w:eastAsia="Times New Roman" w:hAnsi="Times New Roman" w:cs="Times New Roman"/>
                <w:color w:val="000000"/>
                <w:sz w:val="28"/>
                <w:szCs w:val="28"/>
                <w:lang w:eastAsia="ru-RU"/>
              </w:rPr>
              <w:t>Подготовка предложений для трудоустройства жителей</w:t>
            </w:r>
          </w:p>
        </w:tc>
        <w:tc>
          <w:tcPr>
            <w:tcW w:w="1559" w:type="dxa"/>
            <w:vAlign w:val="center"/>
          </w:tcPr>
          <w:p w:rsidR="00E947DA" w:rsidRPr="00B71AE3"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B71AE3">
              <w:rPr>
                <w:rFonts w:ascii="Times New Roman" w:eastAsia="Times New Roman" w:hAnsi="Times New Roman" w:cs="Times New Roman"/>
                <w:bCs/>
                <w:color w:val="000000"/>
                <w:sz w:val="28"/>
                <w:szCs w:val="28"/>
                <w:lang w:eastAsia="ru-RU"/>
              </w:rPr>
              <w:t>2016</w:t>
            </w:r>
          </w:p>
        </w:tc>
        <w:tc>
          <w:tcPr>
            <w:tcW w:w="1985" w:type="dxa"/>
            <w:vAlign w:val="center"/>
          </w:tcPr>
          <w:p w:rsidR="00E947DA" w:rsidRDefault="00E947DA" w:rsidP="0077338A">
            <w:pPr>
              <w:spacing w:after="0" w:line="360" w:lineRule="auto"/>
              <w:jc w:val="center"/>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ИК СМР, Центр занятости</w:t>
            </w:r>
          </w:p>
          <w:p w:rsidR="00E947DA" w:rsidRPr="00952DEC" w:rsidRDefault="00E947DA" w:rsidP="0077338A">
            <w:pPr>
              <w:spacing w:after="0" w:line="360" w:lineRule="auto"/>
              <w:jc w:val="center"/>
              <w:rPr>
                <w:rFonts w:ascii="Times New Roman" w:eastAsia="Times New Roman" w:hAnsi="Times New Roman" w:cs="Times New Roman"/>
                <w:b/>
                <w:bCs/>
                <w:color w:val="000000"/>
                <w:sz w:val="28"/>
                <w:szCs w:val="28"/>
                <w:lang w:eastAsia="ru-RU"/>
              </w:rPr>
            </w:pPr>
          </w:p>
        </w:tc>
        <w:tc>
          <w:tcPr>
            <w:tcW w:w="1276" w:type="dxa"/>
          </w:tcPr>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B8293E">
              <w:rPr>
                <w:rFonts w:ascii="Times New Roman" w:eastAsia="Times New Roman" w:hAnsi="Times New Roman" w:cs="Times New Roman"/>
                <w:bCs/>
                <w:color w:val="000000"/>
                <w:sz w:val="28"/>
                <w:szCs w:val="28"/>
                <w:lang w:eastAsia="ru-RU"/>
              </w:rPr>
              <w:t>-</w:t>
            </w:r>
          </w:p>
        </w:tc>
        <w:tc>
          <w:tcPr>
            <w:tcW w:w="1559" w:type="dxa"/>
          </w:tcPr>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B8293E"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B8293E">
              <w:rPr>
                <w:rFonts w:ascii="Times New Roman" w:eastAsia="Times New Roman" w:hAnsi="Times New Roman" w:cs="Times New Roman"/>
                <w:bCs/>
                <w:color w:val="000000"/>
                <w:sz w:val="28"/>
                <w:szCs w:val="28"/>
                <w:lang w:eastAsia="ru-RU"/>
              </w:rPr>
              <w:t>-</w:t>
            </w:r>
          </w:p>
        </w:tc>
      </w:tr>
      <w:tr w:rsidR="00E947DA" w:rsidRPr="00CC7435" w:rsidTr="0077338A">
        <w:tc>
          <w:tcPr>
            <w:tcW w:w="568" w:type="dxa"/>
          </w:tcPr>
          <w:p w:rsidR="00E947DA" w:rsidRDefault="00E947DA" w:rsidP="0077338A">
            <w:pPr>
              <w:spacing w:after="0" w:line="240" w:lineRule="auto"/>
              <w:jc w:val="center"/>
              <w:rPr>
                <w:rFonts w:ascii="Times New Roman" w:hAnsi="Times New Roman"/>
                <w:sz w:val="28"/>
                <w:szCs w:val="28"/>
              </w:rPr>
            </w:pPr>
          </w:p>
          <w:p w:rsidR="00E947DA" w:rsidRDefault="00E947DA" w:rsidP="0077338A">
            <w:pPr>
              <w:spacing w:after="0" w:line="240" w:lineRule="auto"/>
              <w:jc w:val="center"/>
              <w:rPr>
                <w:rFonts w:ascii="Times New Roman" w:hAnsi="Times New Roman"/>
                <w:sz w:val="28"/>
                <w:szCs w:val="28"/>
              </w:rPr>
            </w:pPr>
            <w:r>
              <w:rPr>
                <w:rFonts w:ascii="Times New Roman" w:hAnsi="Times New Roman"/>
                <w:sz w:val="28"/>
                <w:szCs w:val="28"/>
              </w:rPr>
              <w:t>3</w:t>
            </w:r>
          </w:p>
        </w:tc>
        <w:tc>
          <w:tcPr>
            <w:tcW w:w="3651" w:type="dxa"/>
            <w:vAlign w:val="center"/>
          </w:tcPr>
          <w:p w:rsidR="00E947DA" w:rsidRPr="00945924" w:rsidRDefault="00E947DA" w:rsidP="00E947DA">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О</w:t>
            </w:r>
            <w:r w:rsidRPr="00945924">
              <w:rPr>
                <w:rFonts w:ascii="Times New Roman" w:eastAsia="Calibri" w:hAnsi="Times New Roman" w:cs="Times New Roman"/>
                <w:sz w:val="28"/>
                <w:szCs w:val="28"/>
              </w:rPr>
              <w:t>существление поддержки, в т.ч. финансовой, СОНКО (в том числе, общественных организаций ветеранов, пенсионеров и инвалидов), осуществляющих деятельность на территории</w:t>
            </w:r>
            <w:r>
              <w:rPr>
                <w:rFonts w:ascii="Times New Roman" w:hAnsi="Times New Roman"/>
                <w:sz w:val="28"/>
                <w:szCs w:val="28"/>
              </w:rPr>
              <w:t xml:space="preserve"> СМР</w:t>
            </w:r>
          </w:p>
        </w:tc>
        <w:tc>
          <w:tcPr>
            <w:tcW w:w="1559" w:type="dxa"/>
            <w:vAlign w:val="center"/>
          </w:tcPr>
          <w:p w:rsidR="00E947DA" w:rsidRPr="00B71AE3"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2016-2030</w:t>
            </w:r>
          </w:p>
        </w:tc>
        <w:tc>
          <w:tcPr>
            <w:tcW w:w="1985" w:type="dxa"/>
            <w:vAlign w:val="center"/>
          </w:tcPr>
          <w:p w:rsidR="00E947DA" w:rsidRDefault="00E947DA" w:rsidP="0077338A">
            <w:pPr>
              <w:spacing w:after="0" w:line="360" w:lineRule="auto"/>
              <w:jc w:val="center"/>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ИК СМР,</w:t>
            </w:r>
            <w:r>
              <w:rPr>
                <w:rFonts w:ascii="Times New Roman" w:eastAsia="Times New Roman" w:hAnsi="Times New Roman" w:cs="Times New Roman"/>
                <w:color w:val="000000"/>
                <w:sz w:val="28"/>
                <w:szCs w:val="28"/>
                <w:lang w:eastAsia="ru-RU"/>
              </w:rPr>
              <w:t xml:space="preserve"> </w:t>
            </w:r>
          </w:p>
          <w:p w:rsidR="00E947DA" w:rsidRPr="00D77740" w:rsidRDefault="00E947DA" w:rsidP="0077338A">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ФБП</w:t>
            </w:r>
          </w:p>
        </w:tc>
        <w:tc>
          <w:tcPr>
            <w:tcW w:w="1276" w:type="dxa"/>
          </w:tcPr>
          <w:p w:rsidR="00E947DA" w:rsidRDefault="00E947DA" w:rsidP="0077338A">
            <w:pPr>
              <w:spacing w:after="0" w:line="360" w:lineRule="auto"/>
              <w:jc w:val="center"/>
              <w:rPr>
                <w:rFonts w:ascii="Times New Roman" w:eastAsia="Times New Roman" w:hAnsi="Times New Roman" w:cs="Times New Roman"/>
                <w:b/>
                <w:bCs/>
                <w:color w:val="000000"/>
                <w:sz w:val="28"/>
                <w:szCs w:val="28"/>
                <w:lang w:eastAsia="ru-RU"/>
              </w:rPr>
            </w:pPr>
          </w:p>
          <w:p w:rsidR="00E947DA" w:rsidRDefault="00E947DA" w:rsidP="0077338A">
            <w:pPr>
              <w:spacing w:after="0" w:line="360" w:lineRule="auto"/>
              <w:jc w:val="center"/>
              <w:rPr>
                <w:rFonts w:ascii="Times New Roman" w:eastAsia="Times New Roman" w:hAnsi="Times New Roman" w:cs="Times New Roman"/>
                <w:b/>
                <w:bCs/>
                <w:color w:val="000000"/>
                <w:sz w:val="28"/>
                <w:szCs w:val="28"/>
                <w:lang w:eastAsia="ru-RU"/>
              </w:rPr>
            </w:pPr>
          </w:p>
          <w:p w:rsidR="00E07807" w:rsidRDefault="00E07807"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341157"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341157">
              <w:rPr>
                <w:rFonts w:ascii="Times New Roman" w:eastAsia="Times New Roman" w:hAnsi="Times New Roman" w:cs="Times New Roman"/>
                <w:bCs/>
                <w:color w:val="000000"/>
                <w:sz w:val="28"/>
                <w:szCs w:val="28"/>
                <w:lang w:eastAsia="ru-RU"/>
              </w:rPr>
              <w:t>-</w:t>
            </w:r>
          </w:p>
        </w:tc>
        <w:tc>
          <w:tcPr>
            <w:tcW w:w="1559" w:type="dxa"/>
          </w:tcPr>
          <w:p w:rsidR="00E947DA" w:rsidRDefault="00E947DA" w:rsidP="0077338A">
            <w:pPr>
              <w:spacing w:after="0" w:line="360" w:lineRule="auto"/>
              <w:jc w:val="center"/>
              <w:rPr>
                <w:rFonts w:ascii="Times New Roman" w:eastAsia="Times New Roman" w:hAnsi="Times New Roman" w:cs="Times New Roman"/>
                <w:b/>
                <w:bCs/>
                <w:color w:val="000000"/>
                <w:sz w:val="28"/>
                <w:szCs w:val="28"/>
                <w:lang w:eastAsia="ru-RU"/>
              </w:rPr>
            </w:pPr>
          </w:p>
          <w:p w:rsidR="00E947DA" w:rsidRDefault="00E947DA" w:rsidP="0077338A">
            <w:pPr>
              <w:spacing w:after="0" w:line="360" w:lineRule="auto"/>
              <w:jc w:val="center"/>
              <w:rPr>
                <w:rFonts w:ascii="Times New Roman" w:eastAsia="Times New Roman" w:hAnsi="Times New Roman" w:cs="Times New Roman"/>
                <w:b/>
                <w:bCs/>
                <w:color w:val="000000"/>
                <w:sz w:val="28"/>
                <w:szCs w:val="28"/>
                <w:lang w:eastAsia="ru-RU"/>
              </w:rPr>
            </w:pPr>
          </w:p>
          <w:p w:rsidR="00E07807" w:rsidRDefault="00E07807" w:rsidP="0077338A">
            <w:pPr>
              <w:spacing w:after="0" w:line="360" w:lineRule="auto"/>
              <w:jc w:val="center"/>
              <w:rPr>
                <w:rFonts w:ascii="Times New Roman" w:eastAsia="Times New Roman" w:hAnsi="Times New Roman" w:cs="Times New Roman"/>
                <w:bCs/>
                <w:color w:val="000000"/>
                <w:sz w:val="28"/>
                <w:szCs w:val="28"/>
                <w:lang w:eastAsia="ru-RU"/>
              </w:rPr>
            </w:pPr>
          </w:p>
          <w:p w:rsidR="00E947DA" w:rsidRPr="00233BAD" w:rsidRDefault="00E947DA" w:rsidP="0077338A">
            <w:pPr>
              <w:spacing w:after="0" w:line="360" w:lineRule="auto"/>
              <w:jc w:val="center"/>
              <w:rPr>
                <w:rFonts w:ascii="Times New Roman" w:eastAsia="Times New Roman" w:hAnsi="Times New Roman" w:cs="Times New Roman"/>
                <w:bCs/>
                <w:color w:val="000000"/>
                <w:sz w:val="28"/>
                <w:szCs w:val="28"/>
                <w:lang w:eastAsia="ru-RU"/>
              </w:rPr>
            </w:pPr>
            <w:r w:rsidRPr="00233BAD">
              <w:rPr>
                <w:rFonts w:ascii="Times New Roman" w:eastAsia="Times New Roman" w:hAnsi="Times New Roman" w:cs="Times New Roman"/>
                <w:bCs/>
                <w:color w:val="000000"/>
                <w:sz w:val="28"/>
                <w:szCs w:val="28"/>
                <w:lang w:eastAsia="ru-RU"/>
              </w:rPr>
              <w:t>Местный бюджет</w:t>
            </w:r>
          </w:p>
        </w:tc>
      </w:tr>
    </w:tbl>
    <w:p w:rsidR="00E947DA" w:rsidRDefault="00E947DA" w:rsidP="000449D2">
      <w:pPr>
        <w:spacing w:after="0" w:line="360" w:lineRule="auto"/>
        <w:ind w:firstLine="709"/>
        <w:jc w:val="center"/>
        <w:rPr>
          <w:rFonts w:ascii="Times New Roman" w:hAnsi="Times New Roman" w:cs="Times New Roman"/>
          <w:sz w:val="28"/>
          <w:szCs w:val="28"/>
        </w:rPr>
      </w:pPr>
    </w:p>
    <w:p w:rsidR="006E6AF5" w:rsidRDefault="005A4E3D" w:rsidP="00B17D5E">
      <w:pPr>
        <w:pStyle w:val="a3"/>
        <w:jc w:val="center"/>
        <w:rPr>
          <w:rFonts w:ascii="Times New Roman" w:hAnsi="Times New Roman" w:cs="Times New Roman"/>
          <w:b/>
          <w:bCs/>
          <w:sz w:val="32"/>
          <w:szCs w:val="32"/>
        </w:rPr>
      </w:pPr>
      <w:r>
        <w:rPr>
          <w:rFonts w:ascii="Times New Roman" w:hAnsi="Times New Roman" w:cs="Times New Roman"/>
          <w:b/>
          <w:bCs/>
          <w:sz w:val="32"/>
          <w:szCs w:val="32"/>
        </w:rPr>
        <w:lastRenderedPageBreak/>
        <w:t>5.1.</w:t>
      </w:r>
      <w:r w:rsidR="005B0354">
        <w:rPr>
          <w:rFonts w:ascii="Times New Roman" w:hAnsi="Times New Roman" w:cs="Times New Roman"/>
          <w:b/>
          <w:bCs/>
          <w:sz w:val="32"/>
          <w:szCs w:val="32"/>
        </w:rPr>
        <w:t>5</w:t>
      </w:r>
      <w:r>
        <w:rPr>
          <w:rFonts w:ascii="Times New Roman" w:hAnsi="Times New Roman" w:cs="Times New Roman"/>
          <w:b/>
          <w:bCs/>
          <w:sz w:val="32"/>
          <w:szCs w:val="32"/>
        </w:rPr>
        <w:t>.3</w:t>
      </w:r>
      <w:r w:rsidR="005B0354">
        <w:rPr>
          <w:rFonts w:ascii="Times New Roman" w:hAnsi="Times New Roman" w:cs="Times New Roman"/>
          <w:b/>
          <w:bCs/>
          <w:sz w:val="32"/>
          <w:szCs w:val="32"/>
        </w:rPr>
        <w:t>.</w:t>
      </w:r>
      <w:r>
        <w:rPr>
          <w:rFonts w:ascii="Times New Roman" w:hAnsi="Times New Roman" w:cs="Times New Roman"/>
          <w:b/>
          <w:bCs/>
          <w:sz w:val="32"/>
          <w:szCs w:val="32"/>
        </w:rPr>
        <w:t xml:space="preserve"> Охрана труда</w:t>
      </w:r>
    </w:p>
    <w:p w:rsidR="008336B7" w:rsidRDefault="008336B7" w:rsidP="00B17D5E">
      <w:pPr>
        <w:pStyle w:val="a3"/>
        <w:jc w:val="center"/>
        <w:rPr>
          <w:rFonts w:ascii="Times New Roman" w:hAnsi="Times New Roman" w:cs="Times New Roman"/>
          <w:b/>
          <w:bCs/>
          <w:sz w:val="32"/>
          <w:szCs w:val="32"/>
        </w:rPr>
      </w:pPr>
    </w:p>
    <w:p w:rsidR="00BB67BA" w:rsidRPr="00881E21" w:rsidRDefault="00BB67BA" w:rsidP="00BB67BA">
      <w:pPr>
        <w:spacing w:after="0" w:line="360" w:lineRule="auto"/>
        <w:ind w:firstLine="709"/>
        <w:jc w:val="both"/>
        <w:rPr>
          <w:rFonts w:ascii="Times New Roman" w:hAnsi="Times New Roman" w:cs="Times New Roman"/>
          <w:sz w:val="28"/>
          <w:szCs w:val="28"/>
        </w:rPr>
      </w:pPr>
      <w:r w:rsidRPr="009653E6">
        <w:rPr>
          <w:rFonts w:ascii="Times New Roman" w:hAnsi="Times New Roman" w:cs="Times New Roman"/>
          <w:sz w:val="28"/>
          <w:szCs w:val="28"/>
        </w:rPr>
        <w:t>В С</w:t>
      </w:r>
      <w:r w:rsidR="00964F14" w:rsidRPr="009653E6">
        <w:rPr>
          <w:rFonts w:ascii="Times New Roman" w:hAnsi="Times New Roman" w:cs="Times New Roman"/>
          <w:sz w:val="28"/>
          <w:szCs w:val="28"/>
        </w:rPr>
        <w:t>МР</w:t>
      </w:r>
      <w:r w:rsidRPr="00881E21">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Pr="00881E21">
        <w:rPr>
          <w:rFonts w:ascii="Times New Roman" w:hAnsi="Times New Roman" w:cs="Times New Roman"/>
          <w:sz w:val="28"/>
          <w:szCs w:val="28"/>
        </w:rPr>
        <w:t xml:space="preserve"> работа по улучшению состояния условий и охраны труда на предприятиях района. </w:t>
      </w:r>
      <w:r>
        <w:rPr>
          <w:rFonts w:ascii="Times New Roman" w:hAnsi="Times New Roman" w:cs="Times New Roman"/>
          <w:sz w:val="28"/>
          <w:szCs w:val="28"/>
        </w:rPr>
        <w:t>Регулярно пр</w:t>
      </w:r>
      <w:r w:rsidRPr="00881E21">
        <w:rPr>
          <w:rFonts w:ascii="Times New Roman" w:hAnsi="Times New Roman" w:cs="Times New Roman"/>
          <w:sz w:val="28"/>
          <w:szCs w:val="28"/>
        </w:rPr>
        <w:t>ов</w:t>
      </w:r>
      <w:r>
        <w:rPr>
          <w:rFonts w:ascii="Times New Roman" w:hAnsi="Times New Roman" w:cs="Times New Roman"/>
          <w:sz w:val="28"/>
          <w:szCs w:val="28"/>
        </w:rPr>
        <w:t>одятся</w:t>
      </w:r>
      <w:r w:rsidRPr="00881E21">
        <w:rPr>
          <w:rFonts w:ascii="Times New Roman" w:hAnsi="Times New Roman" w:cs="Times New Roman"/>
          <w:sz w:val="28"/>
          <w:szCs w:val="28"/>
        </w:rPr>
        <w:t xml:space="preserve"> заседания районного Координационного совета</w:t>
      </w:r>
      <w:r>
        <w:rPr>
          <w:rFonts w:ascii="Times New Roman" w:hAnsi="Times New Roman" w:cs="Times New Roman"/>
          <w:sz w:val="28"/>
          <w:szCs w:val="28"/>
        </w:rPr>
        <w:t xml:space="preserve"> по охране труда, на которых </w:t>
      </w:r>
      <w:r w:rsidRPr="00881E21">
        <w:rPr>
          <w:rFonts w:ascii="Times New Roman" w:hAnsi="Times New Roman" w:cs="Times New Roman"/>
          <w:sz w:val="28"/>
          <w:szCs w:val="28"/>
        </w:rPr>
        <w:t>рассм</w:t>
      </w:r>
      <w:r>
        <w:rPr>
          <w:rFonts w:ascii="Times New Roman" w:hAnsi="Times New Roman" w:cs="Times New Roman"/>
          <w:sz w:val="28"/>
          <w:szCs w:val="28"/>
        </w:rPr>
        <w:t xml:space="preserve">атриваются </w:t>
      </w:r>
      <w:r w:rsidRPr="00881E21">
        <w:rPr>
          <w:rFonts w:ascii="Times New Roman" w:hAnsi="Times New Roman" w:cs="Times New Roman"/>
          <w:sz w:val="28"/>
          <w:szCs w:val="28"/>
        </w:rPr>
        <w:t>вопрос</w:t>
      </w:r>
      <w:r>
        <w:rPr>
          <w:rFonts w:ascii="Times New Roman" w:hAnsi="Times New Roman" w:cs="Times New Roman"/>
          <w:sz w:val="28"/>
          <w:szCs w:val="28"/>
        </w:rPr>
        <w:t>ы</w:t>
      </w:r>
      <w:r w:rsidRPr="00881E21">
        <w:rPr>
          <w:rFonts w:ascii="Times New Roman" w:hAnsi="Times New Roman" w:cs="Times New Roman"/>
          <w:sz w:val="28"/>
          <w:szCs w:val="28"/>
        </w:rPr>
        <w:t>, направленны</w:t>
      </w:r>
      <w:r>
        <w:rPr>
          <w:rFonts w:ascii="Times New Roman" w:hAnsi="Times New Roman" w:cs="Times New Roman"/>
          <w:sz w:val="28"/>
          <w:szCs w:val="28"/>
        </w:rPr>
        <w:t>е</w:t>
      </w:r>
      <w:r w:rsidRPr="00881E21">
        <w:rPr>
          <w:rFonts w:ascii="Times New Roman" w:hAnsi="Times New Roman" w:cs="Times New Roman"/>
          <w:sz w:val="28"/>
          <w:szCs w:val="28"/>
        </w:rPr>
        <w:t xml:space="preserve"> на улучшение</w:t>
      </w:r>
      <w:r>
        <w:rPr>
          <w:rFonts w:ascii="Times New Roman" w:hAnsi="Times New Roman" w:cs="Times New Roman"/>
          <w:sz w:val="28"/>
          <w:szCs w:val="28"/>
        </w:rPr>
        <w:t xml:space="preserve"> работы в области охраны труда, анализ проведенных </w:t>
      </w:r>
      <w:r w:rsidRPr="00881E21">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881E21">
        <w:rPr>
          <w:rFonts w:ascii="Times New Roman" w:hAnsi="Times New Roman" w:cs="Times New Roman"/>
          <w:sz w:val="28"/>
          <w:szCs w:val="28"/>
        </w:rPr>
        <w:t>постановк</w:t>
      </w:r>
      <w:r>
        <w:rPr>
          <w:rFonts w:ascii="Times New Roman" w:hAnsi="Times New Roman" w:cs="Times New Roman"/>
          <w:sz w:val="28"/>
          <w:szCs w:val="28"/>
        </w:rPr>
        <w:t>а</w:t>
      </w:r>
      <w:r w:rsidRPr="00881E21">
        <w:rPr>
          <w:rFonts w:ascii="Times New Roman" w:hAnsi="Times New Roman" w:cs="Times New Roman"/>
          <w:sz w:val="28"/>
          <w:szCs w:val="28"/>
        </w:rPr>
        <w:t xml:space="preserve"> задач по улучшению условий охраны труда</w:t>
      </w:r>
      <w:r>
        <w:rPr>
          <w:rFonts w:ascii="Times New Roman" w:hAnsi="Times New Roman" w:cs="Times New Roman"/>
          <w:sz w:val="28"/>
          <w:szCs w:val="28"/>
        </w:rPr>
        <w:t>. Также проводятся выездные з</w:t>
      </w:r>
      <w:r w:rsidRPr="00881E21">
        <w:rPr>
          <w:rFonts w:ascii="Times New Roman" w:hAnsi="Times New Roman" w:cs="Times New Roman"/>
          <w:sz w:val="28"/>
          <w:szCs w:val="28"/>
        </w:rPr>
        <w:t>аседания Координационного совета</w:t>
      </w:r>
      <w:r>
        <w:rPr>
          <w:rFonts w:ascii="Times New Roman" w:hAnsi="Times New Roman" w:cs="Times New Roman"/>
          <w:sz w:val="28"/>
          <w:szCs w:val="28"/>
        </w:rPr>
        <w:t xml:space="preserve"> по охране труда </w:t>
      </w:r>
      <w:r w:rsidRPr="00881E21">
        <w:rPr>
          <w:rFonts w:ascii="Times New Roman" w:hAnsi="Times New Roman" w:cs="Times New Roman"/>
          <w:sz w:val="28"/>
          <w:szCs w:val="28"/>
        </w:rPr>
        <w:t>на предприятия района с анализом выполнения плана мероприятий, проведенных в целях предотвращения случаев травматизма.</w:t>
      </w:r>
    </w:p>
    <w:p w:rsidR="00BB67BA" w:rsidRPr="00881E21" w:rsidRDefault="00BB67BA" w:rsidP="00BB67BA">
      <w:pPr>
        <w:spacing w:after="0" w:line="360" w:lineRule="auto"/>
        <w:ind w:firstLine="709"/>
        <w:jc w:val="both"/>
        <w:rPr>
          <w:rFonts w:ascii="Times New Roman" w:hAnsi="Times New Roman" w:cs="Times New Roman"/>
          <w:sz w:val="28"/>
          <w:szCs w:val="28"/>
        </w:rPr>
      </w:pPr>
      <w:r w:rsidRPr="00881E21">
        <w:rPr>
          <w:rFonts w:ascii="Times New Roman" w:hAnsi="Times New Roman" w:cs="Times New Roman"/>
          <w:sz w:val="28"/>
          <w:szCs w:val="28"/>
        </w:rPr>
        <w:t xml:space="preserve">В целях </w:t>
      </w:r>
      <w:r>
        <w:rPr>
          <w:rFonts w:ascii="Times New Roman" w:hAnsi="Times New Roman" w:cs="Times New Roman"/>
          <w:sz w:val="28"/>
          <w:szCs w:val="28"/>
        </w:rPr>
        <w:t xml:space="preserve">улучшения условий и охраны труда </w:t>
      </w:r>
      <w:r w:rsidRPr="00881E21">
        <w:rPr>
          <w:rFonts w:ascii="Times New Roman" w:hAnsi="Times New Roman" w:cs="Times New Roman"/>
          <w:sz w:val="28"/>
          <w:szCs w:val="28"/>
        </w:rPr>
        <w:t>реализ</w:t>
      </w:r>
      <w:r>
        <w:rPr>
          <w:rFonts w:ascii="Times New Roman" w:hAnsi="Times New Roman" w:cs="Times New Roman"/>
          <w:sz w:val="28"/>
          <w:szCs w:val="28"/>
        </w:rPr>
        <w:t>уется т</w:t>
      </w:r>
      <w:r w:rsidRPr="00881E21">
        <w:rPr>
          <w:rFonts w:ascii="Times New Roman" w:hAnsi="Times New Roman" w:cs="Times New Roman"/>
          <w:sz w:val="28"/>
          <w:szCs w:val="28"/>
        </w:rPr>
        <w:t>ерриториальн</w:t>
      </w:r>
      <w:r>
        <w:rPr>
          <w:rFonts w:ascii="Times New Roman" w:hAnsi="Times New Roman" w:cs="Times New Roman"/>
          <w:sz w:val="28"/>
          <w:szCs w:val="28"/>
        </w:rPr>
        <w:t>ая</w:t>
      </w:r>
      <w:r w:rsidRPr="00881E21">
        <w:rPr>
          <w:rFonts w:ascii="Times New Roman" w:hAnsi="Times New Roman" w:cs="Times New Roman"/>
          <w:sz w:val="28"/>
          <w:szCs w:val="28"/>
        </w:rPr>
        <w:t xml:space="preserve"> «Программ</w:t>
      </w:r>
      <w:r>
        <w:rPr>
          <w:rFonts w:ascii="Times New Roman" w:hAnsi="Times New Roman" w:cs="Times New Roman"/>
          <w:sz w:val="28"/>
          <w:szCs w:val="28"/>
        </w:rPr>
        <w:t>а</w:t>
      </w:r>
      <w:r w:rsidRPr="00881E21">
        <w:rPr>
          <w:rFonts w:ascii="Times New Roman" w:hAnsi="Times New Roman" w:cs="Times New Roman"/>
          <w:sz w:val="28"/>
          <w:szCs w:val="28"/>
        </w:rPr>
        <w:t xml:space="preserve"> улучшения условий и охраны труда на 2016-2018 годы».</w:t>
      </w:r>
    </w:p>
    <w:p w:rsidR="00BB67BA" w:rsidRDefault="00BB67BA" w:rsidP="00BB67BA">
      <w:pPr>
        <w:spacing w:after="0" w:line="360" w:lineRule="auto"/>
        <w:ind w:firstLine="709"/>
        <w:jc w:val="both"/>
        <w:rPr>
          <w:rFonts w:ascii="Times New Roman" w:hAnsi="Times New Roman" w:cs="Times New Roman"/>
          <w:sz w:val="28"/>
          <w:szCs w:val="28"/>
        </w:rPr>
      </w:pPr>
      <w:r w:rsidRPr="00881E21">
        <w:rPr>
          <w:rFonts w:ascii="Times New Roman" w:hAnsi="Times New Roman" w:cs="Times New Roman"/>
          <w:sz w:val="28"/>
          <w:szCs w:val="28"/>
        </w:rPr>
        <w:t>Проводится работа по своевременному проведению инструктажей, ежемесячно проводятся совещания с руководителями предприятий</w:t>
      </w:r>
      <w:r>
        <w:rPr>
          <w:rFonts w:ascii="Times New Roman" w:hAnsi="Times New Roman" w:cs="Times New Roman"/>
          <w:sz w:val="28"/>
          <w:szCs w:val="28"/>
        </w:rPr>
        <w:t xml:space="preserve">, организаций </w:t>
      </w:r>
      <w:r w:rsidRPr="00881E21">
        <w:rPr>
          <w:rFonts w:ascii="Times New Roman" w:hAnsi="Times New Roman" w:cs="Times New Roman"/>
          <w:sz w:val="28"/>
          <w:szCs w:val="28"/>
        </w:rPr>
        <w:t xml:space="preserve"> района, </w:t>
      </w:r>
      <w:r>
        <w:rPr>
          <w:rFonts w:ascii="Times New Roman" w:hAnsi="Times New Roman" w:cs="Times New Roman"/>
          <w:sz w:val="28"/>
          <w:szCs w:val="28"/>
        </w:rPr>
        <w:t xml:space="preserve">на которых </w:t>
      </w:r>
      <w:r w:rsidRPr="00881E21">
        <w:rPr>
          <w:rFonts w:ascii="Times New Roman" w:hAnsi="Times New Roman" w:cs="Times New Roman"/>
          <w:sz w:val="28"/>
          <w:szCs w:val="28"/>
        </w:rPr>
        <w:t xml:space="preserve">рассматриваются актуальные вопросы охраны труда, для сведения руководителей доводится информация о новых документах. </w:t>
      </w:r>
    </w:p>
    <w:p w:rsidR="00BB67BA" w:rsidRPr="00881E21" w:rsidRDefault="00BB67BA" w:rsidP="00BB67BA">
      <w:pPr>
        <w:spacing w:after="0" w:line="360" w:lineRule="auto"/>
        <w:ind w:firstLine="709"/>
        <w:jc w:val="both"/>
        <w:rPr>
          <w:rFonts w:ascii="Times New Roman" w:hAnsi="Times New Roman" w:cs="Times New Roman"/>
          <w:sz w:val="28"/>
          <w:szCs w:val="28"/>
        </w:rPr>
      </w:pPr>
      <w:r w:rsidRPr="00881E21">
        <w:rPr>
          <w:rFonts w:ascii="Times New Roman" w:hAnsi="Times New Roman" w:cs="Times New Roman"/>
          <w:sz w:val="28"/>
          <w:szCs w:val="28"/>
        </w:rPr>
        <w:t>На  постоянной основе</w:t>
      </w:r>
      <w:r>
        <w:rPr>
          <w:rFonts w:ascii="Times New Roman" w:hAnsi="Times New Roman" w:cs="Times New Roman"/>
          <w:sz w:val="28"/>
          <w:szCs w:val="28"/>
        </w:rPr>
        <w:t xml:space="preserve"> </w:t>
      </w:r>
      <w:r w:rsidRPr="00881E21">
        <w:rPr>
          <w:rFonts w:ascii="Times New Roman" w:hAnsi="Times New Roman" w:cs="Times New Roman"/>
          <w:sz w:val="28"/>
          <w:szCs w:val="28"/>
        </w:rPr>
        <w:t>проводится</w:t>
      </w:r>
      <w:r>
        <w:rPr>
          <w:rFonts w:ascii="Times New Roman" w:hAnsi="Times New Roman" w:cs="Times New Roman"/>
          <w:sz w:val="28"/>
          <w:szCs w:val="28"/>
        </w:rPr>
        <w:t xml:space="preserve"> </w:t>
      </w:r>
      <w:r w:rsidRPr="00881E21">
        <w:rPr>
          <w:rFonts w:ascii="Times New Roman" w:hAnsi="Times New Roman" w:cs="Times New Roman"/>
          <w:sz w:val="28"/>
          <w:szCs w:val="28"/>
        </w:rPr>
        <w:t>информационная работа по привлечению организаций района и их представителей к участию в мероприятиях, проводимых Министерством труда и социальной защиты Р</w:t>
      </w:r>
      <w:r>
        <w:rPr>
          <w:rFonts w:ascii="Times New Roman" w:hAnsi="Times New Roman" w:cs="Times New Roman"/>
          <w:sz w:val="28"/>
          <w:szCs w:val="28"/>
        </w:rPr>
        <w:t xml:space="preserve">еспублики </w:t>
      </w:r>
      <w:r w:rsidRPr="00881E21">
        <w:rPr>
          <w:rFonts w:ascii="Times New Roman" w:hAnsi="Times New Roman" w:cs="Times New Roman"/>
          <w:sz w:val="28"/>
          <w:szCs w:val="28"/>
        </w:rPr>
        <w:t>Т</w:t>
      </w:r>
      <w:r>
        <w:rPr>
          <w:rFonts w:ascii="Times New Roman" w:hAnsi="Times New Roman" w:cs="Times New Roman"/>
          <w:sz w:val="28"/>
          <w:szCs w:val="28"/>
        </w:rPr>
        <w:t>атарстан</w:t>
      </w:r>
      <w:r w:rsidRPr="00881E21">
        <w:rPr>
          <w:rFonts w:ascii="Times New Roman" w:hAnsi="Times New Roman" w:cs="Times New Roman"/>
          <w:sz w:val="28"/>
          <w:szCs w:val="28"/>
        </w:rPr>
        <w:t xml:space="preserve">. </w:t>
      </w:r>
      <w:r>
        <w:rPr>
          <w:rFonts w:ascii="Times New Roman" w:hAnsi="Times New Roman" w:cs="Times New Roman"/>
          <w:sz w:val="28"/>
          <w:szCs w:val="28"/>
        </w:rPr>
        <w:t>С</w:t>
      </w:r>
      <w:r w:rsidRPr="00881E21">
        <w:rPr>
          <w:rFonts w:ascii="Times New Roman" w:hAnsi="Times New Roman" w:cs="Times New Roman"/>
          <w:sz w:val="28"/>
          <w:szCs w:val="28"/>
        </w:rPr>
        <w:t xml:space="preserve"> целью пропаганды охраны труда и определения уровня знаний специалистов в области охраны труда </w:t>
      </w:r>
      <w:r>
        <w:rPr>
          <w:rFonts w:ascii="Times New Roman" w:hAnsi="Times New Roman" w:cs="Times New Roman"/>
          <w:sz w:val="28"/>
          <w:szCs w:val="28"/>
        </w:rPr>
        <w:t xml:space="preserve">сотрудники предприятий, организаций ежегодно принимают участие </w:t>
      </w:r>
      <w:r w:rsidRPr="00881E21">
        <w:rPr>
          <w:rFonts w:ascii="Times New Roman" w:hAnsi="Times New Roman" w:cs="Times New Roman"/>
          <w:sz w:val="28"/>
          <w:szCs w:val="28"/>
        </w:rPr>
        <w:t>в Республиканском конкурсе «Лучший специалист по охране труда».</w:t>
      </w:r>
    </w:p>
    <w:p w:rsidR="00BB67BA" w:rsidRDefault="00BB67BA" w:rsidP="00BB67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881E21">
        <w:rPr>
          <w:rFonts w:ascii="Times New Roman" w:hAnsi="Times New Roman" w:cs="Times New Roman"/>
          <w:sz w:val="28"/>
          <w:szCs w:val="28"/>
        </w:rPr>
        <w:t>нформация о работе, проводимой Координационным советом по охране труда</w:t>
      </w:r>
      <w:r>
        <w:rPr>
          <w:rFonts w:ascii="Times New Roman" w:hAnsi="Times New Roman" w:cs="Times New Roman"/>
          <w:sz w:val="28"/>
          <w:szCs w:val="28"/>
        </w:rPr>
        <w:t>, опубликовывается</w:t>
      </w:r>
      <w:r w:rsidRPr="00881E21">
        <w:rPr>
          <w:rFonts w:ascii="Times New Roman" w:hAnsi="Times New Roman" w:cs="Times New Roman"/>
          <w:sz w:val="28"/>
          <w:szCs w:val="28"/>
        </w:rPr>
        <w:t xml:space="preserve"> в </w:t>
      </w:r>
      <w:r>
        <w:rPr>
          <w:rFonts w:ascii="Times New Roman" w:hAnsi="Times New Roman" w:cs="Times New Roman"/>
          <w:sz w:val="28"/>
          <w:szCs w:val="28"/>
        </w:rPr>
        <w:t xml:space="preserve">районной </w:t>
      </w:r>
      <w:r w:rsidRPr="00881E21">
        <w:rPr>
          <w:rFonts w:ascii="Times New Roman" w:hAnsi="Times New Roman" w:cs="Times New Roman"/>
          <w:sz w:val="28"/>
          <w:szCs w:val="28"/>
        </w:rPr>
        <w:t xml:space="preserve">газете «Новая жизнь» и на сайте </w:t>
      </w:r>
      <w:r>
        <w:rPr>
          <w:rFonts w:ascii="Times New Roman" w:hAnsi="Times New Roman" w:cs="Times New Roman"/>
          <w:sz w:val="28"/>
          <w:szCs w:val="28"/>
        </w:rPr>
        <w:t>района</w:t>
      </w:r>
      <w:r w:rsidRPr="00881E21">
        <w:rPr>
          <w:rFonts w:ascii="Times New Roman" w:hAnsi="Times New Roman" w:cs="Times New Roman"/>
          <w:sz w:val="28"/>
          <w:szCs w:val="28"/>
        </w:rPr>
        <w:t>.</w:t>
      </w:r>
    </w:p>
    <w:p w:rsidR="00BB67BA" w:rsidRDefault="00BB67BA" w:rsidP="00BB67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Работодатели направляют на обучение по вопросам охраны труда сотрудников и проводят специальную оценку условий труда рабочих мест.</w:t>
      </w:r>
    </w:p>
    <w:p w:rsidR="00BB67BA" w:rsidRPr="00881E21" w:rsidRDefault="00BB67BA" w:rsidP="00BB67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проведенных мероприятий является отсутствие </w:t>
      </w:r>
      <w:r w:rsidRPr="00881E21">
        <w:rPr>
          <w:rFonts w:ascii="Times New Roman" w:hAnsi="Times New Roman" w:cs="Times New Roman"/>
          <w:sz w:val="28"/>
          <w:szCs w:val="28"/>
        </w:rPr>
        <w:t>несчастных случаев</w:t>
      </w:r>
      <w:r>
        <w:rPr>
          <w:rFonts w:ascii="Times New Roman" w:hAnsi="Times New Roman" w:cs="Times New Roman"/>
          <w:sz w:val="28"/>
          <w:szCs w:val="28"/>
        </w:rPr>
        <w:t xml:space="preserve"> и смертности</w:t>
      </w:r>
      <w:r w:rsidRPr="00881E21">
        <w:rPr>
          <w:rFonts w:ascii="Times New Roman" w:hAnsi="Times New Roman" w:cs="Times New Roman"/>
          <w:sz w:val="28"/>
          <w:szCs w:val="28"/>
        </w:rPr>
        <w:t xml:space="preserve"> на производстве.</w:t>
      </w:r>
    </w:p>
    <w:p w:rsidR="0061303A" w:rsidRDefault="0061303A" w:rsidP="006130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мероприятий в области охраны труда приведен </w:t>
      </w:r>
      <w:r w:rsidR="004F2EDB">
        <w:rPr>
          <w:rFonts w:ascii="Times New Roman" w:hAnsi="Times New Roman" w:cs="Times New Roman"/>
          <w:sz w:val="28"/>
          <w:szCs w:val="28"/>
        </w:rPr>
        <w:t>в таблице 14</w:t>
      </w:r>
      <w:r>
        <w:rPr>
          <w:rFonts w:ascii="Times New Roman" w:hAnsi="Times New Roman" w:cs="Times New Roman"/>
          <w:sz w:val="28"/>
          <w:szCs w:val="28"/>
        </w:rPr>
        <w:t>.</w:t>
      </w:r>
    </w:p>
    <w:p w:rsidR="00701DE0" w:rsidRDefault="00701DE0" w:rsidP="00D30DDF">
      <w:pPr>
        <w:spacing w:after="0" w:line="360" w:lineRule="auto"/>
        <w:jc w:val="center"/>
        <w:rPr>
          <w:rFonts w:ascii="Times New Roman" w:hAnsi="Times New Roman" w:cs="Times New Roman"/>
          <w:sz w:val="28"/>
          <w:szCs w:val="28"/>
        </w:rPr>
      </w:pPr>
    </w:p>
    <w:p w:rsidR="00D30DDF" w:rsidRDefault="00D30DDF" w:rsidP="00D30DD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Таблица 1</w:t>
      </w:r>
      <w:r w:rsidR="00AA0960">
        <w:rPr>
          <w:rFonts w:ascii="Times New Roman" w:hAnsi="Times New Roman" w:cs="Times New Roman"/>
          <w:sz w:val="28"/>
          <w:szCs w:val="28"/>
        </w:rPr>
        <w:t>4</w:t>
      </w:r>
      <w:r>
        <w:rPr>
          <w:rFonts w:ascii="Times New Roman" w:hAnsi="Times New Roman" w:cs="Times New Roman"/>
          <w:sz w:val="28"/>
          <w:szCs w:val="28"/>
        </w:rPr>
        <w:t xml:space="preserve">. Мероприятия в области охраны труда </w:t>
      </w:r>
    </w:p>
    <w:tbl>
      <w:tblPr>
        <w:tblpPr w:leftFromText="180" w:rightFromText="180" w:vertAnchor="text" w:horzAnchor="margin" w:tblpY="230"/>
        <w:tblW w:w="10371" w:type="dxa"/>
        <w:tblLayout w:type="fixed"/>
        <w:tblLook w:val="04A0"/>
      </w:tblPr>
      <w:tblGrid>
        <w:gridCol w:w="644"/>
        <w:gridCol w:w="3213"/>
        <w:gridCol w:w="1672"/>
        <w:gridCol w:w="2300"/>
        <w:gridCol w:w="1527"/>
        <w:gridCol w:w="1015"/>
      </w:tblGrid>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0DDF" w:rsidRPr="00D80642" w:rsidRDefault="00D30DDF" w:rsidP="00615B2C">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2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30DDF" w:rsidRPr="00D80642" w:rsidRDefault="00D30DDF" w:rsidP="00615B2C">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6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30DDF" w:rsidRPr="00D80642" w:rsidRDefault="00D30DDF" w:rsidP="00615B2C">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23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30DDF" w:rsidRPr="00D80642" w:rsidRDefault="00D30DDF" w:rsidP="00615B2C">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527" w:type="dxa"/>
            <w:tcBorders>
              <w:top w:val="single" w:sz="4" w:space="0" w:color="auto"/>
              <w:left w:val="nil"/>
              <w:bottom w:val="single" w:sz="4" w:space="0" w:color="auto"/>
              <w:right w:val="single" w:sz="4" w:space="0" w:color="auto"/>
            </w:tcBorders>
            <w:shd w:val="clear" w:color="auto" w:fill="D9D9D9" w:themeFill="background1" w:themeFillShade="D9"/>
          </w:tcPr>
          <w:p w:rsidR="00D30DDF" w:rsidRPr="00D80642" w:rsidRDefault="00D30DDF" w:rsidP="00615B2C">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015" w:type="dxa"/>
            <w:tcBorders>
              <w:top w:val="single" w:sz="4" w:space="0" w:color="auto"/>
              <w:left w:val="nil"/>
              <w:bottom w:val="single" w:sz="4" w:space="0" w:color="auto"/>
              <w:right w:val="single" w:sz="4" w:space="0" w:color="auto"/>
            </w:tcBorders>
            <w:shd w:val="clear" w:color="auto" w:fill="D9D9D9" w:themeFill="background1" w:themeFillShade="D9"/>
          </w:tcPr>
          <w:p w:rsidR="00D30DDF" w:rsidRPr="00D80642" w:rsidRDefault="00D30DDF" w:rsidP="00615B2C">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1.</w:t>
            </w:r>
          </w:p>
        </w:tc>
        <w:tc>
          <w:tcPr>
            <w:tcW w:w="3213" w:type="dxa"/>
            <w:tcBorders>
              <w:top w:val="single" w:sz="4" w:space="0" w:color="auto"/>
              <w:left w:val="nil"/>
              <w:bottom w:val="single" w:sz="4" w:space="0" w:color="auto"/>
              <w:right w:val="single" w:sz="4" w:space="0" w:color="auto"/>
            </w:tcBorders>
            <w:shd w:val="clear" w:color="auto" w:fill="auto"/>
            <w:hideMark/>
          </w:tcPr>
          <w:p w:rsidR="00D30DDF" w:rsidRPr="00E00A48" w:rsidRDefault="00E00A48" w:rsidP="00615B2C">
            <w:pPr>
              <w:rPr>
                <w:rFonts w:ascii="Times New Roman" w:hAnsi="Times New Roman" w:cs="Times New Roman"/>
                <w:sz w:val="28"/>
                <w:szCs w:val="28"/>
              </w:rPr>
            </w:pPr>
            <w:r w:rsidRPr="00E00A48">
              <w:rPr>
                <w:rFonts w:ascii="Times New Roman" w:hAnsi="Times New Roman" w:cs="Times New Roman"/>
                <w:sz w:val="28"/>
                <w:szCs w:val="28"/>
              </w:rPr>
              <w:t>Пропаганда вопросов охраны труда в средствах массовой информации, выступление на совещаниях руководителей, специалистов среди различных категорий населения района</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E00A48" w:rsidRPr="00E00A48" w:rsidRDefault="00E00A48" w:rsidP="00E00A48">
            <w:pPr>
              <w:jc w:val="center"/>
              <w:rPr>
                <w:rFonts w:ascii="Times New Roman" w:hAnsi="Times New Roman" w:cs="Times New Roman"/>
                <w:sz w:val="28"/>
                <w:szCs w:val="28"/>
              </w:rPr>
            </w:pPr>
            <w:r w:rsidRPr="00E00A48">
              <w:rPr>
                <w:rFonts w:ascii="Times New Roman" w:hAnsi="Times New Roman" w:cs="Times New Roman"/>
                <w:sz w:val="28"/>
                <w:szCs w:val="28"/>
              </w:rPr>
              <w:t>Координацион</w:t>
            </w:r>
            <w:r>
              <w:rPr>
                <w:rFonts w:ascii="Times New Roman" w:hAnsi="Times New Roman" w:cs="Times New Roman"/>
                <w:sz w:val="28"/>
                <w:szCs w:val="28"/>
              </w:rPr>
              <w:t>-</w:t>
            </w:r>
            <w:r w:rsidRPr="00E00A48">
              <w:rPr>
                <w:rFonts w:ascii="Times New Roman" w:hAnsi="Times New Roman" w:cs="Times New Roman"/>
                <w:sz w:val="28"/>
                <w:szCs w:val="28"/>
              </w:rPr>
              <w:t>ный Совет по охране труда СМР, УСХ СМР, Отдел образования СМР,                                                                        редакция газеты «Новая жизнь»,                                                                                   профсоюзные организации</w:t>
            </w:r>
          </w:p>
          <w:p w:rsidR="00D30DDF" w:rsidRPr="00CC7435" w:rsidRDefault="00D30DDF" w:rsidP="00615B2C">
            <w:pPr>
              <w:spacing w:after="0" w:line="240" w:lineRule="auto"/>
              <w:jc w:val="center"/>
              <w:rPr>
                <w:rFonts w:ascii="Times New Roman" w:eastAsia="Times New Roman" w:hAnsi="Times New Roman" w:cs="Times New Roman"/>
                <w:bCs/>
                <w:color w:val="000000"/>
                <w:sz w:val="28"/>
                <w:szCs w:val="28"/>
                <w:lang w:eastAsia="ru-RU"/>
              </w:rPr>
            </w:pPr>
          </w:p>
        </w:tc>
        <w:tc>
          <w:tcPr>
            <w:tcW w:w="1527" w:type="dxa"/>
            <w:tcBorders>
              <w:top w:val="single" w:sz="4" w:space="0" w:color="auto"/>
              <w:left w:val="nil"/>
              <w:bottom w:val="single" w:sz="4" w:space="0" w:color="auto"/>
              <w:right w:val="single" w:sz="4" w:space="0" w:color="auto"/>
            </w:tcBorders>
            <w:shd w:val="clear" w:color="auto" w:fill="auto"/>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p>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36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360" w:lineRule="auto"/>
              <w:jc w:val="center"/>
              <w:rPr>
                <w:rFonts w:ascii="Times New Roman" w:eastAsia="Times New Roman" w:hAnsi="Times New Roman" w:cs="Times New Roman"/>
                <w:bCs/>
                <w:color w:val="000000"/>
                <w:sz w:val="28"/>
                <w:szCs w:val="28"/>
                <w:lang w:eastAsia="ru-RU"/>
              </w:rPr>
            </w:pPr>
          </w:p>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D30DDF" w:rsidRPr="00CC7435" w:rsidRDefault="00D30DDF" w:rsidP="00615B2C">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615B2C">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615B2C">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w:t>
            </w:r>
          </w:p>
        </w:tc>
        <w:tc>
          <w:tcPr>
            <w:tcW w:w="3213" w:type="dxa"/>
            <w:tcBorders>
              <w:top w:val="single" w:sz="4" w:space="0" w:color="auto"/>
              <w:left w:val="nil"/>
              <w:bottom w:val="single" w:sz="4" w:space="0" w:color="auto"/>
              <w:right w:val="single" w:sz="4" w:space="0" w:color="auto"/>
            </w:tcBorders>
            <w:shd w:val="clear" w:color="auto" w:fill="auto"/>
            <w:hideMark/>
          </w:tcPr>
          <w:p w:rsidR="00D30DDF" w:rsidRPr="00932892" w:rsidRDefault="00932892" w:rsidP="00932892">
            <w:pPr>
              <w:rPr>
                <w:rFonts w:ascii="Times New Roman" w:hAnsi="Times New Roman" w:cs="Times New Roman"/>
                <w:sz w:val="28"/>
                <w:szCs w:val="28"/>
              </w:rPr>
            </w:pPr>
            <w:r w:rsidRPr="00932892">
              <w:rPr>
                <w:rFonts w:ascii="Times New Roman" w:hAnsi="Times New Roman" w:cs="Times New Roman"/>
                <w:sz w:val="28"/>
                <w:szCs w:val="28"/>
              </w:rPr>
              <w:t>Проведение районного смотра конкурса на лучшую организацию работы по охране и улучшению условий труда среди предприятий и организаций всех форм собственности</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30DDF" w:rsidRPr="00CC7435" w:rsidRDefault="00D30DDF" w:rsidP="00932892">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w:t>
            </w:r>
            <w:r w:rsidR="00932892">
              <w:rPr>
                <w:rFonts w:ascii="Times New Roman" w:eastAsia="Times New Roman" w:hAnsi="Times New Roman" w:cs="Times New Roman"/>
                <w:bCs/>
                <w:color w:val="000000"/>
                <w:sz w:val="28"/>
                <w:szCs w:val="28"/>
                <w:lang w:eastAsia="ru-RU"/>
              </w:rPr>
              <w:t>7</w:t>
            </w:r>
          </w:p>
        </w:tc>
        <w:tc>
          <w:tcPr>
            <w:tcW w:w="2300" w:type="dxa"/>
            <w:tcBorders>
              <w:top w:val="single" w:sz="4" w:space="0" w:color="auto"/>
              <w:left w:val="nil"/>
              <w:bottom w:val="single" w:sz="4" w:space="0" w:color="auto"/>
              <w:right w:val="single" w:sz="4" w:space="0" w:color="auto"/>
            </w:tcBorders>
            <w:shd w:val="clear" w:color="auto" w:fill="auto"/>
            <w:hideMark/>
          </w:tcPr>
          <w:p w:rsidR="00D30DDF" w:rsidRPr="00CC7435" w:rsidRDefault="00D30DDF" w:rsidP="00615B2C">
            <w:pPr>
              <w:spacing w:after="0"/>
              <w:jc w:val="center"/>
              <w:rPr>
                <w:rFonts w:ascii="Times New Roman" w:hAnsi="Times New Roman" w:cs="Times New Roman"/>
                <w:color w:val="000000"/>
                <w:sz w:val="28"/>
                <w:szCs w:val="28"/>
              </w:rPr>
            </w:pPr>
          </w:p>
          <w:p w:rsidR="00932892" w:rsidRDefault="00932892" w:rsidP="00615B2C">
            <w:pPr>
              <w:spacing w:after="0"/>
              <w:jc w:val="center"/>
              <w:rPr>
                <w:rFonts w:ascii="Times New Roman" w:hAnsi="Times New Roman" w:cs="Times New Roman"/>
                <w:sz w:val="28"/>
                <w:szCs w:val="28"/>
              </w:rPr>
            </w:pPr>
          </w:p>
          <w:p w:rsidR="00D30DDF" w:rsidRPr="00CC7435" w:rsidRDefault="00932892" w:rsidP="00615B2C">
            <w:pPr>
              <w:spacing w:after="0"/>
              <w:jc w:val="center"/>
            </w:pPr>
            <w:r w:rsidRPr="00E00A48">
              <w:rPr>
                <w:rFonts w:ascii="Times New Roman" w:hAnsi="Times New Roman" w:cs="Times New Roman"/>
                <w:sz w:val="28"/>
                <w:szCs w:val="28"/>
              </w:rPr>
              <w:t>Координацион</w:t>
            </w:r>
            <w:r>
              <w:rPr>
                <w:rFonts w:ascii="Times New Roman" w:hAnsi="Times New Roman" w:cs="Times New Roman"/>
                <w:sz w:val="28"/>
                <w:szCs w:val="28"/>
              </w:rPr>
              <w:t>-</w:t>
            </w:r>
            <w:r w:rsidRPr="00E00A48">
              <w:rPr>
                <w:rFonts w:ascii="Times New Roman" w:hAnsi="Times New Roman" w:cs="Times New Roman"/>
                <w:sz w:val="28"/>
                <w:szCs w:val="28"/>
              </w:rPr>
              <w:t>ный Совет по охране труда СМР</w:t>
            </w:r>
          </w:p>
        </w:tc>
        <w:tc>
          <w:tcPr>
            <w:tcW w:w="1527" w:type="dxa"/>
            <w:tcBorders>
              <w:top w:val="single" w:sz="4" w:space="0" w:color="auto"/>
              <w:left w:val="nil"/>
              <w:bottom w:val="single" w:sz="4" w:space="0" w:color="auto"/>
              <w:right w:val="single" w:sz="4" w:space="0" w:color="auto"/>
            </w:tcBorders>
            <w:shd w:val="clear" w:color="auto" w:fill="auto"/>
          </w:tcPr>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CD07CD">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CD07CD">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3.</w:t>
            </w:r>
          </w:p>
        </w:tc>
        <w:tc>
          <w:tcPr>
            <w:tcW w:w="3213" w:type="dxa"/>
            <w:tcBorders>
              <w:top w:val="single" w:sz="4" w:space="0" w:color="auto"/>
              <w:left w:val="nil"/>
              <w:bottom w:val="single" w:sz="4" w:space="0" w:color="auto"/>
              <w:right w:val="single" w:sz="4" w:space="0" w:color="auto"/>
            </w:tcBorders>
            <w:shd w:val="clear" w:color="auto" w:fill="auto"/>
            <w:hideMark/>
          </w:tcPr>
          <w:p w:rsidR="00D30DDF" w:rsidRPr="00F17E9C" w:rsidRDefault="00F17E9C" w:rsidP="00F17E9C">
            <w:pPr>
              <w:rPr>
                <w:rFonts w:ascii="Times New Roman" w:hAnsi="Times New Roman" w:cs="Times New Roman"/>
                <w:sz w:val="28"/>
                <w:szCs w:val="28"/>
              </w:rPr>
            </w:pPr>
            <w:r>
              <w:rPr>
                <w:rFonts w:ascii="Times New Roman" w:hAnsi="Times New Roman" w:cs="Times New Roman"/>
                <w:sz w:val="28"/>
                <w:szCs w:val="28"/>
              </w:rPr>
              <w:t>У</w:t>
            </w:r>
            <w:r w:rsidRPr="00F17E9C">
              <w:rPr>
                <w:rFonts w:ascii="Times New Roman" w:hAnsi="Times New Roman" w:cs="Times New Roman"/>
                <w:sz w:val="28"/>
                <w:szCs w:val="28"/>
              </w:rPr>
              <w:t>частие  в республиканских смотрах конкурсах «Лучший специалист по охране труда, лучш</w:t>
            </w:r>
            <w:r>
              <w:rPr>
                <w:rFonts w:ascii="Times New Roman" w:hAnsi="Times New Roman" w:cs="Times New Roman"/>
                <w:sz w:val="28"/>
                <w:szCs w:val="28"/>
              </w:rPr>
              <w:t>ая</w:t>
            </w:r>
            <w:r w:rsidRPr="00F17E9C">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F17E9C">
              <w:rPr>
                <w:rFonts w:ascii="Times New Roman" w:hAnsi="Times New Roman" w:cs="Times New Roman"/>
                <w:sz w:val="28"/>
                <w:szCs w:val="28"/>
              </w:rPr>
              <w:t xml:space="preserve"> работы по охране труда среди предприятий, организаций Республики</w:t>
            </w:r>
            <w:r>
              <w:rPr>
                <w:rFonts w:ascii="Times New Roman" w:hAnsi="Times New Roman" w:cs="Times New Roman"/>
                <w:sz w:val="28"/>
                <w:szCs w:val="28"/>
              </w:rPr>
              <w:t xml:space="preserve"> Татарстан»</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300" w:type="dxa"/>
            <w:tcBorders>
              <w:top w:val="single" w:sz="4" w:space="0" w:color="auto"/>
              <w:left w:val="nil"/>
              <w:bottom w:val="single" w:sz="4" w:space="0" w:color="auto"/>
              <w:right w:val="single" w:sz="4" w:space="0" w:color="auto"/>
            </w:tcBorders>
            <w:shd w:val="clear" w:color="auto" w:fill="auto"/>
            <w:hideMark/>
          </w:tcPr>
          <w:p w:rsidR="00D30DDF" w:rsidRPr="00CC7435" w:rsidRDefault="00D30DDF" w:rsidP="00615B2C">
            <w:pPr>
              <w:jc w:val="center"/>
              <w:rPr>
                <w:rFonts w:ascii="Times New Roman" w:hAnsi="Times New Roman" w:cs="Times New Roman"/>
                <w:color w:val="000000"/>
                <w:sz w:val="28"/>
                <w:szCs w:val="28"/>
              </w:rPr>
            </w:pPr>
          </w:p>
          <w:p w:rsidR="00D30DDF" w:rsidRPr="00CC7435" w:rsidRDefault="00F17E9C" w:rsidP="00615B2C">
            <w:pPr>
              <w:jc w:val="center"/>
            </w:pPr>
            <w:r w:rsidRPr="00E00A48">
              <w:rPr>
                <w:rFonts w:ascii="Times New Roman" w:hAnsi="Times New Roman" w:cs="Times New Roman"/>
                <w:sz w:val="28"/>
                <w:szCs w:val="28"/>
              </w:rPr>
              <w:t>Координацион</w:t>
            </w:r>
            <w:r>
              <w:rPr>
                <w:rFonts w:ascii="Times New Roman" w:hAnsi="Times New Roman" w:cs="Times New Roman"/>
                <w:sz w:val="28"/>
                <w:szCs w:val="28"/>
              </w:rPr>
              <w:t>-</w:t>
            </w:r>
            <w:r w:rsidRPr="00E00A48">
              <w:rPr>
                <w:rFonts w:ascii="Times New Roman" w:hAnsi="Times New Roman" w:cs="Times New Roman"/>
                <w:sz w:val="28"/>
                <w:szCs w:val="28"/>
              </w:rPr>
              <w:t>ный Совет по охране труда СМР</w:t>
            </w:r>
            <w:r>
              <w:rPr>
                <w:rFonts w:ascii="Times New Roman" w:hAnsi="Times New Roman" w:cs="Times New Roman"/>
                <w:sz w:val="28"/>
                <w:szCs w:val="28"/>
              </w:rPr>
              <w:t>, предприятия, организации СМР</w:t>
            </w:r>
          </w:p>
        </w:tc>
        <w:tc>
          <w:tcPr>
            <w:tcW w:w="1527" w:type="dxa"/>
            <w:tcBorders>
              <w:top w:val="single" w:sz="4" w:space="0" w:color="auto"/>
              <w:left w:val="nil"/>
              <w:bottom w:val="single" w:sz="4" w:space="0" w:color="auto"/>
              <w:right w:val="single" w:sz="4" w:space="0" w:color="auto"/>
            </w:tcBorders>
            <w:shd w:val="clear" w:color="auto" w:fill="auto"/>
          </w:tcPr>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CD07CD">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D30DDF" w:rsidRPr="00CC7435" w:rsidRDefault="00D30DDF" w:rsidP="00615B2C">
            <w:pPr>
              <w:spacing w:after="0" w:line="24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lastRenderedPageBreak/>
              <w:t>4.</w:t>
            </w:r>
          </w:p>
        </w:tc>
        <w:tc>
          <w:tcPr>
            <w:tcW w:w="3213" w:type="dxa"/>
            <w:tcBorders>
              <w:top w:val="single" w:sz="4" w:space="0" w:color="auto"/>
              <w:left w:val="nil"/>
              <w:bottom w:val="single" w:sz="4" w:space="0" w:color="auto"/>
              <w:right w:val="single" w:sz="4" w:space="0" w:color="auto"/>
            </w:tcBorders>
            <w:shd w:val="clear" w:color="auto" w:fill="auto"/>
            <w:hideMark/>
          </w:tcPr>
          <w:p w:rsidR="00D30DDF" w:rsidRPr="00841AE3" w:rsidRDefault="00841AE3" w:rsidP="00615B2C">
            <w:pPr>
              <w:rPr>
                <w:rFonts w:ascii="Times New Roman" w:hAnsi="Times New Roman" w:cs="Times New Roman"/>
                <w:sz w:val="28"/>
                <w:szCs w:val="28"/>
              </w:rPr>
            </w:pPr>
            <w:r w:rsidRPr="00841AE3">
              <w:rPr>
                <w:rFonts w:ascii="Times New Roman" w:hAnsi="Times New Roman" w:cs="Times New Roman"/>
                <w:sz w:val="28"/>
                <w:szCs w:val="28"/>
              </w:rPr>
              <w:t>Разработка программ предприятий, организацией по улучшению условий и охране труда</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30DDF" w:rsidRPr="00CC7435" w:rsidRDefault="00841AE3" w:rsidP="00841AE3">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Ежегодно</w:t>
            </w:r>
          </w:p>
        </w:tc>
        <w:tc>
          <w:tcPr>
            <w:tcW w:w="2300" w:type="dxa"/>
            <w:tcBorders>
              <w:top w:val="single" w:sz="4" w:space="0" w:color="auto"/>
              <w:left w:val="nil"/>
              <w:bottom w:val="single" w:sz="4" w:space="0" w:color="auto"/>
              <w:right w:val="single" w:sz="4" w:space="0" w:color="auto"/>
            </w:tcBorders>
            <w:shd w:val="clear" w:color="auto" w:fill="auto"/>
            <w:hideMark/>
          </w:tcPr>
          <w:p w:rsidR="00D30DDF" w:rsidRPr="00CC7435" w:rsidRDefault="00841AE3" w:rsidP="00841AE3">
            <w:pPr>
              <w:jc w:val="center"/>
            </w:pPr>
            <w:r>
              <w:rPr>
                <w:rFonts w:ascii="Times New Roman" w:hAnsi="Times New Roman" w:cs="Times New Roman"/>
                <w:sz w:val="28"/>
                <w:szCs w:val="28"/>
              </w:rPr>
              <w:t>Руководители предприятий, организаций СМР, председатели профсоюзных организаций СМР</w:t>
            </w:r>
          </w:p>
        </w:tc>
        <w:tc>
          <w:tcPr>
            <w:tcW w:w="1527" w:type="dxa"/>
            <w:tcBorders>
              <w:top w:val="single" w:sz="4" w:space="0" w:color="auto"/>
              <w:left w:val="nil"/>
              <w:bottom w:val="single" w:sz="4" w:space="0" w:color="auto"/>
              <w:right w:val="single" w:sz="4" w:space="0" w:color="auto"/>
            </w:tcBorders>
            <w:shd w:val="clear" w:color="auto" w:fill="auto"/>
          </w:tcPr>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CD07CD">
            <w:pPr>
              <w:spacing w:after="0" w:line="240" w:lineRule="auto"/>
              <w:jc w:val="center"/>
              <w:rPr>
                <w:rFonts w:ascii="Times New Roman" w:eastAsia="Times New Roman" w:hAnsi="Times New Roman" w:cs="Times New Roman"/>
                <w:bCs/>
                <w:color w:val="000000"/>
                <w:sz w:val="28"/>
                <w:szCs w:val="28"/>
                <w:lang w:eastAsia="ru-RU"/>
              </w:rPr>
            </w:pPr>
          </w:p>
          <w:p w:rsidR="000C673B" w:rsidRPr="00CC7435" w:rsidRDefault="000C673B" w:rsidP="00CD07CD">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CD07CD" w:rsidRDefault="00CD07CD"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Pr="00CC7435" w:rsidRDefault="000C673B" w:rsidP="00615B2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5.</w:t>
            </w:r>
          </w:p>
        </w:tc>
        <w:tc>
          <w:tcPr>
            <w:tcW w:w="3213" w:type="dxa"/>
            <w:tcBorders>
              <w:top w:val="single" w:sz="4" w:space="0" w:color="auto"/>
              <w:left w:val="nil"/>
              <w:bottom w:val="single" w:sz="4" w:space="0" w:color="auto"/>
              <w:right w:val="single" w:sz="4" w:space="0" w:color="auto"/>
            </w:tcBorders>
            <w:shd w:val="clear" w:color="auto" w:fill="auto"/>
            <w:hideMark/>
          </w:tcPr>
          <w:p w:rsidR="00D30DDF" w:rsidRPr="007A7515" w:rsidRDefault="007A7515" w:rsidP="007A7515">
            <w:pPr>
              <w:rPr>
                <w:rFonts w:ascii="Times New Roman" w:hAnsi="Times New Roman" w:cs="Times New Roman"/>
                <w:sz w:val="28"/>
                <w:szCs w:val="28"/>
              </w:rPr>
            </w:pPr>
            <w:r w:rsidRPr="007A7515">
              <w:rPr>
                <w:rFonts w:ascii="Times New Roman" w:hAnsi="Times New Roman" w:cs="Times New Roman"/>
                <w:sz w:val="28"/>
                <w:szCs w:val="28"/>
              </w:rPr>
              <w:t>Осуществление проверок предприятий, организаций по вопросам соблюдения законодательства по охране труда, рассмотрение результатов проверок на заседаниях Координационного Совета по охране труда СМР</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300" w:type="dxa"/>
            <w:tcBorders>
              <w:top w:val="single" w:sz="4" w:space="0" w:color="auto"/>
              <w:left w:val="nil"/>
              <w:bottom w:val="single" w:sz="4" w:space="0" w:color="auto"/>
              <w:right w:val="single" w:sz="4" w:space="0" w:color="auto"/>
            </w:tcBorders>
            <w:shd w:val="clear" w:color="auto" w:fill="auto"/>
            <w:hideMark/>
          </w:tcPr>
          <w:p w:rsidR="007A7515" w:rsidRDefault="007A7515" w:rsidP="00615B2C">
            <w:pPr>
              <w:spacing w:before="240"/>
              <w:jc w:val="center"/>
              <w:rPr>
                <w:rFonts w:ascii="Times New Roman" w:hAnsi="Times New Roman" w:cs="Times New Roman"/>
                <w:sz w:val="28"/>
                <w:szCs w:val="28"/>
              </w:rPr>
            </w:pPr>
          </w:p>
          <w:p w:rsidR="007A7515" w:rsidRDefault="007A7515" w:rsidP="00615B2C">
            <w:pPr>
              <w:spacing w:before="240"/>
              <w:jc w:val="center"/>
              <w:rPr>
                <w:rFonts w:ascii="Times New Roman" w:hAnsi="Times New Roman" w:cs="Times New Roman"/>
                <w:sz w:val="28"/>
                <w:szCs w:val="28"/>
              </w:rPr>
            </w:pPr>
          </w:p>
          <w:p w:rsidR="00D30DDF" w:rsidRPr="00CC7435" w:rsidRDefault="007A7515" w:rsidP="00615B2C">
            <w:pPr>
              <w:spacing w:before="240"/>
              <w:jc w:val="center"/>
            </w:pPr>
            <w:r w:rsidRPr="00E00A48">
              <w:rPr>
                <w:rFonts w:ascii="Times New Roman" w:hAnsi="Times New Roman" w:cs="Times New Roman"/>
                <w:sz w:val="28"/>
                <w:szCs w:val="28"/>
              </w:rPr>
              <w:t>Координацион</w:t>
            </w:r>
            <w:r>
              <w:rPr>
                <w:rFonts w:ascii="Times New Roman" w:hAnsi="Times New Roman" w:cs="Times New Roman"/>
                <w:sz w:val="28"/>
                <w:szCs w:val="28"/>
              </w:rPr>
              <w:t>-</w:t>
            </w:r>
            <w:r w:rsidRPr="00E00A48">
              <w:rPr>
                <w:rFonts w:ascii="Times New Roman" w:hAnsi="Times New Roman" w:cs="Times New Roman"/>
                <w:sz w:val="28"/>
                <w:szCs w:val="28"/>
              </w:rPr>
              <w:t>ный Совет по охране труда СМР</w:t>
            </w:r>
          </w:p>
        </w:tc>
        <w:tc>
          <w:tcPr>
            <w:tcW w:w="1527" w:type="dxa"/>
            <w:tcBorders>
              <w:top w:val="single" w:sz="4" w:space="0" w:color="auto"/>
              <w:left w:val="nil"/>
              <w:bottom w:val="single" w:sz="4" w:space="0" w:color="auto"/>
              <w:right w:val="single" w:sz="4" w:space="0" w:color="auto"/>
            </w:tcBorders>
            <w:shd w:val="clear" w:color="auto" w:fill="auto"/>
          </w:tcPr>
          <w:p w:rsidR="00D30DDF" w:rsidRDefault="00D30DDF"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Pr="00CC7435" w:rsidRDefault="000C673B"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D30DDF" w:rsidRDefault="00D30DDF"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Pr="00CC7435" w:rsidRDefault="000C673B" w:rsidP="00615B2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D30DDF"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6.</w:t>
            </w:r>
          </w:p>
        </w:tc>
        <w:tc>
          <w:tcPr>
            <w:tcW w:w="3213" w:type="dxa"/>
            <w:tcBorders>
              <w:top w:val="single" w:sz="4" w:space="0" w:color="auto"/>
              <w:left w:val="nil"/>
              <w:bottom w:val="single" w:sz="4" w:space="0" w:color="auto"/>
              <w:right w:val="single" w:sz="4" w:space="0" w:color="auto"/>
            </w:tcBorders>
            <w:shd w:val="clear" w:color="auto" w:fill="auto"/>
            <w:hideMark/>
          </w:tcPr>
          <w:p w:rsidR="00D30DDF" w:rsidRPr="00D67EF5" w:rsidRDefault="00D67EF5" w:rsidP="00615B2C">
            <w:pPr>
              <w:rPr>
                <w:rFonts w:ascii="Times New Roman" w:hAnsi="Times New Roman" w:cs="Times New Roman"/>
                <w:sz w:val="28"/>
                <w:szCs w:val="28"/>
              </w:rPr>
            </w:pPr>
            <w:r w:rsidRPr="00D67EF5">
              <w:rPr>
                <w:rFonts w:ascii="Times New Roman" w:hAnsi="Times New Roman" w:cs="Times New Roman"/>
                <w:sz w:val="28"/>
                <w:szCs w:val="28"/>
              </w:rPr>
              <w:t>Обеспечение выполнения мероприятий по обеспечению работников специальной одеждой, обувью и другими средствами индивидуальной и коллективной защиты по установленным нормативам</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30DDF" w:rsidRPr="00CC7435" w:rsidRDefault="00D30DDF" w:rsidP="00615B2C">
            <w:pPr>
              <w:spacing w:after="0" w:line="360"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300" w:type="dxa"/>
            <w:tcBorders>
              <w:top w:val="single" w:sz="4" w:space="0" w:color="auto"/>
              <w:left w:val="nil"/>
              <w:bottom w:val="single" w:sz="4" w:space="0" w:color="auto"/>
              <w:right w:val="single" w:sz="4" w:space="0" w:color="auto"/>
            </w:tcBorders>
            <w:shd w:val="clear" w:color="auto" w:fill="auto"/>
            <w:hideMark/>
          </w:tcPr>
          <w:p w:rsidR="00D67EF5" w:rsidRDefault="00D67EF5" w:rsidP="00615B2C">
            <w:pPr>
              <w:spacing w:before="240"/>
              <w:jc w:val="center"/>
              <w:rPr>
                <w:rFonts w:ascii="Times New Roman" w:hAnsi="Times New Roman" w:cs="Times New Roman"/>
                <w:color w:val="000000"/>
                <w:sz w:val="28"/>
                <w:szCs w:val="28"/>
              </w:rPr>
            </w:pPr>
          </w:p>
          <w:p w:rsidR="00D67EF5" w:rsidRDefault="00D67EF5" w:rsidP="00615B2C">
            <w:pPr>
              <w:spacing w:before="240"/>
              <w:jc w:val="center"/>
              <w:rPr>
                <w:rFonts w:ascii="Times New Roman" w:hAnsi="Times New Roman" w:cs="Times New Roman"/>
                <w:color w:val="000000"/>
                <w:sz w:val="28"/>
                <w:szCs w:val="28"/>
              </w:rPr>
            </w:pPr>
          </w:p>
          <w:p w:rsidR="00D30DDF" w:rsidRPr="00CC7435" w:rsidRDefault="00D67EF5" w:rsidP="00D67EF5">
            <w:pPr>
              <w:spacing w:before="240"/>
              <w:jc w:val="center"/>
            </w:pPr>
            <w:r>
              <w:rPr>
                <w:rFonts w:ascii="Times New Roman" w:hAnsi="Times New Roman" w:cs="Times New Roman"/>
                <w:color w:val="000000"/>
                <w:sz w:val="28"/>
                <w:szCs w:val="28"/>
              </w:rPr>
              <w:t>Руководители предприятий, организаций</w:t>
            </w:r>
          </w:p>
        </w:tc>
        <w:tc>
          <w:tcPr>
            <w:tcW w:w="1527" w:type="dxa"/>
            <w:tcBorders>
              <w:top w:val="single" w:sz="4" w:space="0" w:color="auto"/>
              <w:left w:val="nil"/>
              <w:bottom w:val="single" w:sz="4" w:space="0" w:color="auto"/>
              <w:right w:val="single" w:sz="4" w:space="0" w:color="auto"/>
            </w:tcBorders>
            <w:shd w:val="clear" w:color="auto" w:fill="auto"/>
          </w:tcPr>
          <w:p w:rsidR="00D30DDF" w:rsidRDefault="00D30DDF"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p w:rsidR="000C673B" w:rsidRPr="00CC7435" w:rsidRDefault="000C673B"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D30DDF" w:rsidRDefault="00D30DDF"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15B2C">
            <w:pPr>
              <w:spacing w:after="0" w:line="240" w:lineRule="auto"/>
              <w:jc w:val="center"/>
              <w:rPr>
                <w:rFonts w:ascii="Times New Roman" w:eastAsia="Times New Roman" w:hAnsi="Times New Roman" w:cs="Times New Roman"/>
                <w:bCs/>
                <w:color w:val="000000"/>
                <w:sz w:val="28"/>
                <w:szCs w:val="28"/>
                <w:lang w:eastAsia="ru-RU"/>
              </w:rPr>
            </w:pPr>
          </w:p>
          <w:p w:rsidR="000C673B" w:rsidRPr="00CC7435" w:rsidRDefault="000C673B" w:rsidP="00615B2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5247D9"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7D9" w:rsidRPr="00CC7435" w:rsidRDefault="005247D9"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3213" w:type="dxa"/>
            <w:tcBorders>
              <w:top w:val="single" w:sz="4" w:space="0" w:color="auto"/>
              <w:left w:val="nil"/>
              <w:bottom w:val="single" w:sz="4" w:space="0" w:color="auto"/>
              <w:right w:val="single" w:sz="4" w:space="0" w:color="auto"/>
            </w:tcBorders>
            <w:shd w:val="clear" w:color="auto" w:fill="auto"/>
            <w:hideMark/>
          </w:tcPr>
          <w:p w:rsidR="005247D9" w:rsidRPr="00BB3FCB" w:rsidRDefault="00BB3FCB" w:rsidP="00BB3FCB">
            <w:pPr>
              <w:rPr>
                <w:rFonts w:ascii="Times New Roman" w:hAnsi="Times New Roman" w:cs="Times New Roman"/>
                <w:sz w:val="28"/>
                <w:szCs w:val="28"/>
              </w:rPr>
            </w:pPr>
            <w:r>
              <w:rPr>
                <w:rFonts w:ascii="Times New Roman" w:hAnsi="Times New Roman" w:cs="Times New Roman"/>
                <w:sz w:val="28"/>
                <w:szCs w:val="28"/>
              </w:rPr>
              <w:t>У</w:t>
            </w:r>
            <w:r w:rsidR="005247D9" w:rsidRPr="00BB3FCB">
              <w:rPr>
                <w:rFonts w:ascii="Times New Roman" w:hAnsi="Times New Roman" w:cs="Times New Roman"/>
                <w:sz w:val="28"/>
                <w:szCs w:val="28"/>
              </w:rPr>
              <w:t xml:space="preserve">частие в ежегодном трехмесячнике по безопасному ведению работ на строительных объектах </w:t>
            </w:r>
            <w:r>
              <w:rPr>
                <w:rFonts w:ascii="Times New Roman" w:hAnsi="Times New Roman" w:cs="Times New Roman"/>
                <w:sz w:val="28"/>
                <w:szCs w:val="28"/>
              </w:rPr>
              <w:t>СМР</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5247D9" w:rsidRPr="00CC7435" w:rsidRDefault="00BB3FCB"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Ежегодно</w:t>
            </w:r>
          </w:p>
        </w:tc>
        <w:tc>
          <w:tcPr>
            <w:tcW w:w="2300" w:type="dxa"/>
            <w:tcBorders>
              <w:top w:val="single" w:sz="4" w:space="0" w:color="auto"/>
              <w:left w:val="nil"/>
              <w:bottom w:val="single" w:sz="4" w:space="0" w:color="auto"/>
              <w:right w:val="single" w:sz="4" w:space="0" w:color="auto"/>
            </w:tcBorders>
            <w:shd w:val="clear" w:color="auto" w:fill="auto"/>
            <w:hideMark/>
          </w:tcPr>
          <w:p w:rsidR="00BB3FCB" w:rsidRDefault="00BB3FCB" w:rsidP="00615B2C">
            <w:pPr>
              <w:spacing w:before="240"/>
              <w:jc w:val="center"/>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строительных организаций</w:t>
            </w:r>
          </w:p>
        </w:tc>
        <w:tc>
          <w:tcPr>
            <w:tcW w:w="1527" w:type="dxa"/>
            <w:tcBorders>
              <w:top w:val="single" w:sz="4" w:space="0" w:color="auto"/>
              <w:left w:val="nil"/>
              <w:bottom w:val="single" w:sz="4" w:space="0" w:color="auto"/>
              <w:right w:val="single" w:sz="4" w:space="0" w:color="auto"/>
            </w:tcBorders>
            <w:shd w:val="clear" w:color="auto" w:fill="auto"/>
          </w:tcPr>
          <w:p w:rsidR="0063529A" w:rsidRDefault="0063529A" w:rsidP="0063529A">
            <w:pPr>
              <w:spacing w:after="0" w:line="240" w:lineRule="auto"/>
              <w:jc w:val="center"/>
              <w:rPr>
                <w:rFonts w:ascii="Times New Roman" w:eastAsia="Times New Roman" w:hAnsi="Times New Roman" w:cs="Times New Roman"/>
                <w:bCs/>
                <w:color w:val="000000"/>
                <w:sz w:val="28"/>
                <w:szCs w:val="28"/>
                <w:lang w:eastAsia="ru-RU"/>
              </w:rPr>
            </w:pPr>
          </w:p>
          <w:p w:rsidR="0063529A" w:rsidRDefault="0063529A" w:rsidP="0063529A">
            <w:pPr>
              <w:spacing w:after="0" w:line="240" w:lineRule="auto"/>
              <w:jc w:val="center"/>
              <w:rPr>
                <w:rFonts w:ascii="Times New Roman" w:eastAsia="Times New Roman" w:hAnsi="Times New Roman" w:cs="Times New Roman"/>
                <w:bCs/>
                <w:color w:val="000000"/>
                <w:sz w:val="28"/>
                <w:szCs w:val="28"/>
                <w:lang w:eastAsia="ru-RU"/>
              </w:rPr>
            </w:pPr>
          </w:p>
          <w:p w:rsidR="000C673B" w:rsidRDefault="000C673B" w:rsidP="0063529A">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p w:rsidR="000C673B" w:rsidRPr="00CC7435" w:rsidRDefault="000C673B" w:rsidP="00615B2C">
            <w:pPr>
              <w:spacing w:after="0" w:line="360" w:lineRule="auto"/>
              <w:jc w:val="center"/>
              <w:rPr>
                <w:rFonts w:ascii="Times New Roman" w:eastAsia="Times New Roman" w:hAnsi="Times New Roman" w:cs="Times New Roman"/>
                <w:bCs/>
                <w:color w:val="000000"/>
                <w:sz w:val="28"/>
                <w:szCs w:val="28"/>
                <w:lang w:eastAsia="ru-RU"/>
              </w:rPr>
            </w:pPr>
          </w:p>
        </w:tc>
        <w:tc>
          <w:tcPr>
            <w:tcW w:w="1015" w:type="dxa"/>
            <w:tcBorders>
              <w:top w:val="single" w:sz="4" w:space="0" w:color="auto"/>
              <w:left w:val="nil"/>
              <w:bottom w:val="single" w:sz="4" w:space="0" w:color="auto"/>
              <w:right w:val="single" w:sz="4" w:space="0" w:color="auto"/>
            </w:tcBorders>
            <w:shd w:val="clear" w:color="auto" w:fill="auto"/>
          </w:tcPr>
          <w:p w:rsidR="0063529A" w:rsidRDefault="0063529A" w:rsidP="000C673B">
            <w:pPr>
              <w:spacing w:after="0" w:line="240" w:lineRule="auto"/>
              <w:jc w:val="center"/>
              <w:rPr>
                <w:rFonts w:ascii="Times New Roman" w:eastAsia="Times New Roman" w:hAnsi="Times New Roman" w:cs="Times New Roman"/>
                <w:bCs/>
                <w:color w:val="000000"/>
                <w:sz w:val="28"/>
                <w:szCs w:val="28"/>
                <w:lang w:eastAsia="ru-RU"/>
              </w:rPr>
            </w:pPr>
          </w:p>
          <w:p w:rsidR="0063529A" w:rsidRDefault="0063529A" w:rsidP="000C673B">
            <w:pPr>
              <w:spacing w:after="0" w:line="240" w:lineRule="auto"/>
              <w:jc w:val="center"/>
              <w:rPr>
                <w:rFonts w:ascii="Times New Roman" w:eastAsia="Times New Roman" w:hAnsi="Times New Roman" w:cs="Times New Roman"/>
                <w:bCs/>
                <w:color w:val="000000"/>
                <w:sz w:val="28"/>
                <w:szCs w:val="28"/>
                <w:lang w:eastAsia="ru-RU"/>
              </w:rPr>
            </w:pPr>
          </w:p>
          <w:p w:rsidR="000C673B" w:rsidRPr="00CC7435" w:rsidRDefault="000C673B" w:rsidP="000C673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1B6FC2"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FC2" w:rsidRDefault="001B6FC2"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8.</w:t>
            </w:r>
          </w:p>
        </w:tc>
        <w:tc>
          <w:tcPr>
            <w:tcW w:w="3213" w:type="dxa"/>
            <w:tcBorders>
              <w:top w:val="single" w:sz="4" w:space="0" w:color="auto"/>
              <w:left w:val="nil"/>
              <w:bottom w:val="single" w:sz="4" w:space="0" w:color="auto"/>
              <w:right w:val="single" w:sz="4" w:space="0" w:color="auto"/>
            </w:tcBorders>
            <w:shd w:val="clear" w:color="auto" w:fill="auto"/>
            <w:hideMark/>
          </w:tcPr>
          <w:p w:rsidR="0035178C" w:rsidRDefault="0035178C" w:rsidP="001B6FC2">
            <w:pPr>
              <w:rPr>
                <w:rFonts w:ascii="Times New Roman" w:hAnsi="Times New Roman" w:cs="Times New Roman"/>
                <w:sz w:val="28"/>
                <w:szCs w:val="28"/>
              </w:rPr>
            </w:pPr>
          </w:p>
          <w:p w:rsidR="001B6FC2" w:rsidRPr="001B6FC2" w:rsidRDefault="001B6FC2" w:rsidP="001B6FC2">
            <w:pPr>
              <w:rPr>
                <w:rFonts w:ascii="Times New Roman" w:hAnsi="Times New Roman" w:cs="Times New Roman"/>
                <w:sz w:val="28"/>
                <w:szCs w:val="28"/>
              </w:rPr>
            </w:pPr>
            <w:r>
              <w:rPr>
                <w:rFonts w:ascii="Times New Roman" w:hAnsi="Times New Roman" w:cs="Times New Roman"/>
                <w:sz w:val="28"/>
                <w:szCs w:val="28"/>
              </w:rPr>
              <w:t>У</w:t>
            </w:r>
            <w:r w:rsidRPr="001B6FC2">
              <w:rPr>
                <w:rFonts w:ascii="Times New Roman" w:hAnsi="Times New Roman" w:cs="Times New Roman"/>
                <w:sz w:val="28"/>
                <w:szCs w:val="28"/>
              </w:rPr>
              <w:t>частие в проведении Всемирного дня охраны труда</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1B6FC2" w:rsidRDefault="001B6FC2"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Ежегодно</w:t>
            </w:r>
          </w:p>
        </w:tc>
        <w:tc>
          <w:tcPr>
            <w:tcW w:w="2300" w:type="dxa"/>
            <w:tcBorders>
              <w:top w:val="single" w:sz="4" w:space="0" w:color="auto"/>
              <w:left w:val="nil"/>
              <w:bottom w:val="single" w:sz="4" w:space="0" w:color="auto"/>
              <w:right w:val="single" w:sz="4" w:space="0" w:color="auto"/>
            </w:tcBorders>
            <w:shd w:val="clear" w:color="auto" w:fill="auto"/>
            <w:hideMark/>
          </w:tcPr>
          <w:p w:rsidR="001B6FC2" w:rsidRDefault="0035178C" w:rsidP="00615B2C">
            <w:pPr>
              <w:spacing w:before="240"/>
              <w:jc w:val="center"/>
              <w:rPr>
                <w:rFonts w:ascii="Times New Roman" w:hAnsi="Times New Roman" w:cs="Times New Roman"/>
                <w:color w:val="000000"/>
                <w:sz w:val="28"/>
                <w:szCs w:val="28"/>
              </w:rPr>
            </w:pPr>
            <w:r w:rsidRPr="00E00A48">
              <w:rPr>
                <w:rFonts w:ascii="Times New Roman" w:hAnsi="Times New Roman" w:cs="Times New Roman"/>
                <w:sz w:val="28"/>
                <w:szCs w:val="28"/>
              </w:rPr>
              <w:t>Координацион</w:t>
            </w:r>
            <w:r>
              <w:rPr>
                <w:rFonts w:ascii="Times New Roman" w:hAnsi="Times New Roman" w:cs="Times New Roman"/>
                <w:sz w:val="28"/>
                <w:szCs w:val="28"/>
              </w:rPr>
              <w:t>-</w:t>
            </w:r>
            <w:r w:rsidRPr="00E00A48">
              <w:rPr>
                <w:rFonts w:ascii="Times New Roman" w:hAnsi="Times New Roman" w:cs="Times New Roman"/>
                <w:sz w:val="28"/>
                <w:szCs w:val="28"/>
              </w:rPr>
              <w:t>ный Совет по охране труда СМР</w:t>
            </w:r>
            <w:r>
              <w:rPr>
                <w:rFonts w:ascii="Times New Roman" w:hAnsi="Times New Roman" w:cs="Times New Roman"/>
                <w:sz w:val="28"/>
                <w:szCs w:val="28"/>
              </w:rPr>
              <w:t>, предприятия, организации СМР</w:t>
            </w:r>
          </w:p>
        </w:tc>
        <w:tc>
          <w:tcPr>
            <w:tcW w:w="1527" w:type="dxa"/>
            <w:tcBorders>
              <w:top w:val="single" w:sz="4" w:space="0" w:color="auto"/>
              <w:left w:val="nil"/>
              <w:bottom w:val="single" w:sz="4" w:space="0" w:color="auto"/>
              <w:right w:val="single" w:sz="4" w:space="0" w:color="auto"/>
            </w:tcBorders>
            <w:shd w:val="clear" w:color="auto" w:fill="auto"/>
          </w:tcPr>
          <w:p w:rsidR="001B6FC2" w:rsidRDefault="001B6FC2" w:rsidP="00615B2C">
            <w:pPr>
              <w:spacing w:after="0" w:line="360" w:lineRule="auto"/>
              <w:jc w:val="center"/>
              <w:rPr>
                <w:rFonts w:ascii="Times New Roman" w:eastAsia="Times New Roman" w:hAnsi="Times New Roman" w:cs="Times New Roman"/>
                <w:bCs/>
                <w:color w:val="000000"/>
                <w:sz w:val="28"/>
                <w:szCs w:val="28"/>
                <w:lang w:eastAsia="ru-RU"/>
              </w:rPr>
            </w:pPr>
          </w:p>
          <w:p w:rsidR="007A5210" w:rsidRDefault="007A5210" w:rsidP="00615B2C">
            <w:pPr>
              <w:spacing w:after="0" w:line="360" w:lineRule="auto"/>
              <w:jc w:val="center"/>
              <w:rPr>
                <w:rFonts w:ascii="Times New Roman" w:eastAsia="Times New Roman" w:hAnsi="Times New Roman" w:cs="Times New Roman"/>
                <w:bCs/>
                <w:color w:val="000000"/>
                <w:sz w:val="28"/>
                <w:szCs w:val="28"/>
                <w:lang w:eastAsia="ru-RU"/>
              </w:rPr>
            </w:pPr>
          </w:p>
          <w:p w:rsidR="007A5210" w:rsidRPr="00CC7435" w:rsidRDefault="007A5210"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1B6FC2" w:rsidRDefault="001B6FC2" w:rsidP="00615B2C">
            <w:pPr>
              <w:spacing w:after="0" w:line="240" w:lineRule="auto"/>
              <w:jc w:val="center"/>
              <w:rPr>
                <w:rFonts w:ascii="Times New Roman" w:eastAsia="Times New Roman" w:hAnsi="Times New Roman" w:cs="Times New Roman"/>
                <w:bCs/>
                <w:color w:val="000000"/>
                <w:sz w:val="28"/>
                <w:szCs w:val="28"/>
                <w:lang w:eastAsia="ru-RU"/>
              </w:rPr>
            </w:pPr>
          </w:p>
          <w:p w:rsidR="007A5210" w:rsidRDefault="007A5210" w:rsidP="00615B2C">
            <w:pPr>
              <w:spacing w:after="0" w:line="240" w:lineRule="auto"/>
              <w:jc w:val="center"/>
              <w:rPr>
                <w:rFonts w:ascii="Times New Roman" w:eastAsia="Times New Roman" w:hAnsi="Times New Roman" w:cs="Times New Roman"/>
                <w:bCs/>
                <w:color w:val="000000"/>
                <w:sz w:val="28"/>
                <w:szCs w:val="28"/>
                <w:lang w:eastAsia="ru-RU"/>
              </w:rPr>
            </w:pPr>
          </w:p>
          <w:p w:rsidR="007A5210" w:rsidRDefault="007A5210" w:rsidP="00615B2C">
            <w:pPr>
              <w:spacing w:after="0" w:line="240" w:lineRule="auto"/>
              <w:jc w:val="center"/>
              <w:rPr>
                <w:rFonts w:ascii="Times New Roman" w:eastAsia="Times New Roman" w:hAnsi="Times New Roman" w:cs="Times New Roman"/>
                <w:bCs/>
                <w:color w:val="000000"/>
                <w:sz w:val="28"/>
                <w:szCs w:val="28"/>
                <w:lang w:eastAsia="ru-RU"/>
              </w:rPr>
            </w:pPr>
          </w:p>
          <w:p w:rsidR="007A5210" w:rsidRPr="00CC7435" w:rsidRDefault="007A5210" w:rsidP="00615B2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D610F3" w:rsidRPr="00CC7435" w:rsidTr="00615B2C">
        <w:trPr>
          <w:trHeight w:val="630"/>
          <w:tblHead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0F3" w:rsidRDefault="00D610F3"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c>
          <w:tcPr>
            <w:tcW w:w="3213" w:type="dxa"/>
            <w:tcBorders>
              <w:top w:val="single" w:sz="4" w:space="0" w:color="auto"/>
              <w:left w:val="nil"/>
              <w:bottom w:val="single" w:sz="4" w:space="0" w:color="auto"/>
              <w:right w:val="single" w:sz="4" w:space="0" w:color="auto"/>
            </w:tcBorders>
            <w:shd w:val="clear" w:color="auto" w:fill="auto"/>
            <w:hideMark/>
          </w:tcPr>
          <w:p w:rsidR="00D610F3" w:rsidRPr="00D610F3" w:rsidRDefault="00D610F3" w:rsidP="00D610F3">
            <w:pPr>
              <w:rPr>
                <w:rFonts w:ascii="Times New Roman" w:hAnsi="Times New Roman" w:cs="Times New Roman"/>
                <w:sz w:val="28"/>
                <w:szCs w:val="28"/>
              </w:rPr>
            </w:pPr>
            <w:r w:rsidRPr="00D610F3">
              <w:rPr>
                <w:rFonts w:ascii="Times New Roman" w:hAnsi="Times New Roman" w:cs="Times New Roman"/>
                <w:sz w:val="28"/>
                <w:szCs w:val="28"/>
              </w:rPr>
              <w:t>Обеспечить контроль за порядком и правильностью представления предприятиями, организациями всех форм собственности льгот и компенсаций за работу во вредных условиях труда, правильностью ведения делопроизводства в области охраны труда, своевременным заключением трудовых договоров между работодателями и работниками, исключения неформальной занятости населения, увеличени</w:t>
            </w:r>
            <w:r>
              <w:rPr>
                <w:rFonts w:ascii="Times New Roman" w:hAnsi="Times New Roman" w:cs="Times New Roman"/>
                <w:sz w:val="28"/>
                <w:szCs w:val="28"/>
              </w:rPr>
              <w:t>ем</w:t>
            </w:r>
            <w:r w:rsidRPr="00D610F3">
              <w:rPr>
                <w:rFonts w:ascii="Times New Roman" w:hAnsi="Times New Roman" w:cs="Times New Roman"/>
                <w:sz w:val="28"/>
                <w:szCs w:val="28"/>
              </w:rPr>
              <w:t xml:space="preserve"> поступлений в </w:t>
            </w:r>
            <w:r>
              <w:rPr>
                <w:rFonts w:ascii="Times New Roman" w:hAnsi="Times New Roman" w:cs="Times New Roman"/>
                <w:sz w:val="28"/>
                <w:szCs w:val="28"/>
              </w:rPr>
              <w:t>Ф</w:t>
            </w:r>
            <w:r w:rsidRPr="00D610F3">
              <w:rPr>
                <w:rFonts w:ascii="Times New Roman" w:hAnsi="Times New Roman" w:cs="Times New Roman"/>
                <w:sz w:val="28"/>
                <w:szCs w:val="28"/>
              </w:rPr>
              <w:t xml:space="preserve">онд социального страхования и </w:t>
            </w:r>
            <w:r>
              <w:rPr>
                <w:rFonts w:ascii="Times New Roman" w:hAnsi="Times New Roman" w:cs="Times New Roman"/>
                <w:sz w:val="28"/>
                <w:szCs w:val="28"/>
              </w:rPr>
              <w:t>П</w:t>
            </w:r>
            <w:r w:rsidRPr="00D610F3">
              <w:rPr>
                <w:rFonts w:ascii="Times New Roman" w:hAnsi="Times New Roman" w:cs="Times New Roman"/>
                <w:sz w:val="28"/>
                <w:szCs w:val="28"/>
              </w:rPr>
              <w:t>енсионный фонд</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D610F3" w:rsidRDefault="000668DA" w:rsidP="00615B2C">
            <w:pPr>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2016-2030</w:t>
            </w:r>
          </w:p>
        </w:tc>
        <w:tc>
          <w:tcPr>
            <w:tcW w:w="2300" w:type="dxa"/>
            <w:tcBorders>
              <w:top w:val="single" w:sz="4" w:space="0" w:color="auto"/>
              <w:left w:val="nil"/>
              <w:bottom w:val="single" w:sz="4" w:space="0" w:color="auto"/>
              <w:right w:val="single" w:sz="4" w:space="0" w:color="auto"/>
            </w:tcBorders>
            <w:shd w:val="clear" w:color="auto" w:fill="auto"/>
            <w:hideMark/>
          </w:tcPr>
          <w:p w:rsidR="00D610F3" w:rsidRDefault="00D610F3" w:rsidP="00615B2C">
            <w:pPr>
              <w:spacing w:before="240"/>
              <w:jc w:val="center"/>
              <w:rPr>
                <w:rFonts w:ascii="Times New Roman" w:hAnsi="Times New Roman" w:cs="Times New Roman"/>
                <w:sz w:val="28"/>
                <w:szCs w:val="28"/>
              </w:rPr>
            </w:pPr>
          </w:p>
          <w:p w:rsidR="000668DA" w:rsidRDefault="000668DA" w:rsidP="00615B2C">
            <w:pPr>
              <w:spacing w:before="240"/>
              <w:jc w:val="center"/>
              <w:rPr>
                <w:rFonts w:ascii="Times New Roman" w:hAnsi="Times New Roman" w:cs="Times New Roman"/>
                <w:sz w:val="28"/>
                <w:szCs w:val="28"/>
              </w:rPr>
            </w:pPr>
          </w:p>
          <w:p w:rsidR="000668DA" w:rsidRDefault="000668DA" w:rsidP="00615B2C">
            <w:pPr>
              <w:spacing w:before="240"/>
              <w:jc w:val="center"/>
              <w:rPr>
                <w:rFonts w:ascii="Times New Roman" w:hAnsi="Times New Roman" w:cs="Times New Roman"/>
                <w:sz w:val="28"/>
                <w:szCs w:val="28"/>
              </w:rPr>
            </w:pPr>
          </w:p>
          <w:p w:rsidR="000668DA" w:rsidRDefault="000668DA" w:rsidP="00615B2C">
            <w:pPr>
              <w:spacing w:before="240"/>
              <w:jc w:val="center"/>
              <w:rPr>
                <w:rFonts w:ascii="Times New Roman" w:hAnsi="Times New Roman" w:cs="Times New Roman"/>
                <w:sz w:val="28"/>
                <w:szCs w:val="28"/>
              </w:rPr>
            </w:pPr>
          </w:p>
          <w:p w:rsidR="000668DA" w:rsidRDefault="000668DA" w:rsidP="00615B2C">
            <w:pPr>
              <w:spacing w:before="240"/>
              <w:jc w:val="center"/>
              <w:rPr>
                <w:rFonts w:ascii="Times New Roman" w:hAnsi="Times New Roman" w:cs="Times New Roman"/>
                <w:sz w:val="28"/>
                <w:szCs w:val="28"/>
              </w:rPr>
            </w:pPr>
          </w:p>
          <w:p w:rsidR="000668DA" w:rsidRPr="00E00A48" w:rsidRDefault="000668DA" w:rsidP="00615B2C">
            <w:pPr>
              <w:spacing w:before="240"/>
              <w:jc w:val="center"/>
              <w:rPr>
                <w:rFonts w:ascii="Times New Roman" w:hAnsi="Times New Roman" w:cs="Times New Roman"/>
                <w:sz w:val="28"/>
                <w:szCs w:val="28"/>
              </w:rPr>
            </w:pPr>
            <w:r>
              <w:rPr>
                <w:rFonts w:ascii="Times New Roman" w:hAnsi="Times New Roman" w:cs="Times New Roman"/>
                <w:sz w:val="28"/>
                <w:szCs w:val="28"/>
              </w:rPr>
              <w:t>Работодатели, межведомственная комиссия по повышению уровня жизни и легализации доходов в СМР</w:t>
            </w:r>
          </w:p>
        </w:tc>
        <w:tc>
          <w:tcPr>
            <w:tcW w:w="1527" w:type="dxa"/>
            <w:tcBorders>
              <w:top w:val="single" w:sz="4" w:space="0" w:color="auto"/>
              <w:left w:val="nil"/>
              <w:bottom w:val="single" w:sz="4" w:space="0" w:color="auto"/>
              <w:right w:val="single" w:sz="4" w:space="0" w:color="auto"/>
            </w:tcBorders>
            <w:shd w:val="clear" w:color="auto" w:fill="auto"/>
          </w:tcPr>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7E1753">
            <w:pPr>
              <w:spacing w:after="0" w:line="240" w:lineRule="auto"/>
              <w:jc w:val="center"/>
              <w:rPr>
                <w:rFonts w:ascii="Times New Roman" w:eastAsia="Times New Roman" w:hAnsi="Times New Roman" w:cs="Times New Roman"/>
                <w:bCs/>
                <w:color w:val="000000"/>
                <w:sz w:val="28"/>
                <w:szCs w:val="28"/>
                <w:lang w:eastAsia="ru-RU"/>
              </w:rPr>
            </w:pPr>
          </w:p>
          <w:p w:rsidR="007A5210" w:rsidRPr="00CC7435" w:rsidRDefault="007A5210" w:rsidP="007E1753">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015" w:type="dxa"/>
            <w:tcBorders>
              <w:top w:val="single" w:sz="4" w:space="0" w:color="auto"/>
              <w:left w:val="nil"/>
              <w:bottom w:val="single" w:sz="4" w:space="0" w:color="auto"/>
              <w:right w:val="single" w:sz="4" w:space="0" w:color="auto"/>
            </w:tcBorders>
            <w:shd w:val="clear" w:color="auto" w:fill="auto"/>
          </w:tcPr>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E1753" w:rsidRDefault="007E1753" w:rsidP="00615B2C">
            <w:pPr>
              <w:spacing w:after="0" w:line="240" w:lineRule="auto"/>
              <w:jc w:val="center"/>
              <w:rPr>
                <w:rFonts w:ascii="Times New Roman" w:eastAsia="Times New Roman" w:hAnsi="Times New Roman" w:cs="Times New Roman"/>
                <w:bCs/>
                <w:color w:val="000000"/>
                <w:sz w:val="28"/>
                <w:szCs w:val="28"/>
                <w:lang w:eastAsia="ru-RU"/>
              </w:rPr>
            </w:pPr>
          </w:p>
          <w:p w:rsidR="007A5210" w:rsidRPr="00CC7435" w:rsidRDefault="007A5210" w:rsidP="00615B2C">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bl>
    <w:p w:rsidR="008336B7" w:rsidRDefault="008336B7" w:rsidP="00B17D5E">
      <w:pPr>
        <w:pStyle w:val="a3"/>
        <w:jc w:val="center"/>
        <w:rPr>
          <w:rFonts w:ascii="Times New Roman" w:hAnsi="Times New Roman" w:cs="Times New Roman"/>
          <w:b/>
          <w:bCs/>
          <w:sz w:val="32"/>
          <w:szCs w:val="32"/>
        </w:rPr>
      </w:pPr>
    </w:p>
    <w:p w:rsidR="00EB7F8B" w:rsidRDefault="00EB7F8B" w:rsidP="00B17D5E">
      <w:pPr>
        <w:pStyle w:val="a3"/>
        <w:jc w:val="center"/>
        <w:rPr>
          <w:rFonts w:ascii="Times New Roman" w:hAnsi="Times New Roman" w:cs="Times New Roman"/>
          <w:b/>
          <w:bCs/>
          <w:sz w:val="32"/>
          <w:szCs w:val="32"/>
        </w:rPr>
      </w:pPr>
    </w:p>
    <w:p w:rsidR="00EB7F8B" w:rsidRDefault="00EB7F8B" w:rsidP="00B17D5E">
      <w:pPr>
        <w:pStyle w:val="a3"/>
        <w:jc w:val="center"/>
        <w:rPr>
          <w:rFonts w:ascii="Times New Roman" w:hAnsi="Times New Roman" w:cs="Times New Roman"/>
          <w:b/>
          <w:bCs/>
          <w:sz w:val="32"/>
          <w:szCs w:val="32"/>
        </w:rPr>
      </w:pPr>
    </w:p>
    <w:p w:rsidR="00DB0F8E" w:rsidRDefault="00DB0F8E" w:rsidP="00B17D5E">
      <w:pPr>
        <w:pStyle w:val="a3"/>
        <w:jc w:val="center"/>
        <w:rPr>
          <w:rFonts w:ascii="Times New Roman" w:hAnsi="Times New Roman" w:cs="Times New Roman"/>
          <w:b/>
          <w:bCs/>
          <w:sz w:val="32"/>
          <w:szCs w:val="32"/>
        </w:rPr>
      </w:pPr>
    </w:p>
    <w:p w:rsidR="00DB0F8E" w:rsidRDefault="00DB0F8E" w:rsidP="00B17D5E">
      <w:pPr>
        <w:pStyle w:val="a3"/>
        <w:jc w:val="center"/>
        <w:rPr>
          <w:rFonts w:ascii="Times New Roman" w:hAnsi="Times New Roman" w:cs="Times New Roman"/>
          <w:b/>
          <w:bCs/>
          <w:sz w:val="32"/>
          <w:szCs w:val="32"/>
        </w:rPr>
      </w:pPr>
    </w:p>
    <w:p w:rsidR="00332BFF" w:rsidRDefault="00332BFF" w:rsidP="00B17D5E">
      <w:pPr>
        <w:pStyle w:val="a3"/>
        <w:jc w:val="center"/>
        <w:rPr>
          <w:rFonts w:ascii="Times New Roman" w:hAnsi="Times New Roman" w:cs="Times New Roman"/>
          <w:b/>
          <w:bCs/>
          <w:sz w:val="32"/>
          <w:szCs w:val="32"/>
        </w:rPr>
      </w:pPr>
      <w:r w:rsidRPr="00332BFF">
        <w:rPr>
          <w:rFonts w:ascii="Times New Roman" w:hAnsi="Times New Roman" w:cs="Times New Roman"/>
          <w:b/>
          <w:bCs/>
          <w:sz w:val="32"/>
          <w:szCs w:val="32"/>
        </w:rPr>
        <w:lastRenderedPageBreak/>
        <w:t>5.1.</w:t>
      </w:r>
      <w:r w:rsidR="00AA0960">
        <w:rPr>
          <w:rFonts w:ascii="Times New Roman" w:hAnsi="Times New Roman" w:cs="Times New Roman"/>
          <w:b/>
          <w:bCs/>
          <w:sz w:val="32"/>
          <w:szCs w:val="32"/>
        </w:rPr>
        <w:t>6.</w:t>
      </w:r>
      <w:r w:rsidRPr="00332BFF">
        <w:rPr>
          <w:rFonts w:ascii="Times New Roman" w:hAnsi="Times New Roman" w:cs="Times New Roman"/>
          <w:b/>
          <w:bCs/>
          <w:sz w:val="32"/>
          <w:szCs w:val="32"/>
        </w:rPr>
        <w:t xml:space="preserve"> Зр</w:t>
      </w:r>
      <w:r w:rsidR="00660314" w:rsidRPr="00660314">
        <w:rPr>
          <w:rFonts w:ascii="Times New Roman" w:hAnsi="Times New Roman" w:cs="Times New Roman"/>
          <w:b/>
          <w:sz w:val="32"/>
          <w:szCs w:val="32"/>
        </w:rPr>
        <w:t>а</w:t>
      </w:r>
      <w:r w:rsidRPr="00332BFF">
        <w:rPr>
          <w:rFonts w:ascii="Times New Roman" w:hAnsi="Times New Roman" w:cs="Times New Roman"/>
          <w:b/>
          <w:bCs/>
          <w:sz w:val="32"/>
          <w:szCs w:val="32"/>
        </w:rPr>
        <w:t>воохранение</w:t>
      </w:r>
    </w:p>
    <w:p w:rsidR="00EE093E" w:rsidRDefault="00EE093E" w:rsidP="00EE093E">
      <w:pPr>
        <w:pStyle w:val="a4"/>
        <w:spacing w:line="360" w:lineRule="auto"/>
        <w:ind w:left="0" w:firstLine="708"/>
        <w:jc w:val="both"/>
        <w:rPr>
          <w:sz w:val="28"/>
          <w:szCs w:val="28"/>
        </w:rPr>
      </w:pPr>
    </w:p>
    <w:p w:rsidR="00EE093E" w:rsidRPr="00EE093E" w:rsidRDefault="00EE093E" w:rsidP="00EE093E">
      <w:pPr>
        <w:pStyle w:val="a4"/>
        <w:spacing w:line="360" w:lineRule="auto"/>
        <w:ind w:left="0" w:firstLine="708"/>
        <w:jc w:val="both"/>
        <w:rPr>
          <w:rFonts w:ascii="Times New Roman" w:hAnsi="Times New Roman" w:cs="Times New Roman"/>
          <w:sz w:val="28"/>
          <w:szCs w:val="28"/>
        </w:rPr>
      </w:pPr>
      <w:r w:rsidRPr="00EE093E">
        <w:rPr>
          <w:rFonts w:ascii="Times New Roman" w:hAnsi="Times New Roman" w:cs="Times New Roman"/>
          <w:sz w:val="28"/>
          <w:szCs w:val="28"/>
        </w:rPr>
        <w:t>На протяжении последних лет продолжают создаваться комфортные условия для пациентов  и медицинского персонала по  получению и оказанию медицинской помощи. 28.10.2015 г. после кап</w:t>
      </w:r>
      <w:r w:rsidR="00B71AE3">
        <w:rPr>
          <w:rFonts w:ascii="Times New Roman" w:hAnsi="Times New Roman" w:cs="Times New Roman"/>
          <w:sz w:val="28"/>
          <w:szCs w:val="28"/>
        </w:rPr>
        <w:t xml:space="preserve">итального </w:t>
      </w:r>
      <w:r w:rsidRPr="00EE093E">
        <w:rPr>
          <w:rFonts w:ascii="Times New Roman" w:hAnsi="Times New Roman" w:cs="Times New Roman"/>
          <w:sz w:val="28"/>
          <w:szCs w:val="28"/>
        </w:rPr>
        <w:t xml:space="preserve">ремонта торжественно открыто инфекционное отделение, укомплектованное новой мебелью. Ведутся ремонтные работы в хирургическом отделении, </w:t>
      </w:r>
      <w:r w:rsidR="008F37DD">
        <w:rPr>
          <w:rFonts w:ascii="Times New Roman" w:hAnsi="Times New Roman" w:cs="Times New Roman"/>
          <w:sz w:val="28"/>
          <w:szCs w:val="28"/>
        </w:rPr>
        <w:t xml:space="preserve">обновлены </w:t>
      </w:r>
      <w:r w:rsidRPr="00EE093E">
        <w:rPr>
          <w:rFonts w:ascii="Times New Roman" w:hAnsi="Times New Roman" w:cs="Times New Roman"/>
          <w:sz w:val="28"/>
          <w:szCs w:val="28"/>
        </w:rPr>
        <w:t>входны</w:t>
      </w:r>
      <w:r w:rsidR="008F37DD">
        <w:rPr>
          <w:rFonts w:ascii="Times New Roman" w:hAnsi="Times New Roman" w:cs="Times New Roman"/>
          <w:sz w:val="28"/>
          <w:szCs w:val="28"/>
        </w:rPr>
        <w:t>е</w:t>
      </w:r>
      <w:r w:rsidRPr="00EE093E">
        <w:rPr>
          <w:rFonts w:ascii="Times New Roman" w:hAnsi="Times New Roman" w:cs="Times New Roman"/>
          <w:sz w:val="28"/>
          <w:szCs w:val="28"/>
        </w:rPr>
        <w:t xml:space="preserve"> групп</w:t>
      </w:r>
      <w:r w:rsidR="008F37DD">
        <w:rPr>
          <w:rFonts w:ascii="Times New Roman" w:hAnsi="Times New Roman" w:cs="Times New Roman"/>
          <w:sz w:val="28"/>
          <w:szCs w:val="28"/>
        </w:rPr>
        <w:t>ы</w:t>
      </w:r>
      <w:r w:rsidRPr="00EE093E">
        <w:rPr>
          <w:rFonts w:ascii="Times New Roman" w:hAnsi="Times New Roman" w:cs="Times New Roman"/>
          <w:sz w:val="28"/>
          <w:szCs w:val="28"/>
        </w:rPr>
        <w:t xml:space="preserve"> детской и женской консультаций, в административном здании</w:t>
      </w:r>
      <w:r w:rsidR="008F37DD">
        <w:rPr>
          <w:rFonts w:ascii="Times New Roman" w:hAnsi="Times New Roman" w:cs="Times New Roman"/>
          <w:sz w:val="28"/>
          <w:szCs w:val="28"/>
        </w:rPr>
        <w:t>.</w:t>
      </w:r>
      <w:r w:rsidRPr="00EE093E">
        <w:rPr>
          <w:rFonts w:ascii="Times New Roman" w:hAnsi="Times New Roman" w:cs="Times New Roman"/>
          <w:sz w:val="28"/>
          <w:szCs w:val="28"/>
        </w:rPr>
        <w:t xml:space="preserve"> Установле</w:t>
      </w:r>
      <w:r w:rsidR="008F37DD">
        <w:rPr>
          <w:rFonts w:ascii="Times New Roman" w:hAnsi="Times New Roman" w:cs="Times New Roman"/>
          <w:sz w:val="28"/>
          <w:szCs w:val="28"/>
        </w:rPr>
        <w:t>на противопожарная сигнализация</w:t>
      </w:r>
      <w:r w:rsidRPr="00EE093E">
        <w:rPr>
          <w:rFonts w:ascii="Times New Roman" w:hAnsi="Times New Roman" w:cs="Times New Roman"/>
          <w:sz w:val="28"/>
          <w:szCs w:val="28"/>
        </w:rPr>
        <w:t>. В с. Тат.Тахтала введен в эксплуатацию модульный ФАП. В рамках реализации Республиканского социально-гуманитарного проекта «Дорогой наш ветеран» в ГАУЗ «Спасская ЦРБ» завершены работы и функционируют три  палаты повышенной комфортности для участников Великой Отечественной войны (1 в терапевтическом отделении, 2-е в хирургическом отделении). Капитальный ремонт произведён за счет средств ООО «СК «АК БАРС – Мед» на сумму 450 тыс.руб</w:t>
      </w:r>
      <w:r w:rsidR="00EB2E83">
        <w:rPr>
          <w:rFonts w:ascii="Times New Roman" w:hAnsi="Times New Roman" w:cs="Times New Roman"/>
          <w:sz w:val="28"/>
          <w:szCs w:val="28"/>
        </w:rPr>
        <w:t>.</w:t>
      </w:r>
      <w:r w:rsidRPr="00EE093E">
        <w:rPr>
          <w:rFonts w:ascii="Times New Roman" w:hAnsi="Times New Roman" w:cs="Times New Roman"/>
          <w:sz w:val="28"/>
          <w:szCs w:val="28"/>
        </w:rPr>
        <w:t>, за счёт спонсорской помощи депутата Государственного Совета Республики Татарстан, генерального директора ОАО "Алексеевскдорстрой" Валиева Фоата</w:t>
      </w:r>
      <w:r w:rsidR="00DB0F8E">
        <w:rPr>
          <w:rFonts w:ascii="Times New Roman" w:hAnsi="Times New Roman" w:cs="Times New Roman"/>
          <w:sz w:val="28"/>
          <w:szCs w:val="28"/>
        </w:rPr>
        <w:t xml:space="preserve"> </w:t>
      </w:r>
      <w:r w:rsidRPr="00EE093E">
        <w:rPr>
          <w:rFonts w:ascii="Times New Roman" w:hAnsi="Times New Roman" w:cs="Times New Roman"/>
          <w:sz w:val="28"/>
          <w:szCs w:val="28"/>
        </w:rPr>
        <w:t>Валиевича на сумму 451 тыс.руб., за счёт средств ГАУЗ «Спасская ЦРБ» на сумму 65 тыс.руб.</w:t>
      </w:r>
    </w:p>
    <w:p w:rsidR="00EE093E" w:rsidRPr="00EE093E" w:rsidRDefault="00EE093E" w:rsidP="00821906">
      <w:pPr>
        <w:pStyle w:val="a4"/>
        <w:spacing w:after="0" w:line="360" w:lineRule="auto"/>
        <w:ind w:left="0" w:firstLine="708"/>
        <w:jc w:val="both"/>
        <w:rPr>
          <w:rFonts w:ascii="Times New Roman" w:hAnsi="Times New Roman" w:cs="Times New Roman"/>
          <w:sz w:val="28"/>
          <w:szCs w:val="28"/>
        </w:rPr>
      </w:pPr>
      <w:r w:rsidRPr="00EE093E">
        <w:rPr>
          <w:rFonts w:ascii="Times New Roman" w:hAnsi="Times New Roman" w:cs="Times New Roman"/>
          <w:sz w:val="28"/>
          <w:szCs w:val="28"/>
        </w:rPr>
        <w:t>ГАУЗ «Спасская ЦРБ» удостоена диплома на «Лучшее амбулаторно-поликлиническое учреждение по организации медицинского обслуживания ветеранов ВОВ».</w:t>
      </w:r>
    </w:p>
    <w:p w:rsidR="00EE093E" w:rsidRPr="00EE093E" w:rsidRDefault="00EE093E" w:rsidP="00821906">
      <w:pPr>
        <w:spacing w:after="0" w:line="360" w:lineRule="auto"/>
        <w:ind w:firstLine="708"/>
        <w:jc w:val="both"/>
        <w:rPr>
          <w:rFonts w:ascii="Times New Roman" w:hAnsi="Times New Roman" w:cs="Times New Roman"/>
          <w:sz w:val="28"/>
          <w:szCs w:val="28"/>
        </w:rPr>
      </w:pPr>
      <w:r w:rsidRPr="00EE093E">
        <w:rPr>
          <w:rFonts w:ascii="Times New Roman" w:hAnsi="Times New Roman" w:cs="Times New Roman"/>
          <w:sz w:val="28"/>
          <w:szCs w:val="28"/>
        </w:rPr>
        <w:t xml:space="preserve"> Однако, до настоящего времени остается острой  кадровая проблема. Отсутствуют  узкие специалисты: невролог, эндокринолог, офтальмолог, фтизиатр, психиатр-нарколог, терапевт, педиатр, онколог. Студенты, обучающиеся в  медицинских ВУЗах по направлению,  не спешат возвращаться в район,  чтобы выполнить условия договора, а именно отработать не менее 5-ти лет в Спасской ЦРБ. (в </w:t>
      </w:r>
      <w:r w:rsidRPr="009653E6">
        <w:rPr>
          <w:rFonts w:ascii="Times New Roman" w:hAnsi="Times New Roman" w:cs="Times New Roman"/>
          <w:sz w:val="28"/>
          <w:szCs w:val="28"/>
        </w:rPr>
        <w:t>С</w:t>
      </w:r>
      <w:r w:rsidR="0068371F" w:rsidRPr="009653E6">
        <w:rPr>
          <w:rFonts w:ascii="Times New Roman" w:hAnsi="Times New Roman" w:cs="Times New Roman"/>
          <w:sz w:val="28"/>
          <w:szCs w:val="28"/>
        </w:rPr>
        <w:t>МР</w:t>
      </w:r>
      <w:r w:rsidRPr="00EE093E">
        <w:rPr>
          <w:rFonts w:ascii="Times New Roman" w:hAnsi="Times New Roman" w:cs="Times New Roman"/>
          <w:sz w:val="28"/>
          <w:szCs w:val="28"/>
        </w:rPr>
        <w:t xml:space="preserve"> 28 врачей, в Алькеевском </w:t>
      </w:r>
      <w:r w:rsidR="0068371F">
        <w:rPr>
          <w:rFonts w:ascii="Times New Roman" w:hAnsi="Times New Roman" w:cs="Times New Roman"/>
          <w:sz w:val="28"/>
          <w:szCs w:val="28"/>
        </w:rPr>
        <w:t>районе</w:t>
      </w:r>
      <w:r w:rsidRPr="00EE093E">
        <w:rPr>
          <w:rFonts w:ascii="Times New Roman" w:hAnsi="Times New Roman" w:cs="Times New Roman"/>
          <w:sz w:val="28"/>
          <w:szCs w:val="28"/>
        </w:rPr>
        <w:t xml:space="preserve"> - 49). Средний возраст – 50 лет.</w:t>
      </w:r>
    </w:p>
    <w:p w:rsidR="00525E88" w:rsidRDefault="00525E88" w:rsidP="00990C5C">
      <w:pPr>
        <w:spacing w:after="0" w:line="360" w:lineRule="auto"/>
        <w:jc w:val="both"/>
        <w:rPr>
          <w:rFonts w:ascii="Times New Roman" w:hAnsi="Times New Roman" w:cs="Times New Roman"/>
          <w:sz w:val="28"/>
          <w:szCs w:val="28"/>
        </w:rPr>
      </w:pPr>
    </w:p>
    <w:p w:rsidR="00990C5C" w:rsidRDefault="00EE093E" w:rsidP="00525E88">
      <w:pPr>
        <w:spacing w:after="0" w:line="360" w:lineRule="auto"/>
        <w:ind w:firstLine="851"/>
        <w:jc w:val="both"/>
        <w:rPr>
          <w:rFonts w:ascii="Times New Roman" w:hAnsi="Times New Roman" w:cs="Times New Roman"/>
          <w:sz w:val="28"/>
          <w:szCs w:val="28"/>
        </w:rPr>
      </w:pPr>
      <w:r w:rsidRPr="00EE093E">
        <w:rPr>
          <w:rFonts w:ascii="Times New Roman" w:hAnsi="Times New Roman" w:cs="Times New Roman"/>
          <w:sz w:val="28"/>
          <w:szCs w:val="28"/>
        </w:rPr>
        <w:lastRenderedPageBreak/>
        <w:t>Высокая общая смертность, в  т.ч. от сердечно-сосудистых, онкологических заболеваний.</w:t>
      </w:r>
    </w:p>
    <w:p w:rsidR="00525E88" w:rsidRDefault="00525E88" w:rsidP="00990C5C">
      <w:pPr>
        <w:spacing w:after="0" w:line="360" w:lineRule="auto"/>
        <w:jc w:val="both"/>
        <w:rPr>
          <w:rFonts w:ascii="Times New Roman" w:hAnsi="Times New Roman" w:cs="Times New Roman"/>
          <w:sz w:val="28"/>
          <w:szCs w:val="28"/>
        </w:rPr>
      </w:pPr>
    </w:p>
    <w:p w:rsidR="00EE093E" w:rsidRDefault="00856A4E" w:rsidP="004870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AA0960">
        <w:rPr>
          <w:rFonts w:ascii="Times New Roman" w:hAnsi="Times New Roman" w:cs="Times New Roman"/>
          <w:sz w:val="28"/>
          <w:szCs w:val="28"/>
        </w:rPr>
        <w:t>5</w:t>
      </w:r>
      <w:r>
        <w:rPr>
          <w:rFonts w:ascii="Times New Roman" w:hAnsi="Times New Roman" w:cs="Times New Roman"/>
          <w:sz w:val="28"/>
          <w:szCs w:val="28"/>
        </w:rPr>
        <w:t xml:space="preserve">. </w:t>
      </w:r>
      <w:r w:rsidR="00EE093E" w:rsidRPr="00856A4E">
        <w:rPr>
          <w:rFonts w:ascii="Times New Roman" w:hAnsi="Times New Roman" w:cs="Times New Roman"/>
          <w:sz w:val="28"/>
          <w:szCs w:val="28"/>
        </w:rPr>
        <w:t xml:space="preserve">Демографические показатели </w:t>
      </w:r>
      <w:r w:rsidR="00EE093E" w:rsidRPr="009653E6">
        <w:rPr>
          <w:rFonts w:ascii="Times New Roman" w:hAnsi="Times New Roman" w:cs="Times New Roman"/>
          <w:sz w:val="28"/>
          <w:szCs w:val="28"/>
        </w:rPr>
        <w:t>С</w:t>
      </w:r>
      <w:r w:rsidR="00487085" w:rsidRPr="009653E6">
        <w:rPr>
          <w:rFonts w:ascii="Times New Roman" w:hAnsi="Times New Roman" w:cs="Times New Roman"/>
          <w:sz w:val="28"/>
          <w:szCs w:val="28"/>
        </w:rPr>
        <w:t>МР</w:t>
      </w:r>
      <w:r w:rsidR="00EE093E" w:rsidRPr="00856A4E">
        <w:rPr>
          <w:rFonts w:ascii="Times New Roman" w:hAnsi="Times New Roman" w:cs="Times New Roman"/>
          <w:sz w:val="28"/>
          <w:szCs w:val="28"/>
        </w:rPr>
        <w:t xml:space="preserve"> </w:t>
      </w:r>
      <w:r w:rsidR="00DB0F8E">
        <w:rPr>
          <w:rFonts w:ascii="Times New Roman" w:hAnsi="Times New Roman" w:cs="Times New Roman"/>
          <w:sz w:val="28"/>
          <w:szCs w:val="28"/>
        </w:rPr>
        <w:t>з</w:t>
      </w:r>
      <w:r w:rsidR="00EE093E" w:rsidRPr="00856A4E">
        <w:rPr>
          <w:rFonts w:ascii="Times New Roman" w:hAnsi="Times New Roman" w:cs="Times New Roman"/>
          <w:sz w:val="28"/>
          <w:szCs w:val="28"/>
        </w:rPr>
        <w:t>а</w:t>
      </w:r>
      <w:r w:rsidR="00DB0F8E">
        <w:rPr>
          <w:rFonts w:ascii="Times New Roman" w:hAnsi="Times New Roman" w:cs="Times New Roman"/>
          <w:sz w:val="28"/>
          <w:szCs w:val="28"/>
        </w:rPr>
        <w:t xml:space="preserve"> </w:t>
      </w:r>
      <w:r w:rsidR="00EE093E" w:rsidRPr="00856A4E">
        <w:rPr>
          <w:rFonts w:ascii="Times New Roman" w:hAnsi="Times New Roman" w:cs="Times New Roman"/>
          <w:sz w:val="28"/>
          <w:szCs w:val="28"/>
        </w:rPr>
        <w:t>2014-2015 гг.:</w:t>
      </w:r>
    </w:p>
    <w:p w:rsidR="00487085" w:rsidRDefault="00487085" w:rsidP="00487085">
      <w:pPr>
        <w:spacing w:after="0" w:line="360" w:lineRule="auto"/>
        <w:jc w:val="both"/>
        <w:rPr>
          <w:rFonts w:ascii="Times New Roman" w:hAnsi="Times New Roman" w:cs="Times New Roman"/>
          <w:sz w:val="28"/>
          <w:szCs w:val="28"/>
        </w:rPr>
      </w:pPr>
    </w:p>
    <w:tbl>
      <w:tblPr>
        <w:tblStyle w:val="a7"/>
        <w:tblW w:w="0" w:type="auto"/>
        <w:tblInd w:w="419" w:type="dxa"/>
        <w:tblLook w:val="04A0"/>
      </w:tblPr>
      <w:tblGrid>
        <w:gridCol w:w="3970"/>
        <w:gridCol w:w="1723"/>
        <w:gridCol w:w="1984"/>
      </w:tblGrid>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856A4E" w:rsidRDefault="00EE093E" w:rsidP="007B1108">
            <w:pPr>
              <w:pStyle w:val="a4"/>
              <w:ind w:left="0"/>
              <w:rPr>
                <w:rFonts w:ascii="Times New Roman" w:hAnsi="Times New Roman" w:cs="Times New Roman"/>
                <w:sz w:val="28"/>
                <w:szCs w:val="28"/>
              </w:rPr>
            </w:pPr>
            <w:r w:rsidRPr="00856A4E">
              <w:rPr>
                <w:rFonts w:ascii="Times New Roman" w:hAnsi="Times New Roman" w:cs="Times New Roman"/>
                <w:sz w:val="28"/>
                <w:szCs w:val="28"/>
              </w:rPr>
              <w:t>Показатель</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856A4E" w:rsidRDefault="00EE093E" w:rsidP="007B1108">
            <w:pPr>
              <w:pStyle w:val="a4"/>
              <w:ind w:left="0"/>
              <w:rPr>
                <w:rFonts w:ascii="Times New Roman" w:hAnsi="Times New Roman" w:cs="Times New Roman"/>
                <w:sz w:val="28"/>
                <w:szCs w:val="28"/>
              </w:rPr>
            </w:pPr>
            <w:r w:rsidRPr="00856A4E">
              <w:rPr>
                <w:rFonts w:ascii="Times New Roman" w:hAnsi="Times New Roman" w:cs="Times New Roman"/>
                <w:sz w:val="28"/>
                <w:szCs w:val="28"/>
              </w:rPr>
              <w:t xml:space="preserve">2014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856A4E" w:rsidRDefault="00EE093E" w:rsidP="007B1108">
            <w:pPr>
              <w:pStyle w:val="a4"/>
              <w:ind w:left="0"/>
              <w:rPr>
                <w:rFonts w:ascii="Times New Roman" w:hAnsi="Times New Roman" w:cs="Times New Roman"/>
                <w:sz w:val="28"/>
                <w:szCs w:val="28"/>
              </w:rPr>
            </w:pPr>
            <w:r w:rsidRPr="00856A4E">
              <w:rPr>
                <w:rFonts w:ascii="Times New Roman" w:hAnsi="Times New Roman" w:cs="Times New Roman"/>
                <w:sz w:val="28"/>
                <w:szCs w:val="28"/>
              </w:rPr>
              <w:t>2015</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Число родившихся живыми</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179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149</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Число умерших</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325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332</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ЕП, убыль (-)</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-146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-183</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Общий коэффициент рождаемости</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7,6</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Общий коэффициент смертности</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16,4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16,9</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Коэффициент ЕП, убыли (-)</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-7,4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-9,3</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Младенческая смертность на 1000 человек родившихся</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 xml:space="preserve">5,6 </w:t>
            </w:r>
          </w:p>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 ребенок)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13,4</w:t>
            </w:r>
          </w:p>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(2 ребенка)</w:t>
            </w:r>
          </w:p>
        </w:tc>
      </w:tr>
      <w:tr w:rsidR="00EE093E"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Материнская смертность в случаях</w:t>
            </w: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093E" w:rsidRPr="00990C5C" w:rsidRDefault="00EE093E" w:rsidP="007B1108">
            <w:pPr>
              <w:pStyle w:val="a4"/>
              <w:ind w:left="0"/>
              <w:rPr>
                <w:rFonts w:ascii="Times New Roman" w:hAnsi="Times New Roman" w:cs="Times New Roman"/>
                <w:sz w:val="28"/>
                <w:szCs w:val="28"/>
              </w:rPr>
            </w:pPr>
            <w:r w:rsidRPr="00990C5C">
              <w:rPr>
                <w:rFonts w:ascii="Times New Roman" w:hAnsi="Times New Roman" w:cs="Times New Roman"/>
                <w:sz w:val="28"/>
                <w:szCs w:val="28"/>
              </w:rPr>
              <w:t>0</w:t>
            </w:r>
          </w:p>
        </w:tc>
      </w:tr>
      <w:tr w:rsidR="00A50569" w:rsidRPr="00990C5C" w:rsidTr="00E01FCE">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569" w:rsidRPr="00990C5C" w:rsidRDefault="00A50569" w:rsidP="007B1108">
            <w:pPr>
              <w:pStyle w:val="a4"/>
              <w:ind w:left="0"/>
              <w:rPr>
                <w:rFonts w:ascii="Times New Roman" w:hAnsi="Times New Roman" w:cs="Times New Roman"/>
                <w:sz w:val="28"/>
                <w:szCs w:val="28"/>
              </w:rPr>
            </w:pPr>
          </w:p>
        </w:tc>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569" w:rsidRPr="00990C5C" w:rsidRDefault="00A50569" w:rsidP="007B1108">
            <w:pPr>
              <w:pStyle w:val="a4"/>
              <w:ind w:left="0"/>
              <w:rPr>
                <w:rFonts w:ascii="Times New Roman" w:hAnsi="Times New Roman" w:cs="Times New Roman"/>
                <w:sz w:val="28"/>
                <w:szCs w:val="2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0569" w:rsidRPr="00990C5C" w:rsidRDefault="00A50569" w:rsidP="007B1108">
            <w:pPr>
              <w:pStyle w:val="a4"/>
              <w:ind w:left="0"/>
              <w:rPr>
                <w:rFonts w:ascii="Times New Roman" w:hAnsi="Times New Roman" w:cs="Times New Roman"/>
                <w:sz w:val="28"/>
                <w:szCs w:val="28"/>
              </w:rPr>
            </w:pPr>
          </w:p>
        </w:tc>
      </w:tr>
    </w:tbl>
    <w:p w:rsidR="00F827D9" w:rsidRPr="00990C5C" w:rsidRDefault="00F827D9" w:rsidP="00332BFF">
      <w:pPr>
        <w:pStyle w:val="a3"/>
        <w:jc w:val="both"/>
        <w:rPr>
          <w:rFonts w:ascii="Times New Roman" w:hAnsi="Times New Roman" w:cs="Times New Roman"/>
          <w:b/>
          <w:bCs/>
          <w:sz w:val="28"/>
          <w:szCs w:val="28"/>
        </w:rPr>
      </w:pPr>
    </w:p>
    <w:p w:rsidR="00A50569" w:rsidRPr="00990C5C" w:rsidRDefault="00A50569" w:rsidP="00332BFF">
      <w:pPr>
        <w:pStyle w:val="a3"/>
        <w:jc w:val="both"/>
        <w:rPr>
          <w:rFonts w:ascii="Times New Roman" w:hAnsi="Times New Roman" w:cs="Times New Roman"/>
          <w:b/>
          <w:bCs/>
          <w:sz w:val="28"/>
          <w:szCs w:val="28"/>
        </w:rPr>
      </w:pPr>
    </w:p>
    <w:p w:rsidR="00A50569" w:rsidRDefault="00A50569" w:rsidP="00A50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EB7F8B">
        <w:rPr>
          <w:rFonts w:ascii="Times New Roman" w:hAnsi="Times New Roman" w:cs="Times New Roman"/>
          <w:sz w:val="28"/>
          <w:szCs w:val="28"/>
        </w:rPr>
        <w:t>аким образом,</w:t>
      </w:r>
      <w:r>
        <w:rPr>
          <w:rFonts w:ascii="Times New Roman" w:hAnsi="Times New Roman" w:cs="Times New Roman"/>
          <w:sz w:val="28"/>
          <w:szCs w:val="28"/>
        </w:rPr>
        <w:t xml:space="preserve"> в сфере здравоохранения</w:t>
      </w:r>
      <w:r w:rsidR="00EB7F8B">
        <w:rPr>
          <w:rFonts w:ascii="Times New Roman" w:hAnsi="Times New Roman" w:cs="Times New Roman"/>
          <w:sz w:val="28"/>
          <w:szCs w:val="28"/>
        </w:rPr>
        <w:t xml:space="preserve"> можно сформулировать ряд проблем.</w:t>
      </w:r>
    </w:p>
    <w:p w:rsidR="00EB7F8B" w:rsidRPr="00EB7F8B" w:rsidRDefault="00EB7F8B" w:rsidP="00A50569">
      <w:pPr>
        <w:spacing w:after="0" w:line="360" w:lineRule="auto"/>
        <w:ind w:firstLine="709"/>
        <w:jc w:val="both"/>
        <w:rPr>
          <w:rFonts w:ascii="Times New Roman" w:hAnsi="Times New Roman" w:cs="Times New Roman"/>
          <w:b/>
          <w:sz w:val="28"/>
          <w:szCs w:val="28"/>
        </w:rPr>
      </w:pPr>
      <w:r w:rsidRPr="00EB7F8B">
        <w:rPr>
          <w:rFonts w:ascii="Times New Roman" w:hAnsi="Times New Roman" w:cs="Times New Roman"/>
          <w:b/>
          <w:sz w:val="28"/>
          <w:szCs w:val="28"/>
        </w:rPr>
        <w:t>Проблемы:</w:t>
      </w:r>
    </w:p>
    <w:p w:rsidR="00A50569" w:rsidRDefault="00A50569" w:rsidP="00A50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1AE3">
        <w:rPr>
          <w:rFonts w:ascii="Times New Roman" w:hAnsi="Times New Roman" w:cs="Times New Roman"/>
          <w:sz w:val="28"/>
          <w:szCs w:val="28"/>
        </w:rPr>
        <w:t>в</w:t>
      </w:r>
      <w:r>
        <w:rPr>
          <w:rFonts w:ascii="Times New Roman" w:hAnsi="Times New Roman" w:cs="Times New Roman"/>
          <w:sz w:val="28"/>
          <w:szCs w:val="28"/>
        </w:rPr>
        <w:t>ысокая смертность;</w:t>
      </w:r>
    </w:p>
    <w:p w:rsidR="00A50569" w:rsidRDefault="00A50569" w:rsidP="00A50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729C8">
        <w:rPr>
          <w:rFonts w:ascii="Times New Roman" w:hAnsi="Times New Roman" w:cs="Times New Roman"/>
          <w:sz w:val="28"/>
          <w:szCs w:val="28"/>
        </w:rPr>
        <w:t xml:space="preserve"> </w:t>
      </w:r>
      <w:r>
        <w:rPr>
          <w:rFonts w:ascii="Times New Roman" w:hAnsi="Times New Roman" w:cs="Times New Roman"/>
          <w:sz w:val="28"/>
          <w:szCs w:val="28"/>
        </w:rPr>
        <w:t>низкая рождаемость;</w:t>
      </w:r>
    </w:p>
    <w:p w:rsidR="00A50569" w:rsidRDefault="0007520B" w:rsidP="00A505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низкая обеспеченность кадрами.</w:t>
      </w:r>
    </w:p>
    <w:p w:rsidR="008C48C8" w:rsidRDefault="008C48C8" w:rsidP="008C48C8">
      <w:pPr>
        <w:spacing w:after="0" w:line="360" w:lineRule="auto"/>
        <w:ind w:firstLine="709"/>
        <w:jc w:val="both"/>
        <w:rPr>
          <w:rFonts w:ascii="Times New Roman" w:hAnsi="Times New Roman" w:cs="Times New Roman"/>
          <w:sz w:val="28"/>
          <w:szCs w:val="28"/>
        </w:rPr>
      </w:pPr>
    </w:p>
    <w:p w:rsidR="008C48C8" w:rsidRDefault="008C48C8" w:rsidP="008C4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1</w:t>
      </w:r>
      <w:r w:rsidR="00AA0960">
        <w:rPr>
          <w:rFonts w:ascii="Times New Roman" w:hAnsi="Times New Roman" w:cs="Times New Roman"/>
          <w:sz w:val="28"/>
          <w:szCs w:val="28"/>
        </w:rPr>
        <w:t>6</w:t>
      </w:r>
      <w:r>
        <w:rPr>
          <w:rFonts w:ascii="Times New Roman" w:hAnsi="Times New Roman" w:cs="Times New Roman"/>
          <w:sz w:val="28"/>
          <w:szCs w:val="28"/>
        </w:rPr>
        <w:t xml:space="preserve"> приведен перечень мероприятий для решения сформулированных проблем.</w:t>
      </w:r>
    </w:p>
    <w:p w:rsidR="00AA0960" w:rsidRDefault="00AA0960" w:rsidP="0007520B">
      <w:pPr>
        <w:spacing w:after="0" w:line="360" w:lineRule="auto"/>
        <w:ind w:firstLine="709"/>
        <w:jc w:val="center"/>
        <w:rPr>
          <w:rFonts w:ascii="Times New Roman" w:hAnsi="Times New Roman" w:cs="Times New Roman"/>
          <w:sz w:val="28"/>
          <w:szCs w:val="28"/>
        </w:rPr>
      </w:pPr>
    </w:p>
    <w:p w:rsidR="00AA0960" w:rsidRDefault="00AA0960" w:rsidP="0007520B">
      <w:pPr>
        <w:spacing w:after="0" w:line="360" w:lineRule="auto"/>
        <w:ind w:firstLine="709"/>
        <w:jc w:val="center"/>
        <w:rPr>
          <w:rFonts w:ascii="Times New Roman" w:hAnsi="Times New Roman" w:cs="Times New Roman"/>
          <w:sz w:val="28"/>
          <w:szCs w:val="28"/>
        </w:rPr>
      </w:pPr>
    </w:p>
    <w:p w:rsidR="00AA0960" w:rsidRDefault="00AA0960" w:rsidP="0007520B">
      <w:pPr>
        <w:spacing w:after="0" w:line="360" w:lineRule="auto"/>
        <w:ind w:firstLine="709"/>
        <w:jc w:val="center"/>
        <w:rPr>
          <w:rFonts w:ascii="Times New Roman" w:hAnsi="Times New Roman" w:cs="Times New Roman"/>
          <w:sz w:val="28"/>
          <w:szCs w:val="28"/>
        </w:rPr>
      </w:pPr>
    </w:p>
    <w:p w:rsidR="00AA0960" w:rsidRDefault="00AA0960" w:rsidP="0007520B">
      <w:pPr>
        <w:spacing w:after="0" w:line="360" w:lineRule="auto"/>
        <w:ind w:firstLine="709"/>
        <w:jc w:val="center"/>
        <w:rPr>
          <w:rFonts w:ascii="Times New Roman" w:hAnsi="Times New Roman" w:cs="Times New Roman"/>
          <w:sz w:val="28"/>
          <w:szCs w:val="28"/>
        </w:rPr>
      </w:pPr>
    </w:p>
    <w:p w:rsidR="00AA0960" w:rsidRDefault="00AA0960" w:rsidP="0007520B">
      <w:pPr>
        <w:spacing w:after="0" w:line="360" w:lineRule="auto"/>
        <w:ind w:firstLine="709"/>
        <w:jc w:val="center"/>
        <w:rPr>
          <w:rFonts w:ascii="Times New Roman" w:hAnsi="Times New Roman" w:cs="Times New Roman"/>
          <w:sz w:val="28"/>
          <w:szCs w:val="28"/>
        </w:rPr>
      </w:pPr>
    </w:p>
    <w:p w:rsidR="00AA0960" w:rsidRDefault="00AA0960" w:rsidP="0007520B">
      <w:pPr>
        <w:spacing w:after="0" w:line="360" w:lineRule="auto"/>
        <w:ind w:firstLine="709"/>
        <w:jc w:val="center"/>
        <w:rPr>
          <w:rFonts w:ascii="Times New Roman" w:hAnsi="Times New Roman" w:cs="Times New Roman"/>
          <w:sz w:val="28"/>
          <w:szCs w:val="28"/>
        </w:rPr>
      </w:pPr>
    </w:p>
    <w:p w:rsidR="00A50569" w:rsidRPr="00DB4F7E" w:rsidRDefault="0007520B" w:rsidP="0007520B">
      <w:pPr>
        <w:spacing w:after="0" w:line="360" w:lineRule="auto"/>
        <w:ind w:firstLine="709"/>
        <w:jc w:val="center"/>
        <w:rPr>
          <w:rFonts w:ascii="Times New Roman" w:hAnsi="Times New Roman" w:cs="Times New Roman"/>
          <w:b/>
          <w:bCs/>
          <w:sz w:val="32"/>
          <w:szCs w:val="32"/>
        </w:rPr>
      </w:pPr>
      <w:r>
        <w:rPr>
          <w:rFonts w:ascii="Times New Roman" w:hAnsi="Times New Roman" w:cs="Times New Roman"/>
          <w:sz w:val="28"/>
          <w:szCs w:val="28"/>
        </w:rPr>
        <w:lastRenderedPageBreak/>
        <w:t>Таблица 1</w:t>
      </w:r>
      <w:r w:rsidR="00AA0960">
        <w:rPr>
          <w:rFonts w:ascii="Times New Roman" w:hAnsi="Times New Roman" w:cs="Times New Roman"/>
          <w:sz w:val="28"/>
          <w:szCs w:val="28"/>
        </w:rPr>
        <w:t>6</w:t>
      </w:r>
      <w:r>
        <w:rPr>
          <w:rFonts w:ascii="Times New Roman" w:hAnsi="Times New Roman" w:cs="Times New Roman"/>
          <w:sz w:val="28"/>
          <w:szCs w:val="28"/>
        </w:rPr>
        <w:t>. Мероприятия в сфере здравоохранения</w:t>
      </w:r>
    </w:p>
    <w:tbl>
      <w:tblPr>
        <w:tblStyle w:val="a7"/>
        <w:tblW w:w="10512" w:type="dxa"/>
        <w:tblInd w:w="-34" w:type="dxa"/>
        <w:tblLook w:val="04A0"/>
      </w:tblPr>
      <w:tblGrid>
        <w:gridCol w:w="496"/>
        <w:gridCol w:w="3005"/>
        <w:gridCol w:w="1505"/>
        <w:gridCol w:w="1938"/>
        <w:gridCol w:w="55"/>
        <w:gridCol w:w="72"/>
        <w:gridCol w:w="1940"/>
        <w:gridCol w:w="51"/>
        <w:gridCol w:w="14"/>
        <w:gridCol w:w="1436"/>
      </w:tblGrid>
      <w:tr w:rsidR="0079293B" w:rsidTr="00A57EFA">
        <w:tc>
          <w:tcPr>
            <w:tcW w:w="496" w:type="dxa"/>
            <w:shd w:val="clear" w:color="auto" w:fill="D9D9D9" w:themeFill="background1" w:themeFillShade="D9"/>
            <w:vAlign w:val="center"/>
          </w:tcPr>
          <w:p w:rsidR="0079293B" w:rsidRPr="00D80642" w:rsidRDefault="0079293B" w:rsidP="0079293B">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3005" w:type="dxa"/>
            <w:shd w:val="clear" w:color="auto" w:fill="D9D9D9" w:themeFill="background1" w:themeFillShade="D9"/>
            <w:vAlign w:val="center"/>
          </w:tcPr>
          <w:p w:rsidR="0079293B" w:rsidRPr="00D80642" w:rsidRDefault="0079293B" w:rsidP="0079293B">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05" w:type="dxa"/>
            <w:shd w:val="clear" w:color="auto" w:fill="D9D9D9" w:themeFill="background1" w:themeFillShade="D9"/>
            <w:vAlign w:val="center"/>
          </w:tcPr>
          <w:p w:rsidR="0079293B" w:rsidRPr="00D80642" w:rsidRDefault="0079293B" w:rsidP="0079293B">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1938" w:type="dxa"/>
            <w:shd w:val="clear" w:color="auto" w:fill="D9D9D9" w:themeFill="background1" w:themeFillShade="D9"/>
            <w:vAlign w:val="center"/>
          </w:tcPr>
          <w:p w:rsidR="0079293B" w:rsidRPr="00D80642" w:rsidRDefault="0079293B" w:rsidP="0079293B">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2132" w:type="dxa"/>
            <w:gridSpan w:val="5"/>
            <w:shd w:val="clear" w:color="auto" w:fill="D9D9D9" w:themeFill="background1" w:themeFillShade="D9"/>
          </w:tcPr>
          <w:p w:rsidR="0079293B" w:rsidRPr="00D80642" w:rsidRDefault="0079293B" w:rsidP="0079293B">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436" w:type="dxa"/>
            <w:shd w:val="clear" w:color="auto" w:fill="D9D9D9" w:themeFill="background1" w:themeFillShade="D9"/>
          </w:tcPr>
          <w:p w:rsidR="0079293B" w:rsidRPr="00D80642" w:rsidRDefault="0079293B" w:rsidP="0079293B">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844CE7" w:rsidTr="00A57EFA">
        <w:tc>
          <w:tcPr>
            <w:tcW w:w="10512" w:type="dxa"/>
            <w:gridSpan w:val="10"/>
          </w:tcPr>
          <w:p w:rsidR="00E74E2A" w:rsidRPr="00E8191C" w:rsidRDefault="00E74E2A" w:rsidP="00FB4332">
            <w:pPr>
              <w:spacing w:line="276" w:lineRule="auto"/>
              <w:jc w:val="center"/>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Увеличение продолжительности активной жизни населения за счет формирования здорового образа жизни и профилактики заболеваний;</w:t>
            </w:r>
          </w:p>
          <w:p w:rsidR="00844CE7" w:rsidRPr="00E8191C" w:rsidRDefault="00E74E2A" w:rsidP="00FB4332">
            <w:pPr>
              <w:spacing w:line="276" w:lineRule="auto"/>
              <w:jc w:val="center"/>
              <w:rPr>
                <w:rFonts w:ascii="Times New Roman" w:hAnsi="Times New Roman" w:cs="Times New Roman"/>
                <w:sz w:val="28"/>
                <w:szCs w:val="28"/>
              </w:rPr>
            </w:pPr>
            <w:r w:rsidRPr="00E8191C">
              <w:rPr>
                <w:rFonts w:ascii="Times New Roman" w:eastAsia="Times New Roman" w:hAnsi="Times New Roman" w:cs="Times New Roman"/>
                <w:sz w:val="28"/>
                <w:szCs w:val="28"/>
              </w:rPr>
              <w:t>снижение заболеваемости инфарктом миокарда и инсультами. Повышение выявляемости больных злокачественными новообразованиями на I -II стадии заболевания; повышение доли больных, у которых туберкулез выявлен на ранней стадии; снижение заболеваемости алкоголизмом, наркоманией</w:t>
            </w:r>
          </w:p>
        </w:tc>
      </w:tr>
      <w:tr w:rsidR="00F827D9" w:rsidTr="00A57EFA">
        <w:tc>
          <w:tcPr>
            <w:tcW w:w="496" w:type="dxa"/>
          </w:tcPr>
          <w:p w:rsidR="00F827D9" w:rsidRPr="00E8191C" w:rsidRDefault="00F827D9" w:rsidP="007B1108">
            <w:pPr>
              <w:rPr>
                <w:rFonts w:ascii="Times New Roman" w:hAnsi="Times New Roman" w:cs="Times New Roman"/>
                <w:sz w:val="28"/>
                <w:szCs w:val="28"/>
              </w:rPr>
            </w:pPr>
            <w:r w:rsidRPr="00E8191C">
              <w:rPr>
                <w:rFonts w:ascii="Times New Roman" w:hAnsi="Times New Roman" w:cs="Times New Roman"/>
                <w:sz w:val="28"/>
                <w:szCs w:val="28"/>
              </w:rPr>
              <w:t>1.</w:t>
            </w:r>
          </w:p>
        </w:tc>
        <w:tc>
          <w:tcPr>
            <w:tcW w:w="3005" w:type="dxa"/>
          </w:tcPr>
          <w:p w:rsidR="00F827D9" w:rsidRPr="00E8191C" w:rsidRDefault="00F827D9" w:rsidP="006A1EDC">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 xml:space="preserve">Развитие системы медицинской профилактики неинфекционных заболеваний и формирования здорового образа жизни, в том числе у детей </w:t>
            </w:r>
            <w:r w:rsidRPr="00E8191C">
              <w:rPr>
                <w:rFonts w:ascii="Times New Roman" w:hAnsi="Times New Roman" w:cs="Times New Roman"/>
                <w:sz w:val="28"/>
                <w:szCs w:val="28"/>
              </w:rPr>
              <w:t>через средства массовой информации, в рамках профилактических акций и декадников.</w:t>
            </w:r>
            <w:r w:rsidR="00DB0F8E">
              <w:rPr>
                <w:rFonts w:ascii="Times New Roman" w:hAnsi="Times New Roman" w:cs="Times New Roman"/>
                <w:sz w:val="28"/>
                <w:szCs w:val="28"/>
              </w:rPr>
              <w:t xml:space="preserve"> </w:t>
            </w:r>
            <w:r w:rsidRPr="00E8191C">
              <w:rPr>
                <w:rFonts w:ascii="Times New Roman" w:eastAsia="Times New Roman" w:hAnsi="Times New Roman" w:cs="Times New Roman"/>
                <w:sz w:val="28"/>
                <w:szCs w:val="28"/>
              </w:rPr>
              <w:t xml:space="preserve">Профилактика развития зависимостей, включая сокращение потребления табака, </w:t>
            </w:r>
          </w:p>
          <w:p w:rsidR="00F827D9" w:rsidRPr="00E8191C" w:rsidRDefault="00F827D9" w:rsidP="006A1EDC">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 xml:space="preserve">алкоголя, наркотических средств и психоактивных веществ, в том </w:t>
            </w:r>
          </w:p>
          <w:p w:rsidR="00FB4332" w:rsidRPr="00E8191C" w:rsidRDefault="00F827D9" w:rsidP="002C532A">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числе у детей</w:t>
            </w: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AC29CE" w:rsidRPr="009653E6" w:rsidRDefault="00AC29CE" w:rsidP="006A1EDC">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ИК СМР, </w:t>
            </w:r>
          </w:p>
          <w:p w:rsidR="00F827D9" w:rsidRPr="00E8191C" w:rsidRDefault="00F827D9" w:rsidP="00AC29CE">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w:t>
            </w:r>
            <w:r w:rsidR="00AC29CE" w:rsidRPr="009653E6">
              <w:rPr>
                <w:rFonts w:ascii="Times New Roman" w:hAnsi="Times New Roman" w:cs="Times New Roman"/>
                <w:sz w:val="28"/>
                <w:szCs w:val="28"/>
              </w:rPr>
              <w:t xml:space="preserve">, Отдел культуры ИК СМР, </w:t>
            </w:r>
            <w:r w:rsidR="002C30C5" w:rsidRPr="009653E6">
              <w:rPr>
                <w:rFonts w:ascii="Times New Roman" w:hAnsi="Times New Roman" w:cs="Times New Roman"/>
                <w:sz w:val="28"/>
                <w:szCs w:val="28"/>
              </w:rPr>
              <w:t>ОДМСТ</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F827D9" w:rsidP="007B1108">
            <w:pPr>
              <w:rPr>
                <w:rFonts w:ascii="Times New Roman" w:hAnsi="Times New Roman" w:cs="Times New Roman"/>
                <w:sz w:val="28"/>
                <w:szCs w:val="28"/>
              </w:rPr>
            </w:pPr>
            <w:r w:rsidRPr="00E8191C">
              <w:rPr>
                <w:rFonts w:ascii="Times New Roman" w:hAnsi="Times New Roman" w:cs="Times New Roman"/>
                <w:sz w:val="28"/>
                <w:szCs w:val="28"/>
              </w:rPr>
              <w:t>2.</w:t>
            </w:r>
          </w:p>
        </w:tc>
        <w:tc>
          <w:tcPr>
            <w:tcW w:w="3005" w:type="dxa"/>
          </w:tcPr>
          <w:p w:rsidR="00F827D9" w:rsidRDefault="00F827D9" w:rsidP="006A1EDC">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Профилактика инфекционных заболеваний, включая иммунопрофилактику</w:t>
            </w:r>
          </w:p>
          <w:p w:rsidR="002C532A" w:rsidRPr="00E8191C" w:rsidRDefault="002C532A" w:rsidP="006A1EDC">
            <w:pPr>
              <w:spacing w:line="276" w:lineRule="auto"/>
              <w:rPr>
                <w:rFonts w:ascii="Times New Roman" w:eastAsia="Times New Roman" w:hAnsi="Times New Roman" w:cs="Times New Roman"/>
                <w:sz w:val="28"/>
                <w:szCs w:val="28"/>
              </w:rPr>
            </w:pP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F827D9" w:rsidP="007B1108">
            <w:pPr>
              <w:rPr>
                <w:rFonts w:ascii="Times New Roman" w:hAnsi="Times New Roman" w:cs="Times New Roman"/>
                <w:sz w:val="28"/>
                <w:szCs w:val="28"/>
              </w:rPr>
            </w:pPr>
            <w:r w:rsidRPr="00E8191C">
              <w:rPr>
                <w:rFonts w:ascii="Times New Roman" w:hAnsi="Times New Roman" w:cs="Times New Roman"/>
                <w:sz w:val="28"/>
                <w:szCs w:val="28"/>
              </w:rPr>
              <w:lastRenderedPageBreak/>
              <w:t>3.</w:t>
            </w:r>
          </w:p>
        </w:tc>
        <w:tc>
          <w:tcPr>
            <w:tcW w:w="30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Организация и проведение:</w:t>
            </w:r>
          </w:p>
          <w:p w:rsidR="00F827D9"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 xml:space="preserve"> - диспансеризации определенных групп взрослого населения;</w:t>
            </w:r>
          </w:p>
          <w:p w:rsidR="004A156B" w:rsidRDefault="004A156B" w:rsidP="006A1EDC">
            <w:pPr>
              <w:spacing w:line="276" w:lineRule="auto"/>
              <w:rPr>
                <w:rFonts w:ascii="Times New Roman" w:hAnsi="Times New Roman" w:cs="Times New Roman"/>
                <w:sz w:val="28"/>
                <w:szCs w:val="28"/>
              </w:rPr>
            </w:pPr>
          </w:p>
          <w:p w:rsidR="002C532A" w:rsidRDefault="00F827D9" w:rsidP="002C532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4A156B" w:rsidRDefault="004A156B" w:rsidP="002C532A">
            <w:pPr>
              <w:pStyle w:val="11"/>
              <w:shd w:val="clear" w:color="auto" w:fill="auto"/>
              <w:spacing w:after="0" w:line="276" w:lineRule="auto"/>
              <w:rPr>
                <w:rFonts w:ascii="Times New Roman" w:hAnsi="Times New Roman" w:cs="Times New Roman"/>
                <w:sz w:val="28"/>
                <w:szCs w:val="28"/>
              </w:rPr>
            </w:pPr>
          </w:p>
          <w:p w:rsidR="002C532A" w:rsidRPr="00E8191C" w:rsidRDefault="00F827D9" w:rsidP="004A156B">
            <w:pPr>
              <w:pStyle w:val="11"/>
              <w:shd w:val="clear" w:color="auto" w:fill="auto"/>
              <w:spacing w:after="0" w:line="276" w:lineRule="auto"/>
              <w:rPr>
                <w:rFonts w:ascii="Times New Roman" w:eastAsia="Times New Roman" w:hAnsi="Times New Roman" w:cs="Times New Roman"/>
                <w:sz w:val="28"/>
                <w:szCs w:val="28"/>
              </w:rPr>
            </w:pPr>
            <w:r w:rsidRPr="00E8191C">
              <w:rPr>
                <w:rFonts w:ascii="Times New Roman" w:hAnsi="Times New Roman" w:cs="Times New Roman"/>
                <w:sz w:val="28"/>
                <w:szCs w:val="28"/>
              </w:rPr>
              <w:t>- профилактических медицинских осмотров несовершеннолетних</w:t>
            </w: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r w:rsidR="00440A3C">
              <w:rPr>
                <w:rFonts w:ascii="Times New Roman" w:hAnsi="Times New Roman" w:cs="Times New Roman"/>
                <w:sz w:val="28"/>
                <w:szCs w:val="28"/>
              </w:rPr>
              <w:t xml:space="preserve">, </w:t>
            </w:r>
            <w:r w:rsidR="00440A3C" w:rsidRPr="009653E6">
              <w:rPr>
                <w:rFonts w:ascii="Times New Roman" w:hAnsi="Times New Roman" w:cs="Times New Roman"/>
                <w:sz w:val="28"/>
                <w:szCs w:val="28"/>
              </w:rPr>
              <w:t>организации и предприятия района</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F827D9" w:rsidP="007B1108">
            <w:pPr>
              <w:rPr>
                <w:rFonts w:ascii="Times New Roman" w:hAnsi="Times New Roman" w:cs="Times New Roman"/>
                <w:sz w:val="28"/>
                <w:szCs w:val="28"/>
              </w:rPr>
            </w:pPr>
            <w:r w:rsidRPr="00E8191C">
              <w:rPr>
                <w:rFonts w:ascii="Times New Roman" w:hAnsi="Times New Roman" w:cs="Times New Roman"/>
                <w:sz w:val="28"/>
                <w:szCs w:val="28"/>
              </w:rPr>
              <w:t>4.</w:t>
            </w:r>
          </w:p>
        </w:tc>
        <w:tc>
          <w:tcPr>
            <w:tcW w:w="3005" w:type="dxa"/>
          </w:tcPr>
          <w:p w:rsidR="002C532A" w:rsidRPr="00E8191C" w:rsidRDefault="00F827D9" w:rsidP="004A156B">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Укрепление материально-технической</w:t>
            </w:r>
            <w:r w:rsidR="00DB0F8E">
              <w:rPr>
                <w:rFonts w:ascii="Times New Roman" w:eastAsia="Times New Roman" w:hAnsi="Times New Roman" w:cs="Times New Roman"/>
                <w:sz w:val="28"/>
                <w:szCs w:val="28"/>
              </w:rPr>
              <w:t xml:space="preserve"> </w:t>
            </w:r>
            <w:r w:rsidRPr="00E8191C">
              <w:rPr>
                <w:rFonts w:ascii="Times New Roman" w:eastAsia="Times New Roman" w:hAnsi="Times New Roman" w:cs="Times New Roman"/>
                <w:sz w:val="28"/>
                <w:szCs w:val="28"/>
              </w:rPr>
              <w:t xml:space="preserve">базы  </w:t>
            </w:r>
            <w:r w:rsidR="003A7305" w:rsidRPr="009653E6">
              <w:rPr>
                <w:rFonts w:ascii="Times New Roman" w:eastAsia="Times New Roman" w:hAnsi="Times New Roman" w:cs="Times New Roman"/>
                <w:sz w:val="28"/>
                <w:szCs w:val="28"/>
              </w:rPr>
              <w:t xml:space="preserve">пунктов </w:t>
            </w:r>
            <w:r w:rsidRPr="009653E6">
              <w:rPr>
                <w:rFonts w:ascii="Times New Roman" w:eastAsia="Times New Roman" w:hAnsi="Times New Roman" w:cs="Times New Roman"/>
                <w:sz w:val="28"/>
                <w:szCs w:val="28"/>
              </w:rPr>
              <w:t>здравоохранения, оказывающих первичную медико-санитарную помощь населению С</w:t>
            </w:r>
            <w:r w:rsidR="008D1C69" w:rsidRPr="009653E6">
              <w:rPr>
                <w:rFonts w:ascii="Times New Roman" w:eastAsia="Times New Roman" w:hAnsi="Times New Roman" w:cs="Times New Roman"/>
                <w:sz w:val="28"/>
                <w:szCs w:val="28"/>
              </w:rPr>
              <w:t>МР</w:t>
            </w: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EE5964" w:rsidRPr="009653E6" w:rsidRDefault="00EE5964" w:rsidP="006A1EDC">
            <w:pPr>
              <w:spacing w:line="276" w:lineRule="auto"/>
              <w:rPr>
                <w:rFonts w:ascii="Times New Roman" w:hAnsi="Times New Roman" w:cs="Times New Roman"/>
                <w:sz w:val="28"/>
                <w:szCs w:val="28"/>
              </w:rPr>
            </w:pPr>
            <w:r w:rsidRPr="009653E6">
              <w:rPr>
                <w:rFonts w:ascii="Times New Roman" w:hAnsi="Times New Roman" w:cs="Times New Roman"/>
                <w:sz w:val="28"/>
                <w:szCs w:val="28"/>
              </w:rPr>
              <w:t>ИК СМР,</w:t>
            </w:r>
          </w:p>
          <w:p w:rsidR="00F827D9" w:rsidRPr="00E8191C" w:rsidRDefault="00F827D9" w:rsidP="006A1EDC">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w:t>
            </w:r>
            <w:r w:rsidRPr="00E8191C">
              <w:rPr>
                <w:rFonts w:ascii="Times New Roman" w:hAnsi="Times New Roman" w:cs="Times New Roman"/>
                <w:sz w:val="28"/>
                <w:szCs w:val="28"/>
              </w:rPr>
              <w:t xml:space="preserve"> ЦРБ»</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F827D9" w:rsidP="007B1108">
            <w:pPr>
              <w:rPr>
                <w:rFonts w:ascii="Times New Roman" w:hAnsi="Times New Roman" w:cs="Times New Roman"/>
                <w:sz w:val="28"/>
                <w:szCs w:val="28"/>
              </w:rPr>
            </w:pPr>
            <w:r w:rsidRPr="00E8191C">
              <w:rPr>
                <w:rFonts w:ascii="Times New Roman" w:hAnsi="Times New Roman" w:cs="Times New Roman"/>
                <w:sz w:val="28"/>
                <w:szCs w:val="28"/>
              </w:rPr>
              <w:lastRenderedPageBreak/>
              <w:t>5.</w:t>
            </w:r>
          </w:p>
        </w:tc>
        <w:tc>
          <w:tcPr>
            <w:tcW w:w="3005" w:type="dxa"/>
          </w:tcPr>
          <w:p w:rsidR="00F827D9" w:rsidRPr="00E8191C" w:rsidRDefault="00F827D9" w:rsidP="006A1EDC">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Продолжение строительства новых модульных ФАПов. Проведение</w:t>
            </w:r>
          </w:p>
          <w:p w:rsidR="00F827D9" w:rsidRPr="00E8191C" w:rsidRDefault="00F827D9" w:rsidP="004A156B">
            <w:pPr>
              <w:pStyle w:val="11"/>
              <w:shd w:val="clear" w:color="auto" w:fill="auto"/>
              <w:spacing w:after="0" w:line="276" w:lineRule="auto"/>
              <w:jc w:val="both"/>
              <w:rPr>
                <w:rFonts w:ascii="Times New Roman" w:hAnsi="Times New Roman" w:cs="Times New Roman"/>
                <w:sz w:val="28"/>
                <w:szCs w:val="28"/>
              </w:rPr>
            </w:pPr>
            <w:r w:rsidRPr="00E8191C">
              <w:rPr>
                <w:rFonts w:ascii="Times New Roman" w:hAnsi="Times New Roman" w:cs="Times New Roman"/>
                <w:sz w:val="28"/>
                <w:szCs w:val="28"/>
              </w:rPr>
              <w:t>реконструкции и капитального ремонта действующих зданий учреждений здравоохранения, в том числе перевод ФАПов из аварийных зданий в здания сельских школ, строящих</w:t>
            </w:r>
            <w:r w:rsidR="00830AC3" w:rsidRPr="00E8191C">
              <w:rPr>
                <w:rFonts w:ascii="Times New Roman" w:hAnsi="Times New Roman" w:cs="Times New Roman"/>
                <w:sz w:val="28"/>
                <w:szCs w:val="28"/>
              </w:rPr>
              <w:t xml:space="preserve">ся многофункциональных центров, </w:t>
            </w:r>
            <w:r w:rsidRPr="00E8191C">
              <w:rPr>
                <w:rFonts w:ascii="Times New Roman" w:hAnsi="Times New Roman" w:cs="Times New Roman"/>
                <w:sz w:val="28"/>
                <w:szCs w:val="28"/>
              </w:rPr>
              <w:t>сельских</w:t>
            </w:r>
            <w:r w:rsidR="00DB0F8E">
              <w:rPr>
                <w:rFonts w:ascii="Times New Roman" w:hAnsi="Times New Roman" w:cs="Times New Roman"/>
                <w:sz w:val="28"/>
                <w:szCs w:val="28"/>
              </w:rPr>
              <w:t xml:space="preserve"> </w:t>
            </w:r>
            <w:r w:rsidRPr="00E8191C">
              <w:rPr>
                <w:rFonts w:ascii="Times New Roman" w:hAnsi="Times New Roman" w:cs="Times New Roman"/>
                <w:sz w:val="28"/>
                <w:szCs w:val="28"/>
              </w:rPr>
              <w:t>клубов</w:t>
            </w: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F827D9" w:rsidRPr="009653E6" w:rsidRDefault="003A7305" w:rsidP="00BC12D5">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ИК </w:t>
            </w:r>
            <w:r w:rsidR="00010A8C" w:rsidRPr="009653E6">
              <w:rPr>
                <w:rFonts w:ascii="Times New Roman" w:hAnsi="Times New Roman" w:cs="Times New Roman"/>
                <w:sz w:val="28"/>
                <w:szCs w:val="28"/>
              </w:rPr>
              <w:t xml:space="preserve">СМР, </w:t>
            </w:r>
            <w:r w:rsidR="00F827D9" w:rsidRPr="009653E6">
              <w:rPr>
                <w:rFonts w:ascii="Times New Roman" w:hAnsi="Times New Roman" w:cs="Times New Roman"/>
                <w:sz w:val="28"/>
                <w:szCs w:val="28"/>
              </w:rPr>
              <w:t>ГАУЗ «Спасская ЦРБ»</w:t>
            </w:r>
            <w:r w:rsidR="00010A8C" w:rsidRPr="009653E6">
              <w:rPr>
                <w:rFonts w:ascii="Times New Roman" w:hAnsi="Times New Roman" w:cs="Times New Roman"/>
                <w:sz w:val="28"/>
                <w:szCs w:val="28"/>
              </w:rPr>
              <w:t>, МУ «Отдел образования Исполнитель-</w:t>
            </w:r>
          </w:p>
          <w:p w:rsidR="00010A8C" w:rsidRPr="009653E6" w:rsidRDefault="00010A8C" w:rsidP="00BC12D5">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ного комитета </w:t>
            </w:r>
          </w:p>
          <w:p w:rsidR="001475D1" w:rsidRPr="009653E6" w:rsidRDefault="00010A8C" w:rsidP="00BC12D5">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Спасского муниципаль-ного района РТ», Отдел культуры ИК СМР, </w:t>
            </w:r>
          </w:p>
          <w:p w:rsidR="00010A8C" w:rsidRPr="00E8191C" w:rsidRDefault="00010A8C" w:rsidP="00BC12D5">
            <w:pPr>
              <w:spacing w:line="276" w:lineRule="auto"/>
              <w:rPr>
                <w:rFonts w:ascii="Times New Roman" w:hAnsi="Times New Roman" w:cs="Times New Roman"/>
                <w:sz w:val="28"/>
                <w:szCs w:val="28"/>
              </w:rPr>
            </w:pPr>
            <w:r w:rsidRPr="009653E6">
              <w:rPr>
                <w:rFonts w:ascii="Times New Roman" w:hAnsi="Times New Roman" w:cs="Times New Roman"/>
                <w:sz w:val="28"/>
                <w:szCs w:val="28"/>
              </w:rPr>
              <w:t>Главы СП</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97404A" w:rsidP="0097404A">
            <w:pPr>
              <w:rPr>
                <w:rFonts w:ascii="Times New Roman" w:hAnsi="Times New Roman" w:cs="Times New Roman"/>
                <w:sz w:val="28"/>
                <w:szCs w:val="28"/>
              </w:rPr>
            </w:pPr>
            <w:r>
              <w:rPr>
                <w:rFonts w:ascii="Times New Roman" w:hAnsi="Times New Roman" w:cs="Times New Roman"/>
                <w:sz w:val="28"/>
                <w:szCs w:val="28"/>
              </w:rPr>
              <w:t>6</w:t>
            </w:r>
            <w:r w:rsidR="00F827D9" w:rsidRPr="00E8191C">
              <w:rPr>
                <w:rFonts w:ascii="Times New Roman" w:hAnsi="Times New Roman" w:cs="Times New Roman"/>
                <w:sz w:val="28"/>
                <w:szCs w:val="28"/>
              </w:rPr>
              <w:t>.</w:t>
            </w:r>
          </w:p>
        </w:tc>
        <w:tc>
          <w:tcPr>
            <w:tcW w:w="3005" w:type="dxa"/>
          </w:tcPr>
          <w:p w:rsidR="002C532A" w:rsidRPr="00E8191C" w:rsidRDefault="00F827D9" w:rsidP="004A156B">
            <w:pPr>
              <w:spacing w:line="276" w:lineRule="auto"/>
              <w:rPr>
                <w:rFonts w:ascii="Times New Roman" w:hAnsi="Times New Roman" w:cs="Times New Roman"/>
                <w:sz w:val="28"/>
                <w:szCs w:val="28"/>
              </w:rPr>
            </w:pPr>
            <w:r w:rsidRPr="00E8191C">
              <w:rPr>
                <w:rFonts w:ascii="Times New Roman" w:hAnsi="Times New Roman" w:cs="Times New Roman"/>
                <w:sz w:val="28"/>
                <w:szCs w:val="28"/>
              </w:rPr>
              <w:t xml:space="preserve">Обеспечение потребности населения </w:t>
            </w:r>
            <w:r w:rsidRPr="009653E6">
              <w:rPr>
                <w:rFonts w:ascii="Times New Roman" w:hAnsi="Times New Roman" w:cs="Times New Roman"/>
                <w:sz w:val="28"/>
                <w:szCs w:val="28"/>
              </w:rPr>
              <w:t>С</w:t>
            </w:r>
            <w:r w:rsidR="002C532A" w:rsidRPr="009653E6">
              <w:rPr>
                <w:rFonts w:ascii="Times New Roman" w:hAnsi="Times New Roman" w:cs="Times New Roman"/>
                <w:sz w:val="28"/>
                <w:szCs w:val="28"/>
              </w:rPr>
              <w:t>МР</w:t>
            </w:r>
            <w:r w:rsidRPr="00E8191C">
              <w:rPr>
                <w:rFonts w:ascii="Times New Roman" w:hAnsi="Times New Roman" w:cs="Times New Roman"/>
                <w:sz w:val="28"/>
                <w:szCs w:val="28"/>
              </w:rPr>
              <w:t xml:space="preserve"> в оказании высокотехнологичной медицинской помощи, направление данной категории лиц в Федеральные и Республиканские лечебные учреждени</w:t>
            </w:r>
            <w:r w:rsidR="008C48C8" w:rsidRPr="00E8191C">
              <w:rPr>
                <w:rFonts w:ascii="Times New Roman" w:hAnsi="Times New Roman" w:cs="Times New Roman"/>
                <w:sz w:val="28"/>
                <w:szCs w:val="28"/>
              </w:rPr>
              <w:t>я</w:t>
            </w: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97404A" w:rsidP="007B1108">
            <w:pPr>
              <w:rPr>
                <w:rFonts w:ascii="Times New Roman" w:hAnsi="Times New Roman" w:cs="Times New Roman"/>
                <w:sz w:val="28"/>
                <w:szCs w:val="28"/>
              </w:rPr>
            </w:pPr>
            <w:r>
              <w:rPr>
                <w:rFonts w:ascii="Times New Roman" w:hAnsi="Times New Roman" w:cs="Times New Roman"/>
                <w:sz w:val="28"/>
                <w:szCs w:val="28"/>
              </w:rPr>
              <w:t>7</w:t>
            </w:r>
            <w:r w:rsidR="00F827D9" w:rsidRPr="00E8191C">
              <w:rPr>
                <w:rFonts w:ascii="Times New Roman" w:hAnsi="Times New Roman" w:cs="Times New Roman"/>
                <w:sz w:val="28"/>
                <w:szCs w:val="28"/>
              </w:rPr>
              <w:t>.</w:t>
            </w:r>
          </w:p>
        </w:tc>
        <w:tc>
          <w:tcPr>
            <w:tcW w:w="3005" w:type="dxa"/>
          </w:tcPr>
          <w:p w:rsidR="002C532A" w:rsidRPr="00E8191C" w:rsidRDefault="00F827D9" w:rsidP="004A156B">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Организация и проведение пренатальной (дородовой) диагностики нарушений развития ребенка</w:t>
            </w:r>
          </w:p>
        </w:tc>
        <w:tc>
          <w:tcPr>
            <w:tcW w:w="1505" w:type="dxa"/>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1993" w:type="dxa"/>
            <w:gridSpan w:val="2"/>
          </w:tcPr>
          <w:p w:rsidR="00F827D9" w:rsidRPr="00E8191C" w:rsidRDefault="00F827D9"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830AC3"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97404A" w:rsidP="007B1108">
            <w:pPr>
              <w:rPr>
                <w:rFonts w:ascii="Times New Roman" w:hAnsi="Times New Roman" w:cs="Times New Roman"/>
                <w:sz w:val="28"/>
                <w:szCs w:val="28"/>
              </w:rPr>
            </w:pPr>
            <w:r>
              <w:rPr>
                <w:rFonts w:ascii="Times New Roman" w:hAnsi="Times New Roman" w:cs="Times New Roman"/>
                <w:sz w:val="28"/>
                <w:szCs w:val="28"/>
              </w:rPr>
              <w:t>8</w:t>
            </w:r>
            <w:r w:rsidR="00F827D9" w:rsidRPr="00E8191C">
              <w:rPr>
                <w:rFonts w:ascii="Times New Roman" w:hAnsi="Times New Roman" w:cs="Times New Roman"/>
                <w:sz w:val="28"/>
                <w:szCs w:val="28"/>
              </w:rPr>
              <w:t>.</w:t>
            </w:r>
          </w:p>
        </w:tc>
        <w:tc>
          <w:tcPr>
            <w:tcW w:w="3005" w:type="dxa"/>
          </w:tcPr>
          <w:p w:rsidR="00F827D9" w:rsidRPr="003A7305" w:rsidRDefault="00F827D9" w:rsidP="004A156B">
            <w:pPr>
              <w:pStyle w:val="11"/>
              <w:shd w:val="clear" w:color="auto" w:fill="auto"/>
              <w:spacing w:after="0" w:line="276" w:lineRule="auto"/>
              <w:rPr>
                <w:rFonts w:ascii="Times New Roman" w:hAnsi="Times New Roman" w:cs="Times New Roman"/>
                <w:sz w:val="28"/>
                <w:szCs w:val="28"/>
                <w:highlight w:val="yellow"/>
              </w:rPr>
            </w:pPr>
            <w:r w:rsidRPr="000877FF">
              <w:rPr>
                <w:rFonts w:ascii="Times New Roman" w:hAnsi="Times New Roman" w:cs="Times New Roman"/>
                <w:sz w:val="28"/>
                <w:szCs w:val="28"/>
              </w:rPr>
              <w:t xml:space="preserve">Внедрение современных принципов </w:t>
            </w:r>
            <w:r w:rsidRPr="000877FF">
              <w:rPr>
                <w:rFonts w:ascii="Times New Roman" w:hAnsi="Times New Roman" w:cs="Times New Roman"/>
                <w:sz w:val="28"/>
                <w:szCs w:val="28"/>
              </w:rPr>
              <w:lastRenderedPageBreak/>
              <w:t>менеджмента качества в здравоохранении</w:t>
            </w:r>
          </w:p>
        </w:tc>
        <w:tc>
          <w:tcPr>
            <w:tcW w:w="1505" w:type="dxa"/>
          </w:tcPr>
          <w:p w:rsidR="00F827D9" w:rsidRPr="009653E6" w:rsidRDefault="00F827D9" w:rsidP="006A1EDC">
            <w:pPr>
              <w:spacing w:line="276" w:lineRule="auto"/>
              <w:rPr>
                <w:rFonts w:ascii="Times New Roman" w:hAnsi="Times New Roman" w:cs="Times New Roman"/>
                <w:sz w:val="28"/>
                <w:szCs w:val="28"/>
              </w:rPr>
            </w:pPr>
            <w:r w:rsidRPr="009653E6">
              <w:rPr>
                <w:rFonts w:ascii="Times New Roman" w:hAnsi="Times New Roman" w:cs="Times New Roman"/>
                <w:sz w:val="28"/>
                <w:szCs w:val="28"/>
              </w:rPr>
              <w:lastRenderedPageBreak/>
              <w:t>202</w:t>
            </w:r>
            <w:r w:rsidR="004C2F23" w:rsidRPr="009653E6">
              <w:rPr>
                <w:rFonts w:ascii="Times New Roman" w:hAnsi="Times New Roman" w:cs="Times New Roman"/>
                <w:sz w:val="28"/>
                <w:szCs w:val="28"/>
              </w:rPr>
              <w:t>1</w:t>
            </w:r>
          </w:p>
        </w:tc>
        <w:tc>
          <w:tcPr>
            <w:tcW w:w="1993" w:type="dxa"/>
            <w:gridSpan w:val="2"/>
          </w:tcPr>
          <w:p w:rsidR="00F827D9" w:rsidRPr="009653E6" w:rsidRDefault="004C2F23" w:rsidP="006A1EDC">
            <w:pPr>
              <w:spacing w:line="276" w:lineRule="auto"/>
              <w:rPr>
                <w:rFonts w:ascii="Times New Roman" w:hAnsi="Times New Roman" w:cs="Times New Roman"/>
                <w:sz w:val="28"/>
                <w:szCs w:val="28"/>
              </w:rPr>
            </w:pPr>
            <w:r w:rsidRPr="009653E6">
              <w:rPr>
                <w:rFonts w:ascii="Times New Roman" w:hAnsi="Times New Roman" w:cs="Times New Roman"/>
                <w:sz w:val="28"/>
                <w:szCs w:val="28"/>
              </w:rPr>
              <w:t>ИК</w:t>
            </w:r>
            <w:r w:rsidR="000877FF" w:rsidRPr="009653E6">
              <w:rPr>
                <w:rFonts w:ascii="Times New Roman" w:hAnsi="Times New Roman" w:cs="Times New Roman"/>
                <w:sz w:val="28"/>
                <w:szCs w:val="28"/>
              </w:rPr>
              <w:t xml:space="preserve"> СМР</w:t>
            </w:r>
            <w:r w:rsidRPr="009653E6">
              <w:rPr>
                <w:rFonts w:ascii="Times New Roman" w:hAnsi="Times New Roman" w:cs="Times New Roman"/>
                <w:sz w:val="28"/>
                <w:szCs w:val="28"/>
              </w:rPr>
              <w:t xml:space="preserve"> в рамках респуб</w:t>
            </w:r>
            <w:r w:rsidR="000877FF" w:rsidRPr="009653E6">
              <w:rPr>
                <w:rFonts w:ascii="Times New Roman" w:hAnsi="Times New Roman" w:cs="Times New Roman"/>
                <w:sz w:val="28"/>
                <w:szCs w:val="28"/>
              </w:rPr>
              <w:t>ли-</w:t>
            </w:r>
            <w:r w:rsidR="000877FF" w:rsidRPr="009653E6">
              <w:rPr>
                <w:rFonts w:ascii="Times New Roman" w:hAnsi="Times New Roman" w:cs="Times New Roman"/>
                <w:sz w:val="28"/>
                <w:szCs w:val="28"/>
              </w:rPr>
              <w:lastRenderedPageBreak/>
              <w:t>канских</w:t>
            </w:r>
            <w:r w:rsidRPr="009653E6">
              <w:rPr>
                <w:rFonts w:ascii="Times New Roman" w:hAnsi="Times New Roman" w:cs="Times New Roman"/>
                <w:sz w:val="28"/>
                <w:szCs w:val="28"/>
              </w:rPr>
              <w:t xml:space="preserve"> программ</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B8196B"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Pr>
          <w:p w:rsidR="00F827D9" w:rsidRPr="00E8191C" w:rsidRDefault="0097404A" w:rsidP="0059432A">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3005" w:type="dxa"/>
          </w:tcPr>
          <w:p w:rsidR="00F827D9" w:rsidRPr="00440DE8" w:rsidRDefault="00F827D9" w:rsidP="006A1EDC">
            <w:pPr>
              <w:spacing w:line="276" w:lineRule="auto"/>
              <w:rPr>
                <w:rFonts w:ascii="Times New Roman" w:eastAsia="Times New Roman" w:hAnsi="Times New Roman" w:cs="Times New Roman"/>
                <w:sz w:val="28"/>
                <w:szCs w:val="28"/>
              </w:rPr>
            </w:pPr>
            <w:r w:rsidRPr="00440DE8">
              <w:rPr>
                <w:rFonts w:ascii="Times New Roman" w:eastAsia="Times New Roman" w:hAnsi="Times New Roman" w:cs="Times New Roman"/>
                <w:sz w:val="28"/>
                <w:szCs w:val="28"/>
              </w:rPr>
              <w:t xml:space="preserve">Развитие медицинской реабилитации, в </w:t>
            </w:r>
          </w:p>
          <w:p w:rsidR="004A156B" w:rsidRPr="003A7305" w:rsidRDefault="00F827D9" w:rsidP="004A156B">
            <w:pPr>
              <w:spacing w:line="276" w:lineRule="auto"/>
              <w:rPr>
                <w:rFonts w:ascii="Times New Roman" w:eastAsia="Times New Roman" w:hAnsi="Times New Roman" w:cs="Times New Roman"/>
                <w:sz w:val="28"/>
                <w:szCs w:val="28"/>
                <w:highlight w:val="yellow"/>
              </w:rPr>
            </w:pPr>
            <w:r w:rsidRPr="00440DE8">
              <w:rPr>
                <w:rFonts w:ascii="Times New Roman" w:eastAsia="Times New Roman" w:hAnsi="Times New Roman" w:cs="Times New Roman"/>
                <w:sz w:val="28"/>
                <w:szCs w:val="28"/>
              </w:rPr>
              <w:t>том числе детям</w:t>
            </w:r>
          </w:p>
        </w:tc>
        <w:tc>
          <w:tcPr>
            <w:tcW w:w="1505" w:type="dxa"/>
          </w:tcPr>
          <w:p w:rsidR="00F827D9" w:rsidRPr="003A7305" w:rsidRDefault="00F827D9" w:rsidP="006A1EDC">
            <w:pPr>
              <w:spacing w:line="276" w:lineRule="auto"/>
              <w:rPr>
                <w:rFonts w:ascii="Times New Roman" w:hAnsi="Times New Roman" w:cs="Times New Roman"/>
                <w:sz w:val="28"/>
                <w:szCs w:val="28"/>
                <w:highlight w:val="yellow"/>
              </w:rPr>
            </w:pPr>
          </w:p>
        </w:tc>
        <w:tc>
          <w:tcPr>
            <w:tcW w:w="1993" w:type="dxa"/>
            <w:gridSpan w:val="2"/>
          </w:tcPr>
          <w:p w:rsidR="00F827D9" w:rsidRPr="00E8191C" w:rsidRDefault="00F45681" w:rsidP="006A1EDC">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w:t>
            </w:r>
          </w:p>
        </w:tc>
        <w:tc>
          <w:tcPr>
            <w:tcW w:w="2012" w:type="dxa"/>
            <w:gridSpan w:val="2"/>
          </w:tcPr>
          <w:p w:rsidR="00F827D9" w:rsidRPr="00E8191C" w:rsidRDefault="00F827D9" w:rsidP="006A1EDC">
            <w:pPr>
              <w:spacing w:line="276" w:lineRule="auto"/>
              <w:rPr>
                <w:rFonts w:ascii="Times New Roman" w:hAnsi="Times New Roman" w:cs="Times New Roman"/>
                <w:sz w:val="28"/>
                <w:szCs w:val="28"/>
              </w:rPr>
            </w:pPr>
          </w:p>
        </w:tc>
        <w:tc>
          <w:tcPr>
            <w:tcW w:w="1501" w:type="dxa"/>
            <w:gridSpan w:val="3"/>
          </w:tcPr>
          <w:p w:rsidR="00F827D9" w:rsidRPr="00E8191C" w:rsidRDefault="00B8196B" w:rsidP="006A1EDC">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10512" w:type="dxa"/>
            <w:gridSpan w:val="10"/>
          </w:tcPr>
          <w:p w:rsidR="00F827D9" w:rsidRPr="00E8191C" w:rsidRDefault="00F827D9" w:rsidP="00FB4332">
            <w:pPr>
              <w:spacing w:line="276" w:lineRule="auto"/>
              <w:jc w:val="center"/>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Совершенствование и перспективное развитие обеспеченности медицинскими кадрами системы здравоохранения Спасского района.</w:t>
            </w:r>
          </w:p>
          <w:p w:rsidR="00F827D9" w:rsidRPr="00720B08" w:rsidRDefault="00F827D9" w:rsidP="00FB4332">
            <w:pPr>
              <w:spacing w:line="276" w:lineRule="auto"/>
              <w:jc w:val="center"/>
              <w:rPr>
                <w:rFonts w:ascii="Times New Roman" w:eastAsia="Times New Roman" w:hAnsi="Times New Roman" w:cs="Times New Roman"/>
                <w:sz w:val="24"/>
                <w:szCs w:val="24"/>
              </w:rPr>
            </w:pPr>
            <w:r w:rsidRPr="00E8191C">
              <w:rPr>
                <w:rFonts w:ascii="Times New Roman" w:eastAsia="Times New Roman" w:hAnsi="Times New Roman" w:cs="Times New Roman"/>
                <w:sz w:val="28"/>
                <w:szCs w:val="28"/>
              </w:rPr>
              <w:t>Поэтапное устранение дефицита медицинских кадров</w:t>
            </w:r>
          </w:p>
        </w:tc>
      </w:tr>
      <w:tr w:rsidR="00F827D9" w:rsidTr="00A57EFA">
        <w:tc>
          <w:tcPr>
            <w:tcW w:w="496" w:type="dxa"/>
            <w:tcBorders>
              <w:right w:val="single" w:sz="4" w:space="0" w:color="auto"/>
            </w:tcBorders>
          </w:tcPr>
          <w:p w:rsidR="00F827D9" w:rsidRPr="00E8191C" w:rsidRDefault="00F827D9" w:rsidP="00A57EFA">
            <w:pPr>
              <w:rPr>
                <w:rFonts w:ascii="Times New Roman" w:hAnsi="Times New Roman" w:cs="Times New Roman"/>
                <w:sz w:val="28"/>
                <w:szCs w:val="28"/>
              </w:rPr>
            </w:pPr>
            <w:r w:rsidRPr="00E8191C">
              <w:rPr>
                <w:rFonts w:ascii="Times New Roman" w:hAnsi="Times New Roman" w:cs="Times New Roman"/>
                <w:sz w:val="28"/>
                <w:szCs w:val="28"/>
              </w:rPr>
              <w:t>1</w:t>
            </w:r>
            <w:r w:rsidR="0097404A">
              <w:rPr>
                <w:rFonts w:ascii="Times New Roman" w:hAnsi="Times New Roman" w:cs="Times New Roman"/>
                <w:sz w:val="28"/>
                <w:szCs w:val="28"/>
              </w:rPr>
              <w:t>0</w:t>
            </w:r>
          </w:p>
        </w:tc>
        <w:tc>
          <w:tcPr>
            <w:tcW w:w="3005" w:type="dxa"/>
            <w:tcBorders>
              <w:right w:val="single" w:sz="4" w:space="0" w:color="auto"/>
            </w:tcBorders>
          </w:tcPr>
          <w:p w:rsidR="00F827D9" w:rsidRPr="00E8191C" w:rsidRDefault="00F827D9" w:rsidP="00FB4332">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Проведение работы по</w:t>
            </w:r>
            <w:r w:rsidR="00DB0F8E">
              <w:rPr>
                <w:rFonts w:ascii="Times New Roman" w:hAnsi="Times New Roman" w:cs="Times New Roman"/>
                <w:sz w:val="28"/>
                <w:szCs w:val="28"/>
              </w:rPr>
              <w:t xml:space="preserve"> </w:t>
            </w:r>
            <w:r w:rsidRPr="00E8191C">
              <w:rPr>
                <w:rFonts w:ascii="Times New Roman" w:hAnsi="Times New Roman" w:cs="Times New Roman"/>
                <w:sz w:val="28"/>
                <w:szCs w:val="28"/>
              </w:rPr>
              <w:t>привлечению</w:t>
            </w:r>
            <w:r w:rsidR="00DB0F8E">
              <w:rPr>
                <w:rFonts w:ascii="Times New Roman" w:hAnsi="Times New Roman" w:cs="Times New Roman"/>
                <w:sz w:val="28"/>
                <w:szCs w:val="28"/>
              </w:rPr>
              <w:t xml:space="preserve"> </w:t>
            </w:r>
            <w:r w:rsidRPr="00E8191C">
              <w:rPr>
                <w:rFonts w:ascii="Times New Roman" w:hAnsi="Times New Roman" w:cs="Times New Roman"/>
                <w:sz w:val="28"/>
                <w:szCs w:val="28"/>
              </w:rPr>
              <w:t>специалистов в рамках</w:t>
            </w:r>
            <w:r w:rsidR="00DB0F8E">
              <w:rPr>
                <w:rFonts w:ascii="Times New Roman" w:hAnsi="Times New Roman" w:cs="Times New Roman"/>
                <w:sz w:val="28"/>
                <w:szCs w:val="28"/>
              </w:rPr>
              <w:t xml:space="preserve"> </w:t>
            </w:r>
            <w:r w:rsidRPr="00E8191C">
              <w:rPr>
                <w:rFonts w:ascii="Times New Roman" w:hAnsi="Times New Roman" w:cs="Times New Roman"/>
                <w:sz w:val="28"/>
                <w:szCs w:val="28"/>
              </w:rPr>
              <w:t>программы</w:t>
            </w:r>
          </w:p>
          <w:p w:rsidR="00F827D9" w:rsidRPr="00E8191C" w:rsidRDefault="00DB0F8E" w:rsidP="00FB4332">
            <w:pPr>
              <w:pStyle w:val="11"/>
              <w:shd w:val="clear" w:color="auto" w:fill="auto"/>
              <w:spacing w:after="0" w:line="276" w:lineRule="auto"/>
              <w:rPr>
                <w:rFonts w:ascii="Times New Roman" w:hAnsi="Times New Roman" w:cs="Times New Roman"/>
                <w:sz w:val="28"/>
                <w:szCs w:val="28"/>
              </w:rPr>
            </w:pPr>
            <w:r>
              <w:rPr>
                <w:rFonts w:ascii="Times New Roman" w:hAnsi="Times New Roman" w:cs="Times New Roman"/>
                <w:sz w:val="28"/>
                <w:szCs w:val="28"/>
              </w:rPr>
              <w:t>п</w:t>
            </w:r>
            <w:r w:rsidR="00F827D9" w:rsidRPr="00E8191C">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00F827D9" w:rsidRPr="00E8191C">
              <w:rPr>
                <w:rFonts w:ascii="Times New Roman" w:hAnsi="Times New Roman" w:cs="Times New Roman"/>
                <w:sz w:val="28"/>
                <w:szCs w:val="28"/>
              </w:rPr>
              <w:t>единовременных</w:t>
            </w:r>
          </w:p>
          <w:p w:rsidR="00F827D9" w:rsidRPr="00E8191C" w:rsidRDefault="00DB0F8E" w:rsidP="00FB4332">
            <w:pPr>
              <w:pStyle w:val="11"/>
              <w:shd w:val="clear" w:color="auto" w:fill="auto"/>
              <w:spacing w:after="0" w:line="276" w:lineRule="auto"/>
              <w:rPr>
                <w:rFonts w:ascii="Times New Roman" w:hAnsi="Times New Roman" w:cs="Times New Roman"/>
                <w:sz w:val="28"/>
                <w:szCs w:val="28"/>
              </w:rPr>
            </w:pPr>
            <w:r>
              <w:rPr>
                <w:rFonts w:ascii="Times New Roman" w:hAnsi="Times New Roman" w:cs="Times New Roman"/>
                <w:sz w:val="28"/>
                <w:szCs w:val="28"/>
              </w:rPr>
              <w:t>к</w:t>
            </w:r>
            <w:r w:rsidR="00F827D9" w:rsidRPr="00E8191C">
              <w:rPr>
                <w:rFonts w:ascii="Times New Roman" w:hAnsi="Times New Roman" w:cs="Times New Roman"/>
                <w:sz w:val="28"/>
                <w:szCs w:val="28"/>
              </w:rPr>
              <w:t>омпенсационных</w:t>
            </w:r>
            <w:r>
              <w:rPr>
                <w:rFonts w:ascii="Times New Roman" w:hAnsi="Times New Roman" w:cs="Times New Roman"/>
                <w:sz w:val="28"/>
                <w:szCs w:val="28"/>
              </w:rPr>
              <w:t xml:space="preserve"> </w:t>
            </w:r>
            <w:r w:rsidR="00F827D9" w:rsidRPr="00E8191C">
              <w:rPr>
                <w:rFonts w:ascii="Times New Roman" w:hAnsi="Times New Roman" w:cs="Times New Roman"/>
                <w:sz w:val="28"/>
                <w:szCs w:val="28"/>
              </w:rPr>
              <w:t>выплат («Земский</w:t>
            </w:r>
          </w:p>
          <w:p w:rsidR="004A156B" w:rsidRPr="00E8191C" w:rsidRDefault="00F827D9" w:rsidP="004A156B">
            <w:pPr>
              <w:spacing w:line="276" w:lineRule="auto"/>
              <w:rPr>
                <w:rFonts w:ascii="Times New Roman" w:hAnsi="Times New Roman" w:cs="Times New Roman"/>
                <w:sz w:val="28"/>
                <w:szCs w:val="28"/>
              </w:rPr>
            </w:pPr>
            <w:r w:rsidRPr="00E8191C">
              <w:rPr>
                <w:rFonts w:ascii="Times New Roman" w:hAnsi="Times New Roman" w:cs="Times New Roman"/>
                <w:sz w:val="28"/>
                <w:szCs w:val="28"/>
              </w:rPr>
              <w:t>врач»)</w:t>
            </w:r>
          </w:p>
        </w:tc>
        <w:tc>
          <w:tcPr>
            <w:tcW w:w="1505" w:type="dxa"/>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065" w:type="dxa"/>
            <w:gridSpan w:val="3"/>
            <w:tcBorders>
              <w:left w:val="single" w:sz="4" w:space="0" w:color="auto"/>
              <w:right w:val="single" w:sz="4" w:space="0" w:color="auto"/>
            </w:tcBorders>
          </w:tcPr>
          <w:p w:rsidR="001475D1" w:rsidRPr="009653E6" w:rsidRDefault="00AE0974"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ИК СМР, </w:t>
            </w:r>
            <w:r w:rsidR="00F827D9" w:rsidRPr="009653E6">
              <w:rPr>
                <w:rFonts w:ascii="Times New Roman" w:hAnsi="Times New Roman" w:cs="Times New Roman"/>
                <w:sz w:val="28"/>
                <w:szCs w:val="28"/>
              </w:rPr>
              <w:t>ГАУЗ «Спасская ЦРБ»</w:t>
            </w:r>
            <w:r w:rsidRPr="009653E6">
              <w:rPr>
                <w:rFonts w:ascii="Times New Roman" w:hAnsi="Times New Roman" w:cs="Times New Roman"/>
                <w:sz w:val="28"/>
                <w:szCs w:val="28"/>
              </w:rPr>
              <w:t xml:space="preserve">, </w:t>
            </w:r>
          </w:p>
          <w:p w:rsidR="00F827D9" w:rsidRPr="009653E6" w:rsidRDefault="00AE0974"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Главы СП</w:t>
            </w:r>
          </w:p>
          <w:p w:rsidR="00FD0874" w:rsidRPr="009653E6" w:rsidRDefault="00FD0874"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в рамках респуб</w:t>
            </w:r>
            <w:r w:rsidR="00AE0974" w:rsidRPr="009653E6">
              <w:rPr>
                <w:rFonts w:ascii="Times New Roman" w:hAnsi="Times New Roman" w:cs="Times New Roman"/>
                <w:sz w:val="28"/>
                <w:szCs w:val="28"/>
              </w:rPr>
              <w:t>ли-канских</w:t>
            </w:r>
            <w:r w:rsidRPr="009653E6">
              <w:rPr>
                <w:rFonts w:ascii="Times New Roman" w:hAnsi="Times New Roman" w:cs="Times New Roman"/>
                <w:sz w:val="28"/>
                <w:szCs w:val="28"/>
              </w:rPr>
              <w:t xml:space="preserve"> программ</w:t>
            </w:r>
          </w:p>
        </w:tc>
        <w:tc>
          <w:tcPr>
            <w:tcW w:w="1991" w:type="dxa"/>
            <w:gridSpan w:val="2"/>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F827D9" w:rsidRPr="00E8191C" w:rsidRDefault="00B8196B"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Borders>
              <w:right w:val="single" w:sz="4" w:space="0" w:color="auto"/>
            </w:tcBorders>
          </w:tcPr>
          <w:p w:rsidR="00F827D9" w:rsidRPr="00E8191C" w:rsidRDefault="00F827D9" w:rsidP="00C4223D">
            <w:pPr>
              <w:rPr>
                <w:rFonts w:ascii="Times New Roman" w:hAnsi="Times New Roman" w:cs="Times New Roman"/>
                <w:sz w:val="28"/>
                <w:szCs w:val="28"/>
              </w:rPr>
            </w:pPr>
            <w:r w:rsidRPr="00E8191C">
              <w:rPr>
                <w:rFonts w:ascii="Times New Roman" w:hAnsi="Times New Roman" w:cs="Times New Roman"/>
                <w:sz w:val="28"/>
                <w:szCs w:val="28"/>
              </w:rPr>
              <w:t>1</w:t>
            </w:r>
            <w:r w:rsidR="0097404A">
              <w:rPr>
                <w:rFonts w:ascii="Times New Roman" w:hAnsi="Times New Roman" w:cs="Times New Roman"/>
                <w:sz w:val="28"/>
                <w:szCs w:val="28"/>
              </w:rPr>
              <w:t>1</w:t>
            </w:r>
          </w:p>
        </w:tc>
        <w:tc>
          <w:tcPr>
            <w:tcW w:w="3005" w:type="dxa"/>
            <w:tcBorders>
              <w:right w:val="single" w:sz="4" w:space="0" w:color="auto"/>
            </w:tcBorders>
          </w:tcPr>
          <w:p w:rsidR="00F827D9" w:rsidRPr="009653E6" w:rsidRDefault="00F827D9" w:rsidP="00FB4332">
            <w:pPr>
              <w:pStyle w:val="11"/>
              <w:shd w:val="clear" w:color="auto" w:fill="auto"/>
              <w:spacing w:after="0" w:line="276" w:lineRule="auto"/>
              <w:rPr>
                <w:rFonts w:ascii="Times New Roman" w:hAnsi="Times New Roman" w:cs="Times New Roman"/>
                <w:sz w:val="28"/>
                <w:szCs w:val="28"/>
              </w:rPr>
            </w:pPr>
            <w:r w:rsidRPr="009653E6">
              <w:rPr>
                <w:rFonts w:ascii="Times New Roman" w:hAnsi="Times New Roman" w:cs="Times New Roman"/>
                <w:sz w:val="28"/>
                <w:szCs w:val="28"/>
              </w:rPr>
              <w:t>Проведение работы по привлечению специалистов в рамках программы предоставления грантов Правительства Республики Татарстан в соответствии с постановлением Кабинета Министров Республики Татарстан от 25.02.2014 №120 «О грантах Правительства Республики Татарстан врачам-специалистам»</w:t>
            </w:r>
          </w:p>
        </w:tc>
        <w:tc>
          <w:tcPr>
            <w:tcW w:w="1505" w:type="dxa"/>
            <w:tcBorders>
              <w:left w:val="single" w:sz="4" w:space="0" w:color="auto"/>
              <w:right w:val="single" w:sz="4" w:space="0" w:color="auto"/>
            </w:tcBorders>
          </w:tcPr>
          <w:p w:rsidR="00F827D9" w:rsidRPr="009653E6" w:rsidRDefault="00F827D9"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2016-2030</w:t>
            </w:r>
          </w:p>
        </w:tc>
        <w:tc>
          <w:tcPr>
            <w:tcW w:w="2065" w:type="dxa"/>
            <w:gridSpan w:val="3"/>
            <w:tcBorders>
              <w:left w:val="single" w:sz="4" w:space="0" w:color="auto"/>
              <w:right w:val="single" w:sz="4" w:space="0" w:color="auto"/>
            </w:tcBorders>
          </w:tcPr>
          <w:p w:rsidR="001475D1" w:rsidRPr="009653E6" w:rsidRDefault="001475D1" w:rsidP="001475D1">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ИК СМР, ГАУЗ «Спасская ЦРБ», </w:t>
            </w:r>
          </w:p>
          <w:p w:rsidR="001475D1" w:rsidRPr="009653E6" w:rsidRDefault="001475D1" w:rsidP="001475D1">
            <w:pPr>
              <w:spacing w:line="276" w:lineRule="auto"/>
              <w:rPr>
                <w:rFonts w:ascii="Times New Roman" w:hAnsi="Times New Roman" w:cs="Times New Roman"/>
                <w:sz w:val="28"/>
                <w:szCs w:val="28"/>
              </w:rPr>
            </w:pPr>
            <w:r w:rsidRPr="009653E6">
              <w:rPr>
                <w:rFonts w:ascii="Times New Roman" w:hAnsi="Times New Roman" w:cs="Times New Roman"/>
                <w:sz w:val="28"/>
                <w:szCs w:val="28"/>
              </w:rPr>
              <w:t>Главы СП</w:t>
            </w:r>
          </w:p>
          <w:p w:rsidR="00F827D9" w:rsidRPr="009653E6" w:rsidRDefault="00F827D9" w:rsidP="00FB4332">
            <w:pPr>
              <w:spacing w:line="276" w:lineRule="auto"/>
              <w:rPr>
                <w:rFonts w:ascii="Times New Roman" w:hAnsi="Times New Roman" w:cs="Times New Roman"/>
                <w:sz w:val="28"/>
                <w:szCs w:val="28"/>
              </w:rPr>
            </w:pPr>
          </w:p>
        </w:tc>
        <w:tc>
          <w:tcPr>
            <w:tcW w:w="1991" w:type="dxa"/>
            <w:gridSpan w:val="2"/>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F827D9" w:rsidRPr="00E8191C" w:rsidRDefault="00B8196B"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Borders>
              <w:right w:val="single" w:sz="4" w:space="0" w:color="auto"/>
            </w:tcBorders>
          </w:tcPr>
          <w:p w:rsidR="00F827D9" w:rsidRPr="00E8191C" w:rsidRDefault="00C4223D" w:rsidP="0059432A">
            <w:pPr>
              <w:rPr>
                <w:rFonts w:ascii="Times New Roman" w:hAnsi="Times New Roman" w:cs="Times New Roman"/>
                <w:sz w:val="28"/>
                <w:szCs w:val="28"/>
              </w:rPr>
            </w:pPr>
            <w:r>
              <w:rPr>
                <w:rFonts w:ascii="Times New Roman" w:hAnsi="Times New Roman" w:cs="Times New Roman"/>
                <w:sz w:val="28"/>
                <w:szCs w:val="28"/>
              </w:rPr>
              <w:t>1</w:t>
            </w:r>
            <w:r w:rsidR="0097404A">
              <w:rPr>
                <w:rFonts w:ascii="Times New Roman" w:hAnsi="Times New Roman" w:cs="Times New Roman"/>
                <w:sz w:val="28"/>
                <w:szCs w:val="28"/>
              </w:rPr>
              <w:t>2</w:t>
            </w:r>
          </w:p>
        </w:tc>
        <w:tc>
          <w:tcPr>
            <w:tcW w:w="3005" w:type="dxa"/>
            <w:tcBorders>
              <w:right w:val="single" w:sz="4" w:space="0" w:color="auto"/>
            </w:tcBorders>
          </w:tcPr>
          <w:p w:rsidR="003A3D97" w:rsidRPr="009653E6" w:rsidRDefault="001475D1" w:rsidP="001475D1">
            <w:pPr>
              <w:pStyle w:val="11"/>
              <w:shd w:val="clear" w:color="auto" w:fill="auto"/>
              <w:spacing w:after="0" w:line="276" w:lineRule="auto"/>
              <w:rPr>
                <w:rFonts w:ascii="Times New Roman" w:hAnsi="Times New Roman" w:cs="Times New Roman"/>
                <w:sz w:val="28"/>
                <w:szCs w:val="28"/>
              </w:rPr>
            </w:pPr>
            <w:r w:rsidRPr="009653E6">
              <w:rPr>
                <w:rFonts w:ascii="Times New Roman" w:hAnsi="Times New Roman" w:cs="Times New Roman"/>
                <w:sz w:val="28"/>
                <w:szCs w:val="28"/>
              </w:rPr>
              <w:t>Участие в р</w:t>
            </w:r>
            <w:r w:rsidR="00F827D9" w:rsidRPr="009653E6">
              <w:rPr>
                <w:rFonts w:ascii="Times New Roman" w:hAnsi="Times New Roman" w:cs="Times New Roman"/>
                <w:sz w:val="28"/>
                <w:szCs w:val="28"/>
              </w:rPr>
              <w:t>еализаци</w:t>
            </w:r>
            <w:r w:rsidRPr="009653E6">
              <w:rPr>
                <w:rFonts w:ascii="Times New Roman" w:hAnsi="Times New Roman" w:cs="Times New Roman"/>
                <w:sz w:val="28"/>
                <w:szCs w:val="28"/>
              </w:rPr>
              <w:t>и</w:t>
            </w:r>
            <w:r w:rsidR="00F827D9" w:rsidRPr="009653E6">
              <w:rPr>
                <w:rFonts w:ascii="Times New Roman" w:hAnsi="Times New Roman" w:cs="Times New Roman"/>
                <w:sz w:val="28"/>
                <w:szCs w:val="28"/>
              </w:rPr>
              <w:t xml:space="preserve"> социальной программы адресной подготовки врачей для муниципальных образований при </w:t>
            </w:r>
            <w:r w:rsidR="00F827D9" w:rsidRPr="009653E6">
              <w:rPr>
                <w:rFonts w:ascii="Times New Roman" w:hAnsi="Times New Roman" w:cs="Times New Roman"/>
                <w:sz w:val="28"/>
                <w:szCs w:val="28"/>
              </w:rPr>
              <w:lastRenderedPageBreak/>
              <w:t>условии оплаты 50 процентов стоимости обучения бюджетом муниципального образования, имеющего потребность во врачебных кадрах, и 50 процентов - самим обучающимся</w:t>
            </w:r>
          </w:p>
        </w:tc>
        <w:tc>
          <w:tcPr>
            <w:tcW w:w="1505" w:type="dxa"/>
            <w:tcBorders>
              <w:left w:val="single" w:sz="4" w:space="0" w:color="auto"/>
              <w:right w:val="single" w:sz="4" w:space="0" w:color="auto"/>
            </w:tcBorders>
          </w:tcPr>
          <w:p w:rsidR="00F827D9" w:rsidRPr="009653E6" w:rsidRDefault="00F827D9"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lastRenderedPageBreak/>
              <w:t>2016-2030</w:t>
            </w:r>
          </w:p>
        </w:tc>
        <w:tc>
          <w:tcPr>
            <w:tcW w:w="2065" w:type="dxa"/>
            <w:gridSpan w:val="3"/>
            <w:tcBorders>
              <w:left w:val="single" w:sz="4" w:space="0" w:color="auto"/>
              <w:right w:val="single" w:sz="4" w:space="0" w:color="auto"/>
            </w:tcBorders>
          </w:tcPr>
          <w:p w:rsidR="00915562" w:rsidRPr="009653E6" w:rsidRDefault="00915562"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ИК СМР,</w:t>
            </w:r>
          </w:p>
          <w:p w:rsidR="00F827D9" w:rsidRPr="009653E6" w:rsidRDefault="00F827D9"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w:t>
            </w:r>
          </w:p>
        </w:tc>
        <w:tc>
          <w:tcPr>
            <w:tcW w:w="1991" w:type="dxa"/>
            <w:gridSpan w:val="2"/>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F827D9" w:rsidRPr="00E8191C" w:rsidRDefault="00B8196B"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496" w:type="dxa"/>
            <w:tcBorders>
              <w:right w:val="single" w:sz="4" w:space="0" w:color="auto"/>
            </w:tcBorders>
          </w:tcPr>
          <w:p w:rsidR="00F827D9" w:rsidRPr="00E8191C" w:rsidRDefault="003A3D97" w:rsidP="0059432A">
            <w:pPr>
              <w:rPr>
                <w:rFonts w:ascii="Times New Roman" w:hAnsi="Times New Roman" w:cs="Times New Roman"/>
                <w:sz w:val="28"/>
                <w:szCs w:val="28"/>
              </w:rPr>
            </w:pPr>
            <w:r>
              <w:rPr>
                <w:rFonts w:ascii="Times New Roman" w:hAnsi="Times New Roman" w:cs="Times New Roman"/>
                <w:sz w:val="28"/>
                <w:szCs w:val="28"/>
              </w:rPr>
              <w:lastRenderedPageBreak/>
              <w:t>1</w:t>
            </w:r>
            <w:r w:rsidR="0097404A">
              <w:rPr>
                <w:rFonts w:ascii="Times New Roman" w:hAnsi="Times New Roman" w:cs="Times New Roman"/>
                <w:sz w:val="28"/>
                <w:szCs w:val="28"/>
              </w:rPr>
              <w:t>3</w:t>
            </w:r>
          </w:p>
        </w:tc>
        <w:tc>
          <w:tcPr>
            <w:tcW w:w="3005" w:type="dxa"/>
            <w:tcBorders>
              <w:right w:val="single" w:sz="4" w:space="0" w:color="auto"/>
            </w:tcBorders>
          </w:tcPr>
          <w:p w:rsidR="003A3D97" w:rsidRPr="00E8191C" w:rsidRDefault="00F827D9" w:rsidP="00FB4332">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Проведение «Дня открытых дверей» приуроченного</w:t>
            </w:r>
            <w:r w:rsidRPr="00E8191C">
              <w:rPr>
                <w:rFonts w:ascii="Times New Roman" w:eastAsia="Times New Roman" w:hAnsi="Times New Roman" w:cs="Times New Roman"/>
                <w:sz w:val="28"/>
                <w:szCs w:val="28"/>
              </w:rPr>
              <w:t xml:space="preserve"> республиканскому профориентационному мероприятию Фестиваля медицины «Ак халатлыфәрештәләр» (Ангелы в белых халатах)</w:t>
            </w:r>
          </w:p>
        </w:tc>
        <w:tc>
          <w:tcPr>
            <w:tcW w:w="1505" w:type="dxa"/>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065" w:type="dxa"/>
            <w:gridSpan w:val="3"/>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1991" w:type="dxa"/>
            <w:gridSpan w:val="2"/>
            <w:tcBorders>
              <w:left w:val="single" w:sz="4" w:space="0" w:color="auto"/>
              <w:right w:val="single" w:sz="4" w:space="0" w:color="auto"/>
            </w:tcBorders>
          </w:tcPr>
          <w:p w:rsidR="00F827D9" w:rsidRPr="00E8191C" w:rsidRDefault="00F827D9" w:rsidP="00FB4332">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F827D9" w:rsidRPr="00E8191C" w:rsidRDefault="00B8196B" w:rsidP="00FB4332">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F827D9" w:rsidTr="00A57EFA">
        <w:tc>
          <w:tcPr>
            <w:tcW w:w="10512" w:type="dxa"/>
            <w:gridSpan w:val="10"/>
          </w:tcPr>
          <w:p w:rsidR="00F827D9" w:rsidRPr="00E8191C" w:rsidRDefault="00F827D9" w:rsidP="00FB4332">
            <w:pPr>
              <w:spacing w:line="276" w:lineRule="auto"/>
              <w:jc w:val="center"/>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Обеспечение потребности отдельных категорий граждан в необходимых лекарственных препаратах и медицинских изделиях</w:t>
            </w:r>
          </w:p>
        </w:tc>
      </w:tr>
      <w:tr w:rsidR="00F827D9" w:rsidTr="00A57EFA">
        <w:tc>
          <w:tcPr>
            <w:tcW w:w="496" w:type="dxa"/>
            <w:tcBorders>
              <w:right w:val="single" w:sz="4" w:space="0" w:color="auto"/>
            </w:tcBorders>
          </w:tcPr>
          <w:p w:rsidR="00505E1B" w:rsidRDefault="00505E1B" w:rsidP="0059432A">
            <w:pPr>
              <w:rPr>
                <w:rFonts w:ascii="Times New Roman" w:hAnsi="Times New Roman" w:cs="Times New Roman"/>
                <w:sz w:val="28"/>
                <w:szCs w:val="28"/>
              </w:rPr>
            </w:pPr>
          </w:p>
          <w:p w:rsidR="00F827D9" w:rsidRPr="002664D2" w:rsidRDefault="003A3D97" w:rsidP="0097404A">
            <w:pPr>
              <w:rPr>
                <w:rFonts w:ascii="Times New Roman" w:hAnsi="Times New Roman" w:cs="Times New Roman"/>
                <w:sz w:val="28"/>
                <w:szCs w:val="28"/>
              </w:rPr>
            </w:pPr>
            <w:r>
              <w:rPr>
                <w:rFonts w:ascii="Times New Roman" w:hAnsi="Times New Roman" w:cs="Times New Roman"/>
                <w:sz w:val="28"/>
                <w:szCs w:val="28"/>
              </w:rPr>
              <w:t>1</w:t>
            </w:r>
            <w:r w:rsidR="0097404A">
              <w:rPr>
                <w:rFonts w:ascii="Times New Roman" w:hAnsi="Times New Roman" w:cs="Times New Roman"/>
                <w:sz w:val="28"/>
                <w:szCs w:val="28"/>
              </w:rPr>
              <w:t>4</w:t>
            </w:r>
          </w:p>
        </w:tc>
        <w:tc>
          <w:tcPr>
            <w:tcW w:w="3005" w:type="dxa"/>
            <w:tcBorders>
              <w:right w:val="single" w:sz="4" w:space="0" w:color="auto"/>
            </w:tcBorders>
          </w:tcPr>
          <w:p w:rsidR="00F827D9" w:rsidRPr="002664D2" w:rsidRDefault="00F827D9" w:rsidP="00505E1B">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 xml:space="preserve">Совершенствование системы лекарственного обеспечения, в том числе в </w:t>
            </w:r>
          </w:p>
          <w:p w:rsidR="00505E1B" w:rsidRPr="002664D2" w:rsidRDefault="00F827D9" w:rsidP="00505E1B">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 xml:space="preserve">амбулаторных условиях. Удовлетворение потребности отдельных категорий граждан в необходимых лекарственных препаратах </w:t>
            </w:r>
            <w:r w:rsidR="00505E1B">
              <w:rPr>
                <w:rFonts w:ascii="Times New Roman" w:eastAsia="Times New Roman" w:hAnsi="Times New Roman" w:cs="Times New Roman"/>
                <w:sz w:val="28"/>
                <w:szCs w:val="28"/>
              </w:rPr>
              <w:t xml:space="preserve"> </w:t>
            </w:r>
            <w:r w:rsidRPr="002664D2">
              <w:rPr>
                <w:rFonts w:ascii="Times New Roman" w:eastAsia="Times New Roman" w:hAnsi="Times New Roman" w:cs="Times New Roman"/>
                <w:sz w:val="28"/>
                <w:szCs w:val="28"/>
              </w:rPr>
              <w:t>и медицинских изделиях</w:t>
            </w:r>
          </w:p>
        </w:tc>
        <w:tc>
          <w:tcPr>
            <w:tcW w:w="1505" w:type="dxa"/>
            <w:tcBorders>
              <w:left w:val="single" w:sz="4" w:space="0" w:color="auto"/>
              <w:right w:val="single" w:sz="4" w:space="0" w:color="auto"/>
            </w:tcBorders>
          </w:tcPr>
          <w:p w:rsidR="00505E1B" w:rsidRDefault="00505E1B" w:rsidP="00FB4332">
            <w:pPr>
              <w:spacing w:line="276" w:lineRule="auto"/>
              <w:rPr>
                <w:rFonts w:ascii="Times New Roman" w:hAnsi="Times New Roman" w:cs="Times New Roman"/>
                <w:sz w:val="28"/>
                <w:szCs w:val="28"/>
              </w:rPr>
            </w:pPr>
          </w:p>
          <w:p w:rsidR="00F827D9" w:rsidRPr="002664D2" w:rsidRDefault="00F827D9" w:rsidP="00FB4332">
            <w:pPr>
              <w:spacing w:line="276" w:lineRule="auto"/>
              <w:rPr>
                <w:rFonts w:ascii="Times New Roman" w:hAnsi="Times New Roman" w:cs="Times New Roman"/>
                <w:sz w:val="28"/>
                <w:szCs w:val="28"/>
              </w:rPr>
            </w:pPr>
            <w:r w:rsidRPr="002664D2">
              <w:rPr>
                <w:rFonts w:ascii="Times New Roman" w:hAnsi="Times New Roman" w:cs="Times New Roman"/>
                <w:sz w:val="28"/>
                <w:szCs w:val="28"/>
              </w:rPr>
              <w:t>2016-2030</w:t>
            </w:r>
          </w:p>
        </w:tc>
        <w:tc>
          <w:tcPr>
            <w:tcW w:w="2065" w:type="dxa"/>
            <w:gridSpan w:val="3"/>
            <w:tcBorders>
              <w:left w:val="single" w:sz="4" w:space="0" w:color="auto"/>
              <w:right w:val="single" w:sz="4" w:space="0" w:color="auto"/>
            </w:tcBorders>
          </w:tcPr>
          <w:p w:rsidR="00505E1B" w:rsidRPr="009653E6" w:rsidRDefault="007353E0"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ИК СМР, </w:t>
            </w:r>
          </w:p>
          <w:p w:rsidR="00A21255" w:rsidRPr="009653E6" w:rsidRDefault="00F827D9"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w:t>
            </w:r>
            <w:r w:rsidR="00A21255" w:rsidRPr="009653E6">
              <w:rPr>
                <w:rFonts w:ascii="Times New Roman" w:hAnsi="Times New Roman" w:cs="Times New Roman"/>
                <w:sz w:val="28"/>
                <w:szCs w:val="28"/>
              </w:rPr>
              <w:t xml:space="preserve">, </w:t>
            </w:r>
          </w:p>
          <w:p w:rsidR="00F827D9" w:rsidRPr="009653E6" w:rsidRDefault="00A21255" w:rsidP="00FB433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УПФР в СМР, </w:t>
            </w:r>
            <w:r w:rsidRPr="009653E6">
              <w:rPr>
                <w:rFonts w:ascii="Times New Roman" w:hAnsi="Times New Roman" w:cs="Times New Roman"/>
                <w:color w:val="000000"/>
                <w:sz w:val="28"/>
                <w:szCs w:val="28"/>
              </w:rPr>
              <w:t>Отдел социальной защиты населения</w:t>
            </w:r>
          </w:p>
        </w:tc>
        <w:tc>
          <w:tcPr>
            <w:tcW w:w="1991" w:type="dxa"/>
            <w:gridSpan w:val="2"/>
            <w:tcBorders>
              <w:left w:val="single" w:sz="4" w:space="0" w:color="auto"/>
              <w:right w:val="single" w:sz="4" w:space="0" w:color="auto"/>
            </w:tcBorders>
          </w:tcPr>
          <w:p w:rsidR="00F827D9" w:rsidRPr="002664D2" w:rsidRDefault="00F827D9" w:rsidP="00FB4332">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505E1B" w:rsidRDefault="00505E1B" w:rsidP="00FB4332">
            <w:pPr>
              <w:spacing w:line="276" w:lineRule="auto"/>
              <w:rPr>
                <w:rFonts w:ascii="Times New Roman" w:hAnsi="Times New Roman" w:cs="Times New Roman"/>
                <w:sz w:val="28"/>
                <w:szCs w:val="28"/>
              </w:rPr>
            </w:pPr>
          </w:p>
          <w:p w:rsidR="00F827D9" w:rsidRPr="002664D2" w:rsidRDefault="00B8196B" w:rsidP="00FB4332">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F827D9" w:rsidTr="00A57EFA">
        <w:tc>
          <w:tcPr>
            <w:tcW w:w="496" w:type="dxa"/>
            <w:tcBorders>
              <w:right w:val="single" w:sz="4" w:space="0" w:color="auto"/>
            </w:tcBorders>
          </w:tcPr>
          <w:p w:rsidR="00F827D9" w:rsidRPr="002664D2" w:rsidRDefault="003A3D97" w:rsidP="0059432A">
            <w:pPr>
              <w:rPr>
                <w:rFonts w:ascii="Times New Roman" w:hAnsi="Times New Roman" w:cs="Times New Roman"/>
                <w:sz w:val="28"/>
                <w:szCs w:val="28"/>
              </w:rPr>
            </w:pPr>
            <w:r>
              <w:rPr>
                <w:rFonts w:ascii="Times New Roman" w:hAnsi="Times New Roman" w:cs="Times New Roman"/>
                <w:sz w:val="28"/>
                <w:szCs w:val="28"/>
              </w:rPr>
              <w:lastRenderedPageBreak/>
              <w:t>1</w:t>
            </w:r>
            <w:r w:rsidR="0097404A">
              <w:rPr>
                <w:rFonts w:ascii="Times New Roman" w:hAnsi="Times New Roman" w:cs="Times New Roman"/>
                <w:sz w:val="28"/>
                <w:szCs w:val="28"/>
              </w:rPr>
              <w:t>5</w:t>
            </w:r>
          </w:p>
        </w:tc>
        <w:tc>
          <w:tcPr>
            <w:tcW w:w="3005" w:type="dxa"/>
            <w:tcBorders>
              <w:right w:val="single" w:sz="4" w:space="0" w:color="auto"/>
            </w:tcBorders>
          </w:tcPr>
          <w:p w:rsidR="00F827D9" w:rsidRPr="002664D2" w:rsidRDefault="00F827D9" w:rsidP="00505E1B">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Информатизация отрасли здравоохранения</w:t>
            </w:r>
          </w:p>
        </w:tc>
        <w:tc>
          <w:tcPr>
            <w:tcW w:w="1505" w:type="dxa"/>
            <w:tcBorders>
              <w:left w:val="single" w:sz="4" w:space="0" w:color="auto"/>
              <w:right w:val="single" w:sz="4" w:space="0" w:color="auto"/>
            </w:tcBorders>
          </w:tcPr>
          <w:p w:rsidR="00F827D9" w:rsidRPr="002664D2" w:rsidRDefault="00F827D9"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2016-2030</w:t>
            </w:r>
          </w:p>
        </w:tc>
        <w:tc>
          <w:tcPr>
            <w:tcW w:w="2065" w:type="dxa"/>
            <w:gridSpan w:val="3"/>
            <w:tcBorders>
              <w:left w:val="single" w:sz="4" w:space="0" w:color="auto"/>
              <w:right w:val="single" w:sz="4" w:space="0" w:color="auto"/>
            </w:tcBorders>
          </w:tcPr>
          <w:p w:rsidR="00F827D9" w:rsidRPr="002664D2" w:rsidRDefault="00F827D9"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ГАУЗ «Спасская ЦРБ»</w:t>
            </w:r>
          </w:p>
        </w:tc>
        <w:tc>
          <w:tcPr>
            <w:tcW w:w="1991" w:type="dxa"/>
            <w:gridSpan w:val="2"/>
            <w:tcBorders>
              <w:left w:val="single" w:sz="4" w:space="0" w:color="auto"/>
              <w:right w:val="single" w:sz="4" w:space="0" w:color="auto"/>
            </w:tcBorders>
          </w:tcPr>
          <w:p w:rsidR="00F827D9" w:rsidRPr="002664D2" w:rsidRDefault="00F827D9" w:rsidP="00505E1B">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F827D9" w:rsidRPr="002664D2" w:rsidRDefault="00B8196B"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F827D9" w:rsidTr="00A57EFA">
        <w:tc>
          <w:tcPr>
            <w:tcW w:w="496" w:type="dxa"/>
            <w:tcBorders>
              <w:right w:val="single" w:sz="4" w:space="0" w:color="auto"/>
            </w:tcBorders>
          </w:tcPr>
          <w:p w:rsidR="00F827D9" w:rsidRPr="002664D2" w:rsidRDefault="003A3D97" w:rsidP="0059432A">
            <w:pPr>
              <w:rPr>
                <w:rFonts w:ascii="Times New Roman" w:hAnsi="Times New Roman" w:cs="Times New Roman"/>
                <w:sz w:val="28"/>
                <w:szCs w:val="28"/>
              </w:rPr>
            </w:pPr>
            <w:r>
              <w:rPr>
                <w:rFonts w:ascii="Times New Roman" w:hAnsi="Times New Roman" w:cs="Times New Roman"/>
                <w:sz w:val="28"/>
                <w:szCs w:val="28"/>
              </w:rPr>
              <w:t>1</w:t>
            </w:r>
            <w:r w:rsidR="0097404A">
              <w:rPr>
                <w:rFonts w:ascii="Times New Roman" w:hAnsi="Times New Roman" w:cs="Times New Roman"/>
                <w:sz w:val="28"/>
                <w:szCs w:val="28"/>
              </w:rPr>
              <w:t>6</w:t>
            </w:r>
          </w:p>
        </w:tc>
        <w:tc>
          <w:tcPr>
            <w:tcW w:w="3005" w:type="dxa"/>
            <w:tcBorders>
              <w:right w:val="single" w:sz="4" w:space="0" w:color="auto"/>
            </w:tcBorders>
          </w:tcPr>
          <w:p w:rsidR="00F827D9" w:rsidRPr="002664D2" w:rsidRDefault="00F827D9" w:rsidP="006A68E4">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 xml:space="preserve">Исполнение Плана мероприятий («дорожную карту») </w:t>
            </w:r>
            <w:r w:rsidRPr="002664D2">
              <w:rPr>
                <w:rFonts w:ascii="Times New Roman" w:hAnsi="Times New Roman" w:cs="Times New Roman"/>
                <w:sz w:val="28"/>
                <w:szCs w:val="28"/>
              </w:rPr>
              <w:t xml:space="preserve">направленную на снижение смертности от основных причин в </w:t>
            </w:r>
            <w:r w:rsidRPr="009653E6">
              <w:rPr>
                <w:rFonts w:ascii="Times New Roman" w:hAnsi="Times New Roman" w:cs="Times New Roman"/>
                <w:sz w:val="28"/>
                <w:szCs w:val="28"/>
              </w:rPr>
              <w:t>С</w:t>
            </w:r>
            <w:r w:rsidR="006A68E4"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в соответствии с при</w:t>
            </w:r>
            <w:r w:rsidRPr="002664D2">
              <w:rPr>
                <w:rFonts w:ascii="Times New Roman" w:hAnsi="Times New Roman" w:cs="Times New Roman"/>
                <w:sz w:val="28"/>
                <w:szCs w:val="28"/>
              </w:rPr>
              <w:t>казом Министерства здравоохранения Республики Татарстан от 21.07.2014 г. №1340</w:t>
            </w:r>
          </w:p>
        </w:tc>
        <w:tc>
          <w:tcPr>
            <w:tcW w:w="1505" w:type="dxa"/>
            <w:tcBorders>
              <w:left w:val="single" w:sz="4" w:space="0" w:color="auto"/>
              <w:right w:val="single" w:sz="4" w:space="0" w:color="auto"/>
            </w:tcBorders>
          </w:tcPr>
          <w:p w:rsidR="00F827D9" w:rsidRPr="002664D2" w:rsidRDefault="00F827D9"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2016-2018</w:t>
            </w:r>
          </w:p>
        </w:tc>
        <w:tc>
          <w:tcPr>
            <w:tcW w:w="2065" w:type="dxa"/>
            <w:gridSpan w:val="3"/>
            <w:tcBorders>
              <w:left w:val="single" w:sz="4" w:space="0" w:color="auto"/>
              <w:right w:val="single" w:sz="4" w:space="0" w:color="auto"/>
            </w:tcBorders>
          </w:tcPr>
          <w:p w:rsidR="00CC44CF" w:rsidRPr="009653E6" w:rsidRDefault="00CC44CF" w:rsidP="00505E1B">
            <w:pPr>
              <w:spacing w:line="276" w:lineRule="auto"/>
              <w:rPr>
                <w:rFonts w:ascii="Times New Roman" w:hAnsi="Times New Roman" w:cs="Times New Roman"/>
                <w:sz w:val="28"/>
                <w:szCs w:val="28"/>
              </w:rPr>
            </w:pPr>
            <w:r w:rsidRPr="009653E6">
              <w:rPr>
                <w:rFonts w:ascii="Times New Roman" w:hAnsi="Times New Roman" w:cs="Times New Roman"/>
                <w:sz w:val="28"/>
                <w:szCs w:val="28"/>
              </w:rPr>
              <w:t>ИК СМР,</w:t>
            </w:r>
          </w:p>
          <w:p w:rsidR="00CC44CF" w:rsidRPr="009653E6" w:rsidRDefault="00F827D9" w:rsidP="00CC44CF">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w:t>
            </w:r>
            <w:r w:rsidR="00CC44CF" w:rsidRPr="009653E6">
              <w:rPr>
                <w:rFonts w:ascii="Times New Roman" w:hAnsi="Times New Roman" w:cs="Times New Roman"/>
                <w:sz w:val="28"/>
                <w:szCs w:val="28"/>
              </w:rPr>
              <w:t>, МУ «Отдел образования Исполнитель-</w:t>
            </w:r>
          </w:p>
          <w:p w:rsidR="00CC44CF" w:rsidRPr="009653E6" w:rsidRDefault="00CC44CF" w:rsidP="00CC44CF">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ного комитета </w:t>
            </w:r>
          </w:p>
          <w:p w:rsidR="00CC44CF" w:rsidRPr="009653E6" w:rsidRDefault="00CC44CF" w:rsidP="00CC44CF">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Спасского муниципаль-ного района РТ», Отдел культуры ИК СМР, </w:t>
            </w:r>
          </w:p>
          <w:p w:rsidR="00F827D9" w:rsidRPr="002664D2" w:rsidRDefault="00CC44CF" w:rsidP="00CC44CF">
            <w:pPr>
              <w:spacing w:line="276" w:lineRule="auto"/>
              <w:rPr>
                <w:rFonts w:ascii="Times New Roman" w:hAnsi="Times New Roman" w:cs="Times New Roman"/>
                <w:sz w:val="28"/>
                <w:szCs w:val="28"/>
              </w:rPr>
            </w:pPr>
            <w:r w:rsidRPr="009653E6">
              <w:rPr>
                <w:rFonts w:ascii="Times New Roman" w:hAnsi="Times New Roman" w:cs="Times New Roman"/>
                <w:sz w:val="28"/>
                <w:szCs w:val="28"/>
              </w:rPr>
              <w:t>Главы СП, организации и предприятия района</w:t>
            </w:r>
          </w:p>
        </w:tc>
        <w:tc>
          <w:tcPr>
            <w:tcW w:w="1991" w:type="dxa"/>
            <w:gridSpan w:val="2"/>
            <w:tcBorders>
              <w:left w:val="single" w:sz="4" w:space="0" w:color="auto"/>
              <w:right w:val="single" w:sz="4" w:space="0" w:color="auto"/>
            </w:tcBorders>
          </w:tcPr>
          <w:p w:rsidR="00F827D9" w:rsidRPr="002664D2" w:rsidRDefault="00F827D9" w:rsidP="00505E1B">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F827D9" w:rsidRPr="002664D2" w:rsidRDefault="00B8196B"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6A68E4" w:rsidTr="00A57EFA">
        <w:tc>
          <w:tcPr>
            <w:tcW w:w="496" w:type="dxa"/>
            <w:tcBorders>
              <w:right w:val="single" w:sz="4" w:space="0" w:color="auto"/>
            </w:tcBorders>
          </w:tcPr>
          <w:p w:rsidR="006A68E4" w:rsidRPr="002664D2" w:rsidRDefault="006A68E4" w:rsidP="003A3D97">
            <w:pPr>
              <w:rPr>
                <w:rFonts w:ascii="Times New Roman" w:hAnsi="Times New Roman" w:cs="Times New Roman"/>
                <w:sz w:val="28"/>
                <w:szCs w:val="28"/>
              </w:rPr>
            </w:pPr>
            <w:r w:rsidRPr="002664D2">
              <w:rPr>
                <w:rFonts w:ascii="Times New Roman" w:hAnsi="Times New Roman" w:cs="Times New Roman"/>
                <w:sz w:val="28"/>
                <w:szCs w:val="28"/>
              </w:rPr>
              <w:t>1</w:t>
            </w:r>
            <w:r>
              <w:rPr>
                <w:rFonts w:ascii="Times New Roman" w:hAnsi="Times New Roman" w:cs="Times New Roman"/>
                <w:sz w:val="28"/>
                <w:szCs w:val="28"/>
              </w:rPr>
              <w:t>7</w:t>
            </w:r>
          </w:p>
        </w:tc>
        <w:tc>
          <w:tcPr>
            <w:tcW w:w="3005" w:type="dxa"/>
            <w:tcBorders>
              <w:right w:val="single" w:sz="4" w:space="0" w:color="auto"/>
            </w:tcBorders>
          </w:tcPr>
          <w:p w:rsidR="006A68E4" w:rsidRPr="009653E6" w:rsidRDefault="006A68E4" w:rsidP="001E0FDF">
            <w:pPr>
              <w:spacing w:line="276" w:lineRule="auto"/>
              <w:rPr>
                <w:rFonts w:ascii="Times New Roman" w:eastAsia="Times New Roman" w:hAnsi="Times New Roman" w:cs="Times New Roman"/>
                <w:sz w:val="28"/>
                <w:szCs w:val="28"/>
              </w:rPr>
            </w:pPr>
            <w:r w:rsidRPr="009653E6">
              <w:rPr>
                <w:rFonts w:ascii="Times New Roman" w:hAnsi="Times New Roman" w:cs="Times New Roman"/>
                <w:sz w:val="28"/>
                <w:szCs w:val="28"/>
              </w:rPr>
              <w:t xml:space="preserve">Участие </w:t>
            </w:r>
            <w:r w:rsidR="001E0FDF" w:rsidRPr="009653E6">
              <w:rPr>
                <w:rFonts w:ascii="Times New Roman" w:hAnsi="Times New Roman" w:cs="Times New Roman"/>
                <w:sz w:val="28"/>
                <w:szCs w:val="28"/>
              </w:rPr>
              <w:t>в р</w:t>
            </w:r>
            <w:r w:rsidRPr="009653E6">
              <w:rPr>
                <w:rFonts w:ascii="Times New Roman" w:hAnsi="Times New Roman" w:cs="Times New Roman"/>
                <w:sz w:val="28"/>
                <w:szCs w:val="28"/>
              </w:rPr>
              <w:t>еализаци</w:t>
            </w:r>
            <w:r w:rsidR="001E0FDF" w:rsidRPr="009653E6">
              <w:rPr>
                <w:rFonts w:ascii="Times New Roman" w:hAnsi="Times New Roman" w:cs="Times New Roman"/>
                <w:sz w:val="28"/>
                <w:szCs w:val="28"/>
              </w:rPr>
              <w:t>и</w:t>
            </w:r>
            <w:r w:rsidRPr="009653E6">
              <w:rPr>
                <w:rFonts w:ascii="Times New Roman" w:hAnsi="Times New Roman" w:cs="Times New Roman"/>
                <w:sz w:val="28"/>
                <w:szCs w:val="28"/>
              </w:rPr>
              <w:t xml:space="preserve"> приоритетного национального проекта «Здоровье»</w:t>
            </w:r>
          </w:p>
        </w:tc>
        <w:tc>
          <w:tcPr>
            <w:tcW w:w="1505" w:type="dxa"/>
            <w:tcBorders>
              <w:left w:val="single" w:sz="4" w:space="0" w:color="auto"/>
              <w:right w:val="single" w:sz="4" w:space="0" w:color="auto"/>
            </w:tcBorders>
          </w:tcPr>
          <w:p w:rsidR="006A68E4" w:rsidRPr="009653E6" w:rsidRDefault="006A68E4" w:rsidP="00505E1B">
            <w:pPr>
              <w:spacing w:line="276" w:lineRule="auto"/>
              <w:rPr>
                <w:rFonts w:ascii="Times New Roman" w:hAnsi="Times New Roman" w:cs="Times New Roman"/>
                <w:sz w:val="28"/>
                <w:szCs w:val="28"/>
              </w:rPr>
            </w:pPr>
            <w:r w:rsidRPr="009653E6">
              <w:rPr>
                <w:rFonts w:ascii="Times New Roman" w:hAnsi="Times New Roman" w:cs="Times New Roman"/>
                <w:sz w:val="28"/>
                <w:szCs w:val="28"/>
              </w:rPr>
              <w:t>2016-2030</w:t>
            </w:r>
          </w:p>
        </w:tc>
        <w:tc>
          <w:tcPr>
            <w:tcW w:w="2065" w:type="dxa"/>
            <w:gridSpan w:val="3"/>
            <w:tcBorders>
              <w:left w:val="single" w:sz="4" w:space="0" w:color="auto"/>
              <w:right w:val="single" w:sz="4" w:space="0" w:color="auto"/>
            </w:tcBorders>
          </w:tcPr>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ИК СМР,</w:t>
            </w:r>
          </w:p>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 МУ «Отдел образования Исполнитель-</w:t>
            </w:r>
          </w:p>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ного комитета </w:t>
            </w:r>
          </w:p>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Спасского муниципаль-ного района РТ», Отдел культуры ИК СМР, </w:t>
            </w:r>
          </w:p>
          <w:p w:rsidR="006A68E4"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Главы СП, организации и предприятия </w:t>
            </w:r>
            <w:r w:rsidRPr="009653E6">
              <w:rPr>
                <w:rFonts w:ascii="Times New Roman" w:hAnsi="Times New Roman" w:cs="Times New Roman"/>
                <w:sz w:val="28"/>
                <w:szCs w:val="28"/>
              </w:rPr>
              <w:lastRenderedPageBreak/>
              <w:t>района</w:t>
            </w:r>
          </w:p>
        </w:tc>
        <w:tc>
          <w:tcPr>
            <w:tcW w:w="1991" w:type="dxa"/>
            <w:gridSpan w:val="2"/>
            <w:tcBorders>
              <w:left w:val="single" w:sz="4" w:space="0" w:color="auto"/>
              <w:right w:val="single" w:sz="4" w:space="0" w:color="auto"/>
            </w:tcBorders>
          </w:tcPr>
          <w:p w:rsidR="006A68E4" w:rsidRPr="002664D2" w:rsidRDefault="006A68E4" w:rsidP="00505E1B">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6A68E4" w:rsidRPr="002664D2" w:rsidRDefault="006A68E4"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6A68E4" w:rsidTr="00A57EFA">
        <w:tc>
          <w:tcPr>
            <w:tcW w:w="496" w:type="dxa"/>
            <w:tcBorders>
              <w:right w:val="single" w:sz="4" w:space="0" w:color="auto"/>
            </w:tcBorders>
          </w:tcPr>
          <w:p w:rsidR="006A68E4" w:rsidRPr="002664D2" w:rsidRDefault="006A68E4" w:rsidP="0097404A">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3005" w:type="dxa"/>
            <w:tcBorders>
              <w:right w:val="single" w:sz="4" w:space="0" w:color="auto"/>
            </w:tcBorders>
          </w:tcPr>
          <w:p w:rsidR="006A68E4" w:rsidRPr="002664D2" w:rsidRDefault="006A68E4"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 xml:space="preserve">Исполнение Целевой программы Спасского муниципального района </w:t>
            </w:r>
            <w:r w:rsidRPr="002664D2">
              <w:rPr>
                <w:rFonts w:ascii="Times New Roman" w:eastAsia="Times New Roman" w:hAnsi="Times New Roman" w:cs="Times New Roman"/>
                <w:sz w:val="28"/>
                <w:szCs w:val="28"/>
              </w:rPr>
              <w:t>«Улучшение здоровья населения и снижение смертности на 2016-2018 гг.»</w:t>
            </w:r>
          </w:p>
        </w:tc>
        <w:tc>
          <w:tcPr>
            <w:tcW w:w="1505" w:type="dxa"/>
            <w:tcBorders>
              <w:left w:val="single" w:sz="4" w:space="0" w:color="auto"/>
              <w:right w:val="single" w:sz="4" w:space="0" w:color="auto"/>
            </w:tcBorders>
          </w:tcPr>
          <w:p w:rsidR="006A68E4" w:rsidRPr="002664D2" w:rsidRDefault="006A68E4"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2016-2018</w:t>
            </w:r>
          </w:p>
        </w:tc>
        <w:tc>
          <w:tcPr>
            <w:tcW w:w="2065" w:type="dxa"/>
            <w:gridSpan w:val="3"/>
            <w:tcBorders>
              <w:left w:val="single" w:sz="4" w:space="0" w:color="auto"/>
              <w:right w:val="single" w:sz="4" w:space="0" w:color="auto"/>
            </w:tcBorders>
          </w:tcPr>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ИК СМР,</w:t>
            </w:r>
          </w:p>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ГАУЗ «Спасская ЦРБ», МУ «Отдел образования Исполнитель-</w:t>
            </w:r>
          </w:p>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ного комитета </w:t>
            </w:r>
          </w:p>
          <w:p w:rsidR="004D7242"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 xml:space="preserve">Спасского муниципаль-ного района РТ», Отдел культуры ИК СМР, </w:t>
            </w:r>
          </w:p>
          <w:p w:rsidR="006A68E4" w:rsidRPr="009653E6" w:rsidRDefault="004D7242" w:rsidP="004D7242">
            <w:pPr>
              <w:spacing w:line="276" w:lineRule="auto"/>
              <w:rPr>
                <w:rFonts w:ascii="Times New Roman" w:hAnsi="Times New Roman" w:cs="Times New Roman"/>
                <w:sz w:val="28"/>
                <w:szCs w:val="28"/>
              </w:rPr>
            </w:pPr>
            <w:r w:rsidRPr="009653E6">
              <w:rPr>
                <w:rFonts w:ascii="Times New Roman" w:hAnsi="Times New Roman" w:cs="Times New Roman"/>
                <w:sz w:val="28"/>
                <w:szCs w:val="28"/>
              </w:rPr>
              <w:t>Главы СП, организации и предприятия района</w:t>
            </w:r>
          </w:p>
        </w:tc>
        <w:tc>
          <w:tcPr>
            <w:tcW w:w="1991" w:type="dxa"/>
            <w:gridSpan w:val="2"/>
            <w:tcBorders>
              <w:left w:val="single" w:sz="4" w:space="0" w:color="auto"/>
              <w:right w:val="single" w:sz="4" w:space="0" w:color="auto"/>
            </w:tcBorders>
          </w:tcPr>
          <w:p w:rsidR="006A68E4" w:rsidRPr="002664D2" w:rsidRDefault="006A68E4" w:rsidP="00505E1B">
            <w:pPr>
              <w:spacing w:line="276" w:lineRule="auto"/>
              <w:rPr>
                <w:rFonts w:ascii="Times New Roman" w:hAnsi="Times New Roman" w:cs="Times New Roman"/>
                <w:sz w:val="28"/>
                <w:szCs w:val="28"/>
              </w:rPr>
            </w:pPr>
          </w:p>
        </w:tc>
        <w:tc>
          <w:tcPr>
            <w:tcW w:w="1450" w:type="dxa"/>
            <w:gridSpan w:val="2"/>
            <w:tcBorders>
              <w:left w:val="single" w:sz="4" w:space="0" w:color="auto"/>
            </w:tcBorders>
          </w:tcPr>
          <w:p w:rsidR="006A68E4" w:rsidRPr="002664D2" w:rsidRDefault="006A68E4" w:rsidP="00505E1B">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bl>
    <w:p w:rsidR="00B8196B" w:rsidRDefault="00B8196B" w:rsidP="00332BFF">
      <w:pPr>
        <w:pStyle w:val="a3"/>
        <w:jc w:val="both"/>
        <w:rPr>
          <w:rFonts w:ascii="Times New Roman" w:hAnsi="Times New Roman" w:cs="Times New Roman"/>
          <w:bCs/>
          <w:sz w:val="28"/>
          <w:szCs w:val="28"/>
        </w:rPr>
      </w:pPr>
    </w:p>
    <w:p w:rsidR="004A156B" w:rsidRDefault="004A156B" w:rsidP="00DB0F8E">
      <w:pPr>
        <w:pStyle w:val="a3"/>
        <w:spacing w:line="360" w:lineRule="auto"/>
        <w:ind w:firstLine="709"/>
        <w:jc w:val="both"/>
        <w:rPr>
          <w:rFonts w:ascii="Times New Roman" w:hAnsi="Times New Roman" w:cs="Times New Roman"/>
          <w:bCs/>
          <w:sz w:val="28"/>
          <w:szCs w:val="28"/>
        </w:rPr>
      </w:pPr>
    </w:p>
    <w:p w:rsidR="0087624C" w:rsidRPr="00990C5C" w:rsidRDefault="00990C5C" w:rsidP="00DB0F8E">
      <w:pPr>
        <w:pStyle w:val="a3"/>
        <w:spacing w:line="360" w:lineRule="auto"/>
        <w:ind w:firstLine="709"/>
        <w:jc w:val="both"/>
        <w:rPr>
          <w:rFonts w:ascii="Times New Roman" w:hAnsi="Times New Roman" w:cs="Times New Roman"/>
          <w:bCs/>
          <w:sz w:val="28"/>
          <w:szCs w:val="28"/>
        </w:rPr>
      </w:pPr>
      <w:r w:rsidRPr="00990C5C">
        <w:rPr>
          <w:rFonts w:ascii="Times New Roman" w:hAnsi="Times New Roman" w:cs="Times New Roman"/>
          <w:bCs/>
          <w:sz w:val="28"/>
          <w:szCs w:val="28"/>
        </w:rPr>
        <w:t>Результатами исполнения мероприятий станут:</w:t>
      </w:r>
    </w:p>
    <w:p w:rsidR="0087624C" w:rsidRPr="00990C5C" w:rsidRDefault="00990C5C" w:rsidP="00B8196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196B">
        <w:rPr>
          <w:rFonts w:ascii="Times New Roman" w:eastAsia="Times New Roman" w:hAnsi="Times New Roman" w:cs="Times New Roman"/>
          <w:sz w:val="28"/>
          <w:szCs w:val="28"/>
        </w:rPr>
        <w:t>у</w:t>
      </w:r>
      <w:r w:rsidR="0087624C" w:rsidRPr="00990C5C">
        <w:rPr>
          <w:rFonts w:ascii="Times New Roman" w:eastAsia="Times New Roman" w:hAnsi="Times New Roman" w:cs="Times New Roman"/>
          <w:sz w:val="28"/>
          <w:szCs w:val="28"/>
        </w:rPr>
        <w:t>величение продолжительности активной жизни населения за счет формирования здорового образа жизни и профилактики заболеваний;</w:t>
      </w:r>
    </w:p>
    <w:p w:rsidR="00990C5C" w:rsidRPr="00E03040" w:rsidRDefault="00990C5C" w:rsidP="00B8196B">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624C" w:rsidRPr="00990C5C">
        <w:rPr>
          <w:rFonts w:ascii="Times New Roman" w:eastAsia="Times New Roman" w:hAnsi="Times New Roman" w:cs="Times New Roman"/>
          <w:sz w:val="28"/>
          <w:szCs w:val="28"/>
        </w:rPr>
        <w:t>снижение заболеваемости и</w:t>
      </w:r>
      <w:r w:rsidR="00B8196B">
        <w:rPr>
          <w:rFonts w:ascii="Times New Roman" w:eastAsia="Times New Roman" w:hAnsi="Times New Roman" w:cs="Times New Roman"/>
          <w:sz w:val="28"/>
          <w:szCs w:val="28"/>
        </w:rPr>
        <w:t>нфарктом миокарда и инсультами</w:t>
      </w:r>
      <w:r w:rsidR="00B8196B" w:rsidRPr="00E03040">
        <w:rPr>
          <w:rFonts w:ascii="Times New Roman" w:eastAsia="Times New Roman" w:hAnsi="Times New Roman" w:cs="Times New Roman"/>
          <w:sz w:val="28"/>
          <w:szCs w:val="28"/>
        </w:rPr>
        <w:t>;</w:t>
      </w:r>
    </w:p>
    <w:p w:rsidR="00990C5C" w:rsidRDefault="00990C5C" w:rsidP="00B8196B">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196B">
        <w:rPr>
          <w:rFonts w:ascii="Times New Roman" w:eastAsia="Times New Roman" w:hAnsi="Times New Roman" w:cs="Times New Roman"/>
          <w:sz w:val="28"/>
          <w:szCs w:val="28"/>
        </w:rPr>
        <w:t>п</w:t>
      </w:r>
      <w:r w:rsidR="0087624C" w:rsidRPr="00990C5C">
        <w:rPr>
          <w:rFonts w:ascii="Times New Roman" w:eastAsia="Times New Roman" w:hAnsi="Times New Roman" w:cs="Times New Roman"/>
          <w:sz w:val="28"/>
          <w:szCs w:val="28"/>
        </w:rPr>
        <w:t xml:space="preserve">овышение выявляемости больных злокачественными новообразованиями на I -II стадии заболевания; </w:t>
      </w:r>
    </w:p>
    <w:p w:rsidR="00B8196B" w:rsidRDefault="00990C5C" w:rsidP="00B8196B">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624C" w:rsidRPr="00990C5C">
        <w:rPr>
          <w:rFonts w:ascii="Times New Roman" w:eastAsia="Times New Roman" w:hAnsi="Times New Roman" w:cs="Times New Roman"/>
          <w:sz w:val="28"/>
          <w:szCs w:val="28"/>
        </w:rPr>
        <w:t xml:space="preserve">повышение доли больных, у которых туберкулез выявлен на ранней стадии; </w:t>
      </w:r>
    </w:p>
    <w:p w:rsidR="0087624C" w:rsidRPr="00990C5C" w:rsidRDefault="00990C5C" w:rsidP="00B8196B">
      <w:pPr>
        <w:pStyle w:val="a3"/>
        <w:spacing w:line="360" w:lineRule="auto"/>
        <w:jc w:val="both"/>
        <w:rPr>
          <w:rFonts w:ascii="Times New Roman" w:hAnsi="Times New Roman" w:cs="Times New Roman"/>
          <w:b/>
          <w:bCs/>
          <w:sz w:val="28"/>
          <w:szCs w:val="28"/>
          <w:highlight w:val="yellow"/>
        </w:rPr>
      </w:pPr>
      <w:r>
        <w:rPr>
          <w:rFonts w:ascii="Times New Roman" w:eastAsia="Times New Roman" w:hAnsi="Times New Roman" w:cs="Times New Roman"/>
          <w:sz w:val="28"/>
          <w:szCs w:val="28"/>
        </w:rPr>
        <w:t xml:space="preserve">- </w:t>
      </w:r>
      <w:r w:rsidR="0087624C" w:rsidRPr="00990C5C">
        <w:rPr>
          <w:rFonts w:ascii="Times New Roman" w:eastAsia="Times New Roman" w:hAnsi="Times New Roman" w:cs="Times New Roman"/>
          <w:sz w:val="28"/>
          <w:szCs w:val="28"/>
        </w:rPr>
        <w:t>снижение заболеваемости алкоголизмом, наркоманией</w:t>
      </w:r>
      <w:r w:rsidR="00B8196B">
        <w:rPr>
          <w:rFonts w:ascii="Times New Roman" w:eastAsia="Times New Roman" w:hAnsi="Times New Roman" w:cs="Times New Roman"/>
          <w:sz w:val="28"/>
          <w:szCs w:val="28"/>
        </w:rPr>
        <w:t>.</w:t>
      </w:r>
    </w:p>
    <w:p w:rsidR="004A156B" w:rsidRDefault="004A156B" w:rsidP="008C48C8">
      <w:pPr>
        <w:pStyle w:val="a3"/>
        <w:jc w:val="center"/>
        <w:rPr>
          <w:rFonts w:ascii="Times New Roman" w:hAnsi="Times New Roman" w:cs="Times New Roman"/>
          <w:b/>
          <w:bCs/>
          <w:sz w:val="32"/>
          <w:szCs w:val="32"/>
        </w:rPr>
      </w:pPr>
    </w:p>
    <w:p w:rsidR="004A156B" w:rsidRDefault="004A156B" w:rsidP="008C48C8">
      <w:pPr>
        <w:pStyle w:val="a3"/>
        <w:jc w:val="center"/>
        <w:rPr>
          <w:rFonts w:ascii="Times New Roman" w:hAnsi="Times New Roman" w:cs="Times New Roman"/>
          <w:b/>
          <w:bCs/>
          <w:sz w:val="32"/>
          <w:szCs w:val="32"/>
        </w:rPr>
      </w:pPr>
    </w:p>
    <w:p w:rsidR="004A156B" w:rsidRDefault="004A156B" w:rsidP="008C48C8">
      <w:pPr>
        <w:pStyle w:val="a3"/>
        <w:jc w:val="center"/>
        <w:rPr>
          <w:rFonts w:ascii="Times New Roman" w:hAnsi="Times New Roman" w:cs="Times New Roman"/>
          <w:b/>
          <w:bCs/>
          <w:sz w:val="32"/>
          <w:szCs w:val="32"/>
        </w:rPr>
      </w:pPr>
    </w:p>
    <w:p w:rsidR="004A156B" w:rsidRDefault="004A156B" w:rsidP="008C48C8">
      <w:pPr>
        <w:pStyle w:val="a3"/>
        <w:jc w:val="center"/>
        <w:rPr>
          <w:rFonts w:ascii="Times New Roman" w:hAnsi="Times New Roman" w:cs="Times New Roman"/>
          <w:b/>
          <w:bCs/>
          <w:sz w:val="32"/>
          <w:szCs w:val="32"/>
        </w:rPr>
      </w:pPr>
    </w:p>
    <w:p w:rsidR="004A156B" w:rsidRDefault="004A156B" w:rsidP="008C48C8">
      <w:pPr>
        <w:pStyle w:val="a3"/>
        <w:jc w:val="center"/>
        <w:rPr>
          <w:rFonts w:ascii="Times New Roman" w:hAnsi="Times New Roman" w:cs="Times New Roman"/>
          <w:b/>
          <w:bCs/>
          <w:sz w:val="32"/>
          <w:szCs w:val="32"/>
        </w:rPr>
      </w:pPr>
    </w:p>
    <w:p w:rsidR="004A156B" w:rsidRDefault="004A156B" w:rsidP="008C48C8">
      <w:pPr>
        <w:pStyle w:val="a3"/>
        <w:jc w:val="center"/>
        <w:rPr>
          <w:rFonts w:ascii="Times New Roman" w:hAnsi="Times New Roman" w:cs="Times New Roman"/>
          <w:b/>
          <w:bCs/>
          <w:sz w:val="32"/>
          <w:szCs w:val="32"/>
        </w:rPr>
      </w:pPr>
    </w:p>
    <w:p w:rsidR="004A156B" w:rsidRDefault="004A156B" w:rsidP="008C48C8">
      <w:pPr>
        <w:pStyle w:val="a3"/>
        <w:jc w:val="center"/>
        <w:rPr>
          <w:rFonts w:ascii="Times New Roman" w:hAnsi="Times New Roman" w:cs="Times New Roman"/>
          <w:b/>
          <w:bCs/>
          <w:sz w:val="32"/>
          <w:szCs w:val="32"/>
        </w:rPr>
      </w:pPr>
    </w:p>
    <w:p w:rsidR="00F827D9" w:rsidRDefault="005B5ED4" w:rsidP="008C48C8">
      <w:pPr>
        <w:pStyle w:val="a3"/>
        <w:jc w:val="center"/>
        <w:rPr>
          <w:rFonts w:ascii="Times New Roman" w:hAnsi="Times New Roman" w:cs="Times New Roman"/>
          <w:b/>
          <w:bCs/>
          <w:sz w:val="32"/>
          <w:szCs w:val="32"/>
        </w:rPr>
      </w:pPr>
      <w:r w:rsidRPr="00990C5C">
        <w:rPr>
          <w:rFonts w:ascii="Times New Roman" w:hAnsi="Times New Roman" w:cs="Times New Roman"/>
          <w:b/>
          <w:bCs/>
          <w:sz w:val="32"/>
          <w:szCs w:val="32"/>
        </w:rPr>
        <w:lastRenderedPageBreak/>
        <w:t>5.1.</w:t>
      </w:r>
      <w:r w:rsidR="00DB4F7E">
        <w:rPr>
          <w:rFonts w:ascii="Times New Roman" w:hAnsi="Times New Roman" w:cs="Times New Roman"/>
          <w:b/>
          <w:bCs/>
          <w:sz w:val="32"/>
          <w:szCs w:val="32"/>
        </w:rPr>
        <w:t>7.</w:t>
      </w:r>
      <w:r w:rsidRPr="00990C5C">
        <w:rPr>
          <w:rFonts w:ascii="Times New Roman" w:hAnsi="Times New Roman" w:cs="Times New Roman"/>
          <w:b/>
          <w:bCs/>
          <w:sz w:val="32"/>
          <w:szCs w:val="32"/>
        </w:rPr>
        <w:t xml:space="preserve"> </w:t>
      </w:r>
      <w:r w:rsidR="00990C5C">
        <w:rPr>
          <w:rFonts w:ascii="Times New Roman" w:hAnsi="Times New Roman" w:cs="Times New Roman"/>
          <w:b/>
          <w:bCs/>
          <w:sz w:val="32"/>
          <w:szCs w:val="32"/>
        </w:rPr>
        <w:t>Образование</w:t>
      </w:r>
    </w:p>
    <w:p w:rsidR="008C48C8" w:rsidRDefault="008C48C8" w:rsidP="008C48C8">
      <w:pPr>
        <w:pStyle w:val="a3"/>
        <w:jc w:val="center"/>
        <w:rPr>
          <w:rFonts w:ascii="Times New Roman" w:hAnsi="Times New Roman" w:cs="Times New Roman"/>
          <w:b/>
          <w:bCs/>
          <w:sz w:val="32"/>
          <w:szCs w:val="32"/>
        </w:rPr>
      </w:pPr>
    </w:p>
    <w:p w:rsidR="009B0929" w:rsidRPr="009E1E9D" w:rsidRDefault="009B0929" w:rsidP="0059432A">
      <w:pPr>
        <w:spacing w:after="0" w:line="360" w:lineRule="auto"/>
        <w:ind w:firstLine="709"/>
        <w:jc w:val="both"/>
        <w:rPr>
          <w:rFonts w:ascii="Times New Roman" w:eastAsia="Calibri" w:hAnsi="Times New Roman" w:cs="Times New Roman"/>
          <w:color w:val="0D0D0D"/>
          <w:sz w:val="28"/>
          <w:szCs w:val="28"/>
        </w:rPr>
      </w:pPr>
      <w:r w:rsidRPr="009E1E9D">
        <w:rPr>
          <w:rFonts w:ascii="Times New Roman" w:eastAsia="Calibri" w:hAnsi="Times New Roman" w:cs="Times New Roman"/>
          <w:sz w:val="28"/>
          <w:szCs w:val="28"/>
        </w:rPr>
        <w:t xml:space="preserve">С 1 сентября 2015 года в </w:t>
      </w:r>
      <w:r w:rsidR="00F676DE" w:rsidRPr="009653E6">
        <w:rPr>
          <w:rFonts w:ascii="Times New Roman" w:eastAsia="Calibri" w:hAnsi="Times New Roman" w:cs="Times New Roman"/>
          <w:sz w:val="28"/>
          <w:szCs w:val="28"/>
        </w:rPr>
        <w:t>СМР</w:t>
      </w:r>
      <w:r w:rsidRPr="009653E6">
        <w:rPr>
          <w:rFonts w:ascii="Times New Roman" w:eastAsia="Calibri" w:hAnsi="Times New Roman" w:cs="Times New Roman"/>
          <w:sz w:val="28"/>
          <w:szCs w:val="28"/>
        </w:rPr>
        <w:t xml:space="preserve"> ф</w:t>
      </w:r>
      <w:r w:rsidRPr="009E1E9D">
        <w:rPr>
          <w:rFonts w:ascii="Times New Roman" w:eastAsia="Calibri" w:hAnsi="Times New Roman" w:cs="Times New Roman"/>
          <w:sz w:val="28"/>
          <w:szCs w:val="28"/>
        </w:rPr>
        <w:t>ункционируют 26 дошкольных образовательных учреждений, 10 средних школ, в них 6 филиалов–основных школ и 5 филиалов</w:t>
      </w:r>
      <w:r w:rsidR="0059432A" w:rsidRPr="00615B2C">
        <w:rPr>
          <w:rFonts w:ascii="Times New Roman" w:eastAsia="Calibri" w:hAnsi="Times New Roman" w:cs="Times New Roman"/>
          <w:sz w:val="28"/>
          <w:szCs w:val="28"/>
        </w:rPr>
        <w:t xml:space="preserve"> </w:t>
      </w:r>
      <w:r w:rsidRPr="009E1E9D">
        <w:rPr>
          <w:rFonts w:ascii="Times New Roman" w:eastAsia="Calibri" w:hAnsi="Times New Roman" w:cs="Times New Roman"/>
          <w:sz w:val="28"/>
          <w:szCs w:val="28"/>
        </w:rPr>
        <w:t>- начальных школ</w:t>
      </w:r>
      <w:r w:rsidR="0059432A">
        <w:rPr>
          <w:rFonts w:ascii="Times New Roman" w:eastAsia="Calibri" w:hAnsi="Times New Roman" w:cs="Times New Roman"/>
          <w:sz w:val="28"/>
          <w:szCs w:val="28"/>
        </w:rPr>
        <w:t>,</w:t>
      </w:r>
      <w:r w:rsidRPr="009E1E9D">
        <w:rPr>
          <w:rFonts w:ascii="Times New Roman" w:eastAsia="Calibri" w:hAnsi="Times New Roman" w:cs="Times New Roman"/>
          <w:sz w:val="28"/>
          <w:szCs w:val="28"/>
        </w:rPr>
        <w:t xml:space="preserve"> 3 основные школы, Санаторная школа-интернат,   Коррекционная школа-интернат и Техникум. </w:t>
      </w:r>
      <w:r w:rsidRPr="009E1E9D">
        <w:rPr>
          <w:rFonts w:ascii="Times New Roman" w:eastAsia="Calibri" w:hAnsi="Times New Roman" w:cs="Times New Roman"/>
          <w:color w:val="0D0D0D"/>
          <w:sz w:val="28"/>
          <w:szCs w:val="28"/>
        </w:rPr>
        <w:t xml:space="preserve"> Количество учащихся в школах района в этом учебном году 2109 человек в прошлом году было 2222 человека.</w:t>
      </w:r>
    </w:p>
    <w:p w:rsidR="009B0929" w:rsidRPr="009E1E9D" w:rsidRDefault="009B0929" w:rsidP="0059432A">
      <w:pPr>
        <w:spacing w:after="0" w:line="360" w:lineRule="auto"/>
        <w:ind w:firstLine="851"/>
        <w:jc w:val="both"/>
        <w:rPr>
          <w:rFonts w:ascii="Times New Roman" w:eastAsia="Calibri" w:hAnsi="Times New Roman" w:cs="Times New Roman"/>
          <w:color w:val="0D0D0D"/>
          <w:sz w:val="28"/>
          <w:szCs w:val="28"/>
        </w:rPr>
      </w:pPr>
      <w:r w:rsidRPr="009E1E9D">
        <w:rPr>
          <w:rFonts w:ascii="Times New Roman" w:eastAsia="Calibri" w:hAnsi="Times New Roman" w:cs="Times New Roman"/>
          <w:sz w:val="28"/>
          <w:szCs w:val="28"/>
        </w:rPr>
        <w:t>Средняя наполняемость классов (норма – город 25, село 14)</w:t>
      </w:r>
      <w:r w:rsidR="0059432A">
        <w:rPr>
          <w:rFonts w:ascii="Times New Roman" w:eastAsia="Calibri" w:hAnsi="Times New Roman" w:cs="Times New Roman"/>
          <w:sz w:val="28"/>
          <w:szCs w:val="28"/>
        </w:rPr>
        <w:t xml:space="preserve">. </w:t>
      </w:r>
      <w:r w:rsidRPr="009E1E9D">
        <w:rPr>
          <w:rFonts w:ascii="Times New Roman" w:eastAsia="Calibri" w:hAnsi="Times New Roman" w:cs="Times New Roman"/>
          <w:color w:val="0D0D0D"/>
          <w:sz w:val="28"/>
          <w:szCs w:val="28"/>
        </w:rPr>
        <w:t>По городу  в  2015г. – 21,6</w:t>
      </w:r>
      <w:r w:rsidR="009E1E9D">
        <w:rPr>
          <w:rFonts w:ascii="Times New Roman" w:eastAsia="Calibri" w:hAnsi="Times New Roman" w:cs="Times New Roman"/>
          <w:color w:val="0D0D0D"/>
          <w:sz w:val="28"/>
          <w:szCs w:val="28"/>
        </w:rPr>
        <w:t>,</w:t>
      </w:r>
      <w:r w:rsidR="0059432A">
        <w:rPr>
          <w:rFonts w:ascii="Times New Roman" w:eastAsia="Calibri" w:hAnsi="Times New Roman" w:cs="Times New Roman"/>
          <w:color w:val="0D0D0D"/>
          <w:sz w:val="28"/>
          <w:szCs w:val="28"/>
        </w:rPr>
        <w:t xml:space="preserve"> </w:t>
      </w:r>
      <w:r w:rsidR="009E1E9D">
        <w:rPr>
          <w:rFonts w:ascii="Times New Roman" w:eastAsia="Calibri" w:hAnsi="Times New Roman" w:cs="Times New Roman"/>
          <w:color w:val="0D0D0D"/>
          <w:sz w:val="28"/>
          <w:szCs w:val="28"/>
        </w:rPr>
        <w:t>п</w:t>
      </w:r>
      <w:r w:rsidRPr="009E1E9D">
        <w:rPr>
          <w:rFonts w:ascii="Times New Roman" w:eastAsia="Calibri" w:hAnsi="Times New Roman" w:cs="Times New Roman"/>
          <w:sz w:val="28"/>
          <w:szCs w:val="28"/>
        </w:rPr>
        <w:t xml:space="preserve">о селу </w:t>
      </w:r>
      <w:r w:rsidRPr="009E1E9D">
        <w:rPr>
          <w:rFonts w:ascii="Times New Roman" w:eastAsia="Calibri" w:hAnsi="Times New Roman" w:cs="Times New Roman"/>
          <w:color w:val="0D0D0D"/>
          <w:sz w:val="28"/>
          <w:szCs w:val="28"/>
        </w:rPr>
        <w:t xml:space="preserve"> 2015г. – 5,2</w:t>
      </w:r>
      <w:r w:rsidR="0059432A">
        <w:rPr>
          <w:rFonts w:ascii="Times New Roman" w:eastAsia="Calibri" w:hAnsi="Times New Roman" w:cs="Times New Roman"/>
          <w:color w:val="0D0D0D"/>
          <w:sz w:val="28"/>
          <w:szCs w:val="28"/>
        </w:rPr>
        <w:t>.</w:t>
      </w:r>
      <w:r w:rsidRPr="009E1E9D">
        <w:rPr>
          <w:rFonts w:ascii="Times New Roman" w:eastAsia="Calibri" w:hAnsi="Times New Roman" w:cs="Times New Roman"/>
          <w:color w:val="0D0D0D"/>
          <w:sz w:val="28"/>
          <w:szCs w:val="28"/>
        </w:rPr>
        <w:t xml:space="preserve"> </w:t>
      </w:r>
      <w:r w:rsidRPr="009E1E9D">
        <w:rPr>
          <w:rFonts w:ascii="Times New Roman" w:eastAsia="Calibri" w:hAnsi="Times New Roman" w:cs="Times New Roman"/>
          <w:sz w:val="28"/>
          <w:szCs w:val="28"/>
        </w:rPr>
        <w:t>Соотношение учитель -</w:t>
      </w:r>
      <w:r w:rsidRPr="009E1E9D">
        <w:rPr>
          <w:rFonts w:ascii="Times New Roman" w:eastAsia="Calibri" w:hAnsi="Times New Roman" w:cs="Times New Roman"/>
          <w:color w:val="0D0D0D"/>
          <w:sz w:val="28"/>
          <w:szCs w:val="28"/>
        </w:rPr>
        <w:t xml:space="preserve"> ученик по району (средняя  на 1 ученика по РТ– 8,4): </w:t>
      </w:r>
      <w:r w:rsidR="009E1E9D">
        <w:rPr>
          <w:rFonts w:ascii="Times New Roman" w:eastAsia="Calibri" w:hAnsi="Times New Roman" w:cs="Times New Roman"/>
          <w:color w:val="0D0D0D"/>
          <w:sz w:val="28"/>
          <w:szCs w:val="28"/>
        </w:rPr>
        <w:t xml:space="preserve">- 2015г.- 6,7 </w:t>
      </w:r>
    </w:p>
    <w:p w:rsidR="009B0929" w:rsidRPr="009E1E9D" w:rsidRDefault="009B0929" w:rsidP="0059432A">
      <w:pPr>
        <w:spacing w:after="0" w:line="360" w:lineRule="auto"/>
        <w:ind w:firstLine="851"/>
        <w:jc w:val="both"/>
        <w:rPr>
          <w:rFonts w:ascii="Times New Roman" w:eastAsia="Calibri" w:hAnsi="Times New Roman" w:cs="Times New Roman"/>
          <w:color w:val="0D0D0D"/>
          <w:sz w:val="28"/>
          <w:szCs w:val="28"/>
        </w:rPr>
      </w:pPr>
      <w:r w:rsidRPr="009E1E9D">
        <w:rPr>
          <w:rFonts w:ascii="Times New Roman" w:eastAsia="Calibri" w:hAnsi="Times New Roman" w:cs="Times New Roman"/>
          <w:color w:val="0D0D0D"/>
          <w:sz w:val="28"/>
          <w:szCs w:val="28"/>
        </w:rPr>
        <w:t>Всего на содержани</w:t>
      </w:r>
      <w:r w:rsidR="008C48C8">
        <w:rPr>
          <w:rFonts w:ascii="Times New Roman" w:eastAsia="Calibri" w:hAnsi="Times New Roman" w:cs="Times New Roman"/>
          <w:color w:val="0D0D0D"/>
          <w:sz w:val="28"/>
          <w:szCs w:val="28"/>
        </w:rPr>
        <w:t>е</w:t>
      </w:r>
      <w:r w:rsidRPr="009E1E9D">
        <w:rPr>
          <w:rFonts w:ascii="Times New Roman" w:eastAsia="Calibri" w:hAnsi="Times New Roman" w:cs="Times New Roman"/>
          <w:color w:val="0D0D0D"/>
          <w:sz w:val="28"/>
          <w:szCs w:val="28"/>
        </w:rPr>
        <w:t xml:space="preserve"> образования в 2015 году было выделено из бюджета района  286 159,4 тыс.рублей.</w:t>
      </w:r>
    </w:p>
    <w:p w:rsidR="009B0929" w:rsidRPr="000E5FBA" w:rsidRDefault="009B0929" w:rsidP="0059432A">
      <w:pPr>
        <w:spacing w:after="0" w:line="360" w:lineRule="auto"/>
        <w:ind w:firstLine="851"/>
        <w:jc w:val="both"/>
        <w:rPr>
          <w:rFonts w:ascii="Times New Roman" w:eastAsia="Calibri" w:hAnsi="Times New Roman" w:cs="Times New Roman"/>
          <w:i/>
          <w:sz w:val="28"/>
          <w:szCs w:val="28"/>
        </w:rPr>
      </w:pPr>
      <w:r w:rsidRPr="009E1E9D">
        <w:rPr>
          <w:rFonts w:ascii="Times New Roman" w:eastAsia="Calibri" w:hAnsi="Times New Roman" w:cs="Times New Roman"/>
          <w:sz w:val="28"/>
          <w:szCs w:val="28"/>
        </w:rPr>
        <w:t>Затраты на 1 учащегося</w:t>
      </w:r>
      <w:r w:rsidR="00A73AA0">
        <w:rPr>
          <w:rFonts w:ascii="Times New Roman" w:eastAsia="Calibri" w:hAnsi="Times New Roman" w:cs="Times New Roman"/>
          <w:sz w:val="28"/>
          <w:szCs w:val="28"/>
        </w:rPr>
        <w:t xml:space="preserve"> по району составили  в среднем за </w:t>
      </w:r>
      <w:r w:rsidRPr="009E1E9D">
        <w:rPr>
          <w:rFonts w:ascii="Times New Roman" w:eastAsia="Calibri" w:hAnsi="Times New Roman" w:cs="Times New Roman"/>
          <w:sz w:val="28"/>
          <w:szCs w:val="28"/>
        </w:rPr>
        <w:t>2015г. – 104 800,39</w:t>
      </w:r>
      <w:r w:rsidR="00CA77FF">
        <w:rPr>
          <w:rFonts w:ascii="Times New Roman" w:eastAsia="Calibri" w:hAnsi="Times New Roman" w:cs="Times New Roman"/>
          <w:sz w:val="28"/>
          <w:szCs w:val="28"/>
        </w:rPr>
        <w:t xml:space="preserve"> руб.</w:t>
      </w:r>
      <w:r w:rsidR="00A73AA0">
        <w:rPr>
          <w:rFonts w:ascii="Times New Roman" w:eastAsia="Calibri" w:hAnsi="Times New Roman" w:cs="Times New Roman"/>
          <w:sz w:val="28"/>
          <w:szCs w:val="28"/>
        </w:rPr>
        <w:t xml:space="preserve"> </w:t>
      </w:r>
      <w:r w:rsidRPr="00A73AA0">
        <w:rPr>
          <w:rFonts w:ascii="Times New Roman" w:eastAsia="Calibri" w:hAnsi="Times New Roman" w:cs="Times New Roman"/>
          <w:sz w:val="28"/>
          <w:szCs w:val="28"/>
        </w:rPr>
        <w:t xml:space="preserve">После реструктуризации за 4 месяца </w:t>
      </w:r>
      <w:r w:rsidR="00A73AA0" w:rsidRPr="00A73AA0">
        <w:rPr>
          <w:rFonts w:ascii="Times New Roman" w:eastAsia="Calibri" w:hAnsi="Times New Roman" w:cs="Times New Roman"/>
          <w:sz w:val="28"/>
          <w:szCs w:val="28"/>
        </w:rPr>
        <w:t xml:space="preserve">2016г. – </w:t>
      </w:r>
      <w:r w:rsidRPr="00A73AA0">
        <w:rPr>
          <w:rFonts w:ascii="Times New Roman" w:eastAsia="Calibri" w:hAnsi="Times New Roman" w:cs="Times New Roman"/>
          <w:sz w:val="28"/>
          <w:szCs w:val="28"/>
        </w:rPr>
        <w:t>62458</w:t>
      </w:r>
      <w:r w:rsidR="00A94E87">
        <w:rPr>
          <w:rFonts w:ascii="Times New Roman" w:eastAsia="Calibri" w:hAnsi="Times New Roman" w:cs="Times New Roman"/>
          <w:sz w:val="28"/>
          <w:szCs w:val="28"/>
        </w:rPr>
        <w:t xml:space="preserve"> </w:t>
      </w:r>
      <w:r w:rsidR="00A73AA0" w:rsidRPr="00A73AA0">
        <w:rPr>
          <w:rFonts w:ascii="Times New Roman" w:eastAsia="Calibri" w:hAnsi="Times New Roman" w:cs="Times New Roman"/>
          <w:sz w:val="28"/>
          <w:szCs w:val="28"/>
        </w:rPr>
        <w:t>руб</w:t>
      </w:r>
      <w:r w:rsidR="00A73AA0">
        <w:rPr>
          <w:rFonts w:ascii="Times New Roman" w:eastAsia="Calibri" w:hAnsi="Times New Roman" w:cs="Times New Roman"/>
          <w:i/>
          <w:sz w:val="28"/>
          <w:szCs w:val="28"/>
        </w:rPr>
        <w:t>.</w:t>
      </w:r>
    </w:p>
    <w:p w:rsidR="009B0929" w:rsidRDefault="009B0929" w:rsidP="009B0929">
      <w:pPr>
        <w:spacing w:after="0"/>
        <w:rPr>
          <w:rFonts w:ascii="Times New Roman" w:eastAsia="Calibri" w:hAnsi="Times New Roman" w:cs="Times New Roman"/>
          <w:i/>
          <w:sz w:val="28"/>
          <w:szCs w:val="28"/>
        </w:rPr>
      </w:pPr>
    </w:p>
    <w:p w:rsidR="006A2C3A" w:rsidRPr="009653E6" w:rsidRDefault="009B0929" w:rsidP="00321198">
      <w:pPr>
        <w:spacing w:after="0" w:line="360" w:lineRule="auto"/>
        <w:jc w:val="center"/>
        <w:rPr>
          <w:rFonts w:ascii="Times New Roman" w:eastAsia="Calibri" w:hAnsi="Times New Roman" w:cs="Times New Roman"/>
          <w:b/>
          <w:sz w:val="28"/>
          <w:szCs w:val="28"/>
        </w:rPr>
      </w:pPr>
      <w:r w:rsidRPr="00A73AA0">
        <w:rPr>
          <w:rFonts w:ascii="Times New Roman" w:eastAsia="Calibri" w:hAnsi="Times New Roman" w:cs="Times New Roman"/>
          <w:b/>
          <w:sz w:val="28"/>
          <w:szCs w:val="28"/>
        </w:rPr>
        <w:t xml:space="preserve">Анализ итогов реализации программы развития образования в </w:t>
      </w:r>
      <w:r w:rsidRPr="009653E6">
        <w:rPr>
          <w:rFonts w:ascii="Times New Roman" w:eastAsia="Calibri" w:hAnsi="Times New Roman" w:cs="Times New Roman"/>
          <w:b/>
          <w:sz w:val="28"/>
          <w:szCs w:val="28"/>
        </w:rPr>
        <w:t>С</w:t>
      </w:r>
      <w:r w:rsidR="006A2C3A" w:rsidRPr="009653E6">
        <w:rPr>
          <w:rFonts w:ascii="Times New Roman" w:eastAsia="Calibri" w:hAnsi="Times New Roman" w:cs="Times New Roman"/>
          <w:b/>
          <w:sz w:val="28"/>
          <w:szCs w:val="28"/>
        </w:rPr>
        <w:t>МР</w:t>
      </w:r>
      <w:r w:rsidRPr="009653E6">
        <w:rPr>
          <w:rFonts w:ascii="Times New Roman" w:eastAsia="Calibri" w:hAnsi="Times New Roman" w:cs="Times New Roman"/>
          <w:b/>
          <w:sz w:val="28"/>
          <w:szCs w:val="28"/>
        </w:rPr>
        <w:t xml:space="preserve"> </w:t>
      </w:r>
    </w:p>
    <w:p w:rsidR="009B0929" w:rsidRPr="009653E6" w:rsidRDefault="009B0929" w:rsidP="00321198">
      <w:pPr>
        <w:spacing w:after="0" w:line="360" w:lineRule="auto"/>
        <w:jc w:val="center"/>
        <w:rPr>
          <w:rFonts w:ascii="Times New Roman" w:eastAsia="Calibri" w:hAnsi="Times New Roman" w:cs="Times New Roman"/>
          <w:b/>
          <w:sz w:val="28"/>
          <w:szCs w:val="28"/>
        </w:rPr>
      </w:pPr>
      <w:r w:rsidRPr="009653E6">
        <w:rPr>
          <w:rFonts w:ascii="Times New Roman" w:eastAsia="Calibri" w:hAnsi="Times New Roman" w:cs="Times New Roman"/>
          <w:b/>
          <w:sz w:val="28"/>
          <w:szCs w:val="28"/>
        </w:rPr>
        <w:t>за 2011-2015 гг.</w:t>
      </w:r>
    </w:p>
    <w:p w:rsidR="00C836BA" w:rsidRPr="009653E6" w:rsidRDefault="00C836BA" w:rsidP="00321198">
      <w:pPr>
        <w:spacing w:after="0" w:line="360" w:lineRule="auto"/>
        <w:jc w:val="center"/>
        <w:rPr>
          <w:rFonts w:ascii="Times New Roman" w:eastAsia="Calibri" w:hAnsi="Times New Roman" w:cs="Times New Roman"/>
          <w:b/>
          <w:sz w:val="28"/>
          <w:szCs w:val="28"/>
        </w:rPr>
      </w:pPr>
    </w:p>
    <w:p w:rsidR="009B0929" w:rsidRPr="009653E6" w:rsidRDefault="009B0929" w:rsidP="00321198">
      <w:pPr>
        <w:spacing w:line="360" w:lineRule="auto"/>
        <w:jc w:val="both"/>
        <w:rPr>
          <w:rFonts w:ascii="Times New Roman" w:eastAsia="Calibri" w:hAnsi="Times New Roman" w:cs="Times New Roman"/>
          <w:sz w:val="28"/>
          <w:szCs w:val="28"/>
          <w:u w:val="single"/>
        </w:rPr>
      </w:pPr>
      <w:r w:rsidRPr="009653E6">
        <w:rPr>
          <w:rFonts w:ascii="Times New Roman" w:eastAsia="Calibri" w:hAnsi="Times New Roman" w:cs="Times New Roman"/>
          <w:sz w:val="28"/>
          <w:szCs w:val="28"/>
          <w:u w:val="single"/>
        </w:rPr>
        <w:t>Дошкольное образование</w:t>
      </w:r>
    </w:p>
    <w:p w:rsidR="00133992" w:rsidRDefault="009B0929" w:rsidP="00321198">
      <w:pPr>
        <w:spacing w:after="0" w:line="360" w:lineRule="auto"/>
        <w:ind w:firstLine="709"/>
        <w:jc w:val="both"/>
        <w:rPr>
          <w:rFonts w:ascii="Times New Roman" w:eastAsia="Calibri" w:hAnsi="Times New Roman" w:cs="Times New Roman"/>
          <w:spacing w:val="2"/>
          <w:sz w:val="28"/>
          <w:szCs w:val="28"/>
        </w:rPr>
      </w:pPr>
      <w:r w:rsidRPr="009653E6">
        <w:rPr>
          <w:rFonts w:ascii="Times New Roman" w:eastAsia="Calibri" w:hAnsi="Times New Roman" w:cs="Times New Roman"/>
          <w:sz w:val="28"/>
          <w:szCs w:val="28"/>
        </w:rPr>
        <w:t>Численность детского населения от 0  до 7 лет, проживающих в С</w:t>
      </w:r>
      <w:r w:rsidR="009914D8" w:rsidRPr="009653E6">
        <w:rPr>
          <w:rFonts w:ascii="Times New Roman" w:eastAsia="Calibri" w:hAnsi="Times New Roman" w:cs="Times New Roman"/>
          <w:sz w:val="28"/>
          <w:szCs w:val="28"/>
        </w:rPr>
        <w:t>МР</w:t>
      </w:r>
      <w:r w:rsidRPr="00A73AA0">
        <w:rPr>
          <w:rFonts w:ascii="Times New Roman" w:eastAsia="Calibri" w:hAnsi="Times New Roman" w:cs="Times New Roman"/>
          <w:sz w:val="28"/>
          <w:szCs w:val="28"/>
        </w:rPr>
        <w:t xml:space="preserve"> на 1.09.2015г. составляет 1296 детей. </w:t>
      </w:r>
      <w:r w:rsidRPr="00A73AA0">
        <w:rPr>
          <w:rFonts w:ascii="Times New Roman" w:eastAsia="Calibri" w:hAnsi="Times New Roman" w:cs="Times New Roman"/>
          <w:color w:val="000000"/>
          <w:sz w:val="28"/>
          <w:szCs w:val="28"/>
        </w:rPr>
        <w:t xml:space="preserve">Охвачено дошкольным образованием 729 детей, что составляет 59%. </w:t>
      </w:r>
      <w:r w:rsidRPr="00A73AA0">
        <w:rPr>
          <w:rFonts w:ascii="Times New Roman" w:eastAsia="Calibri" w:hAnsi="Times New Roman" w:cs="Times New Roman"/>
          <w:sz w:val="28"/>
          <w:szCs w:val="28"/>
        </w:rPr>
        <w:t xml:space="preserve"> В электронной очереди зарегистрировано 108 заявлений (дети от 0 до 3 лет) по состоянию на 31.12.2015г. </w:t>
      </w:r>
      <w:r w:rsidRPr="00A73AA0">
        <w:rPr>
          <w:rFonts w:ascii="Times New Roman" w:eastAsia="Calibri" w:hAnsi="Times New Roman" w:cs="Times New Roman"/>
          <w:spacing w:val="2"/>
          <w:sz w:val="28"/>
          <w:szCs w:val="28"/>
        </w:rPr>
        <w:t>Определяющее влияние на развитие дошкольного образования в территориях оказывают демографические тенденции. Если в селе снижается количество детей в ДОУ, то в городе повышается.</w:t>
      </w:r>
    </w:p>
    <w:p w:rsidR="00AD04EC" w:rsidRDefault="00AD04EC" w:rsidP="00321198">
      <w:pPr>
        <w:spacing w:after="0" w:line="360" w:lineRule="auto"/>
        <w:ind w:firstLine="709"/>
        <w:jc w:val="both"/>
        <w:rPr>
          <w:rFonts w:ascii="Times New Roman" w:eastAsia="Calibri" w:hAnsi="Times New Roman" w:cs="Times New Roman"/>
          <w:spacing w:val="2"/>
          <w:sz w:val="28"/>
          <w:szCs w:val="28"/>
        </w:rPr>
      </w:pPr>
    </w:p>
    <w:p w:rsidR="00AD04EC" w:rsidRDefault="00AD04EC" w:rsidP="00321198">
      <w:pPr>
        <w:spacing w:after="0" w:line="360" w:lineRule="auto"/>
        <w:ind w:firstLine="709"/>
        <w:jc w:val="both"/>
        <w:rPr>
          <w:rFonts w:ascii="Times New Roman" w:eastAsia="Calibri" w:hAnsi="Times New Roman" w:cs="Times New Roman"/>
          <w:spacing w:val="2"/>
          <w:sz w:val="28"/>
          <w:szCs w:val="28"/>
        </w:rPr>
      </w:pPr>
    </w:p>
    <w:p w:rsidR="00D51A1C" w:rsidRDefault="00D51A1C" w:rsidP="00321198">
      <w:pPr>
        <w:spacing w:after="0" w:line="360" w:lineRule="auto"/>
        <w:ind w:firstLine="709"/>
        <w:jc w:val="both"/>
        <w:rPr>
          <w:rFonts w:ascii="Times New Roman" w:eastAsia="Calibri" w:hAnsi="Times New Roman" w:cs="Times New Roman"/>
          <w:spacing w:val="2"/>
          <w:sz w:val="28"/>
          <w:szCs w:val="28"/>
        </w:rPr>
      </w:pPr>
    </w:p>
    <w:p w:rsidR="00A57EFA" w:rsidRPr="00A73AA0" w:rsidRDefault="00321198" w:rsidP="00133992">
      <w:pPr>
        <w:spacing w:after="0" w:line="360" w:lineRule="auto"/>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lastRenderedPageBreak/>
        <w:t>Таблица 1</w:t>
      </w:r>
      <w:r w:rsidR="00DB4F7E">
        <w:rPr>
          <w:rFonts w:ascii="Times New Roman" w:eastAsia="Calibri" w:hAnsi="Times New Roman" w:cs="Times New Roman"/>
          <w:spacing w:val="2"/>
          <w:sz w:val="28"/>
          <w:szCs w:val="28"/>
        </w:rPr>
        <w:t>7</w:t>
      </w:r>
      <w:r w:rsidR="00133992">
        <w:rPr>
          <w:rFonts w:ascii="Times New Roman" w:eastAsia="Calibri" w:hAnsi="Times New Roman" w:cs="Times New Roman"/>
          <w:spacing w:val="2"/>
          <w:sz w:val="28"/>
          <w:szCs w:val="28"/>
        </w:rPr>
        <w:t>. Динамика</w:t>
      </w:r>
      <w:r w:rsidR="00B836C6">
        <w:rPr>
          <w:rFonts w:ascii="Times New Roman" w:eastAsia="Calibri" w:hAnsi="Times New Roman" w:cs="Times New Roman"/>
          <w:spacing w:val="2"/>
          <w:sz w:val="28"/>
          <w:szCs w:val="28"/>
        </w:rPr>
        <w:t xml:space="preserve"> детей,</w:t>
      </w:r>
      <w:r w:rsidR="00133992">
        <w:rPr>
          <w:rFonts w:ascii="Times New Roman" w:eastAsia="Calibri" w:hAnsi="Times New Roman" w:cs="Times New Roman"/>
          <w:spacing w:val="2"/>
          <w:sz w:val="28"/>
          <w:szCs w:val="28"/>
        </w:rPr>
        <w:t xml:space="preserve"> посещающих ДОУ</w:t>
      </w:r>
      <w:r w:rsidR="00B836C6">
        <w:rPr>
          <w:rFonts w:ascii="Times New Roman" w:eastAsia="Calibri" w:hAnsi="Times New Roman" w:cs="Times New Roman"/>
          <w:spacing w:val="2"/>
          <w:sz w:val="28"/>
          <w:szCs w:val="28"/>
        </w:rPr>
        <w:t xml:space="preserve"> по годам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0"/>
        <w:gridCol w:w="2519"/>
        <w:gridCol w:w="2380"/>
        <w:gridCol w:w="2380"/>
      </w:tblGrid>
      <w:tr w:rsidR="009B0929" w:rsidRPr="00A73AA0" w:rsidTr="007B1108">
        <w:trPr>
          <w:trHeight w:val="340"/>
        </w:trPr>
        <w:tc>
          <w:tcPr>
            <w:tcW w:w="1900" w:type="dxa"/>
          </w:tcPr>
          <w:p w:rsidR="009B0929" w:rsidRPr="00A73AA0" w:rsidRDefault="009B0929" w:rsidP="007B1108">
            <w:pPr>
              <w:spacing w:after="0"/>
              <w:jc w:val="center"/>
              <w:rPr>
                <w:rFonts w:ascii="Times New Roman" w:eastAsia="Calibri" w:hAnsi="Times New Roman" w:cs="Times New Roman"/>
                <w:iCs/>
                <w:spacing w:val="2"/>
                <w:sz w:val="28"/>
                <w:szCs w:val="28"/>
              </w:rPr>
            </w:pPr>
          </w:p>
        </w:tc>
        <w:tc>
          <w:tcPr>
            <w:tcW w:w="2519" w:type="dxa"/>
          </w:tcPr>
          <w:p w:rsidR="009B0929" w:rsidRPr="00A73AA0" w:rsidRDefault="009B0929" w:rsidP="007B1108">
            <w:pPr>
              <w:spacing w:after="0"/>
              <w:jc w:val="center"/>
              <w:rPr>
                <w:rFonts w:ascii="Times New Roman" w:eastAsia="Calibri" w:hAnsi="Times New Roman" w:cs="Times New Roman"/>
                <w:iCs/>
                <w:spacing w:val="2"/>
                <w:sz w:val="28"/>
                <w:szCs w:val="28"/>
              </w:rPr>
            </w:pPr>
            <w:r w:rsidRPr="00A73AA0">
              <w:rPr>
                <w:rFonts w:ascii="Times New Roman" w:eastAsia="Calibri" w:hAnsi="Times New Roman" w:cs="Times New Roman"/>
                <w:iCs/>
                <w:spacing w:val="2"/>
                <w:sz w:val="28"/>
                <w:szCs w:val="28"/>
              </w:rPr>
              <w:t>2013 год</w:t>
            </w:r>
          </w:p>
        </w:tc>
        <w:tc>
          <w:tcPr>
            <w:tcW w:w="2380" w:type="dxa"/>
          </w:tcPr>
          <w:p w:rsidR="009B0929" w:rsidRPr="00A73AA0" w:rsidRDefault="009B0929" w:rsidP="007B1108">
            <w:pPr>
              <w:spacing w:after="0"/>
              <w:jc w:val="center"/>
              <w:rPr>
                <w:rFonts w:ascii="Times New Roman" w:eastAsia="Calibri" w:hAnsi="Times New Roman" w:cs="Times New Roman"/>
                <w:iCs/>
                <w:spacing w:val="2"/>
                <w:sz w:val="28"/>
                <w:szCs w:val="28"/>
              </w:rPr>
            </w:pPr>
            <w:r w:rsidRPr="00A73AA0">
              <w:rPr>
                <w:rFonts w:ascii="Times New Roman" w:eastAsia="Calibri" w:hAnsi="Times New Roman" w:cs="Times New Roman"/>
                <w:iCs/>
                <w:spacing w:val="2"/>
                <w:sz w:val="28"/>
                <w:szCs w:val="28"/>
              </w:rPr>
              <w:t>2014 год</w:t>
            </w:r>
          </w:p>
        </w:tc>
        <w:tc>
          <w:tcPr>
            <w:tcW w:w="2380" w:type="dxa"/>
          </w:tcPr>
          <w:p w:rsidR="009B0929" w:rsidRPr="00A73AA0" w:rsidRDefault="009B0929" w:rsidP="007B1108">
            <w:pPr>
              <w:spacing w:after="0"/>
              <w:jc w:val="center"/>
              <w:rPr>
                <w:rFonts w:ascii="Times New Roman" w:eastAsia="Calibri" w:hAnsi="Times New Roman" w:cs="Times New Roman"/>
                <w:iCs/>
                <w:spacing w:val="2"/>
                <w:sz w:val="28"/>
                <w:szCs w:val="28"/>
              </w:rPr>
            </w:pPr>
            <w:r w:rsidRPr="00A73AA0">
              <w:rPr>
                <w:rFonts w:ascii="Times New Roman" w:eastAsia="Calibri" w:hAnsi="Times New Roman" w:cs="Times New Roman"/>
                <w:iCs/>
                <w:spacing w:val="2"/>
                <w:sz w:val="28"/>
                <w:szCs w:val="28"/>
              </w:rPr>
              <w:t>2015 год</w:t>
            </w:r>
          </w:p>
        </w:tc>
      </w:tr>
      <w:tr w:rsidR="009B0929" w:rsidRPr="00A73AA0" w:rsidTr="007B1108">
        <w:tc>
          <w:tcPr>
            <w:tcW w:w="1900" w:type="dxa"/>
          </w:tcPr>
          <w:p w:rsidR="009B0929" w:rsidRPr="00A73AA0" w:rsidRDefault="009B0929" w:rsidP="007B1108">
            <w:pPr>
              <w:spacing w:after="0"/>
              <w:rPr>
                <w:rFonts w:ascii="Times New Roman" w:eastAsia="Calibri" w:hAnsi="Times New Roman" w:cs="Times New Roman"/>
                <w:iCs/>
                <w:spacing w:val="2"/>
                <w:sz w:val="28"/>
                <w:szCs w:val="28"/>
              </w:rPr>
            </w:pPr>
            <w:r w:rsidRPr="00A73AA0">
              <w:rPr>
                <w:rFonts w:ascii="Times New Roman" w:eastAsia="Calibri" w:hAnsi="Times New Roman" w:cs="Times New Roman"/>
                <w:iCs/>
                <w:spacing w:val="2"/>
                <w:sz w:val="28"/>
                <w:szCs w:val="28"/>
              </w:rPr>
              <w:t>ДОУ г.Болгар</w:t>
            </w:r>
          </w:p>
        </w:tc>
        <w:tc>
          <w:tcPr>
            <w:tcW w:w="2519" w:type="dxa"/>
          </w:tcPr>
          <w:p w:rsidR="009B0929" w:rsidRPr="00D51A1C" w:rsidRDefault="009B0929" w:rsidP="007B1108">
            <w:pPr>
              <w:spacing w:after="0"/>
              <w:jc w:val="center"/>
              <w:rPr>
                <w:rFonts w:ascii="Times New Roman" w:eastAsia="Calibri" w:hAnsi="Times New Roman" w:cs="Times New Roman"/>
                <w:iCs/>
                <w:spacing w:val="2"/>
                <w:sz w:val="28"/>
                <w:szCs w:val="28"/>
              </w:rPr>
            </w:pPr>
            <w:r w:rsidRPr="00D51A1C">
              <w:rPr>
                <w:rFonts w:ascii="Times New Roman" w:eastAsia="Calibri" w:hAnsi="Times New Roman" w:cs="Times New Roman"/>
                <w:iCs/>
                <w:spacing w:val="2"/>
                <w:sz w:val="28"/>
                <w:szCs w:val="28"/>
              </w:rPr>
              <w:t>473</w:t>
            </w:r>
          </w:p>
        </w:tc>
        <w:tc>
          <w:tcPr>
            <w:tcW w:w="2380" w:type="dxa"/>
          </w:tcPr>
          <w:p w:rsidR="009B0929" w:rsidRPr="00D51A1C" w:rsidRDefault="009B0929" w:rsidP="007B1108">
            <w:pPr>
              <w:spacing w:after="0"/>
              <w:jc w:val="center"/>
              <w:rPr>
                <w:rFonts w:ascii="Times New Roman" w:eastAsia="Calibri" w:hAnsi="Times New Roman" w:cs="Times New Roman"/>
                <w:iCs/>
                <w:spacing w:val="2"/>
                <w:sz w:val="28"/>
                <w:szCs w:val="28"/>
              </w:rPr>
            </w:pPr>
            <w:r w:rsidRPr="00D51A1C">
              <w:rPr>
                <w:rFonts w:ascii="Times New Roman" w:eastAsia="Calibri" w:hAnsi="Times New Roman" w:cs="Times New Roman"/>
                <w:iCs/>
                <w:spacing w:val="2"/>
                <w:sz w:val="28"/>
                <w:szCs w:val="28"/>
              </w:rPr>
              <w:t>468</w:t>
            </w:r>
          </w:p>
        </w:tc>
        <w:tc>
          <w:tcPr>
            <w:tcW w:w="2380" w:type="dxa"/>
          </w:tcPr>
          <w:p w:rsidR="009B0929" w:rsidRPr="00D51A1C" w:rsidRDefault="009B0929" w:rsidP="007B1108">
            <w:pPr>
              <w:spacing w:after="0"/>
              <w:jc w:val="center"/>
              <w:rPr>
                <w:rFonts w:ascii="Times New Roman" w:eastAsia="Calibri" w:hAnsi="Times New Roman" w:cs="Times New Roman"/>
                <w:iCs/>
                <w:spacing w:val="2"/>
                <w:sz w:val="28"/>
                <w:szCs w:val="28"/>
              </w:rPr>
            </w:pPr>
            <w:r w:rsidRPr="00D51A1C">
              <w:rPr>
                <w:rFonts w:ascii="Times New Roman" w:eastAsia="Calibri" w:hAnsi="Times New Roman" w:cs="Times New Roman"/>
                <w:iCs/>
                <w:spacing w:val="2"/>
                <w:sz w:val="28"/>
                <w:szCs w:val="28"/>
              </w:rPr>
              <w:t>506</w:t>
            </w:r>
          </w:p>
        </w:tc>
      </w:tr>
      <w:tr w:rsidR="009B0929" w:rsidRPr="00A73AA0" w:rsidTr="007B1108">
        <w:tc>
          <w:tcPr>
            <w:tcW w:w="1900" w:type="dxa"/>
          </w:tcPr>
          <w:p w:rsidR="009B0929" w:rsidRPr="00A73AA0" w:rsidRDefault="009B0929" w:rsidP="007B1108">
            <w:pPr>
              <w:spacing w:after="0"/>
              <w:rPr>
                <w:rFonts w:ascii="Times New Roman" w:eastAsia="Calibri" w:hAnsi="Times New Roman" w:cs="Times New Roman"/>
                <w:iCs/>
                <w:spacing w:val="2"/>
                <w:sz w:val="28"/>
                <w:szCs w:val="28"/>
              </w:rPr>
            </w:pPr>
            <w:r w:rsidRPr="00A73AA0">
              <w:rPr>
                <w:rFonts w:ascii="Times New Roman" w:eastAsia="Calibri" w:hAnsi="Times New Roman" w:cs="Times New Roman"/>
                <w:iCs/>
                <w:spacing w:val="2"/>
                <w:sz w:val="28"/>
                <w:szCs w:val="28"/>
              </w:rPr>
              <w:t>Сельские ДОУ</w:t>
            </w:r>
          </w:p>
        </w:tc>
        <w:tc>
          <w:tcPr>
            <w:tcW w:w="2519" w:type="dxa"/>
          </w:tcPr>
          <w:p w:rsidR="009B0929" w:rsidRPr="00D51A1C" w:rsidRDefault="009B0929" w:rsidP="007B1108">
            <w:pPr>
              <w:spacing w:after="0"/>
              <w:jc w:val="center"/>
              <w:rPr>
                <w:rFonts w:ascii="Times New Roman" w:eastAsia="Calibri" w:hAnsi="Times New Roman" w:cs="Times New Roman"/>
                <w:iCs/>
                <w:spacing w:val="2"/>
                <w:sz w:val="28"/>
                <w:szCs w:val="28"/>
              </w:rPr>
            </w:pPr>
            <w:r w:rsidRPr="00D51A1C">
              <w:rPr>
                <w:rFonts w:ascii="Times New Roman" w:eastAsia="Calibri" w:hAnsi="Times New Roman" w:cs="Times New Roman"/>
                <w:iCs/>
                <w:spacing w:val="2"/>
                <w:sz w:val="28"/>
                <w:szCs w:val="28"/>
              </w:rPr>
              <w:t>267</w:t>
            </w:r>
          </w:p>
        </w:tc>
        <w:tc>
          <w:tcPr>
            <w:tcW w:w="2380" w:type="dxa"/>
          </w:tcPr>
          <w:p w:rsidR="009B0929" w:rsidRPr="00D51A1C" w:rsidRDefault="009B0929" w:rsidP="007B1108">
            <w:pPr>
              <w:spacing w:after="0"/>
              <w:jc w:val="center"/>
              <w:rPr>
                <w:rFonts w:ascii="Times New Roman" w:eastAsia="Calibri" w:hAnsi="Times New Roman" w:cs="Times New Roman"/>
                <w:iCs/>
                <w:spacing w:val="2"/>
                <w:sz w:val="28"/>
                <w:szCs w:val="28"/>
              </w:rPr>
            </w:pPr>
            <w:r w:rsidRPr="00D51A1C">
              <w:rPr>
                <w:rFonts w:ascii="Times New Roman" w:eastAsia="Calibri" w:hAnsi="Times New Roman" w:cs="Times New Roman"/>
                <w:iCs/>
                <w:spacing w:val="2"/>
                <w:sz w:val="28"/>
                <w:szCs w:val="28"/>
              </w:rPr>
              <w:t>251</w:t>
            </w:r>
          </w:p>
        </w:tc>
        <w:tc>
          <w:tcPr>
            <w:tcW w:w="2380" w:type="dxa"/>
          </w:tcPr>
          <w:p w:rsidR="009B0929" w:rsidRPr="00D51A1C" w:rsidRDefault="009B0929" w:rsidP="007B1108">
            <w:pPr>
              <w:spacing w:after="0"/>
              <w:jc w:val="center"/>
              <w:rPr>
                <w:rFonts w:ascii="Times New Roman" w:eastAsia="Calibri" w:hAnsi="Times New Roman" w:cs="Times New Roman"/>
                <w:iCs/>
                <w:spacing w:val="2"/>
                <w:sz w:val="28"/>
                <w:szCs w:val="28"/>
              </w:rPr>
            </w:pPr>
            <w:r w:rsidRPr="00D51A1C">
              <w:rPr>
                <w:rFonts w:ascii="Times New Roman" w:eastAsia="Calibri" w:hAnsi="Times New Roman" w:cs="Times New Roman"/>
                <w:iCs/>
                <w:spacing w:val="2"/>
                <w:sz w:val="28"/>
                <w:szCs w:val="28"/>
              </w:rPr>
              <w:t>223</w:t>
            </w:r>
          </w:p>
        </w:tc>
      </w:tr>
    </w:tbl>
    <w:p w:rsidR="005A7398" w:rsidRDefault="005A7398" w:rsidP="00B700D6">
      <w:pPr>
        <w:pStyle w:val="a6"/>
        <w:shd w:val="clear" w:color="auto" w:fill="FFFFFF"/>
        <w:spacing w:before="0" w:beforeAutospacing="0" w:after="0" w:afterAutospacing="0" w:line="360" w:lineRule="auto"/>
        <w:ind w:firstLine="567"/>
        <w:jc w:val="both"/>
        <w:textAlignment w:val="baseline"/>
        <w:rPr>
          <w:sz w:val="28"/>
          <w:szCs w:val="28"/>
        </w:rPr>
      </w:pPr>
    </w:p>
    <w:p w:rsidR="009B0929" w:rsidRDefault="009B0929" w:rsidP="00B700D6">
      <w:pPr>
        <w:pStyle w:val="a6"/>
        <w:shd w:val="clear" w:color="auto" w:fill="FFFFFF"/>
        <w:spacing w:before="0" w:beforeAutospacing="0" w:after="0" w:afterAutospacing="0" w:line="360" w:lineRule="auto"/>
        <w:ind w:firstLine="567"/>
        <w:jc w:val="both"/>
        <w:textAlignment w:val="baseline"/>
        <w:rPr>
          <w:sz w:val="28"/>
          <w:szCs w:val="28"/>
        </w:rPr>
      </w:pPr>
      <w:r w:rsidRPr="00A73AA0">
        <w:rPr>
          <w:sz w:val="28"/>
          <w:szCs w:val="28"/>
        </w:rPr>
        <w:t>В связи с этим   в 2015 году были  открыты 2  дополнительные  группы на 40 мест в ДОУ г. Болгар «Теремок».</w:t>
      </w:r>
    </w:p>
    <w:p w:rsidR="00AD04EC" w:rsidRDefault="00AD04EC" w:rsidP="00B700D6">
      <w:pPr>
        <w:pStyle w:val="a4"/>
        <w:spacing w:line="360" w:lineRule="auto"/>
        <w:ind w:left="0"/>
        <w:jc w:val="both"/>
        <w:rPr>
          <w:rFonts w:ascii="Times New Roman" w:eastAsia="Calibri" w:hAnsi="Times New Roman" w:cs="Times New Roman"/>
          <w:sz w:val="28"/>
          <w:szCs w:val="28"/>
          <w:u w:val="single"/>
        </w:rPr>
      </w:pPr>
    </w:p>
    <w:p w:rsidR="009B0929" w:rsidRPr="00EB7F8B" w:rsidRDefault="009B0929" w:rsidP="00B700D6">
      <w:pPr>
        <w:pStyle w:val="a4"/>
        <w:spacing w:line="360" w:lineRule="auto"/>
        <w:ind w:left="0"/>
        <w:jc w:val="both"/>
        <w:rPr>
          <w:rFonts w:ascii="Times New Roman" w:eastAsia="Calibri" w:hAnsi="Times New Roman" w:cs="Times New Roman"/>
          <w:sz w:val="28"/>
          <w:szCs w:val="28"/>
          <w:u w:val="single"/>
        </w:rPr>
      </w:pPr>
      <w:r w:rsidRPr="00EB7F8B">
        <w:rPr>
          <w:rFonts w:ascii="Times New Roman" w:eastAsia="Calibri" w:hAnsi="Times New Roman" w:cs="Times New Roman"/>
          <w:sz w:val="28"/>
          <w:szCs w:val="28"/>
          <w:u w:val="single"/>
        </w:rPr>
        <w:t>Участие и результативность в предметных олимпиадах</w:t>
      </w:r>
    </w:p>
    <w:p w:rsidR="009B0929" w:rsidRPr="00A73AA0" w:rsidRDefault="009B0929" w:rsidP="00B700D6">
      <w:pPr>
        <w:pStyle w:val="a4"/>
        <w:numPr>
          <w:ilvl w:val="0"/>
          <w:numId w:val="19"/>
        </w:numPr>
        <w:spacing w:line="360"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2015г:</w:t>
      </w:r>
    </w:p>
    <w:p w:rsidR="009B0929" w:rsidRPr="00A73AA0" w:rsidRDefault="009B0929" w:rsidP="00B700D6">
      <w:pPr>
        <w:pStyle w:val="a4"/>
        <w:spacing w:line="360" w:lineRule="auto"/>
        <w:ind w:left="0"/>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Призёры регионального этапа Всероссийской олимпиады – 3</w:t>
      </w:r>
    </w:p>
    <w:p w:rsidR="009B0929" w:rsidRPr="00A73AA0" w:rsidRDefault="009B0929" w:rsidP="00B700D6">
      <w:pPr>
        <w:pStyle w:val="a4"/>
        <w:spacing w:line="360" w:lineRule="auto"/>
        <w:ind w:left="0"/>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Призёры  республиканской олимпиады (тат. яз, литература) -2</w:t>
      </w:r>
    </w:p>
    <w:p w:rsidR="00B700D6" w:rsidRPr="00A73AA0" w:rsidRDefault="00B700D6" w:rsidP="00B700D6">
      <w:pPr>
        <w:pStyle w:val="a4"/>
        <w:numPr>
          <w:ilvl w:val="0"/>
          <w:numId w:val="19"/>
        </w:numPr>
        <w:spacing w:line="360"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A73AA0">
        <w:rPr>
          <w:rFonts w:ascii="Times New Roman" w:eastAsia="Calibri" w:hAnsi="Times New Roman" w:cs="Times New Roman"/>
          <w:sz w:val="28"/>
          <w:szCs w:val="28"/>
        </w:rPr>
        <w:t>г:</w:t>
      </w:r>
    </w:p>
    <w:p w:rsidR="009B0929" w:rsidRPr="00A73AA0" w:rsidRDefault="009B0929" w:rsidP="00B700D6">
      <w:pPr>
        <w:pStyle w:val="a4"/>
        <w:spacing w:line="360" w:lineRule="auto"/>
        <w:ind w:left="0"/>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Призёры регионального этапа Всероссийской олимпиады – 2</w:t>
      </w:r>
    </w:p>
    <w:p w:rsidR="009B0929" w:rsidRPr="00A73AA0" w:rsidRDefault="009B0929" w:rsidP="00B700D6">
      <w:pPr>
        <w:pStyle w:val="a4"/>
        <w:spacing w:line="360" w:lineRule="auto"/>
        <w:ind w:left="0"/>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Призёры  республиканской олимпиады (тат. яз, литература) -1</w:t>
      </w:r>
    </w:p>
    <w:p w:rsidR="009B0929" w:rsidRPr="00A73AA0" w:rsidRDefault="009B0929" w:rsidP="00B700D6">
      <w:pPr>
        <w:pStyle w:val="a4"/>
        <w:spacing w:line="360" w:lineRule="auto"/>
        <w:ind w:left="0"/>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Участник Международной олимпиады по татарскому языку- 2</w:t>
      </w:r>
    </w:p>
    <w:p w:rsidR="00AD04EC" w:rsidRDefault="00AD04EC" w:rsidP="00B700D6">
      <w:pPr>
        <w:pStyle w:val="a4"/>
        <w:spacing w:after="0" w:line="360" w:lineRule="auto"/>
        <w:ind w:left="0"/>
        <w:rPr>
          <w:rFonts w:ascii="Times New Roman" w:eastAsia="Calibri" w:hAnsi="Times New Roman" w:cs="Times New Roman"/>
          <w:color w:val="000000"/>
          <w:sz w:val="28"/>
          <w:szCs w:val="28"/>
          <w:u w:val="single"/>
        </w:rPr>
      </w:pPr>
    </w:p>
    <w:p w:rsidR="009B0929" w:rsidRPr="00EB7F8B" w:rsidRDefault="009B0929" w:rsidP="00B700D6">
      <w:pPr>
        <w:pStyle w:val="a4"/>
        <w:spacing w:after="0" w:line="360" w:lineRule="auto"/>
        <w:ind w:left="0"/>
        <w:rPr>
          <w:rFonts w:ascii="Times New Roman" w:eastAsia="Calibri" w:hAnsi="Times New Roman" w:cs="Times New Roman"/>
          <w:color w:val="000000"/>
          <w:sz w:val="28"/>
          <w:szCs w:val="28"/>
          <w:u w:val="single"/>
        </w:rPr>
      </w:pPr>
      <w:r w:rsidRPr="00EB7F8B">
        <w:rPr>
          <w:rFonts w:ascii="Times New Roman" w:eastAsia="Calibri" w:hAnsi="Times New Roman" w:cs="Times New Roman"/>
          <w:color w:val="000000"/>
          <w:sz w:val="28"/>
          <w:szCs w:val="28"/>
          <w:u w:val="single"/>
        </w:rPr>
        <w:t>Единый государственный экзамен ( 11 класс)</w:t>
      </w:r>
    </w:p>
    <w:p w:rsidR="009B0929" w:rsidRPr="00A73AA0" w:rsidRDefault="009B0929" w:rsidP="00EB7F8B">
      <w:pPr>
        <w:numPr>
          <w:ilvl w:val="0"/>
          <w:numId w:val="40"/>
        </w:numPr>
        <w:spacing w:after="0" w:line="360" w:lineRule="auto"/>
        <w:rPr>
          <w:rFonts w:ascii="Times New Roman" w:eastAsia="Calibri" w:hAnsi="Times New Roman" w:cs="Times New Roman"/>
          <w:sz w:val="28"/>
          <w:szCs w:val="28"/>
        </w:rPr>
      </w:pPr>
      <w:r w:rsidRPr="00A73AA0">
        <w:rPr>
          <w:rFonts w:ascii="Times New Roman" w:eastAsia="Calibri" w:hAnsi="Times New Roman" w:cs="Times New Roman"/>
          <w:bCs/>
          <w:sz w:val="28"/>
          <w:szCs w:val="28"/>
        </w:rPr>
        <w:t>ЕГЭ по русскому языку:</w:t>
      </w:r>
    </w:p>
    <w:p w:rsidR="009B0929" w:rsidRPr="00EB7F8B" w:rsidRDefault="009B0929" w:rsidP="00EB7F8B">
      <w:pPr>
        <w:pStyle w:val="a4"/>
        <w:spacing w:after="0" w:line="360" w:lineRule="auto"/>
        <w:rPr>
          <w:rFonts w:ascii="Times New Roman" w:eastAsia="Calibri" w:hAnsi="Times New Roman" w:cs="Times New Roman"/>
          <w:sz w:val="28"/>
          <w:szCs w:val="28"/>
        </w:rPr>
      </w:pPr>
      <w:r w:rsidRPr="00EB7F8B">
        <w:rPr>
          <w:rFonts w:ascii="Times New Roman" w:eastAsia="Calibri" w:hAnsi="Times New Roman" w:cs="Times New Roman"/>
          <w:bCs/>
          <w:sz w:val="28"/>
          <w:szCs w:val="28"/>
        </w:rPr>
        <w:t xml:space="preserve">Все преодолели минимальный порог – 24 балла </w:t>
      </w:r>
    </w:p>
    <w:p w:rsidR="009B0929" w:rsidRPr="00EB7F8B" w:rsidRDefault="009B0929" w:rsidP="00EB7F8B">
      <w:pPr>
        <w:pStyle w:val="a4"/>
        <w:spacing w:after="0" w:line="360" w:lineRule="auto"/>
        <w:rPr>
          <w:rFonts w:ascii="Times New Roman" w:eastAsia="Calibri" w:hAnsi="Times New Roman" w:cs="Times New Roman"/>
          <w:sz w:val="28"/>
          <w:szCs w:val="28"/>
        </w:rPr>
      </w:pPr>
      <w:r w:rsidRPr="00EB7F8B">
        <w:rPr>
          <w:rFonts w:ascii="Times New Roman" w:eastAsia="Calibri" w:hAnsi="Times New Roman" w:cs="Times New Roman"/>
          <w:bCs/>
          <w:sz w:val="28"/>
          <w:szCs w:val="28"/>
        </w:rPr>
        <w:t xml:space="preserve">Средний  балл по району  в 2013 году – 66,6 (РТ – 67,2) </w:t>
      </w:r>
    </w:p>
    <w:p w:rsidR="009B0929" w:rsidRPr="00EB7F8B" w:rsidRDefault="009B0929" w:rsidP="00EB7F8B">
      <w:pPr>
        <w:pStyle w:val="a4"/>
        <w:spacing w:after="0" w:line="360" w:lineRule="auto"/>
        <w:rPr>
          <w:rFonts w:ascii="Times New Roman" w:eastAsia="Calibri" w:hAnsi="Times New Roman" w:cs="Times New Roman"/>
          <w:bCs/>
          <w:sz w:val="28"/>
          <w:szCs w:val="28"/>
        </w:rPr>
      </w:pPr>
      <w:r w:rsidRPr="00EB7F8B">
        <w:rPr>
          <w:rFonts w:ascii="Times New Roman" w:eastAsia="Calibri" w:hAnsi="Times New Roman" w:cs="Times New Roman"/>
          <w:bCs/>
          <w:sz w:val="28"/>
          <w:szCs w:val="28"/>
        </w:rPr>
        <w:t>Средний балл по району в 2014 году – 60,04 (РТ - 65,8)</w:t>
      </w:r>
    </w:p>
    <w:p w:rsidR="009B0929" w:rsidRPr="00EB7F8B" w:rsidRDefault="009B0929" w:rsidP="00EB7F8B">
      <w:pPr>
        <w:pStyle w:val="a4"/>
        <w:spacing w:after="0" w:line="360" w:lineRule="auto"/>
        <w:rPr>
          <w:rFonts w:ascii="Times New Roman" w:eastAsia="Calibri" w:hAnsi="Times New Roman" w:cs="Times New Roman"/>
          <w:sz w:val="28"/>
          <w:szCs w:val="28"/>
        </w:rPr>
      </w:pPr>
      <w:r w:rsidRPr="00EB7F8B">
        <w:rPr>
          <w:rFonts w:ascii="Times New Roman" w:eastAsia="Calibri" w:hAnsi="Times New Roman" w:cs="Times New Roman"/>
          <w:bCs/>
          <w:sz w:val="28"/>
          <w:szCs w:val="28"/>
        </w:rPr>
        <w:t>Средний балл по району в 2015 году – 64,29 ( РТ – 69)</w:t>
      </w:r>
    </w:p>
    <w:p w:rsidR="009B0929" w:rsidRPr="00A96BA2" w:rsidRDefault="00A96BA2" w:rsidP="00EB7F8B">
      <w:pPr>
        <w:numPr>
          <w:ilvl w:val="0"/>
          <w:numId w:val="40"/>
        </w:numPr>
        <w:spacing w:after="0" w:line="360" w:lineRule="auto"/>
        <w:rPr>
          <w:rFonts w:ascii="Times New Roman" w:eastAsia="Calibri" w:hAnsi="Times New Roman" w:cs="Times New Roman"/>
          <w:sz w:val="28"/>
          <w:szCs w:val="28"/>
        </w:rPr>
      </w:pPr>
      <w:r w:rsidRPr="00A96BA2">
        <w:rPr>
          <w:rFonts w:ascii="Times New Roman" w:eastAsia="Calibri" w:hAnsi="Times New Roman" w:cs="Times New Roman"/>
          <w:bCs/>
          <w:sz w:val="28"/>
          <w:szCs w:val="28"/>
        </w:rPr>
        <w:t xml:space="preserve">ЕГЭ </w:t>
      </w:r>
      <w:r w:rsidR="009B0929" w:rsidRPr="00A96BA2">
        <w:rPr>
          <w:rFonts w:ascii="Times New Roman" w:eastAsia="Calibri" w:hAnsi="Times New Roman" w:cs="Times New Roman"/>
          <w:bCs/>
          <w:sz w:val="28"/>
          <w:szCs w:val="28"/>
        </w:rPr>
        <w:t>по математике :</w:t>
      </w:r>
    </w:p>
    <w:p w:rsidR="009B0929" w:rsidRPr="00A73AA0" w:rsidRDefault="009B0929" w:rsidP="00B700D6">
      <w:pPr>
        <w:spacing w:after="0" w:line="360" w:lineRule="auto"/>
        <w:rPr>
          <w:rFonts w:ascii="Times New Roman" w:eastAsia="Calibri" w:hAnsi="Times New Roman" w:cs="Times New Roman"/>
          <w:sz w:val="28"/>
          <w:szCs w:val="28"/>
        </w:rPr>
      </w:pPr>
      <w:r w:rsidRPr="00A73AA0">
        <w:rPr>
          <w:rFonts w:ascii="Times New Roman" w:eastAsia="Calibri" w:hAnsi="Times New Roman" w:cs="Times New Roman"/>
          <w:bCs/>
          <w:sz w:val="28"/>
          <w:szCs w:val="28"/>
        </w:rPr>
        <w:t xml:space="preserve">Не преодолели минимальный порог </w:t>
      </w:r>
      <w:r w:rsidR="00A73AA0">
        <w:rPr>
          <w:rFonts w:ascii="Times New Roman" w:eastAsia="Calibri" w:hAnsi="Times New Roman" w:cs="Times New Roman"/>
          <w:bCs/>
          <w:sz w:val="28"/>
          <w:szCs w:val="28"/>
        </w:rPr>
        <w:t>в</w:t>
      </w:r>
      <w:r w:rsidRPr="00A73AA0">
        <w:rPr>
          <w:rFonts w:ascii="Times New Roman" w:eastAsia="Calibri" w:hAnsi="Times New Roman" w:cs="Times New Roman"/>
          <w:sz w:val="28"/>
          <w:szCs w:val="28"/>
        </w:rPr>
        <w:t xml:space="preserve"> 2015г. – 2 уч-ся (БСОШ №2, КШИ)</w:t>
      </w:r>
    </w:p>
    <w:p w:rsidR="009B0929" w:rsidRPr="00A73AA0" w:rsidRDefault="009B0929" w:rsidP="00B700D6">
      <w:pPr>
        <w:spacing w:after="0" w:line="360" w:lineRule="auto"/>
        <w:rPr>
          <w:rFonts w:ascii="Times New Roman" w:eastAsia="Calibri" w:hAnsi="Times New Roman" w:cs="Times New Roman"/>
          <w:sz w:val="28"/>
          <w:szCs w:val="28"/>
        </w:rPr>
      </w:pPr>
      <w:r w:rsidRPr="00A73AA0">
        <w:rPr>
          <w:rFonts w:ascii="Times New Roman" w:eastAsia="Calibri" w:hAnsi="Times New Roman" w:cs="Times New Roman"/>
          <w:bCs/>
          <w:sz w:val="28"/>
          <w:szCs w:val="28"/>
        </w:rPr>
        <w:t xml:space="preserve">Средний  балл по району  в 2013 году  </w:t>
      </w:r>
      <w:r w:rsidRPr="00A73AA0">
        <w:rPr>
          <w:rFonts w:ascii="Times New Roman" w:eastAsia="Calibri" w:hAnsi="Times New Roman" w:cs="Times New Roman"/>
          <w:sz w:val="28"/>
          <w:szCs w:val="28"/>
        </w:rPr>
        <w:t xml:space="preserve">–  </w:t>
      </w:r>
      <w:r w:rsidRPr="00A73AA0">
        <w:rPr>
          <w:rFonts w:ascii="Times New Roman" w:eastAsia="Calibri" w:hAnsi="Times New Roman" w:cs="Times New Roman"/>
          <w:bCs/>
          <w:sz w:val="28"/>
          <w:szCs w:val="28"/>
        </w:rPr>
        <w:t>53,99  (РТ- 56,1)</w:t>
      </w:r>
      <w:r w:rsidRPr="00A73AA0">
        <w:rPr>
          <w:rFonts w:ascii="Times New Roman" w:eastAsia="Calibri" w:hAnsi="Times New Roman" w:cs="Times New Roman"/>
          <w:sz w:val="28"/>
          <w:szCs w:val="28"/>
        </w:rPr>
        <w:t xml:space="preserve">. </w:t>
      </w:r>
    </w:p>
    <w:p w:rsidR="009B0929" w:rsidRPr="00A73AA0" w:rsidRDefault="009B0929" w:rsidP="00B700D6">
      <w:pPr>
        <w:spacing w:after="0" w:line="360" w:lineRule="auto"/>
        <w:rPr>
          <w:rFonts w:ascii="Times New Roman" w:eastAsia="Calibri" w:hAnsi="Times New Roman" w:cs="Times New Roman"/>
          <w:sz w:val="28"/>
          <w:szCs w:val="28"/>
        </w:rPr>
      </w:pPr>
      <w:r w:rsidRPr="00A73AA0">
        <w:rPr>
          <w:rFonts w:ascii="Times New Roman" w:eastAsia="Calibri" w:hAnsi="Times New Roman" w:cs="Times New Roman"/>
          <w:bCs/>
          <w:sz w:val="28"/>
          <w:szCs w:val="28"/>
        </w:rPr>
        <w:t xml:space="preserve">Средний балл по району в 2014 году </w:t>
      </w:r>
      <w:r w:rsidRPr="00A73AA0">
        <w:rPr>
          <w:rFonts w:ascii="Times New Roman" w:eastAsia="Calibri" w:hAnsi="Times New Roman" w:cs="Times New Roman"/>
          <w:sz w:val="28"/>
          <w:szCs w:val="28"/>
        </w:rPr>
        <w:t xml:space="preserve">- </w:t>
      </w:r>
      <w:r w:rsidRPr="00A73AA0">
        <w:rPr>
          <w:rFonts w:ascii="Times New Roman" w:eastAsia="Calibri" w:hAnsi="Times New Roman" w:cs="Times New Roman"/>
          <w:bCs/>
          <w:sz w:val="28"/>
          <w:szCs w:val="28"/>
        </w:rPr>
        <w:t>42,6  (РТ- 48,4)</w:t>
      </w:r>
    </w:p>
    <w:p w:rsidR="009B0929" w:rsidRDefault="009B0929" w:rsidP="00B700D6">
      <w:pPr>
        <w:spacing w:after="0" w:line="360" w:lineRule="auto"/>
        <w:rPr>
          <w:rFonts w:ascii="Times New Roman" w:eastAsia="Calibri" w:hAnsi="Times New Roman" w:cs="Times New Roman"/>
          <w:sz w:val="28"/>
          <w:szCs w:val="28"/>
        </w:rPr>
      </w:pPr>
      <w:r w:rsidRPr="00A73AA0">
        <w:rPr>
          <w:rFonts w:ascii="Times New Roman" w:eastAsia="Calibri" w:hAnsi="Times New Roman" w:cs="Times New Roman"/>
          <w:sz w:val="28"/>
          <w:szCs w:val="28"/>
        </w:rPr>
        <w:t>Средний балл по району в 2015 году – 43,54 (РТ – 50,3)</w:t>
      </w:r>
    </w:p>
    <w:p w:rsidR="00AD04EC" w:rsidRDefault="00AD04EC" w:rsidP="00B700D6">
      <w:pPr>
        <w:spacing w:after="0" w:line="360" w:lineRule="auto"/>
        <w:rPr>
          <w:rFonts w:ascii="Times New Roman" w:eastAsia="Calibri" w:hAnsi="Times New Roman" w:cs="Times New Roman"/>
          <w:sz w:val="28"/>
          <w:szCs w:val="28"/>
          <w:u w:val="single"/>
        </w:rPr>
      </w:pPr>
    </w:p>
    <w:p w:rsidR="009B0929" w:rsidRPr="00EB7F8B" w:rsidRDefault="009B0929" w:rsidP="00B700D6">
      <w:pPr>
        <w:spacing w:after="0" w:line="360" w:lineRule="auto"/>
        <w:rPr>
          <w:rFonts w:ascii="Times New Roman" w:eastAsia="Calibri" w:hAnsi="Times New Roman" w:cs="Times New Roman"/>
          <w:sz w:val="28"/>
          <w:szCs w:val="28"/>
          <w:u w:val="single"/>
        </w:rPr>
      </w:pPr>
      <w:r w:rsidRPr="00EB7F8B">
        <w:rPr>
          <w:rFonts w:ascii="Times New Roman" w:eastAsia="Calibri" w:hAnsi="Times New Roman" w:cs="Times New Roman"/>
          <w:sz w:val="28"/>
          <w:szCs w:val="28"/>
          <w:u w:val="single"/>
        </w:rPr>
        <w:lastRenderedPageBreak/>
        <w:t>Основной государственный экзамен ( 9 класс)</w:t>
      </w:r>
    </w:p>
    <w:p w:rsidR="009B0929" w:rsidRPr="00A73AA0" w:rsidRDefault="009B0929" w:rsidP="00B700D6">
      <w:pPr>
        <w:spacing w:after="0" w:line="360"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 xml:space="preserve">Итоги  основного государственного экзамена </w:t>
      </w:r>
    </w:p>
    <w:p w:rsidR="009B0929" w:rsidRPr="00A73AA0" w:rsidRDefault="009B0929" w:rsidP="00EB7F8B">
      <w:pPr>
        <w:pStyle w:val="a4"/>
        <w:numPr>
          <w:ilvl w:val="0"/>
          <w:numId w:val="39"/>
        </w:numPr>
        <w:spacing w:after="0" w:line="360"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по  математике  – 3,29   (РТ- 3,68)</w:t>
      </w:r>
    </w:p>
    <w:p w:rsidR="009B0929" w:rsidRPr="00A73AA0" w:rsidRDefault="009B0929" w:rsidP="00EB7F8B">
      <w:pPr>
        <w:pStyle w:val="a4"/>
        <w:numPr>
          <w:ilvl w:val="0"/>
          <w:numId w:val="39"/>
        </w:numPr>
        <w:spacing w:after="0" w:line="360"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по русскому языку – 3,63.  ( РТ - 4,04)</w:t>
      </w:r>
    </w:p>
    <w:p w:rsidR="009B0929" w:rsidRPr="00EB7F8B" w:rsidRDefault="009B0929" w:rsidP="00B700D6">
      <w:pPr>
        <w:pStyle w:val="a4"/>
        <w:spacing w:after="0" w:line="360" w:lineRule="auto"/>
        <w:ind w:left="0"/>
        <w:jc w:val="both"/>
        <w:rPr>
          <w:rFonts w:ascii="Times New Roman" w:eastAsia="Calibri" w:hAnsi="Times New Roman" w:cs="Times New Roman"/>
          <w:sz w:val="28"/>
          <w:szCs w:val="28"/>
          <w:u w:val="single"/>
        </w:rPr>
      </w:pPr>
      <w:r w:rsidRPr="00EB7F8B">
        <w:rPr>
          <w:rFonts w:ascii="Times New Roman" w:eastAsia="Calibri" w:hAnsi="Times New Roman" w:cs="Times New Roman"/>
          <w:sz w:val="28"/>
          <w:szCs w:val="28"/>
          <w:u w:val="single"/>
        </w:rPr>
        <w:t>Реализация проектов</w:t>
      </w:r>
    </w:p>
    <w:p w:rsidR="009B0929" w:rsidRDefault="009B0929" w:rsidP="00A96BA2">
      <w:pPr>
        <w:spacing w:after="0" w:line="360" w:lineRule="auto"/>
        <w:ind w:firstLine="709"/>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В районе реализуются республиканские программы и проекты  «Английский язык в 1кл», «Сингапурский проект»,  функционирует  Школа превосходства (Болгарская СОШ №1), работающая по направлению «Критическое мышление»,  школа  компетенции в электронном образовании –  «Болгарская СОШ №2»</w:t>
      </w:r>
      <w:r w:rsidR="00A96BA2">
        <w:rPr>
          <w:rFonts w:ascii="Times New Roman" w:eastAsia="Calibri" w:hAnsi="Times New Roman" w:cs="Times New Roman"/>
          <w:sz w:val="28"/>
          <w:szCs w:val="28"/>
        </w:rPr>
        <w:t xml:space="preserve">. </w:t>
      </w:r>
      <w:r w:rsidRPr="00A73AA0">
        <w:rPr>
          <w:rFonts w:ascii="Times New Roman" w:eastAsia="Calibri" w:hAnsi="Times New Roman" w:cs="Times New Roman"/>
          <w:sz w:val="28"/>
          <w:szCs w:val="28"/>
        </w:rPr>
        <w:t>Педагоги и учащиеся участвуют в проектах «Ана теле», «АЙТИ- чемпио</w:t>
      </w:r>
      <w:r w:rsidR="0083232B">
        <w:rPr>
          <w:rFonts w:ascii="Times New Roman" w:eastAsia="Calibri" w:hAnsi="Times New Roman" w:cs="Times New Roman"/>
          <w:sz w:val="28"/>
          <w:szCs w:val="28"/>
        </w:rPr>
        <w:t>н».</w:t>
      </w:r>
    </w:p>
    <w:p w:rsidR="009B0929" w:rsidRPr="00EB7F8B" w:rsidRDefault="009B0929" w:rsidP="00B700D6">
      <w:pPr>
        <w:pStyle w:val="a3"/>
        <w:spacing w:line="360" w:lineRule="auto"/>
        <w:jc w:val="both"/>
        <w:rPr>
          <w:rFonts w:ascii="Times New Roman" w:eastAsia="Calibri" w:hAnsi="Times New Roman" w:cs="Times New Roman"/>
          <w:sz w:val="28"/>
          <w:szCs w:val="28"/>
          <w:u w:val="single"/>
        </w:rPr>
      </w:pPr>
      <w:r w:rsidRPr="00EB7F8B">
        <w:rPr>
          <w:rFonts w:ascii="Times New Roman" w:eastAsia="Calibri" w:hAnsi="Times New Roman" w:cs="Times New Roman"/>
          <w:sz w:val="28"/>
          <w:szCs w:val="28"/>
          <w:u w:val="single"/>
        </w:rPr>
        <w:t>Конкурсы и гранты</w:t>
      </w:r>
    </w:p>
    <w:p w:rsidR="009B0929" w:rsidRPr="00A73AA0" w:rsidRDefault="009B0929" w:rsidP="00EB7F8B">
      <w:pPr>
        <w:pStyle w:val="a4"/>
        <w:numPr>
          <w:ilvl w:val="0"/>
          <w:numId w:val="38"/>
        </w:numPr>
        <w:spacing w:after="0" w:line="360" w:lineRule="auto"/>
        <w:jc w:val="both"/>
        <w:rPr>
          <w:rStyle w:val="24"/>
          <w:rFonts w:ascii="Times New Roman" w:eastAsia="Calibri" w:hAnsi="Times New Roman" w:cs="Times New Roman"/>
          <w:b/>
          <w:sz w:val="28"/>
          <w:szCs w:val="28"/>
        </w:rPr>
      </w:pPr>
      <w:r w:rsidRPr="00A73AA0">
        <w:rPr>
          <w:rStyle w:val="24"/>
          <w:rFonts w:ascii="Times New Roman" w:eastAsia="Calibri" w:hAnsi="Times New Roman" w:cs="Times New Roman"/>
          <w:sz w:val="28"/>
          <w:szCs w:val="28"/>
        </w:rPr>
        <w:t xml:space="preserve">Республиканский конкурс  «Лучший билингвальный детский </w:t>
      </w:r>
      <w:r w:rsidRPr="00A73AA0">
        <w:rPr>
          <w:rStyle w:val="41"/>
          <w:rFonts w:ascii="Times New Roman" w:eastAsia="Calibri" w:hAnsi="Times New Roman" w:cs="Times New Roman"/>
          <w:sz w:val="28"/>
          <w:szCs w:val="28"/>
        </w:rPr>
        <w:t>сад</w:t>
      </w:r>
      <w:r w:rsidRPr="00A73AA0">
        <w:rPr>
          <w:rStyle w:val="24"/>
          <w:rFonts w:ascii="Times New Roman" w:eastAsia="Calibri" w:hAnsi="Times New Roman" w:cs="Times New Roman"/>
          <w:sz w:val="28"/>
          <w:szCs w:val="28"/>
        </w:rPr>
        <w:t xml:space="preserve"> - 1 млн. руб</w:t>
      </w:r>
      <w:r w:rsidR="0083232B">
        <w:rPr>
          <w:rStyle w:val="24"/>
          <w:rFonts w:ascii="Times New Roman" w:eastAsia="Calibri" w:hAnsi="Times New Roman" w:cs="Times New Roman"/>
          <w:sz w:val="28"/>
          <w:szCs w:val="28"/>
        </w:rPr>
        <w:t>.</w:t>
      </w:r>
    </w:p>
    <w:p w:rsidR="009B0929" w:rsidRPr="00A73AA0" w:rsidRDefault="009B0929" w:rsidP="00EB7F8B">
      <w:pPr>
        <w:pStyle w:val="a4"/>
        <w:numPr>
          <w:ilvl w:val="0"/>
          <w:numId w:val="38"/>
        </w:numPr>
        <w:spacing w:after="0" w:line="360" w:lineRule="auto"/>
        <w:jc w:val="both"/>
        <w:rPr>
          <w:rStyle w:val="24"/>
          <w:rFonts w:ascii="Times New Roman" w:eastAsia="Calibri" w:hAnsi="Times New Roman" w:cs="Times New Roman"/>
          <w:color w:val="000000"/>
          <w:sz w:val="28"/>
          <w:szCs w:val="28"/>
        </w:rPr>
      </w:pPr>
      <w:r w:rsidRPr="00A73AA0">
        <w:rPr>
          <w:rFonts w:ascii="Times New Roman" w:eastAsia="Calibri" w:hAnsi="Times New Roman" w:cs="Times New Roman"/>
          <w:color w:val="000000"/>
          <w:sz w:val="28"/>
          <w:szCs w:val="28"/>
        </w:rPr>
        <w:t xml:space="preserve"> Грант «Лучший методист»  получили 6 методистов отдела образования  по 130 тыс. руб.</w:t>
      </w:r>
    </w:p>
    <w:p w:rsidR="009B0929" w:rsidRPr="00A73AA0" w:rsidRDefault="009B0929" w:rsidP="00EB7F8B">
      <w:pPr>
        <w:pStyle w:val="a4"/>
        <w:numPr>
          <w:ilvl w:val="0"/>
          <w:numId w:val="38"/>
        </w:numPr>
        <w:spacing w:after="0" w:line="360" w:lineRule="auto"/>
        <w:jc w:val="both"/>
        <w:rPr>
          <w:rStyle w:val="24"/>
          <w:rFonts w:ascii="Times New Roman" w:eastAsia="Calibri" w:hAnsi="Times New Roman" w:cs="Times New Roman"/>
          <w:b/>
          <w:sz w:val="28"/>
          <w:szCs w:val="28"/>
          <w:u w:val="single"/>
        </w:rPr>
      </w:pPr>
      <w:r w:rsidRPr="00A73AA0">
        <w:rPr>
          <w:rFonts w:ascii="Times New Roman" w:eastAsia="Calibri" w:hAnsi="Times New Roman" w:cs="Times New Roman"/>
          <w:sz w:val="28"/>
          <w:szCs w:val="28"/>
        </w:rPr>
        <w:t xml:space="preserve"> «Лучший педагог дополнительного образования»  грант – 50 тыс. руб.</w:t>
      </w:r>
    </w:p>
    <w:p w:rsidR="009B0929" w:rsidRPr="00A73AA0" w:rsidRDefault="009B0929" w:rsidP="00EB7F8B">
      <w:pPr>
        <w:pStyle w:val="a4"/>
        <w:numPr>
          <w:ilvl w:val="0"/>
          <w:numId w:val="38"/>
        </w:numPr>
        <w:spacing w:after="0" w:line="360" w:lineRule="auto"/>
        <w:jc w:val="both"/>
        <w:rPr>
          <w:rStyle w:val="24"/>
          <w:rFonts w:ascii="Times New Roman" w:eastAsia="Calibri" w:hAnsi="Times New Roman" w:cs="Times New Roman"/>
          <w:sz w:val="28"/>
          <w:szCs w:val="28"/>
        </w:rPr>
      </w:pPr>
      <w:r w:rsidRPr="00A73AA0">
        <w:rPr>
          <w:rFonts w:ascii="Times New Roman" w:eastAsia="Calibri" w:hAnsi="Times New Roman" w:cs="Times New Roman"/>
          <w:sz w:val="28"/>
          <w:szCs w:val="28"/>
        </w:rPr>
        <w:t>Республиканский конкурс профессионального мастерства «Педагог-психолог»   стала  призёром  Кузнецова  Наталья Викторовна  учитель БСШ № 1</w:t>
      </w:r>
      <w:r w:rsidR="0083232B">
        <w:rPr>
          <w:rFonts w:ascii="Times New Roman" w:eastAsia="Calibri" w:hAnsi="Times New Roman" w:cs="Times New Roman"/>
          <w:sz w:val="28"/>
          <w:szCs w:val="28"/>
        </w:rPr>
        <w:t>,</w:t>
      </w:r>
      <w:r w:rsidRPr="00A73AA0">
        <w:rPr>
          <w:rFonts w:ascii="Times New Roman" w:eastAsia="Calibri" w:hAnsi="Times New Roman" w:cs="Times New Roman"/>
          <w:sz w:val="28"/>
          <w:szCs w:val="28"/>
        </w:rPr>
        <w:t xml:space="preserve"> получила грант 15 тысяч рублей</w:t>
      </w:r>
      <w:r w:rsidRPr="00A73AA0">
        <w:rPr>
          <w:rFonts w:ascii="Times New Roman" w:eastAsia="Calibri" w:hAnsi="Times New Roman" w:cs="Times New Roman"/>
          <w:b/>
          <w:sz w:val="28"/>
          <w:szCs w:val="28"/>
        </w:rPr>
        <w:t>, «</w:t>
      </w:r>
      <w:r w:rsidRPr="00A73AA0">
        <w:rPr>
          <w:rFonts w:ascii="Times New Roman" w:eastAsia="Calibri" w:hAnsi="Times New Roman" w:cs="Times New Roman"/>
          <w:sz w:val="28"/>
          <w:szCs w:val="28"/>
        </w:rPr>
        <w:t>Победитель в номинации «Учитель года» 2016» грант в размере 50 тыс.руб.</w:t>
      </w:r>
    </w:p>
    <w:p w:rsidR="009B0929" w:rsidRDefault="009B0929" w:rsidP="00EB7F8B">
      <w:pPr>
        <w:pStyle w:val="a4"/>
        <w:numPr>
          <w:ilvl w:val="0"/>
          <w:numId w:val="38"/>
        </w:numPr>
        <w:spacing w:after="0" w:line="360"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Республиканский конкурс «Фестиваль науки» 1 место грант - 10 тыс. руб</w:t>
      </w:r>
      <w:r w:rsidR="0083232B">
        <w:rPr>
          <w:rFonts w:ascii="Times New Roman" w:eastAsia="Calibri" w:hAnsi="Times New Roman" w:cs="Times New Roman"/>
          <w:sz w:val="28"/>
          <w:szCs w:val="28"/>
        </w:rPr>
        <w:t>.</w:t>
      </w:r>
    </w:p>
    <w:p w:rsidR="009B0929" w:rsidRPr="00EB7F8B" w:rsidRDefault="009B0929" w:rsidP="00B700D6">
      <w:pPr>
        <w:pStyle w:val="a4"/>
        <w:tabs>
          <w:tab w:val="left" w:pos="284"/>
        </w:tabs>
        <w:spacing w:after="0" w:line="360" w:lineRule="auto"/>
        <w:ind w:left="0"/>
        <w:jc w:val="both"/>
        <w:rPr>
          <w:rFonts w:ascii="Times New Roman" w:eastAsia="Calibri" w:hAnsi="Times New Roman" w:cs="Times New Roman"/>
          <w:sz w:val="28"/>
          <w:szCs w:val="28"/>
          <w:u w:val="single"/>
        </w:rPr>
      </w:pPr>
      <w:r w:rsidRPr="00EB7F8B">
        <w:rPr>
          <w:rFonts w:ascii="Times New Roman" w:eastAsia="Calibri" w:hAnsi="Times New Roman" w:cs="Times New Roman"/>
          <w:sz w:val="28"/>
          <w:szCs w:val="28"/>
          <w:u w:val="single"/>
        </w:rPr>
        <w:t>Национальное образование</w:t>
      </w:r>
    </w:p>
    <w:p w:rsidR="009B0929" w:rsidRPr="00A73AA0" w:rsidRDefault="009B0929" w:rsidP="00BE1E18">
      <w:pPr>
        <w:tabs>
          <w:tab w:val="left" w:pos="284"/>
        </w:tabs>
        <w:spacing w:after="0" w:line="360" w:lineRule="auto"/>
        <w:ind w:firstLine="709"/>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В районе функционируют 1 школа с  татарским языком обучения,  также обучение и воспитание на  татарском языке ведётся ещё   в 6 филиалах школ.</w:t>
      </w:r>
    </w:p>
    <w:p w:rsidR="009B0929" w:rsidRDefault="009B0929" w:rsidP="00BE1E18">
      <w:pPr>
        <w:pStyle w:val="a3"/>
        <w:spacing w:line="360" w:lineRule="auto"/>
        <w:ind w:firstLine="709"/>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 xml:space="preserve"> В Иж-Борискинском филиале Антоновской школы – преподается родной чувашский  язык,  в 3  школах с русским языком обучения  функционируют классы, в которых проходит обучение и воспитание на татарском языке: БСОШ №2  (2 класс), БСОШ №1  (2 класс), Никольская СОШ  в Ямбухтинском филиале – 11 класс. </w:t>
      </w:r>
    </w:p>
    <w:p w:rsidR="009B0929" w:rsidRPr="00AD04EC" w:rsidRDefault="009B0929" w:rsidP="00B700D6">
      <w:pPr>
        <w:spacing w:after="0" w:line="360" w:lineRule="auto"/>
        <w:rPr>
          <w:rFonts w:ascii="Times New Roman" w:eastAsia="Calibri" w:hAnsi="Times New Roman" w:cs="Times New Roman"/>
          <w:sz w:val="28"/>
          <w:szCs w:val="28"/>
          <w:u w:val="single"/>
        </w:rPr>
      </w:pPr>
      <w:r w:rsidRPr="00AD04EC">
        <w:rPr>
          <w:rFonts w:ascii="Times New Roman" w:eastAsia="Calibri" w:hAnsi="Times New Roman" w:cs="Times New Roman"/>
          <w:sz w:val="28"/>
          <w:szCs w:val="28"/>
          <w:u w:val="single"/>
        </w:rPr>
        <w:lastRenderedPageBreak/>
        <w:t>Профессиональное образование</w:t>
      </w:r>
    </w:p>
    <w:p w:rsidR="00615B2C" w:rsidRPr="00AD04EC" w:rsidRDefault="009B0929" w:rsidP="00615B2C">
      <w:pPr>
        <w:spacing w:after="0" w:line="360" w:lineRule="auto"/>
        <w:ind w:firstLine="709"/>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В районе работает «Спасский техникум отраслевых технологий»</w:t>
      </w:r>
      <w:r w:rsidR="00615B2C" w:rsidRPr="00AD04EC">
        <w:rPr>
          <w:rFonts w:ascii="Times New Roman" w:eastAsia="Calibri" w:hAnsi="Times New Roman" w:cs="Times New Roman"/>
          <w:sz w:val="28"/>
          <w:szCs w:val="28"/>
        </w:rPr>
        <w:t>. Всего обучается 370 учащихся</w:t>
      </w:r>
      <w:r w:rsidR="009A4325">
        <w:rPr>
          <w:rFonts w:ascii="Times New Roman" w:eastAsia="Calibri" w:hAnsi="Times New Roman" w:cs="Times New Roman"/>
          <w:sz w:val="28"/>
          <w:szCs w:val="28"/>
        </w:rPr>
        <w:t>.</w:t>
      </w:r>
    </w:p>
    <w:p w:rsidR="009B0929" w:rsidRPr="00AD04EC" w:rsidRDefault="00615B2C" w:rsidP="00BE1E18">
      <w:pPr>
        <w:spacing w:after="0" w:line="360" w:lineRule="auto"/>
        <w:ind w:firstLine="709"/>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Техникум проводит обучение по шести программам подготовки специалистов среднего звена:</w:t>
      </w:r>
    </w:p>
    <w:p w:rsidR="009B0929" w:rsidRPr="00AD04EC" w:rsidRDefault="00615B2C" w:rsidP="00EB7F8B">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механизация с</w:t>
      </w:r>
      <w:r w:rsidR="009B0929" w:rsidRPr="00AD04EC">
        <w:rPr>
          <w:rFonts w:ascii="Times New Roman" w:eastAsia="Calibri" w:hAnsi="Times New Roman" w:cs="Times New Roman"/>
          <w:sz w:val="28"/>
          <w:szCs w:val="28"/>
        </w:rPr>
        <w:t>е</w:t>
      </w:r>
      <w:r w:rsidRPr="00AD04EC">
        <w:rPr>
          <w:rFonts w:ascii="Times New Roman" w:eastAsia="Calibri" w:hAnsi="Times New Roman" w:cs="Times New Roman"/>
          <w:sz w:val="28"/>
          <w:szCs w:val="28"/>
        </w:rPr>
        <w:t>льского хозяйства</w:t>
      </w:r>
      <w:r w:rsidR="00BE1E18" w:rsidRPr="00AD04EC">
        <w:rPr>
          <w:rFonts w:ascii="Times New Roman" w:eastAsia="Calibri" w:hAnsi="Times New Roman" w:cs="Times New Roman"/>
          <w:sz w:val="28"/>
          <w:szCs w:val="28"/>
        </w:rPr>
        <w:t>;</w:t>
      </w:r>
    </w:p>
    <w:p w:rsidR="009B0929" w:rsidRPr="00AD04EC" w:rsidRDefault="00615B2C" w:rsidP="00EB7F8B">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техническое обслуживание и ремонт автомобильного транспорта</w:t>
      </w:r>
      <w:r w:rsidR="00BE1E18" w:rsidRPr="00AD04EC">
        <w:rPr>
          <w:rFonts w:ascii="Times New Roman" w:eastAsia="Calibri" w:hAnsi="Times New Roman" w:cs="Times New Roman"/>
          <w:sz w:val="28"/>
          <w:szCs w:val="28"/>
        </w:rPr>
        <w:t>;</w:t>
      </w:r>
    </w:p>
    <w:p w:rsidR="009B0929" w:rsidRPr="00AD04EC" w:rsidRDefault="00615B2C" w:rsidP="00EB7F8B">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технология продукции общественного питания</w:t>
      </w:r>
      <w:r w:rsidRPr="00AD04EC">
        <w:rPr>
          <w:rFonts w:ascii="Times New Roman" w:eastAsia="Calibri" w:hAnsi="Times New Roman" w:cs="Times New Roman"/>
          <w:sz w:val="28"/>
          <w:szCs w:val="28"/>
          <w:lang w:val="en-US"/>
        </w:rPr>
        <w:t>;</w:t>
      </w:r>
    </w:p>
    <w:p w:rsidR="00615B2C" w:rsidRPr="00AD04EC" w:rsidRDefault="00615B2C" w:rsidP="00EB7F8B">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гостиничный сервис</w:t>
      </w:r>
      <w:r w:rsidRPr="00AD04EC">
        <w:rPr>
          <w:rFonts w:ascii="Times New Roman" w:eastAsia="Calibri" w:hAnsi="Times New Roman" w:cs="Times New Roman"/>
          <w:sz w:val="28"/>
          <w:szCs w:val="28"/>
          <w:lang w:val="en-US"/>
        </w:rPr>
        <w:t>;</w:t>
      </w:r>
    </w:p>
    <w:p w:rsidR="00615B2C" w:rsidRPr="00AD04EC" w:rsidRDefault="00615B2C" w:rsidP="00EB7F8B">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туризм</w:t>
      </w:r>
      <w:r w:rsidRPr="00AD04EC">
        <w:rPr>
          <w:rFonts w:ascii="Times New Roman" w:eastAsia="Calibri" w:hAnsi="Times New Roman" w:cs="Times New Roman"/>
          <w:sz w:val="28"/>
          <w:szCs w:val="28"/>
          <w:lang w:val="en-US"/>
        </w:rPr>
        <w:t>;</w:t>
      </w:r>
    </w:p>
    <w:p w:rsidR="00615B2C" w:rsidRPr="00AD04EC" w:rsidRDefault="00615B2C" w:rsidP="00EB7F8B">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декоративно-прикладное искусство и народные промыслы (по отраслям)</w:t>
      </w:r>
    </w:p>
    <w:p w:rsidR="00615B2C" w:rsidRPr="00AD04EC" w:rsidRDefault="00615B2C" w:rsidP="00615B2C">
      <w:p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и по пяти программам подготовки квалифицированных рабочих и служащих:</w:t>
      </w:r>
    </w:p>
    <w:p w:rsidR="00615B2C" w:rsidRPr="00AD04EC" w:rsidRDefault="00B6494E" w:rsidP="00615B2C">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 xml:space="preserve">тракторист-машинист </w:t>
      </w:r>
      <w:r w:rsidR="00615B2C" w:rsidRPr="00AD04EC">
        <w:rPr>
          <w:rFonts w:ascii="Times New Roman" w:eastAsia="Calibri" w:hAnsi="Times New Roman" w:cs="Times New Roman"/>
          <w:sz w:val="28"/>
          <w:szCs w:val="28"/>
        </w:rPr>
        <w:t>сельскохозяйств</w:t>
      </w:r>
      <w:r w:rsidRPr="00AD04EC">
        <w:rPr>
          <w:rFonts w:ascii="Times New Roman" w:eastAsia="Calibri" w:hAnsi="Times New Roman" w:cs="Times New Roman"/>
          <w:sz w:val="28"/>
          <w:szCs w:val="28"/>
        </w:rPr>
        <w:t>енного производств</w:t>
      </w:r>
      <w:r w:rsidR="00615B2C" w:rsidRPr="00AD04EC">
        <w:rPr>
          <w:rFonts w:ascii="Times New Roman" w:eastAsia="Calibri" w:hAnsi="Times New Roman" w:cs="Times New Roman"/>
          <w:sz w:val="28"/>
          <w:szCs w:val="28"/>
        </w:rPr>
        <w:t>а;</w:t>
      </w:r>
    </w:p>
    <w:p w:rsidR="00615B2C" w:rsidRPr="00AD04EC" w:rsidRDefault="00B6494E" w:rsidP="00615B2C">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сварщик (электросварочные и газосварочные работы)</w:t>
      </w:r>
      <w:r w:rsidR="00615B2C" w:rsidRPr="00AD04EC">
        <w:rPr>
          <w:rFonts w:ascii="Times New Roman" w:eastAsia="Calibri" w:hAnsi="Times New Roman" w:cs="Times New Roman"/>
          <w:sz w:val="28"/>
          <w:szCs w:val="28"/>
        </w:rPr>
        <w:t>;</w:t>
      </w:r>
    </w:p>
    <w:p w:rsidR="00615B2C" w:rsidRPr="00AD04EC" w:rsidRDefault="00B6494E" w:rsidP="00615B2C">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повар, кондитер</w:t>
      </w:r>
      <w:r w:rsidR="00615B2C" w:rsidRPr="00AD04EC">
        <w:rPr>
          <w:rFonts w:ascii="Times New Roman" w:eastAsia="Calibri" w:hAnsi="Times New Roman" w:cs="Times New Roman"/>
          <w:sz w:val="28"/>
          <w:szCs w:val="28"/>
          <w:lang w:val="en-US"/>
        </w:rPr>
        <w:t>;</w:t>
      </w:r>
    </w:p>
    <w:p w:rsidR="00615B2C" w:rsidRPr="00AD04EC" w:rsidRDefault="00B6494E" w:rsidP="00615B2C">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автомеханик</w:t>
      </w:r>
      <w:r w:rsidR="00615B2C" w:rsidRPr="00AD04EC">
        <w:rPr>
          <w:rFonts w:ascii="Times New Roman" w:eastAsia="Calibri" w:hAnsi="Times New Roman" w:cs="Times New Roman"/>
          <w:sz w:val="28"/>
          <w:szCs w:val="28"/>
          <w:lang w:val="en-US"/>
        </w:rPr>
        <w:t>;</w:t>
      </w:r>
    </w:p>
    <w:p w:rsidR="00615B2C" w:rsidRPr="00AD04EC" w:rsidRDefault="00B6494E" w:rsidP="00615B2C">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официант, бармен.</w:t>
      </w:r>
    </w:p>
    <w:p w:rsidR="002533B2" w:rsidRPr="00AD04EC" w:rsidRDefault="002533B2" w:rsidP="00232EDF">
      <w:pPr>
        <w:spacing w:after="0" w:line="360" w:lineRule="auto"/>
        <w:ind w:firstLine="709"/>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В связи с развитием туризма ГБПОУ «Спасский техникум отраслевых технологий» включен в список учреждений для создания ресурсных центров по профилю «Сфера обслуживания».</w:t>
      </w:r>
    </w:p>
    <w:p w:rsidR="00232EDF" w:rsidRDefault="00232EDF" w:rsidP="00232EDF">
      <w:pPr>
        <w:spacing w:after="0" w:line="360" w:lineRule="auto"/>
        <w:ind w:firstLine="709"/>
        <w:jc w:val="both"/>
        <w:rPr>
          <w:rFonts w:ascii="Times New Roman" w:eastAsia="Calibri" w:hAnsi="Times New Roman" w:cs="Times New Roman"/>
          <w:b/>
          <w:sz w:val="28"/>
          <w:szCs w:val="28"/>
        </w:rPr>
      </w:pPr>
    </w:p>
    <w:p w:rsidR="00B567C7" w:rsidRPr="00AD04EC" w:rsidRDefault="00B567C7" w:rsidP="00232EDF">
      <w:pPr>
        <w:spacing w:after="0" w:line="360" w:lineRule="auto"/>
        <w:ind w:firstLine="709"/>
        <w:jc w:val="both"/>
        <w:rPr>
          <w:rFonts w:ascii="Times New Roman" w:eastAsia="Calibri" w:hAnsi="Times New Roman" w:cs="Times New Roman"/>
          <w:b/>
          <w:sz w:val="28"/>
          <w:szCs w:val="28"/>
        </w:rPr>
      </w:pPr>
      <w:r w:rsidRPr="00AD04EC">
        <w:rPr>
          <w:rFonts w:ascii="Times New Roman" w:eastAsia="Calibri" w:hAnsi="Times New Roman" w:cs="Times New Roman"/>
          <w:b/>
          <w:sz w:val="28"/>
          <w:szCs w:val="28"/>
        </w:rPr>
        <w:t xml:space="preserve">Проблемы: </w:t>
      </w:r>
    </w:p>
    <w:p w:rsidR="00DE7792" w:rsidRPr="00AD04EC" w:rsidRDefault="00DE7792" w:rsidP="00232EDF">
      <w:pPr>
        <w:spacing w:after="0" w:line="360" w:lineRule="auto"/>
        <w:ind w:firstLine="709"/>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Требуется ремонт и реконструкция:</w:t>
      </w:r>
    </w:p>
    <w:p w:rsidR="00DE7792" w:rsidRPr="00AD04EC" w:rsidRDefault="00DE7792" w:rsidP="00232EDF">
      <w:pPr>
        <w:pStyle w:val="a4"/>
        <w:numPr>
          <w:ilvl w:val="0"/>
          <w:numId w:val="37"/>
        </w:numPr>
        <w:spacing w:after="0" w:line="360" w:lineRule="auto"/>
        <w:ind w:left="0" w:firstLine="0"/>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учебно-материальной базы ГБПОУ «Спасский техникум отраслевых технологий»;</w:t>
      </w:r>
    </w:p>
    <w:p w:rsidR="00DE7792" w:rsidRPr="00AD04EC" w:rsidRDefault="00DE7792" w:rsidP="00232EDF">
      <w:pPr>
        <w:pStyle w:val="a4"/>
        <w:numPr>
          <w:ilvl w:val="0"/>
          <w:numId w:val="37"/>
        </w:numPr>
        <w:spacing w:after="0" w:line="360" w:lineRule="auto"/>
        <w:ind w:left="0" w:firstLine="0"/>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двухэтажного учебного теоретического корпуса №1, учебного лабораторно-практического корпуса №2, в котором расположены административные кабинеты, бухгалтерия, учебные кабинеты, лаборатории технологов общественного питания, технического обслуживания сельскохозяйственной и автомобильной техники, спортивный зал, столовая (577,7 кв.м.);</w:t>
      </w:r>
    </w:p>
    <w:p w:rsidR="00DE7792" w:rsidRPr="00AD04EC" w:rsidRDefault="00DE7792" w:rsidP="00B567C7">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lastRenderedPageBreak/>
        <w:t>здания учебной мастерской (909,2 кв.м.), гаража на 25 автомобилей (1267,7 кв.м.), где размещена учебная техника и оборудование, а также лаборатории сварочного производства, механизации сельского хозяйства, технического обслуживания и ремонта автомобильного транспорта и др.;</w:t>
      </w:r>
    </w:p>
    <w:p w:rsidR="00DE7792" w:rsidRPr="00AD04EC" w:rsidRDefault="00DE7792" w:rsidP="00B567C7">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четырехэтажного студенческого общежития на 260 мест (2045 кв.м.);</w:t>
      </w:r>
    </w:p>
    <w:p w:rsidR="00DE7792" w:rsidRPr="00AD04EC" w:rsidRDefault="00DE7792" w:rsidP="00B567C7">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трех минитопочных на каждое учебное здание и общежитие;</w:t>
      </w:r>
    </w:p>
    <w:p w:rsidR="00DE7792" w:rsidRPr="00AD04EC" w:rsidRDefault="0019518A" w:rsidP="00B567C7">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котельной панельной (320 кв.м.) в актовый зал;</w:t>
      </w:r>
    </w:p>
    <w:p w:rsidR="0019518A" w:rsidRPr="00AD04EC" w:rsidRDefault="0019518A" w:rsidP="00B567C7">
      <w:pPr>
        <w:pStyle w:val="a4"/>
        <w:numPr>
          <w:ilvl w:val="0"/>
          <w:numId w:val="37"/>
        </w:numPr>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автодрома (10990,1 кв.м.), трактородрома (3912,2 кв.м.), спортивной площадки (5752,8 кв.м.), хоккейной коробки.</w:t>
      </w:r>
    </w:p>
    <w:p w:rsidR="00615B2C" w:rsidRPr="00AD04EC" w:rsidRDefault="0019518A" w:rsidP="0019518A">
      <w:pPr>
        <w:pStyle w:val="a4"/>
        <w:spacing w:after="0" w:line="360" w:lineRule="auto"/>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Также необходимо благоустройство территории.</w:t>
      </w:r>
    </w:p>
    <w:p w:rsidR="007D5FF3" w:rsidRPr="00AD04EC" w:rsidRDefault="007D5FF3" w:rsidP="00C836BA">
      <w:pPr>
        <w:spacing w:after="0" w:line="360" w:lineRule="auto"/>
        <w:ind w:firstLine="709"/>
        <w:jc w:val="both"/>
        <w:rPr>
          <w:rFonts w:ascii="Times New Roman" w:eastAsia="Calibri" w:hAnsi="Times New Roman" w:cs="Times New Roman"/>
          <w:sz w:val="28"/>
          <w:szCs w:val="28"/>
        </w:rPr>
      </w:pPr>
    </w:p>
    <w:p w:rsidR="009B0929" w:rsidRPr="00AD04EC" w:rsidRDefault="009B0929" w:rsidP="00B700D6">
      <w:pPr>
        <w:pStyle w:val="a4"/>
        <w:spacing w:after="0" w:line="360" w:lineRule="auto"/>
        <w:ind w:left="0"/>
        <w:jc w:val="both"/>
        <w:rPr>
          <w:rFonts w:ascii="Times New Roman" w:eastAsia="Calibri" w:hAnsi="Times New Roman" w:cs="Times New Roman"/>
          <w:sz w:val="28"/>
          <w:szCs w:val="28"/>
          <w:u w:val="single"/>
        </w:rPr>
      </w:pPr>
      <w:r w:rsidRPr="00AD04EC">
        <w:rPr>
          <w:rFonts w:ascii="Times New Roman" w:eastAsia="Calibri" w:hAnsi="Times New Roman" w:cs="Times New Roman"/>
          <w:sz w:val="28"/>
          <w:szCs w:val="28"/>
          <w:u w:val="single"/>
        </w:rPr>
        <w:t>Капитальный  и текущий ремонт</w:t>
      </w:r>
    </w:p>
    <w:p w:rsidR="009B0929" w:rsidRPr="00AD04EC" w:rsidRDefault="009B0929" w:rsidP="00AB37B3">
      <w:pPr>
        <w:pStyle w:val="a4"/>
        <w:spacing w:after="0" w:line="360" w:lineRule="auto"/>
        <w:ind w:left="0" w:firstLine="709"/>
        <w:jc w:val="both"/>
        <w:rPr>
          <w:rFonts w:ascii="Times New Roman" w:eastAsia="Calibri" w:hAnsi="Times New Roman" w:cs="Times New Roman"/>
          <w:color w:val="000000"/>
          <w:sz w:val="28"/>
          <w:szCs w:val="28"/>
        </w:rPr>
      </w:pPr>
      <w:r w:rsidRPr="00AD04EC">
        <w:rPr>
          <w:rFonts w:ascii="Times New Roman" w:eastAsia="Calibri" w:hAnsi="Times New Roman" w:cs="Times New Roman"/>
          <w:color w:val="000000"/>
          <w:sz w:val="28"/>
          <w:szCs w:val="28"/>
        </w:rPr>
        <w:t>В прошлом году в районе был проведен капитальный ремонт образовательных учреждений</w:t>
      </w:r>
      <w:r w:rsidR="00A73AA0" w:rsidRPr="00AD04EC">
        <w:rPr>
          <w:rFonts w:ascii="Times New Roman" w:eastAsia="Calibri" w:hAnsi="Times New Roman" w:cs="Times New Roman"/>
          <w:color w:val="000000"/>
          <w:sz w:val="28"/>
          <w:szCs w:val="28"/>
        </w:rPr>
        <w:t xml:space="preserve"> на сумму более</w:t>
      </w:r>
      <w:r w:rsidR="00232EDF">
        <w:rPr>
          <w:rFonts w:ascii="Times New Roman" w:eastAsia="Calibri" w:hAnsi="Times New Roman" w:cs="Times New Roman"/>
          <w:color w:val="000000"/>
          <w:sz w:val="28"/>
          <w:szCs w:val="28"/>
        </w:rPr>
        <w:t xml:space="preserve"> </w:t>
      </w:r>
      <w:r w:rsidR="00A73AA0" w:rsidRPr="00AD04EC">
        <w:rPr>
          <w:rFonts w:ascii="Times New Roman" w:eastAsia="Calibri" w:hAnsi="Times New Roman" w:cs="Times New Roman"/>
          <w:color w:val="000000"/>
          <w:sz w:val="28"/>
          <w:szCs w:val="28"/>
        </w:rPr>
        <w:t>15</w:t>
      </w:r>
      <w:r w:rsidR="004C36AB">
        <w:rPr>
          <w:rFonts w:ascii="Times New Roman" w:eastAsia="Calibri" w:hAnsi="Times New Roman" w:cs="Times New Roman"/>
          <w:color w:val="000000"/>
          <w:sz w:val="28"/>
          <w:szCs w:val="28"/>
        </w:rPr>
        <w:t xml:space="preserve"> </w:t>
      </w:r>
      <w:r w:rsidR="00A73AA0" w:rsidRPr="00AD04EC">
        <w:rPr>
          <w:rFonts w:ascii="Times New Roman" w:eastAsia="Calibri" w:hAnsi="Times New Roman" w:cs="Times New Roman"/>
          <w:color w:val="000000"/>
          <w:sz w:val="28"/>
          <w:szCs w:val="28"/>
        </w:rPr>
        <w:t>млн. рублей</w:t>
      </w:r>
      <w:r w:rsidRPr="00AD04EC">
        <w:rPr>
          <w:rFonts w:ascii="Times New Roman" w:eastAsia="Calibri" w:hAnsi="Times New Roman" w:cs="Times New Roman"/>
          <w:color w:val="000000"/>
          <w:sz w:val="28"/>
          <w:szCs w:val="28"/>
        </w:rPr>
        <w:t>.</w:t>
      </w:r>
    </w:p>
    <w:p w:rsidR="00A73AA0" w:rsidRPr="00AD04EC" w:rsidRDefault="00A73AA0" w:rsidP="00B700D6">
      <w:pPr>
        <w:pStyle w:val="a4"/>
        <w:spacing w:after="0" w:line="360" w:lineRule="auto"/>
        <w:ind w:left="0"/>
        <w:jc w:val="both"/>
        <w:rPr>
          <w:rFonts w:ascii="Times New Roman" w:eastAsia="Calibri" w:hAnsi="Times New Roman" w:cs="Times New Roman"/>
          <w:sz w:val="28"/>
          <w:szCs w:val="28"/>
        </w:rPr>
      </w:pPr>
    </w:p>
    <w:p w:rsidR="009B0929" w:rsidRPr="00AD04EC" w:rsidRDefault="009B0929" w:rsidP="00AF6EC6">
      <w:pPr>
        <w:pStyle w:val="a4"/>
        <w:spacing w:after="0" w:line="360" w:lineRule="auto"/>
        <w:ind w:left="0" w:firstLine="709"/>
        <w:jc w:val="both"/>
        <w:rPr>
          <w:rFonts w:ascii="Times New Roman" w:eastAsia="Calibri" w:hAnsi="Times New Roman" w:cs="Times New Roman"/>
          <w:sz w:val="28"/>
          <w:szCs w:val="28"/>
        </w:rPr>
      </w:pPr>
      <w:r w:rsidRPr="00AD04EC">
        <w:rPr>
          <w:rFonts w:ascii="Times New Roman" w:eastAsia="Calibri" w:hAnsi="Times New Roman" w:cs="Times New Roman"/>
          <w:sz w:val="28"/>
          <w:szCs w:val="28"/>
        </w:rPr>
        <w:t>За 2015 год отделом образования  по  качеству образования и воспитательной работе  состав</w:t>
      </w:r>
      <w:r w:rsidR="00A73AA0" w:rsidRPr="00AD04EC">
        <w:rPr>
          <w:rFonts w:ascii="Times New Roman" w:eastAsia="Calibri" w:hAnsi="Times New Roman" w:cs="Times New Roman"/>
          <w:sz w:val="28"/>
          <w:szCs w:val="28"/>
        </w:rPr>
        <w:t>лен рейтинг средних школ района, в</w:t>
      </w:r>
      <w:r w:rsidR="0019518A" w:rsidRPr="00AD04EC">
        <w:rPr>
          <w:rFonts w:ascii="Times New Roman" w:eastAsia="Calibri" w:hAnsi="Times New Roman" w:cs="Times New Roman"/>
          <w:sz w:val="28"/>
          <w:szCs w:val="28"/>
        </w:rPr>
        <w:t xml:space="preserve"> </w:t>
      </w:r>
      <w:r w:rsidR="00EB7F8B" w:rsidRPr="00AD04EC">
        <w:rPr>
          <w:rFonts w:ascii="Times New Roman" w:eastAsia="Calibri" w:hAnsi="Times New Roman" w:cs="Times New Roman"/>
          <w:sz w:val="28"/>
          <w:szCs w:val="28"/>
        </w:rPr>
        <w:t>результате выявлены ряд проблем.</w:t>
      </w:r>
    </w:p>
    <w:p w:rsidR="00EB7F8B" w:rsidRPr="00AD04EC" w:rsidRDefault="00EB7F8B" w:rsidP="00EB7F8B">
      <w:pPr>
        <w:pStyle w:val="a4"/>
        <w:spacing w:after="0" w:line="360" w:lineRule="auto"/>
        <w:ind w:left="0" w:firstLine="709"/>
        <w:jc w:val="both"/>
        <w:rPr>
          <w:rFonts w:ascii="Times New Roman" w:eastAsia="Calibri" w:hAnsi="Times New Roman" w:cs="Times New Roman"/>
          <w:b/>
          <w:sz w:val="28"/>
          <w:szCs w:val="28"/>
        </w:rPr>
      </w:pPr>
      <w:r w:rsidRPr="00AD04EC">
        <w:rPr>
          <w:rFonts w:ascii="Times New Roman" w:eastAsia="Calibri" w:hAnsi="Times New Roman" w:cs="Times New Roman"/>
          <w:b/>
          <w:sz w:val="28"/>
          <w:szCs w:val="28"/>
        </w:rPr>
        <w:t xml:space="preserve">Проблемы: </w:t>
      </w:r>
    </w:p>
    <w:p w:rsidR="009B0929" w:rsidRPr="00AD04EC" w:rsidRDefault="00B567C7" w:rsidP="00EB7F8B">
      <w:pPr>
        <w:pStyle w:val="a4"/>
        <w:numPr>
          <w:ilvl w:val="0"/>
          <w:numId w:val="35"/>
        </w:numPr>
        <w:tabs>
          <w:tab w:val="left" w:pos="284"/>
        </w:tabs>
        <w:spacing w:after="0" w:line="360" w:lineRule="auto"/>
        <w:rPr>
          <w:rFonts w:ascii="Times New Roman" w:eastAsia="Calibri" w:hAnsi="Times New Roman" w:cs="Times New Roman"/>
          <w:sz w:val="28"/>
          <w:szCs w:val="28"/>
        </w:rPr>
      </w:pPr>
      <w:r w:rsidRPr="00AD04EC">
        <w:rPr>
          <w:rFonts w:ascii="Times New Roman" w:eastAsia="Calibri" w:hAnsi="Times New Roman" w:cs="Times New Roman"/>
          <w:bCs/>
          <w:sz w:val="28"/>
          <w:szCs w:val="28"/>
        </w:rPr>
        <w:t>н</w:t>
      </w:r>
      <w:r w:rsidR="009B0929" w:rsidRPr="00AD04EC">
        <w:rPr>
          <w:rFonts w:ascii="Times New Roman" w:eastAsia="Calibri" w:hAnsi="Times New Roman" w:cs="Times New Roman"/>
          <w:bCs/>
          <w:sz w:val="28"/>
          <w:szCs w:val="28"/>
        </w:rPr>
        <w:t>еэффективная сеть образовательных организаций</w:t>
      </w:r>
      <w:r w:rsidR="00EB7F8B" w:rsidRPr="00AD04EC">
        <w:rPr>
          <w:rFonts w:ascii="Times New Roman" w:eastAsia="Calibri" w:hAnsi="Times New Roman" w:cs="Times New Roman"/>
          <w:bCs/>
          <w:sz w:val="28"/>
          <w:szCs w:val="28"/>
        </w:rPr>
        <w:t>;</w:t>
      </w:r>
    </w:p>
    <w:p w:rsidR="009B0929" w:rsidRPr="00AD04EC" w:rsidRDefault="00B567C7" w:rsidP="00EB7F8B">
      <w:pPr>
        <w:pStyle w:val="a4"/>
        <w:numPr>
          <w:ilvl w:val="0"/>
          <w:numId w:val="35"/>
        </w:numPr>
        <w:tabs>
          <w:tab w:val="left" w:pos="284"/>
        </w:tabs>
        <w:spacing w:after="0" w:line="360" w:lineRule="auto"/>
        <w:rPr>
          <w:rFonts w:ascii="Times New Roman" w:eastAsia="Calibri" w:hAnsi="Times New Roman" w:cs="Times New Roman"/>
          <w:sz w:val="28"/>
          <w:szCs w:val="28"/>
        </w:rPr>
      </w:pPr>
      <w:r w:rsidRPr="00AD04EC">
        <w:rPr>
          <w:rFonts w:ascii="Times New Roman" w:eastAsia="Calibri" w:hAnsi="Times New Roman" w:cs="Times New Roman"/>
          <w:bCs/>
          <w:sz w:val="28"/>
          <w:szCs w:val="28"/>
        </w:rPr>
        <w:t>с</w:t>
      </w:r>
      <w:r w:rsidR="00EB7F8B" w:rsidRPr="00AD04EC">
        <w:rPr>
          <w:rFonts w:ascii="Times New Roman" w:eastAsia="Calibri" w:hAnsi="Times New Roman" w:cs="Times New Roman"/>
          <w:bCs/>
          <w:sz w:val="28"/>
          <w:szCs w:val="28"/>
        </w:rPr>
        <w:t>нижение качества образования;</w:t>
      </w:r>
    </w:p>
    <w:p w:rsidR="009B0929" w:rsidRPr="00AD04EC" w:rsidRDefault="00B567C7" w:rsidP="00EB7F8B">
      <w:pPr>
        <w:pStyle w:val="a4"/>
        <w:numPr>
          <w:ilvl w:val="0"/>
          <w:numId w:val="35"/>
        </w:numPr>
        <w:tabs>
          <w:tab w:val="left" w:pos="284"/>
        </w:tabs>
        <w:spacing w:after="0" w:line="360" w:lineRule="auto"/>
        <w:rPr>
          <w:rFonts w:ascii="Times New Roman" w:eastAsia="Calibri" w:hAnsi="Times New Roman" w:cs="Times New Roman"/>
          <w:sz w:val="28"/>
          <w:szCs w:val="28"/>
        </w:rPr>
      </w:pPr>
      <w:r w:rsidRPr="00AD04EC">
        <w:rPr>
          <w:rFonts w:ascii="Times New Roman" w:eastAsia="Calibri" w:hAnsi="Times New Roman" w:cs="Times New Roman"/>
          <w:bCs/>
          <w:sz w:val="28"/>
          <w:szCs w:val="28"/>
        </w:rPr>
        <w:t>н</w:t>
      </w:r>
      <w:r w:rsidR="009B0929" w:rsidRPr="00AD04EC">
        <w:rPr>
          <w:rFonts w:ascii="Times New Roman" w:eastAsia="Calibri" w:hAnsi="Times New Roman" w:cs="Times New Roman"/>
          <w:bCs/>
          <w:sz w:val="28"/>
          <w:szCs w:val="28"/>
        </w:rPr>
        <w:t>едостаточная работа с одарёнными детьми</w:t>
      </w:r>
      <w:r w:rsidR="00EB7F8B" w:rsidRPr="00AD04EC">
        <w:rPr>
          <w:rFonts w:ascii="Times New Roman" w:eastAsia="Calibri" w:hAnsi="Times New Roman" w:cs="Times New Roman"/>
          <w:bCs/>
          <w:sz w:val="28"/>
          <w:szCs w:val="28"/>
        </w:rPr>
        <w:t>;</w:t>
      </w:r>
    </w:p>
    <w:p w:rsidR="009B0929" w:rsidRPr="00AD04EC" w:rsidRDefault="00B567C7" w:rsidP="00EB7F8B">
      <w:pPr>
        <w:pStyle w:val="a4"/>
        <w:numPr>
          <w:ilvl w:val="0"/>
          <w:numId w:val="35"/>
        </w:numPr>
        <w:tabs>
          <w:tab w:val="left" w:pos="284"/>
        </w:tabs>
        <w:spacing w:after="0" w:line="360" w:lineRule="auto"/>
        <w:rPr>
          <w:rFonts w:ascii="Times New Roman" w:eastAsia="Calibri" w:hAnsi="Times New Roman" w:cs="Times New Roman"/>
          <w:sz w:val="28"/>
          <w:szCs w:val="28"/>
        </w:rPr>
      </w:pPr>
      <w:r w:rsidRPr="00AD04EC">
        <w:rPr>
          <w:rFonts w:ascii="Times New Roman" w:eastAsia="Calibri" w:hAnsi="Times New Roman" w:cs="Times New Roman"/>
          <w:bCs/>
          <w:sz w:val="28"/>
          <w:szCs w:val="28"/>
        </w:rPr>
        <w:t>н</w:t>
      </w:r>
      <w:r w:rsidR="009B0929" w:rsidRPr="00AD04EC">
        <w:rPr>
          <w:rFonts w:ascii="Times New Roman" w:eastAsia="Calibri" w:hAnsi="Times New Roman" w:cs="Times New Roman"/>
          <w:bCs/>
          <w:sz w:val="28"/>
          <w:szCs w:val="28"/>
        </w:rPr>
        <w:t>едостаточная активность педагогов в повышении профессиональной компетенции, в т.ч. и в  конкурсах профессионального мастерства</w:t>
      </w:r>
      <w:r w:rsidR="00EB7F8B" w:rsidRPr="00AD04EC">
        <w:rPr>
          <w:rFonts w:ascii="Times New Roman" w:eastAsia="Calibri" w:hAnsi="Times New Roman" w:cs="Times New Roman"/>
          <w:bCs/>
          <w:sz w:val="28"/>
          <w:szCs w:val="28"/>
        </w:rPr>
        <w:t>;</w:t>
      </w:r>
    </w:p>
    <w:p w:rsidR="009B0929" w:rsidRPr="00AD04EC" w:rsidRDefault="00B567C7" w:rsidP="00EB7F8B">
      <w:pPr>
        <w:pStyle w:val="a4"/>
        <w:numPr>
          <w:ilvl w:val="0"/>
          <w:numId w:val="35"/>
        </w:numPr>
        <w:tabs>
          <w:tab w:val="left" w:pos="284"/>
        </w:tabs>
        <w:spacing w:after="0" w:line="360" w:lineRule="auto"/>
        <w:rPr>
          <w:rFonts w:ascii="Times New Roman" w:eastAsia="Calibri" w:hAnsi="Times New Roman" w:cs="Times New Roman"/>
          <w:sz w:val="28"/>
          <w:szCs w:val="28"/>
        </w:rPr>
      </w:pPr>
      <w:r w:rsidRPr="00AD04EC">
        <w:rPr>
          <w:rFonts w:ascii="Times New Roman" w:eastAsia="Calibri" w:hAnsi="Times New Roman" w:cs="Times New Roman"/>
          <w:bCs/>
          <w:sz w:val="28"/>
          <w:szCs w:val="28"/>
        </w:rPr>
        <w:t>п</w:t>
      </w:r>
      <w:r w:rsidR="009B0929" w:rsidRPr="00AD04EC">
        <w:rPr>
          <w:rFonts w:ascii="Times New Roman" w:eastAsia="Calibri" w:hAnsi="Times New Roman" w:cs="Times New Roman"/>
          <w:bCs/>
          <w:sz w:val="28"/>
          <w:szCs w:val="28"/>
        </w:rPr>
        <w:t>ривлечение молодых специалистов</w:t>
      </w:r>
      <w:r w:rsidR="00EB7F8B" w:rsidRPr="00AD04EC">
        <w:rPr>
          <w:rFonts w:ascii="Times New Roman" w:eastAsia="Calibri" w:hAnsi="Times New Roman" w:cs="Times New Roman"/>
          <w:bCs/>
          <w:sz w:val="28"/>
          <w:szCs w:val="28"/>
        </w:rPr>
        <w:t>;</w:t>
      </w:r>
    </w:p>
    <w:p w:rsidR="009B0929" w:rsidRPr="00AD04EC" w:rsidRDefault="00B567C7" w:rsidP="00EB7F8B">
      <w:pPr>
        <w:pStyle w:val="a4"/>
        <w:numPr>
          <w:ilvl w:val="0"/>
          <w:numId w:val="35"/>
        </w:numPr>
        <w:tabs>
          <w:tab w:val="left" w:pos="284"/>
        </w:tabs>
        <w:spacing w:after="0" w:line="360" w:lineRule="auto"/>
        <w:rPr>
          <w:rFonts w:ascii="Times New Roman" w:eastAsia="Calibri" w:hAnsi="Times New Roman" w:cs="Times New Roman"/>
          <w:sz w:val="28"/>
          <w:szCs w:val="28"/>
        </w:rPr>
      </w:pPr>
      <w:r w:rsidRPr="00AD04EC">
        <w:rPr>
          <w:rFonts w:ascii="Times New Roman" w:eastAsia="Calibri" w:hAnsi="Times New Roman" w:cs="Times New Roman"/>
          <w:bCs/>
          <w:sz w:val="28"/>
          <w:szCs w:val="28"/>
        </w:rPr>
        <w:t>п</w:t>
      </w:r>
      <w:r w:rsidR="009B0929" w:rsidRPr="00AD04EC">
        <w:rPr>
          <w:rFonts w:ascii="Times New Roman" w:eastAsia="Calibri" w:hAnsi="Times New Roman" w:cs="Times New Roman"/>
          <w:bCs/>
          <w:sz w:val="28"/>
          <w:szCs w:val="28"/>
        </w:rPr>
        <w:t>онижение  процента образовательных организаций, в которых обучение и воспитание ведётся на татарском языке</w:t>
      </w:r>
      <w:r w:rsidR="00AF6EC6" w:rsidRPr="00AD04EC">
        <w:rPr>
          <w:rFonts w:ascii="Times New Roman" w:eastAsia="Calibri" w:hAnsi="Times New Roman" w:cs="Times New Roman"/>
          <w:bCs/>
          <w:sz w:val="28"/>
          <w:szCs w:val="28"/>
        </w:rPr>
        <w:t>.</w:t>
      </w:r>
    </w:p>
    <w:p w:rsidR="003078EB" w:rsidRDefault="003078EB" w:rsidP="00B700D6">
      <w:pPr>
        <w:spacing w:after="0" w:line="360" w:lineRule="auto"/>
        <w:ind w:left="142"/>
        <w:rPr>
          <w:rFonts w:ascii="Times New Roman" w:eastAsia="Calibri" w:hAnsi="Times New Roman" w:cs="Times New Roman"/>
          <w:b/>
          <w:sz w:val="28"/>
          <w:szCs w:val="28"/>
        </w:rPr>
      </w:pPr>
    </w:p>
    <w:p w:rsidR="003078EB" w:rsidRDefault="003078EB" w:rsidP="00B700D6">
      <w:pPr>
        <w:spacing w:after="0" w:line="360" w:lineRule="auto"/>
        <w:ind w:left="142"/>
        <w:rPr>
          <w:rFonts w:ascii="Times New Roman" w:eastAsia="Calibri" w:hAnsi="Times New Roman" w:cs="Times New Roman"/>
          <w:b/>
          <w:sz w:val="28"/>
          <w:szCs w:val="28"/>
        </w:rPr>
      </w:pPr>
    </w:p>
    <w:p w:rsidR="003078EB" w:rsidRDefault="003078EB" w:rsidP="00B700D6">
      <w:pPr>
        <w:spacing w:after="0" w:line="360" w:lineRule="auto"/>
        <w:ind w:left="142"/>
        <w:rPr>
          <w:rFonts w:ascii="Times New Roman" w:eastAsia="Calibri" w:hAnsi="Times New Roman" w:cs="Times New Roman"/>
          <w:b/>
          <w:sz w:val="28"/>
          <w:szCs w:val="28"/>
        </w:rPr>
      </w:pPr>
    </w:p>
    <w:p w:rsidR="009B0929" w:rsidRPr="003A7FAE" w:rsidRDefault="009B0929" w:rsidP="00B700D6">
      <w:pPr>
        <w:spacing w:after="0" w:line="360" w:lineRule="auto"/>
        <w:ind w:left="142"/>
        <w:rPr>
          <w:rFonts w:ascii="Times New Roman" w:eastAsia="Calibri" w:hAnsi="Times New Roman" w:cs="Times New Roman"/>
          <w:b/>
          <w:sz w:val="28"/>
          <w:szCs w:val="28"/>
        </w:rPr>
      </w:pPr>
      <w:r w:rsidRPr="003A7FAE">
        <w:rPr>
          <w:rFonts w:ascii="Times New Roman" w:eastAsia="Calibri" w:hAnsi="Times New Roman" w:cs="Times New Roman"/>
          <w:b/>
          <w:sz w:val="28"/>
          <w:szCs w:val="28"/>
        </w:rPr>
        <w:lastRenderedPageBreak/>
        <w:t>Направления работы на 2016-20</w:t>
      </w:r>
      <w:r w:rsidR="00495E58" w:rsidRPr="003A7FAE">
        <w:rPr>
          <w:rFonts w:ascii="Times New Roman" w:eastAsia="Calibri" w:hAnsi="Times New Roman" w:cs="Times New Roman"/>
          <w:b/>
          <w:sz w:val="28"/>
          <w:szCs w:val="28"/>
        </w:rPr>
        <w:t>30</w:t>
      </w:r>
      <w:r w:rsidR="00313EB5" w:rsidRPr="003A7FAE">
        <w:rPr>
          <w:rFonts w:ascii="Times New Roman" w:eastAsia="Calibri" w:hAnsi="Times New Roman" w:cs="Times New Roman"/>
          <w:b/>
          <w:sz w:val="28"/>
          <w:szCs w:val="28"/>
        </w:rPr>
        <w:t>г</w:t>
      </w:r>
      <w:r w:rsidRPr="003A7FAE">
        <w:rPr>
          <w:rFonts w:ascii="Times New Roman" w:eastAsia="Calibri" w:hAnsi="Times New Roman" w:cs="Times New Roman"/>
          <w:b/>
          <w:sz w:val="28"/>
          <w:szCs w:val="28"/>
        </w:rPr>
        <w:t>г.</w:t>
      </w:r>
    </w:p>
    <w:p w:rsidR="009B0929" w:rsidRPr="003A7FAE" w:rsidRDefault="0019518A" w:rsidP="00EB7F8B">
      <w:pPr>
        <w:pStyle w:val="a4"/>
        <w:numPr>
          <w:ilvl w:val="0"/>
          <w:numId w:val="36"/>
        </w:numPr>
        <w:spacing w:after="0" w:line="360" w:lineRule="auto"/>
        <w:jc w:val="both"/>
        <w:rPr>
          <w:rFonts w:ascii="Times New Roman" w:eastAsia="Calibri" w:hAnsi="Times New Roman" w:cs="Times New Roman"/>
          <w:sz w:val="28"/>
          <w:szCs w:val="28"/>
        </w:rPr>
      </w:pPr>
      <w:r w:rsidRPr="003A7FAE">
        <w:rPr>
          <w:rFonts w:ascii="Times New Roman" w:eastAsia="Calibri" w:hAnsi="Times New Roman" w:cs="Times New Roman"/>
          <w:sz w:val="28"/>
          <w:szCs w:val="28"/>
        </w:rPr>
        <w:t>п</w:t>
      </w:r>
      <w:r w:rsidR="009B0929" w:rsidRPr="003A7FAE">
        <w:rPr>
          <w:rFonts w:ascii="Times New Roman" w:eastAsia="Calibri" w:hAnsi="Times New Roman" w:cs="Times New Roman"/>
          <w:sz w:val="28"/>
          <w:szCs w:val="28"/>
        </w:rPr>
        <w:t>овышение качества образования</w:t>
      </w:r>
      <w:r w:rsidRPr="003A7FAE">
        <w:rPr>
          <w:rFonts w:ascii="Times New Roman" w:eastAsia="Calibri" w:hAnsi="Times New Roman" w:cs="Times New Roman"/>
          <w:sz w:val="28"/>
          <w:szCs w:val="28"/>
          <w:lang w:val="en-US"/>
        </w:rPr>
        <w:t>;</w:t>
      </w:r>
    </w:p>
    <w:p w:rsidR="009B0929" w:rsidRPr="003A7FAE" w:rsidRDefault="0019518A" w:rsidP="00EB7F8B">
      <w:pPr>
        <w:pStyle w:val="a4"/>
        <w:numPr>
          <w:ilvl w:val="0"/>
          <w:numId w:val="36"/>
        </w:numPr>
        <w:spacing w:after="0" w:line="360" w:lineRule="auto"/>
        <w:jc w:val="both"/>
        <w:rPr>
          <w:rFonts w:ascii="Times New Roman" w:eastAsia="Calibri" w:hAnsi="Times New Roman" w:cs="Times New Roman"/>
          <w:bCs/>
          <w:sz w:val="28"/>
          <w:szCs w:val="28"/>
        </w:rPr>
      </w:pPr>
      <w:r w:rsidRPr="003A7FAE">
        <w:rPr>
          <w:rFonts w:ascii="Times New Roman" w:eastAsia="Calibri" w:hAnsi="Times New Roman" w:cs="Times New Roman"/>
          <w:bCs/>
          <w:sz w:val="28"/>
          <w:szCs w:val="28"/>
        </w:rPr>
        <w:t>с</w:t>
      </w:r>
      <w:r w:rsidR="009B0929" w:rsidRPr="003A7FAE">
        <w:rPr>
          <w:rFonts w:ascii="Times New Roman" w:eastAsia="Calibri" w:hAnsi="Times New Roman" w:cs="Times New Roman"/>
          <w:bCs/>
          <w:sz w:val="28"/>
          <w:szCs w:val="28"/>
        </w:rPr>
        <w:t>оздание оптимальной сети образовательных организаций</w:t>
      </w:r>
      <w:r w:rsidRPr="003A7FAE">
        <w:rPr>
          <w:rFonts w:ascii="Times New Roman" w:eastAsia="Calibri" w:hAnsi="Times New Roman" w:cs="Times New Roman"/>
          <w:bCs/>
          <w:sz w:val="28"/>
          <w:szCs w:val="28"/>
        </w:rPr>
        <w:t>;</w:t>
      </w:r>
    </w:p>
    <w:p w:rsidR="009B0929" w:rsidRPr="003A7FAE" w:rsidRDefault="0019518A" w:rsidP="00EB7F8B">
      <w:pPr>
        <w:pStyle w:val="a4"/>
        <w:numPr>
          <w:ilvl w:val="0"/>
          <w:numId w:val="36"/>
        </w:numPr>
        <w:spacing w:after="0" w:line="360" w:lineRule="auto"/>
        <w:jc w:val="both"/>
        <w:rPr>
          <w:rFonts w:ascii="Times New Roman" w:eastAsia="Calibri" w:hAnsi="Times New Roman" w:cs="Times New Roman"/>
          <w:bCs/>
          <w:sz w:val="28"/>
          <w:szCs w:val="28"/>
        </w:rPr>
      </w:pPr>
      <w:r w:rsidRPr="003A7FAE">
        <w:rPr>
          <w:rFonts w:ascii="Times New Roman" w:eastAsia="Calibri" w:hAnsi="Times New Roman" w:cs="Times New Roman"/>
          <w:bCs/>
          <w:sz w:val="28"/>
          <w:szCs w:val="28"/>
        </w:rPr>
        <w:t>п</w:t>
      </w:r>
      <w:r w:rsidR="009B0929" w:rsidRPr="003A7FAE">
        <w:rPr>
          <w:rFonts w:ascii="Times New Roman" w:eastAsia="Calibri" w:hAnsi="Times New Roman" w:cs="Times New Roman"/>
          <w:bCs/>
          <w:sz w:val="28"/>
          <w:szCs w:val="28"/>
        </w:rPr>
        <w:t>ривлечение для работы с одарёнными детьми лучших учителей района через грантовую поддержку</w:t>
      </w:r>
      <w:r w:rsidRPr="003A7FAE">
        <w:rPr>
          <w:rFonts w:ascii="Times New Roman" w:eastAsia="Calibri" w:hAnsi="Times New Roman" w:cs="Times New Roman"/>
          <w:bCs/>
          <w:sz w:val="28"/>
          <w:szCs w:val="28"/>
        </w:rPr>
        <w:t>;</w:t>
      </w:r>
    </w:p>
    <w:p w:rsidR="009B0929" w:rsidRPr="003A7FAE" w:rsidRDefault="0019518A" w:rsidP="00EB7F8B">
      <w:pPr>
        <w:pStyle w:val="a4"/>
        <w:numPr>
          <w:ilvl w:val="0"/>
          <w:numId w:val="36"/>
        </w:numPr>
        <w:spacing w:after="0" w:line="360" w:lineRule="auto"/>
        <w:jc w:val="both"/>
        <w:rPr>
          <w:rFonts w:ascii="Times New Roman" w:eastAsia="Calibri" w:hAnsi="Times New Roman" w:cs="Times New Roman"/>
          <w:bCs/>
          <w:sz w:val="28"/>
          <w:szCs w:val="28"/>
        </w:rPr>
      </w:pPr>
      <w:r w:rsidRPr="003A7FAE">
        <w:rPr>
          <w:rFonts w:ascii="Times New Roman" w:eastAsia="Calibri" w:hAnsi="Times New Roman" w:cs="Times New Roman"/>
          <w:bCs/>
          <w:sz w:val="28"/>
          <w:szCs w:val="28"/>
        </w:rPr>
        <w:t>а</w:t>
      </w:r>
      <w:r w:rsidR="009B0929" w:rsidRPr="003A7FAE">
        <w:rPr>
          <w:rFonts w:ascii="Times New Roman" w:eastAsia="Calibri" w:hAnsi="Times New Roman" w:cs="Times New Roman"/>
          <w:bCs/>
          <w:sz w:val="28"/>
          <w:szCs w:val="28"/>
        </w:rPr>
        <w:t>ктивизация педагогов в повышени</w:t>
      </w:r>
      <w:r w:rsidR="004512B7" w:rsidRPr="003A7FAE">
        <w:rPr>
          <w:rFonts w:ascii="Times New Roman" w:eastAsia="Calibri" w:hAnsi="Times New Roman" w:cs="Times New Roman"/>
          <w:bCs/>
          <w:sz w:val="28"/>
          <w:szCs w:val="28"/>
        </w:rPr>
        <w:t xml:space="preserve">е </w:t>
      </w:r>
      <w:r w:rsidR="009B0929" w:rsidRPr="003A7FAE">
        <w:rPr>
          <w:rFonts w:ascii="Times New Roman" w:eastAsia="Calibri" w:hAnsi="Times New Roman" w:cs="Times New Roman"/>
          <w:bCs/>
          <w:sz w:val="28"/>
          <w:szCs w:val="28"/>
        </w:rPr>
        <w:t>профессиональной компетенции, в т.ч. и в  конкурсах профессионального мастерства</w:t>
      </w:r>
      <w:r w:rsidRPr="003A7FAE">
        <w:rPr>
          <w:rFonts w:ascii="Times New Roman" w:eastAsia="Calibri" w:hAnsi="Times New Roman" w:cs="Times New Roman"/>
          <w:bCs/>
          <w:sz w:val="28"/>
          <w:szCs w:val="28"/>
        </w:rPr>
        <w:t>;</w:t>
      </w:r>
    </w:p>
    <w:p w:rsidR="009B0929" w:rsidRPr="003A7FAE" w:rsidRDefault="0019518A" w:rsidP="00EB7F8B">
      <w:pPr>
        <w:pStyle w:val="a4"/>
        <w:numPr>
          <w:ilvl w:val="0"/>
          <w:numId w:val="36"/>
        </w:numPr>
        <w:spacing w:after="0" w:line="360" w:lineRule="auto"/>
        <w:jc w:val="both"/>
        <w:rPr>
          <w:rFonts w:ascii="Times New Roman" w:eastAsia="Calibri" w:hAnsi="Times New Roman" w:cs="Times New Roman"/>
          <w:bCs/>
          <w:sz w:val="28"/>
          <w:szCs w:val="28"/>
        </w:rPr>
      </w:pPr>
      <w:r w:rsidRPr="003A7FAE">
        <w:rPr>
          <w:rFonts w:ascii="Times New Roman" w:eastAsia="Calibri" w:hAnsi="Times New Roman" w:cs="Times New Roman"/>
          <w:bCs/>
          <w:sz w:val="28"/>
          <w:szCs w:val="28"/>
        </w:rPr>
        <w:t>п</w:t>
      </w:r>
      <w:r w:rsidR="009B0929" w:rsidRPr="003A7FAE">
        <w:rPr>
          <w:rFonts w:ascii="Times New Roman" w:eastAsia="Calibri" w:hAnsi="Times New Roman" w:cs="Times New Roman"/>
          <w:bCs/>
          <w:sz w:val="28"/>
          <w:szCs w:val="28"/>
        </w:rPr>
        <w:t>ривлечение молодых специалистов через системную профориентационную работу и  целевое обучение</w:t>
      </w:r>
      <w:r w:rsidRPr="003A7FAE">
        <w:rPr>
          <w:rFonts w:ascii="Times New Roman" w:eastAsia="Calibri" w:hAnsi="Times New Roman" w:cs="Times New Roman"/>
          <w:bCs/>
          <w:sz w:val="28"/>
          <w:szCs w:val="28"/>
        </w:rPr>
        <w:t>;</w:t>
      </w:r>
    </w:p>
    <w:p w:rsidR="009B0929" w:rsidRPr="003A7FAE" w:rsidRDefault="0019518A" w:rsidP="00EB7F8B">
      <w:pPr>
        <w:pStyle w:val="a4"/>
        <w:numPr>
          <w:ilvl w:val="0"/>
          <w:numId w:val="36"/>
        </w:numPr>
        <w:spacing w:after="0" w:line="360" w:lineRule="auto"/>
        <w:jc w:val="both"/>
        <w:rPr>
          <w:rFonts w:ascii="Times New Roman" w:eastAsia="Calibri" w:hAnsi="Times New Roman" w:cs="Times New Roman"/>
          <w:sz w:val="28"/>
          <w:szCs w:val="28"/>
        </w:rPr>
      </w:pPr>
      <w:r w:rsidRPr="003A7FAE">
        <w:rPr>
          <w:rFonts w:ascii="Times New Roman" w:eastAsia="Calibri" w:hAnsi="Times New Roman" w:cs="Times New Roman"/>
          <w:bCs/>
          <w:sz w:val="28"/>
          <w:szCs w:val="28"/>
        </w:rPr>
        <w:t>у</w:t>
      </w:r>
      <w:r w:rsidR="009B0929" w:rsidRPr="003A7FAE">
        <w:rPr>
          <w:rFonts w:ascii="Times New Roman" w:eastAsia="Calibri" w:hAnsi="Times New Roman" w:cs="Times New Roman"/>
          <w:bCs/>
          <w:sz w:val="28"/>
          <w:szCs w:val="28"/>
        </w:rPr>
        <w:t>величение охвата обучения и воспитания на татарском языке</w:t>
      </w:r>
      <w:r w:rsidRPr="003A7FAE">
        <w:rPr>
          <w:rFonts w:ascii="Times New Roman" w:eastAsia="Calibri" w:hAnsi="Times New Roman" w:cs="Times New Roman"/>
          <w:bCs/>
          <w:sz w:val="28"/>
          <w:szCs w:val="28"/>
        </w:rPr>
        <w:t>;</w:t>
      </w:r>
    </w:p>
    <w:p w:rsidR="009B0929" w:rsidRDefault="0019518A" w:rsidP="00EB7F8B">
      <w:pPr>
        <w:pStyle w:val="a4"/>
        <w:numPr>
          <w:ilvl w:val="0"/>
          <w:numId w:val="36"/>
        </w:numPr>
        <w:spacing w:after="0" w:line="360" w:lineRule="auto"/>
        <w:jc w:val="both"/>
        <w:rPr>
          <w:rFonts w:ascii="Times New Roman" w:eastAsia="Calibri" w:hAnsi="Times New Roman" w:cs="Times New Roman"/>
          <w:sz w:val="28"/>
          <w:szCs w:val="28"/>
        </w:rPr>
      </w:pPr>
      <w:r w:rsidRPr="003A7FAE">
        <w:rPr>
          <w:rFonts w:ascii="Times New Roman" w:eastAsia="Calibri" w:hAnsi="Times New Roman" w:cs="Times New Roman"/>
          <w:sz w:val="28"/>
          <w:szCs w:val="28"/>
        </w:rPr>
        <w:t>у</w:t>
      </w:r>
      <w:r w:rsidR="009B0929" w:rsidRPr="003A7FAE">
        <w:rPr>
          <w:rFonts w:ascii="Times New Roman" w:eastAsia="Calibri" w:hAnsi="Times New Roman" w:cs="Times New Roman"/>
          <w:sz w:val="28"/>
          <w:szCs w:val="28"/>
        </w:rPr>
        <w:t>крепление и сохранение здоровья детей</w:t>
      </w:r>
      <w:r w:rsidRPr="003A7FAE">
        <w:rPr>
          <w:rFonts w:ascii="Times New Roman" w:eastAsia="Calibri" w:hAnsi="Times New Roman" w:cs="Times New Roman"/>
          <w:sz w:val="28"/>
          <w:szCs w:val="28"/>
        </w:rPr>
        <w:t>.</w:t>
      </w:r>
    </w:p>
    <w:p w:rsidR="00AD6741" w:rsidRDefault="00AD6741" w:rsidP="00AD6741">
      <w:pPr>
        <w:spacing w:after="0" w:line="360" w:lineRule="auto"/>
        <w:ind w:firstLine="709"/>
        <w:jc w:val="both"/>
        <w:rPr>
          <w:rFonts w:ascii="Times New Roman" w:hAnsi="Times New Roman" w:cs="Times New Roman"/>
          <w:sz w:val="28"/>
          <w:szCs w:val="28"/>
        </w:rPr>
      </w:pPr>
    </w:p>
    <w:p w:rsidR="00AD6741" w:rsidRPr="00AD6741" w:rsidRDefault="00AD6741" w:rsidP="00AD6741">
      <w:pPr>
        <w:spacing w:after="0" w:line="360" w:lineRule="auto"/>
        <w:ind w:firstLine="709"/>
        <w:jc w:val="both"/>
        <w:rPr>
          <w:rFonts w:ascii="Times New Roman" w:hAnsi="Times New Roman" w:cs="Times New Roman"/>
          <w:sz w:val="28"/>
          <w:szCs w:val="28"/>
        </w:rPr>
      </w:pPr>
      <w:r w:rsidRPr="00AD6741">
        <w:rPr>
          <w:rFonts w:ascii="Times New Roman" w:hAnsi="Times New Roman" w:cs="Times New Roman"/>
          <w:sz w:val="28"/>
          <w:szCs w:val="28"/>
        </w:rPr>
        <w:t>В таблице 1</w:t>
      </w:r>
      <w:r>
        <w:rPr>
          <w:rFonts w:ascii="Times New Roman" w:hAnsi="Times New Roman" w:cs="Times New Roman"/>
          <w:sz w:val="28"/>
          <w:szCs w:val="28"/>
        </w:rPr>
        <w:t>8</w:t>
      </w:r>
      <w:r w:rsidRPr="00AD6741">
        <w:rPr>
          <w:rFonts w:ascii="Times New Roman" w:hAnsi="Times New Roman" w:cs="Times New Roman"/>
          <w:sz w:val="28"/>
          <w:szCs w:val="28"/>
        </w:rPr>
        <w:t xml:space="preserve"> приведен перечень мероприятий для решения проблем</w:t>
      </w:r>
      <w:r w:rsidR="008E45A3">
        <w:rPr>
          <w:rFonts w:ascii="Times New Roman" w:hAnsi="Times New Roman" w:cs="Times New Roman"/>
          <w:sz w:val="28"/>
          <w:szCs w:val="28"/>
        </w:rPr>
        <w:t xml:space="preserve"> в сфере образования</w:t>
      </w:r>
      <w:r w:rsidRPr="00AD6741">
        <w:rPr>
          <w:rFonts w:ascii="Times New Roman" w:hAnsi="Times New Roman" w:cs="Times New Roman"/>
          <w:sz w:val="28"/>
          <w:szCs w:val="28"/>
        </w:rPr>
        <w:t>.</w:t>
      </w:r>
    </w:p>
    <w:p w:rsidR="009B0929" w:rsidRDefault="003C312C" w:rsidP="003C312C">
      <w:pPr>
        <w:spacing w:after="0" w:line="360" w:lineRule="auto"/>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Таблица 1</w:t>
      </w:r>
      <w:r w:rsidR="00DB4F7E">
        <w:rPr>
          <w:rFonts w:ascii="Times New Roman" w:eastAsia="Calibri" w:hAnsi="Times New Roman" w:cs="Times New Roman"/>
          <w:spacing w:val="2"/>
          <w:sz w:val="28"/>
          <w:szCs w:val="28"/>
        </w:rPr>
        <w:t>8</w:t>
      </w:r>
      <w:r>
        <w:rPr>
          <w:rFonts w:ascii="Times New Roman" w:eastAsia="Calibri" w:hAnsi="Times New Roman" w:cs="Times New Roman"/>
          <w:spacing w:val="2"/>
          <w:sz w:val="28"/>
          <w:szCs w:val="28"/>
        </w:rPr>
        <w:t>. Мероприятия в сфере образования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2345"/>
        <w:gridCol w:w="1739"/>
        <w:gridCol w:w="2372"/>
        <w:gridCol w:w="1666"/>
        <w:gridCol w:w="1701"/>
      </w:tblGrid>
      <w:tr w:rsidR="0079293B" w:rsidRPr="00A73AA0" w:rsidTr="0079293B">
        <w:tc>
          <w:tcPr>
            <w:tcW w:w="633" w:type="dxa"/>
            <w:shd w:val="clear" w:color="auto" w:fill="D9D9D9" w:themeFill="background1" w:themeFillShade="D9"/>
            <w:vAlign w:val="center"/>
          </w:tcPr>
          <w:p w:rsidR="0079293B" w:rsidRPr="00D80642" w:rsidRDefault="0079293B" w:rsidP="0079293B">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2345" w:type="dxa"/>
            <w:shd w:val="clear" w:color="auto" w:fill="D9D9D9" w:themeFill="background1" w:themeFillShade="D9"/>
            <w:vAlign w:val="center"/>
          </w:tcPr>
          <w:p w:rsidR="0079293B" w:rsidRPr="00D80642" w:rsidRDefault="0079293B" w:rsidP="0079293B">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739" w:type="dxa"/>
            <w:shd w:val="clear" w:color="auto" w:fill="D9D9D9" w:themeFill="background1" w:themeFillShade="D9"/>
            <w:vAlign w:val="center"/>
          </w:tcPr>
          <w:p w:rsidR="0079293B" w:rsidRPr="00D80642" w:rsidRDefault="0079293B" w:rsidP="0079293B">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2372" w:type="dxa"/>
            <w:shd w:val="clear" w:color="auto" w:fill="D9D9D9" w:themeFill="background1" w:themeFillShade="D9"/>
            <w:vAlign w:val="center"/>
          </w:tcPr>
          <w:p w:rsidR="0079293B" w:rsidRPr="00D80642" w:rsidRDefault="0079293B" w:rsidP="0079293B">
            <w:pPr>
              <w:spacing w:after="0"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666" w:type="dxa"/>
            <w:shd w:val="clear" w:color="auto" w:fill="D9D9D9" w:themeFill="background1" w:themeFillShade="D9"/>
          </w:tcPr>
          <w:p w:rsidR="0079293B" w:rsidRPr="00D80642" w:rsidRDefault="0079293B" w:rsidP="0079293B">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701" w:type="dxa"/>
            <w:shd w:val="clear" w:color="auto" w:fill="D9D9D9" w:themeFill="background1" w:themeFillShade="D9"/>
          </w:tcPr>
          <w:p w:rsidR="0079293B" w:rsidRPr="00D80642" w:rsidRDefault="0079293B" w:rsidP="0079293B">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5A523B" w:rsidRPr="00A73AA0" w:rsidTr="0022732F">
        <w:tc>
          <w:tcPr>
            <w:tcW w:w="633" w:type="dxa"/>
          </w:tcPr>
          <w:p w:rsidR="005A523B" w:rsidRPr="00A73AA0" w:rsidRDefault="007167CC" w:rsidP="007167CC">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Обеспечение режима функционирования образовательных организаций</w:t>
            </w:r>
          </w:p>
        </w:tc>
        <w:tc>
          <w:tcPr>
            <w:tcW w:w="1739" w:type="dxa"/>
          </w:tcPr>
          <w:p w:rsidR="005A523B" w:rsidRPr="00A73AA0" w:rsidRDefault="00113FF2" w:rsidP="007B1108">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372" w:type="dxa"/>
          </w:tcPr>
          <w:p w:rsidR="005A523B" w:rsidRPr="00A73AA0" w:rsidRDefault="005A523B" w:rsidP="00CE62D5">
            <w:pPr>
              <w:spacing w:after="0"/>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37000</w:t>
            </w:r>
            <w:r w:rsidR="00E31073">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Совершенствование материально-технической базы образовательных организаций</w:t>
            </w:r>
          </w:p>
        </w:tc>
        <w:tc>
          <w:tcPr>
            <w:tcW w:w="1739" w:type="dxa"/>
          </w:tcPr>
          <w:p w:rsidR="005A523B" w:rsidRPr="00A73AA0" w:rsidRDefault="005A523B" w:rsidP="00113FF2">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sidR="00113FF2">
              <w:rPr>
                <w:rFonts w:ascii="Times New Roman" w:eastAsia="Calibri" w:hAnsi="Times New Roman" w:cs="Times New Roman"/>
                <w:sz w:val="28"/>
                <w:szCs w:val="28"/>
              </w:rPr>
              <w:t>1</w:t>
            </w:r>
          </w:p>
        </w:tc>
        <w:tc>
          <w:tcPr>
            <w:tcW w:w="2372" w:type="dxa"/>
          </w:tcPr>
          <w:p w:rsidR="00834349" w:rsidRPr="009653E6" w:rsidRDefault="004A156B" w:rsidP="003E28ED">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 xml:space="preserve">ИК СМР, </w:t>
            </w:r>
          </w:p>
          <w:p w:rsidR="005A523B" w:rsidRPr="009653E6" w:rsidRDefault="005A523B" w:rsidP="003E28ED">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 xml:space="preserve">МУ «Отдел образования Исполнительного комитета Спасского муниципального </w:t>
            </w:r>
            <w:r w:rsidRPr="009653E6">
              <w:rPr>
                <w:rFonts w:ascii="Times New Roman" w:eastAsia="Calibri" w:hAnsi="Times New Roman" w:cs="Times New Roman"/>
                <w:sz w:val="28"/>
                <w:szCs w:val="28"/>
              </w:rPr>
              <w:lastRenderedPageBreak/>
              <w:t>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lastRenderedPageBreak/>
              <w:t>7500</w:t>
            </w:r>
            <w:r w:rsidR="00E31073">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2345" w:type="dxa"/>
          </w:tcPr>
          <w:p w:rsidR="005A523B" w:rsidRPr="00A73AA0" w:rsidRDefault="005A523B" w:rsidP="00834349">
            <w:pPr>
              <w:spacing w:after="0"/>
              <w:rPr>
                <w:rFonts w:ascii="Times New Roman" w:eastAsia="Calibri" w:hAnsi="Times New Roman" w:cs="Times New Roman"/>
                <w:sz w:val="28"/>
                <w:szCs w:val="28"/>
              </w:rPr>
            </w:pPr>
            <w:r w:rsidRPr="00A73AA0">
              <w:rPr>
                <w:rFonts w:ascii="Times New Roman" w:eastAsia="Calibri" w:hAnsi="Times New Roman" w:cs="Times New Roman"/>
                <w:sz w:val="28"/>
                <w:szCs w:val="28"/>
              </w:rPr>
              <w:t>Повышение качества воспитания: проведение мероприятий с учащимися – повышение профессионального мастерства педагогов</w:t>
            </w:r>
          </w:p>
        </w:tc>
        <w:tc>
          <w:tcPr>
            <w:tcW w:w="1739" w:type="dxa"/>
          </w:tcPr>
          <w:p w:rsidR="005A523B" w:rsidRPr="00A73AA0" w:rsidRDefault="005A523B" w:rsidP="00113FF2">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sidR="00113FF2">
              <w:rPr>
                <w:rFonts w:ascii="Times New Roman" w:eastAsia="Calibri" w:hAnsi="Times New Roman" w:cs="Times New Roman"/>
                <w:sz w:val="28"/>
                <w:szCs w:val="28"/>
              </w:rPr>
              <w:t>1</w:t>
            </w:r>
          </w:p>
        </w:tc>
        <w:tc>
          <w:tcPr>
            <w:tcW w:w="2372"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3500</w:t>
            </w:r>
            <w:r w:rsidR="00E31073">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p w:rsidR="005A523B" w:rsidRPr="00A73AA0" w:rsidRDefault="005A523B" w:rsidP="007B1108">
            <w:pPr>
              <w:rPr>
                <w:rFonts w:ascii="Times New Roman" w:eastAsia="Calibri" w:hAnsi="Times New Roman" w:cs="Times New Roman"/>
                <w:sz w:val="28"/>
                <w:szCs w:val="28"/>
              </w:rPr>
            </w:pPr>
          </w:p>
          <w:p w:rsidR="005A523B" w:rsidRPr="00A73AA0" w:rsidRDefault="005A523B" w:rsidP="007B1108">
            <w:pPr>
              <w:rPr>
                <w:rFonts w:ascii="Times New Roman" w:eastAsia="Calibri" w:hAnsi="Times New Roman" w:cs="Times New Roman"/>
                <w:sz w:val="28"/>
                <w:szCs w:val="28"/>
              </w:rPr>
            </w:pP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345" w:type="dxa"/>
          </w:tcPr>
          <w:p w:rsidR="005A523B" w:rsidRPr="009653E6" w:rsidRDefault="003E28ED" w:rsidP="003E28ED">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Участие в с</w:t>
            </w:r>
            <w:r w:rsidR="005A523B" w:rsidRPr="009653E6">
              <w:rPr>
                <w:rFonts w:ascii="Times New Roman" w:eastAsia="Calibri" w:hAnsi="Times New Roman" w:cs="Times New Roman"/>
                <w:sz w:val="28"/>
                <w:szCs w:val="28"/>
              </w:rPr>
              <w:t>оздани</w:t>
            </w:r>
            <w:r w:rsidRPr="009653E6">
              <w:rPr>
                <w:rFonts w:ascii="Times New Roman" w:eastAsia="Calibri" w:hAnsi="Times New Roman" w:cs="Times New Roman"/>
                <w:sz w:val="28"/>
                <w:szCs w:val="28"/>
              </w:rPr>
              <w:t>и</w:t>
            </w:r>
            <w:r w:rsidR="005A523B" w:rsidRPr="009653E6">
              <w:rPr>
                <w:rFonts w:ascii="Times New Roman" w:eastAsia="Calibri" w:hAnsi="Times New Roman" w:cs="Times New Roman"/>
                <w:sz w:val="28"/>
                <w:szCs w:val="28"/>
              </w:rPr>
              <w:t xml:space="preserve"> гибкой, многовариантной системы дошкольного образования, отвечающего разным социальным запросам населения</w:t>
            </w:r>
            <w:r w:rsidR="00AD24FB" w:rsidRPr="009653E6">
              <w:rPr>
                <w:rFonts w:ascii="Times New Roman" w:eastAsia="Calibri" w:hAnsi="Times New Roman" w:cs="Times New Roman"/>
                <w:sz w:val="28"/>
                <w:szCs w:val="28"/>
              </w:rPr>
              <w:t xml:space="preserve"> </w:t>
            </w:r>
          </w:p>
        </w:tc>
        <w:tc>
          <w:tcPr>
            <w:tcW w:w="1739" w:type="dxa"/>
          </w:tcPr>
          <w:p w:rsidR="005A523B" w:rsidRPr="00A73AA0" w:rsidRDefault="005A523B" w:rsidP="00113FF2">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sidR="00113FF2">
              <w:rPr>
                <w:rFonts w:ascii="Times New Roman" w:eastAsia="Calibri" w:hAnsi="Times New Roman" w:cs="Times New Roman"/>
                <w:sz w:val="28"/>
                <w:szCs w:val="28"/>
              </w:rPr>
              <w:t>1</w:t>
            </w:r>
          </w:p>
        </w:tc>
        <w:tc>
          <w:tcPr>
            <w:tcW w:w="2372"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E31331">
            <w:pPr>
              <w:rPr>
                <w:rFonts w:ascii="Times New Roman" w:eastAsia="Calibri" w:hAnsi="Times New Roman" w:cs="Times New Roman"/>
                <w:sz w:val="28"/>
                <w:szCs w:val="28"/>
              </w:rPr>
            </w:pPr>
            <w:r w:rsidRPr="00E31331">
              <w:rPr>
                <w:rFonts w:ascii="Times New Roman" w:eastAsia="Calibri" w:hAnsi="Times New Roman" w:cs="Times New Roman"/>
                <w:sz w:val="28"/>
                <w:szCs w:val="28"/>
              </w:rPr>
              <w:t>12</w:t>
            </w:r>
            <w:r w:rsidR="00E31331" w:rsidRPr="00E31331">
              <w:rPr>
                <w:rFonts w:ascii="Times New Roman" w:eastAsia="Calibri" w:hAnsi="Times New Roman" w:cs="Times New Roman"/>
                <w:sz w:val="28"/>
                <w:szCs w:val="28"/>
              </w:rPr>
              <w:t>00</w:t>
            </w:r>
            <w:r w:rsidR="009C4192" w:rsidRPr="00E31331">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Обеспечение режима и соблюдение норм безопасности в образовательных организаций</w:t>
            </w:r>
          </w:p>
        </w:tc>
        <w:tc>
          <w:tcPr>
            <w:tcW w:w="1739" w:type="dxa"/>
          </w:tcPr>
          <w:p w:rsidR="005A523B" w:rsidRPr="00A73AA0" w:rsidRDefault="00113FF2" w:rsidP="007B1108">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372" w:type="dxa"/>
          </w:tcPr>
          <w:p w:rsidR="00834349" w:rsidRPr="009653E6" w:rsidRDefault="00834349" w:rsidP="00834349">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 xml:space="preserve">ИК СМР, </w:t>
            </w:r>
          </w:p>
          <w:p w:rsidR="005A523B" w:rsidRPr="009653E6" w:rsidRDefault="005A523B" w:rsidP="00897523">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sidR="00A133D9" w:rsidRPr="009653E6">
              <w:rPr>
                <w:rFonts w:ascii="Times New Roman" w:eastAsia="Calibri" w:hAnsi="Times New Roman" w:cs="Times New Roman"/>
                <w:sz w:val="28"/>
                <w:szCs w:val="28"/>
              </w:rPr>
              <w:t>, Главы СП</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80000</w:t>
            </w:r>
            <w:r w:rsidR="009C4192">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Развитие информационной системы образовательных организаций</w:t>
            </w:r>
          </w:p>
        </w:tc>
        <w:tc>
          <w:tcPr>
            <w:tcW w:w="1739" w:type="dxa"/>
          </w:tcPr>
          <w:p w:rsidR="005A523B" w:rsidRPr="00A73AA0" w:rsidRDefault="00113FF2" w:rsidP="007B1108">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372" w:type="dxa"/>
          </w:tcPr>
          <w:p w:rsidR="005A523B" w:rsidRPr="00A73AA0" w:rsidRDefault="005A523B" w:rsidP="003B6BDC">
            <w:pPr>
              <w:spacing w:after="0"/>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3000</w:t>
            </w:r>
            <w:r w:rsidR="009C4192">
              <w:rPr>
                <w:rFonts w:ascii="Times New Roman" w:eastAsia="Calibri" w:hAnsi="Times New Roman" w:cs="Times New Roman"/>
                <w:sz w:val="28"/>
                <w:szCs w:val="28"/>
              </w:rPr>
              <w:t xml:space="preserve">,0 </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2345" w:type="dxa"/>
          </w:tcPr>
          <w:p w:rsidR="005A523B" w:rsidRPr="00A73AA0" w:rsidRDefault="005A523B" w:rsidP="00DE3606">
            <w:pPr>
              <w:spacing w:after="0"/>
              <w:rPr>
                <w:rFonts w:ascii="Times New Roman" w:eastAsia="Calibri" w:hAnsi="Times New Roman" w:cs="Times New Roman"/>
                <w:sz w:val="28"/>
                <w:szCs w:val="28"/>
              </w:rPr>
            </w:pPr>
            <w:r w:rsidRPr="00A73AA0">
              <w:rPr>
                <w:rFonts w:ascii="Times New Roman" w:eastAsia="Calibri" w:hAnsi="Times New Roman" w:cs="Times New Roman"/>
                <w:sz w:val="28"/>
                <w:szCs w:val="28"/>
              </w:rPr>
              <w:t>Проведение государственной итоговой аттестации и независимой муниципальной оценки качества образования</w:t>
            </w:r>
          </w:p>
        </w:tc>
        <w:tc>
          <w:tcPr>
            <w:tcW w:w="1739" w:type="dxa"/>
          </w:tcPr>
          <w:p w:rsidR="005A523B" w:rsidRPr="00A73AA0" w:rsidRDefault="00113FF2" w:rsidP="007B1108">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372"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1500</w:t>
            </w:r>
            <w:r w:rsidR="009C4192">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Содержание автобусов для перевозки детей</w:t>
            </w:r>
          </w:p>
        </w:tc>
        <w:tc>
          <w:tcPr>
            <w:tcW w:w="1739" w:type="dxa"/>
          </w:tcPr>
          <w:p w:rsidR="005A523B" w:rsidRPr="00A73AA0" w:rsidRDefault="005A523B" w:rsidP="00113FF2">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sidR="00113FF2">
              <w:rPr>
                <w:rFonts w:ascii="Times New Roman" w:eastAsia="Calibri" w:hAnsi="Times New Roman" w:cs="Times New Roman"/>
                <w:sz w:val="28"/>
                <w:szCs w:val="28"/>
              </w:rPr>
              <w:t>1</w:t>
            </w:r>
          </w:p>
        </w:tc>
        <w:tc>
          <w:tcPr>
            <w:tcW w:w="2372" w:type="dxa"/>
          </w:tcPr>
          <w:p w:rsidR="003B6BDC" w:rsidRPr="009653E6" w:rsidRDefault="003B6BDC" w:rsidP="003B6BDC">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 xml:space="preserve">ИК СМР, </w:t>
            </w:r>
          </w:p>
          <w:p w:rsidR="005A523B" w:rsidRPr="009653E6" w:rsidRDefault="005A523B" w:rsidP="003B6BDC">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40000</w:t>
            </w:r>
            <w:r w:rsidR="009C4192">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Совершенствование и развитие сети учреждений дополнительного образования детей</w:t>
            </w:r>
          </w:p>
        </w:tc>
        <w:tc>
          <w:tcPr>
            <w:tcW w:w="1739" w:type="dxa"/>
          </w:tcPr>
          <w:p w:rsidR="005A523B" w:rsidRPr="00A73AA0" w:rsidRDefault="005A523B" w:rsidP="00113FF2">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sidR="00113FF2">
              <w:rPr>
                <w:rFonts w:ascii="Times New Roman" w:eastAsia="Calibri" w:hAnsi="Times New Roman" w:cs="Times New Roman"/>
                <w:sz w:val="28"/>
                <w:szCs w:val="28"/>
              </w:rPr>
              <w:t>1</w:t>
            </w:r>
          </w:p>
        </w:tc>
        <w:tc>
          <w:tcPr>
            <w:tcW w:w="2372" w:type="dxa"/>
          </w:tcPr>
          <w:p w:rsidR="003B273F" w:rsidRPr="009653E6" w:rsidRDefault="003B273F" w:rsidP="003B273F">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 xml:space="preserve">ИК СМР, </w:t>
            </w:r>
          </w:p>
          <w:p w:rsidR="005A523B" w:rsidRPr="009653E6" w:rsidRDefault="005A523B" w:rsidP="003B273F">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666"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60000</w:t>
            </w:r>
            <w:r w:rsidR="009C4192">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5A523B" w:rsidRPr="00A73AA0" w:rsidTr="0022732F">
        <w:tc>
          <w:tcPr>
            <w:tcW w:w="633" w:type="dxa"/>
          </w:tcPr>
          <w:p w:rsidR="005A523B"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345"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Обеспечение систематической целенаправлен</w:t>
            </w:r>
            <w:r w:rsidR="004A2F04">
              <w:rPr>
                <w:rFonts w:ascii="Times New Roman" w:eastAsia="Calibri" w:hAnsi="Times New Roman" w:cs="Times New Roman"/>
                <w:sz w:val="28"/>
                <w:szCs w:val="28"/>
              </w:rPr>
              <w:t>-</w:t>
            </w:r>
            <w:r w:rsidRPr="00A73AA0">
              <w:rPr>
                <w:rFonts w:ascii="Times New Roman" w:eastAsia="Calibri" w:hAnsi="Times New Roman" w:cs="Times New Roman"/>
                <w:sz w:val="28"/>
                <w:szCs w:val="28"/>
              </w:rPr>
              <w:t>ной работы с одаренными детьми</w:t>
            </w:r>
          </w:p>
        </w:tc>
        <w:tc>
          <w:tcPr>
            <w:tcW w:w="1739" w:type="dxa"/>
          </w:tcPr>
          <w:p w:rsidR="005A523B" w:rsidRPr="00A73AA0" w:rsidRDefault="005A523B" w:rsidP="00113FF2">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sidR="00113FF2">
              <w:rPr>
                <w:rFonts w:ascii="Times New Roman" w:eastAsia="Calibri" w:hAnsi="Times New Roman" w:cs="Times New Roman"/>
                <w:sz w:val="28"/>
                <w:szCs w:val="28"/>
              </w:rPr>
              <w:t>1</w:t>
            </w:r>
          </w:p>
        </w:tc>
        <w:tc>
          <w:tcPr>
            <w:tcW w:w="2372" w:type="dxa"/>
          </w:tcPr>
          <w:p w:rsidR="004E6CA0" w:rsidRPr="009653E6" w:rsidRDefault="004E6CA0" w:rsidP="00B05D55">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 xml:space="preserve">ИК СМР, </w:t>
            </w:r>
          </w:p>
          <w:p w:rsidR="00B05D55" w:rsidRPr="009653E6" w:rsidRDefault="005A523B" w:rsidP="00B05D55">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sidR="004A2F04" w:rsidRPr="009653E6">
              <w:rPr>
                <w:rFonts w:ascii="Times New Roman" w:eastAsia="Calibri" w:hAnsi="Times New Roman" w:cs="Times New Roman"/>
                <w:sz w:val="28"/>
                <w:szCs w:val="28"/>
              </w:rPr>
              <w:t xml:space="preserve">, ОДМСТ, </w:t>
            </w:r>
          </w:p>
          <w:p w:rsidR="005A523B" w:rsidRPr="009653E6" w:rsidRDefault="00B05D55" w:rsidP="00B05D55">
            <w:pPr>
              <w:spacing w:after="0"/>
              <w:rPr>
                <w:rFonts w:ascii="Times New Roman" w:eastAsia="Calibri" w:hAnsi="Times New Roman" w:cs="Times New Roman"/>
                <w:sz w:val="28"/>
                <w:szCs w:val="28"/>
              </w:rPr>
            </w:pPr>
            <w:r w:rsidRPr="009653E6">
              <w:rPr>
                <w:rFonts w:ascii="Times New Roman" w:eastAsia="Calibri" w:hAnsi="Times New Roman" w:cs="Times New Roman"/>
                <w:sz w:val="28"/>
                <w:szCs w:val="28"/>
              </w:rPr>
              <w:t>МАОУ ДОД «Б</w:t>
            </w:r>
            <w:r w:rsidR="001538F3" w:rsidRPr="009653E6">
              <w:rPr>
                <w:rFonts w:ascii="Times New Roman" w:eastAsia="Calibri" w:hAnsi="Times New Roman" w:cs="Times New Roman"/>
                <w:sz w:val="28"/>
                <w:szCs w:val="28"/>
              </w:rPr>
              <w:t>ДШИ</w:t>
            </w:r>
            <w:r w:rsidRPr="009653E6">
              <w:rPr>
                <w:rFonts w:ascii="Times New Roman" w:eastAsia="Calibri" w:hAnsi="Times New Roman" w:cs="Times New Roman"/>
                <w:sz w:val="28"/>
                <w:szCs w:val="28"/>
              </w:rPr>
              <w:t>»</w:t>
            </w:r>
          </w:p>
        </w:tc>
        <w:tc>
          <w:tcPr>
            <w:tcW w:w="1666" w:type="dxa"/>
          </w:tcPr>
          <w:p w:rsidR="005A523B" w:rsidRPr="00A73AA0" w:rsidRDefault="00650F32" w:rsidP="00650F32">
            <w:pPr>
              <w:rPr>
                <w:rFonts w:ascii="Times New Roman" w:eastAsia="Calibri" w:hAnsi="Times New Roman" w:cs="Times New Roman"/>
                <w:sz w:val="28"/>
                <w:szCs w:val="28"/>
              </w:rPr>
            </w:pPr>
            <w:r>
              <w:rPr>
                <w:rFonts w:ascii="Times New Roman" w:eastAsia="Calibri" w:hAnsi="Times New Roman" w:cs="Times New Roman"/>
                <w:sz w:val="28"/>
                <w:szCs w:val="28"/>
              </w:rPr>
              <w:t>1</w:t>
            </w:r>
            <w:r w:rsidR="005A523B" w:rsidRPr="00A73AA0">
              <w:rPr>
                <w:rFonts w:ascii="Times New Roman" w:eastAsia="Calibri" w:hAnsi="Times New Roman" w:cs="Times New Roman"/>
                <w:sz w:val="28"/>
                <w:szCs w:val="28"/>
              </w:rPr>
              <w:t>000</w:t>
            </w:r>
            <w:r w:rsidR="009C4192">
              <w:rPr>
                <w:rFonts w:ascii="Times New Roman" w:eastAsia="Calibri" w:hAnsi="Times New Roman" w:cs="Times New Roman"/>
                <w:sz w:val="28"/>
                <w:szCs w:val="28"/>
              </w:rPr>
              <w:t>,0</w:t>
            </w:r>
          </w:p>
        </w:tc>
        <w:tc>
          <w:tcPr>
            <w:tcW w:w="1701" w:type="dxa"/>
          </w:tcPr>
          <w:p w:rsidR="005A523B" w:rsidRPr="00A73AA0" w:rsidRDefault="005A523B" w:rsidP="007B1108">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7167CC" w:rsidRPr="00A73AA0" w:rsidTr="0022732F">
        <w:tc>
          <w:tcPr>
            <w:tcW w:w="633" w:type="dxa"/>
          </w:tcPr>
          <w:p w:rsidR="007167CC" w:rsidRPr="00A73AA0" w:rsidRDefault="007167CC"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345" w:type="dxa"/>
          </w:tcPr>
          <w:p w:rsidR="007167CC" w:rsidRPr="00704A9F" w:rsidRDefault="007167CC" w:rsidP="00124B77">
            <w:pPr>
              <w:spacing w:after="0"/>
              <w:rPr>
                <w:rFonts w:ascii="Times New Roman" w:hAnsi="Times New Roman" w:cs="Times New Roman"/>
                <w:sz w:val="28"/>
                <w:szCs w:val="28"/>
              </w:rPr>
            </w:pPr>
            <w:r w:rsidRPr="00704A9F">
              <w:rPr>
                <w:rFonts w:ascii="Times New Roman" w:hAnsi="Times New Roman" w:cs="Times New Roman"/>
                <w:sz w:val="28"/>
                <w:szCs w:val="28"/>
              </w:rPr>
              <w:t xml:space="preserve">Проведение ремонта учебного и </w:t>
            </w:r>
            <w:r w:rsidRPr="00704A9F">
              <w:rPr>
                <w:rFonts w:ascii="Times New Roman" w:hAnsi="Times New Roman" w:cs="Times New Roman"/>
                <w:sz w:val="28"/>
                <w:szCs w:val="28"/>
              </w:rPr>
              <w:lastRenderedPageBreak/>
              <w:t>производственного корпусов Спасского техникума отраслевых технологий</w:t>
            </w:r>
          </w:p>
        </w:tc>
        <w:tc>
          <w:tcPr>
            <w:tcW w:w="1739" w:type="dxa"/>
          </w:tcPr>
          <w:p w:rsidR="007167CC" w:rsidRPr="00704A9F" w:rsidRDefault="007167CC" w:rsidP="00277B5F">
            <w:pPr>
              <w:rPr>
                <w:rFonts w:ascii="Times New Roman" w:hAnsi="Times New Roman" w:cs="Times New Roman"/>
                <w:sz w:val="28"/>
                <w:szCs w:val="28"/>
              </w:rPr>
            </w:pPr>
            <w:r>
              <w:rPr>
                <w:rFonts w:ascii="Times New Roman" w:hAnsi="Times New Roman" w:cs="Times New Roman"/>
                <w:sz w:val="28"/>
                <w:szCs w:val="28"/>
              </w:rPr>
              <w:lastRenderedPageBreak/>
              <w:t>2016г – 2017</w:t>
            </w:r>
          </w:p>
        </w:tc>
        <w:tc>
          <w:tcPr>
            <w:tcW w:w="2372" w:type="dxa"/>
          </w:tcPr>
          <w:p w:rsidR="007167CC" w:rsidRPr="009653E6" w:rsidRDefault="007167CC" w:rsidP="00277B5F">
            <w:pPr>
              <w:rPr>
                <w:rFonts w:ascii="Times New Roman" w:hAnsi="Times New Roman" w:cs="Times New Roman"/>
                <w:sz w:val="28"/>
                <w:szCs w:val="28"/>
              </w:rPr>
            </w:pPr>
            <w:r w:rsidRPr="009653E6">
              <w:rPr>
                <w:rFonts w:ascii="Times New Roman" w:hAnsi="Times New Roman" w:cs="Times New Roman"/>
                <w:sz w:val="28"/>
                <w:szCs w:val="28"/>
              </w:rPr>
              <w:t xml:space="preserve">ГБПОУ «Спасский техникум </w:t>
            </w:r>
            <w:r w:rsidRPr="009653E6">
              <w:rPr>
                <w:rFonts w:ascii="Times New Roman" w:hAnsi="Times New Roman" w:cs="Times New Roman"/>
                <w:sz w:val="28"/>
                <w:szCs w:val="28"/>
              </w:rPr>
              <w:lastRenderedPageBreak/>
              <w:t>отраслевых технологий»</w:t>
            </w:r>
            <w:r w:rsidR="006D194F" w:rsidRPr="009653E6">
              <w:rPr>
                <w:rFonts w:ascii="Times New Roman" w:hAnsi="Times New Roman" w:cs="Times New Roman"/>
                <w:sz w:val="28"/>
                <w:szCs w:val="28"/>
              </w:rPr>
              <w:t>, Подрядные организации</w:t>
            </w:r>
          </w:p>
        </w:tc>
        <w:tc>
          <w:tcPr>
            <w:tcW w:w="1666" w:type="dxa"/>
          </w:tcPr>
          <w:p w:rsidR="007167CC" w:rsidRPr="00704A9F" w:rsidRDefault="007167CC" w:rsidP="003078EB">
            <w:pPr>
              <w:rPr>
                <w:rFonts w:ascii="Times New Roman" w:hAnsi="Times New Roman" w:cs="Times New Roman"/>
                <w:sz w:val="28"/>
                <w:szCs w:val="28"/>
              </w:rPr>
            </w:pPr>
            <w:r>
              <w:rPr>
                <w:rFonts w:ascii="Times New Roman" w:hAnsi="Times New Roman" w:cs="Times New Roman"/>
                <w:sz w:val="28"/>
                <w:szCs w:val="28"/>
              </w:rPr>
              <w:lastRenderedPageBreak/>
              <w:t>100400,2</w:t>
            </w:r>
          </w:p>
        </w:tc>
        <w:tc>
          <w:tcPr>
            <w:tcW w:w="1701" w:type="dxa"/>
          </w:tcPr>
          <w:p w:rsidR="007167CC" w:rsidRPr="00704A9F" w:rsidRDefault="007167CC" w:rsidP="00277B5F">
            <w:pPr>
              <w:rPr>
                <w:rFonts w:ascii="Times New Roman" w:hAnsi="Times New Roman" w:cs="Times New Roman"/>
                <w:sz w:val="28"/>
                <w:szCs w:val="28"/>
              </w:rPr>
            </w:pPr>
            <w:r>
              <w:rPr>
                <w:rFonts w:ascii="Times New Roman" w:hAnsi="Times New Roman" w:cs="Times New Roman"/>
                <w:sz w:val="28"/>
                <w:szCs w:val="28"/>
              </w:rPr>
              <w:t>Бюджет РТ</w:t>
            </w:r>
          </w:p>
        </w:tc>
      </w:tr>
      <w:tr w:rsidR="007167CC" w:rsidRPr="00A73AA0" w:rsidTr="0022732F">
        <w:tc>
          <w:tcPr>
            <w:tcW w:w="633" w:type="dxa"/>
          </w:tcPr>
          <w:p w:rsidR="007167CC" w:rsidRPr="00A73AA0" w:rsidRDefault="00353BC7"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p>
        </w:tc>
        <w:tc>
          <w:tcPr>
            <w:tcW w:w="2345" w:type="dxa"/>
          </w:tcPr>
          <w:p w:rsidR="007167CC" w:rsidRPr="00704A9F" w:rsidRDefault="007167CC" w:rsidP="00124B77">
            <w:pPr>
              <w:spacing w:after="0"/>
              <w:rPr>
                <w:rFonts w:ascii="Times New Roman" w:hAnsi="Times New Roman" w:cs="Times New Roman"/>
                <w:sz w:val="28"/>
                <w:szCs w:val="28"/>
              </w:rPr>
            </w:pPr>
            <w:r w:rsidRPr="00704A9F">
              <w:rPr>
                <w:rFonts w:ascii="Times New Roman" w:hAnsi="Times New Roman" w:cs="Times New Roman"/>
                <w:sz w:val="28"/>
                <w:szCs w:val="28"/>
              </w:rPr>
              <w:t>Обеспечение учебно-производствен</w:t>
            </w:r>
            <w:r w:rsidR="00045999">
              <w:rPr>
                <w:rFonts w:ascii="Times New Roman" w:hAnsi="Times New Roman" w:cs="Times New Roman"/>
                <w:sz w:val="28"/>
                <w:szCs w:val="28"/>
              </w:rPr>
              <w:t>-</w:t>
            </w:r>
            <w:r w:rsidRPr="00704A9F">
              <w:rPr>
                <w:rFonts w:ascii="Times New Roman" w:hAnsi="Times New Roman" w:cs="Times New Roman"/>
                <w:sz w:val="28"/>
                <w:szCs w:val="28"/>
              </w:rPr>
              <w:t>ных мастерских и лабораторий оборудованием, необходимым для внедрения новых образовательных программ и обеспечения их реализации</w:t>
            </w:r>
          </w:p>
        </w:tc>
        <w:tc>
          <w:tcPr>
            <w:tcW w:w="1739"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2016-2017</w:t>
            </w:r>
          </w:p>
        </w:tc>
        <w:tc>
          <w:tcPr>
            <w:tcW w:w="2372" w:type="dxa"/>
          </w:tcPr>
          <w:p w:rsidR="00124B77" w:rsidRPr="009653E6" w:rsidRDefault="00124B77" w:rsidP="00124B77">
            <w:pPr>
              <w:spacing w:after="0"/>
              <w:rPr>
                <w:rFonts w:ascii="Times New Roman" w:hAnsi="Times New Roman" w:cs="Times New Roman"/>
                <w:sz w:val="28"/>
                <w:szCs w:val="28"/>
              </w:rPr>
            </w:pPr>
            <w:r w:rsidRPr="009653E6">
              <w:rPr>
                <w:rFonts w:ascii="Times New Roman" w:hAnsi="Times New Roman" w:cs="Times New Roman"/>
                <w:sz w:val="28"/>
                <w:szCs w:val="28"/>
              </w:rPr>
              <w:t>ИК СМР,</w:t>
            </w:r>
          </w:p>
          <w:p w:rsidR="007167CC" w:rsidRPr="009653E6" w:rsidRDefault="007167CC" w:rsidP="00277B5F">
            <w:pPr>
              <w:rPr>
                <w:rFonts w:ascii="Times New Roman" w:hAnsi="Times New Roman" w:cs="Times New Roman"/>
                <w:sz w:val="28"/>
                <w:szCs w:val="28"/>
              </w:rPr>
            </w:pPr>
            <w:r w:rsidRPr="009653E6">
              <w:rPr>
                <w:rFonts w:ascii="Times New Roman" w:hAnsi="Times New Roman" w:cs="Times New Roman"/>
                <w:sz w:val="28"/>
                <w:szCs w:val="28"/>
              </w:rPr>
              <w:t>ГБПОУ «Спасский техникум отраслевых технологий»</w:t>
            </w:r>
          </w:p>
        </w:tc>
        <w:tc>
          <w:tcPr>
            <w:tcW w:w="1666"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104900,294</w:t>
            </w:r>
          </w:p>
        </w:tc>
        <w:tc>
          <w:tcPr>
            <w:tcW w:w="1701" w:type="dxa"/>
          </w:tcPr>
          <w:p w:rsidR="007167CC" w:rsidRPr="00704A9F" w:rsidRDefault="00353BC7" w:rsidP="00277B5F">
            <w:pPr>
              <w:rPr>
                <w:rFonts w:ascii="Times New Roman" w:hAnsi="Times New Roman" w:cs="Times New Roman"/>
                <w:sz w:val="28"/>
                <w:szCs w:val="28"/>
              </w:rPr>
            </w:pPr>
            <w:r>
              <w:rPr>
                <w:rFonts w:ascii="Times New Roman" w:hAnsi="Times New Roman" w:cs="Times New Roman"/>
                <w:sz w:val="28"/>
                <w:szCs w:val="28"/>
              </w:rPr>
              <w:t>Бюджет РТ</w:t>
            </w:r>
          </w:p>
        </w:tc>
      </w:tr>
      <w:tr w:rsidR="007167CC" w:rsidRPr="00A73AA0" w:rsidTr="0022732F">
        <w:tc>
          <w:tcPr>
            <w:tcW w:w="633" w:type="dxa"/>
          </w:tcPr>
          <w:p w:rsidR="007167CC" w:rsidRPr="00A73AA0" w:rsidRDefault="00353BC7"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2345" w:type="dxa"/>
          </w:tcPr>
          <w:p w:rsidR="007167CC" w:rsidRPr="009653E6" w:rsidRDefault="00444D05" w:rsidP="009B1C70">
            <w:pPr>
              <w:spacing w:after="0"/>
              <w:rPr>
                <w:rFonts w:ascii="Times New Roman" w:hAnsi="Times New Roman" w:cs="Times New Roman"/>
                <w:sz w:val="28"/>
                <w:szCs w:val="28"/>
              </w:rPr>
            </w:pPr>
            <w:r w:rsidRPr="009653E6">
              <w:rPr>
                <w:rFonts w:ascii="Times New Roman" w:hAnsi="Times New Roman" w:cs="Times New Roman"/>
                <w:sz w:val="28"/>
                <w:szCs w:val="28"/>
              </w:rPr>
              <w:t>Участие в р</w:t>
            </w:r>
            <w:r w:rsidR="007167CC" w:rsidRPr="009653E6">
              <w:rPr>
                <w:rFonts w:ascii="Times New Roman" w:hAnsi="Times New Roman" w:cs="Times New Roman"/>
                <w:sz w:val="28"/>
                <w:szCs w:val="28"/>
              </w:rPr>
              <w:t>еализаци</w:t>
            </w:r>
            <w:r w:rsidRPr="009653E6">
              <w:rPr>
                <w:rFonts w:ascii="Times New Roman" w:hAnsi="Times New Roman" w:cs="Times New Roman"/>
                <w:sz w:val="28"/>
                <w:szCs w:val="28"/>
              </w:rPr>
              <w:t>и</w:t>
            </w:r>
            <w:r w:rsidR="007167CC" w:rsidRPr="009653E6">
              <w:rPr>
                <w:rFonts w:ascii="Times New Roman" w:hAnsi="Times New Roman" w:cs="Times New Roman"/>
                <w:sz w:val="28"/>
                <w:szCs w:val="28"/>
              </w:rPr>
              <w:t xml:space="preserve"> проекта ресурсного центра для  удовлетворения кадровых потребностей  базовых работодателей</w:t>
            </w:r>
          </w:p>
        </w:tc>
        <w:tc>
          <w:tcPr>
            <w:tcW w:w="1739"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2016-2020</w:t>
            </w:r>
          </w:p>
        </w:tc>
        <w:tc>
          <w:tcPr>
            <w:tcW w:w="2372" w:type="dxa"/>
          </w:tcPr>
          <w:p w:rsidR="007167CC" w:rsidRPr="00704A9F" w:rsidRDefault="007167CC" w:rsidP="00725520">
            <w:pPr>
              <w:spacing w:after="0"/>
              <w:rPr>
                <w:rFonts w:ascii="Times New Roman" w:hAnsi="Times New Roman" w:cs="Times New Roman"/>
                <w:sz w:val="28"/>
                <w:szCs w:val="28"/>
              </w:rPr>
            </w:pPr>
            <w:r w:rsidRPr="00704A9F">
              <w:rPr>
                <w:rFonts w:ascii="Times New Roman" w:hAnsi="Times New Roman" w:cs="Times New Roman"/>
                <w:sz w:val="28"/>
                <w:szCs w:val="28"/>
              </w:rPr>
              <w:t>ГБПОУ «Спасский техникум отраслевых технологий»</w:t>
            </w:r>
            <w:r w:rsidR="00725520">
              <w:rPr>
                <w:rFonts w:ascii="Times New Roman" w:hAnsi="Times New Roman" w:cs="Times New Roman"/>
                <w:sz w:val="28"/>
                <w:szCs w:val="28"/>
              </w:rPr>
              <w:t xml:space="preserve">, </w:t>
            </w:r>
          </w:p>
          <w:p w:rsidR="007167CC" w:rsidRPr="00704A9F" w:rsidRDefault="007167CC" w:rsidP="00725520">
            <w:pPr>
              <w:spacing w:after="0"/>
              <w:rPr>
                <w:rFonts w:ascii="Times New Roman" w:hAnsi="Times New Roman" w:cs="Times New Roman"/>
                <w:sz w:val="28"/>
                <w:szCs w:val="28"/>
              </w:rPr>
            </w:pPr>
            <w:r w:rsidRPr="00704A9F">
              <w:rPr>
                <w:rFonts w:ascii="Times New Roman" w:hAnsi="Times New Roman" w:cs="Times New Roman"/>
                <w:sz w:val="28"/>
                <w:szCs w:val="28"/>
              </w:rPr>
              <w:t>Болгарский государственный историко-архитектурный музей-заповедник</w:t>
            </w:r>
          </w:p>
        </w:tc>
        <w:tc>
          <w:tcPr>
            <w:tcW w:w="1666"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22480,108</w:t>
            </w:r>
          </w:p>
        </w:tc>
        <w:tc>
          <w:tcPr>
            <w:tcW w:w="1701" w:type="dxa"/>
          </w:tcPr>
          <w:p w:rsidR="007167CC" w:rsidRPr="00704A9F" w:rsidRDefault="007167CC" w:rsidP="00277B5F">
            <w:pPr>
              <w:rPr>
                <w:rFonts w:ascii="Times New Roman" w:hAnsi="Times New Roman" w:cs="Times New Roman"/>
                <w:sz w:val="28"/>
                <w:szCs w:val="28"/>
              </w:rPr>
            </w:pPr>
            <w:r>
              <w:rPr>
                <w:rFonts w:ascii="Times New Roman" w:hAnsi="Times New Roman" w:cs="Times New Roman"/>
                <w:sz w:val="28"/>
                <w:szCs w:val="28"/>
              </w:rPr>
              <w:t>Внебюджет</w:t>
            </w:r>
          </w:p>
        </w:tc>
      </w:tr>
      <w:tr w:rsidR="007167CC" w:rsidRPr="00A73AA0" w:rsidTr="0022732F">
        <w:tc>
          <w:tcPr>
            <w:tcW w:w="633" w:type="dxa"/>
          </w:tcPr>
          <w:p w:rsidR="007167CC" w:rsidRPr="00A73AA0" w:rsidRDefault="00353BC7"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2345" w:type="dxa"/>
          </w:tcPr>
          <w:p w:rsidR="007167CC" w:rsidRPr="009653E6" w:rsidRDefault="00045999" w:rsidP="009B1C70">
            <w:pPr>
              <w:spacing w:after="0"/>
              <w:rPr>
                <w:rFonts w:ascii="Times New Roman" w:hAnsi="Times New Roman" w:cs="Times New Roman"/>
                <w:sz w:val="28"/>
                <w:szCs w:val="28"/>
              </w:rPr>
            </w:pPr>
            <w:r w:rsidRPr="009653E6">
              <w:rPr>
                <w:rFonts w:ascii="Times New Roman" w:hAnsi="Times New Roman" w:cs="Times New Roman"/>
                <w:sz w:val="28"/>
                <w:szCs w:val="28"/>
              </w:rPr>
              <w:t>Участие в реализации</w:t>
            </w:r>
            <w:r w:rsidR="007167CC" w:rsidRPr="009653E6">
              <w:rPr>
                <w:rFonts w:ascii="Times New Roman" w:hAnsi="Times New Roman" w:cs="Times New Roman"/>
                <w:sz w:val="28"/>
                <w:szCs w:val="28"/>
              </w:rPr>
              <w:t xml:space="preserve"> программ подготовки специалистов среднего звена, квалифицированных рабочих и служащих</w:t>
            </w:r>
          </w:p>
        </w:tc>
        <w:tc>
          <w:tcPr>
            <w:tcW w:w="1739"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2016-2020</w:t>
            </w:r>
          </w:p>
        </w:tc>
        <w:tc>
          <w:tcPr>
            <w:tcW w:w="2372"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ГБПОУ «Спасский техникум отраслевых технологий»</w:t>
            </w:r>
          </w:p>
        </w:tc>
        <w:tc>
          <w:tcPr>
            <w:tcW w:w="1666"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100,0</w:t>
            </w:r>
          </w:p>
        </w:tc>
        <w:tc>
          <w:tcPr>
            <w:tcW w:w="1701" w:type="dxa"/>
          </w:tcPr>
          <w:p w:rsidR="007167CC" w:rsidRPr="00704A9F" w:rsidRDefault="007167CC" w:rsidP="00277B5F">
            <w:pPr>
              <w:rPr>
                <w:rFonts w:ascii="Times New Roman" w:hAnsi="Times New Roman" w:cs="Times New Roman"/>
                <w:sz w:val="28"/>
                <w:szCs w:val="28"/>
              </w:rPr>
            </w:pPr>
            <w:r>
              <w:rPr>
                <w:rFonts w:ascii="Times New Roman" w:hAnsi="Times New Roman" w:cs="Times New Roman"/>
                <w:sz w:val="28"/>
                <w:szCs w:val="28"/>
              </w:rPr>
              <w:t>Внебюджет</w:t>
            </w:r>
          </w:p>
        </w:tc>
      </w:tr>
      <w:tr w:rsidR="007167CC" w:rsidRPr="00A73AA0" w:rsidTr="0022732F">
        <w:tc>
          <w:tcPr>
            <w:tcW w:w="633" w:type="dxa"/>
          </w:tcPr>
          <w:p w:rsidR="007167CC" w:rsidRPr="00A73AA0" w:rsidRDefault="00353BC7"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w:t>
            </w:r>
          </w:p>
        </w:tc>
        <w:tc>
          <w:tcPr>
            <w:tcW w:w="2345" w:type="dxa"/>
          </w:tcPr>
          <w:p w:rsidR="007167CC" w:rsidRPr="00704A9F" w:rsidRDefault="007167CC" w:rsidP="00330512">
            <w:pPr>
              <w:spacing w:after="0"/>
              <w:rPr>
                <w:rFonts w:ascii="Times New Roman" w:hAnsi="Times New Roman" w:cs="Times New Roman"/>
                <w:sz w:val="28"/>
                <w:szCs w:val="28"/>
              </w:rPr>
            </w:pPr>
            <w:r w:rsidRPr="00704A9F">
              <w:rPr>
                <w:rFonts w:ascii="Times New Roman" w:hAnsi="Times New Roman" w:cs="Times New Roman"/>
                <w:sz w:val="28"/>
                <w:szCs w:val="28"/>
              </w:rPr>
              <w:t>Обеспечение деятельности ресурсного центра высококвалифицированными инженерно-педагогическими кадрами</w:t>
            </w:r>
          </w:p>
        </w:tc>
        <w:tc>
          <w:tcPr>
            <w:tcW w:w="1739"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2016-2020</w:t>
            </w:r>
          </w:p>
        </w:tc>
        <w:tc>
          <w:tcPr>
            <w:tcW w:w="2372"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ГБПОУ «Спасский техникум отраслевых технологий»</w:t>
            </w:r>
          </w:p>
        </w:tc>
        <w:tc>
          <w:tcPr>
            <w:tcW w:w="1666"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185,0</w:t>
            </w:r>
          </w:p>
        </w:tc>
        <w:tc>
          <w:tcPr>
            <w:tcW w:w="1701" w:type="dxa"/>
          </w:tcPr>
          <w:p w:rsidR="007167CC" w:rsidRPr="00704A9F" w:rsidRDefault="00353BC7" w:rsidP="00277B5F">
            <w:pPr>
              <w:rPr>
                <w:rFonts w:ascii="Times New Roman" w:hAnsi="Times New Roman" w:cs="Times New Roman"/>
                <w:sz w:val="28"/>
                <w:szCs w:val="28"/>
              </w:rPr>
            </w:pPr>
            <w:r>
              <w:rPr>
                <w:rFonts w:ascii="Times New Roman" w:hAnsi="Times New Roman" w:cs="Times New Roman"/>
                <w:sz w:val="28"/>
                <w:szCs w:val="28"/>
              </w:rPr>
              <w:t>Бюджет РТ</w:t>
            </w:r>
          </w:p>
        </w:tc>
      </w:tr>
      <w:tr w:rsidR="007167CC" w:rsidRPr="00A73AA0" w:rsidTr="0022732F">
        <w:tc>
          <w:tcPr>
            <w:tcW w:w="633" w:type="dxa"/>
          </w:tcPr>
          <w:p w:rsidR="007167CC" w:rsidRPr="00A73AA0" w:rsidRDefault="00353BC7"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2345"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Организация сетевого взаимодействия и подготовки будущих специалистов сферы гостеприимства по разным формам обучения</w:t>
            </w:r>
          </w:p>
        </w:tc>
        <w:tc>
          <w:tcPr>
            <w:tcW w:w="1739"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2016- 2020</w:t>
            </w:r>
          </w:p>
        </w:tc>
        <w:tc>
          <w:tcPr>
            <w:tcW w:w="2372" w:type="dxa"/>
          </w:tcPr>
          <w:p w:rsidR="00330512" w:rsidRPr="009653E6" w:rsidRDefault="00330512" w:rsidP="00330512">
            <w:pPr>
              <w:spacing w:after="0"/>
              <w:rPr>
                <w:rFonts w:ascii="Times New Roman" w:hAnsi="Times New Roman" w:cs="Times New Roman"/>
                <w:sz w:val="28"/>
                <w:szCs w:val="28"/>
              </w:rPr>
            </w:pPr>
            <w:r w:rsidRPr="009653E6">
              <w:rPr>
                <w:rFonts w:ascii="Times New Roman" w:hAnsi="Times New Roman" w:cs="Times New Roman"/>
                <w:sz w:val="28"/>
                <w:szCs w:val="28"/>
              </w:rPr>
              <w:t>ИК СМР,</w:t>
            </w:r>
            <w:r w:rsidR="00B573E3" w:rsidRPr="009653E6">
              <w:rPr>
                <w:rFonts w:ascii="Times New Roman" w:hAnsi="Times New Roman" w:cs="Times New Roman"/>
                <w:sz w:val="28"/>
                <w:szCs w:val="28"/>
              </w:rPr>
              <w:t xml:space="preserve"> </w:t>
            </w:r>
            <w:r w:rsidRPr="009653E6">
              <w:rPr>
                <w:rFonts w:ascii="Times New Roman" w:hAnsi="Times New Roman" w:cs="Times New Roman"/>
                <w:sz w:val="28"/>
                <w:szCs w:val="28"/>
              </w:rPr>
              <w:t xml:space="preserve"> </w:t>
            </w:r>
          </w:p>
          <w:p w:rsidR="007167CC" w:rsidRPr="009653E6" w:rsidRDefault="007167CC" w:rsidP="00B573E3">
            <w:pPr>
              <w:spacing w:after="0"/>
              <w:rPr>
                <w:rFonts w:ascii="Times New Roman" w:hAnsi="Times New Roman" w:cs="Times New Roman"/>
                <w:sz w:val="28"/>
                <w:szCs w:val="28"/>
              </w:rPr>
            </w:pPr>
            <w:r w:rsidRPr="009653E6">
              <w:rPr>
                <w:rFonts w:ascii="Times New Roman" w:hAnsi="Times New Roman" w:cs="Times New Roman"/>
                <w:sz w:val="28"/>
                <w:szCs w:val="28"/>
              </w:rPr>
              <w:t>ГБПОУ «Спасский техникум отраслевых технологий»</w:t>
            </w:r>
            <w:r w:rsidR="00B573E3" w:rsidRPr="009653E6">
              <w:rPr>
                <w:rFonts w:ascii="Times New Roman" w:hAnsi="Times New Roman" w:cs="Times New Roman"/>
                <w:sz w:val="28"/>
                <w:szCs w:val="28"/>
              </w:rPr>
              <w:t xml:space="preserve">, </w:t>
            </w:r>
          </w:p>
          <w:p w:rsidR="007167CC" w:rsidRPr="009653E6" w:rsidRDefault="007167CC" w:rsidP="00B573E3">
            <w:pPr>
              <w:spacing w:after="0"/>
              <w:rPr>
                <w:rFonts w:ascii="Times New Roman" w:hAnsi="Times New Roman" w:cs="Times New Roman"/>
                <w:sz w:val="28"/>
                <w:szCs w:val="28"/>
              </w:rPr>
            </w:pPr>
            <w:r w:rsidRPr="009653E6">
              <w:rPr>
                <w:rFonts w:ascii="Times New Roman" w:hAnsi="Times New Roman" w:cs="Times New Roman"/>
                <w:sz w:val="28"/>
                <w:szCs w:val="28"/>
              </w:rPr>
              <w:t>Болгарский государственный историко-архитектурный музей-заповедник</w:t>
            </w:r>
            <w:r w:rsidR="00B573E3" w:rsidRPr="009653E6">
              <w:rPr>
                <w:rFonts w:ascii="Times New Roman" w:hAnsi="Times New Roman" w:cs="Times New Roman"/>
                <w:sz w:val="28"/>
                <w:szCs w:val="28"/>
              </w:rPr>
              <w:t>, Главы СП</w:t>
            </w:r>
          </w:p>
        </w:tc>
        <w:tc>
          <w:tcPr>
            <w:tcW w:w="1666"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542,121</w:t>
            </w:r>
          </w:p>
        </w:tc>
        <w:tc>
          <w:tcPr>
            <w:tcW w:w="1701" w:type="dxa"/>
          </w:tcPr>
          <w:p w:rsidR="007167CC" w:rsidRPr="00704A9F" w:rsidRDefault="00AD6741" w:rsidP="00AD6741">
            <w:pPr>
              <w:rPr>
                <w:rFonts w:ascii="Times New Roman" w:hAnsi="Times New Roman" w:cs="Times New Roman"/>
                <w:sz w:val="28"/>
                <w:szCs w:val="28"/>
              </w:rPr>
            </w:pPr>
            <w:r>
              <w:rPr>
                <w:rFonts w:ascii="Times New Roman" w:hAnsi="Times New Roman" w:cs="Times New Roman"/>
                <w:sz w:val="28"/>
                <w:szCs w:val="28"/>
              </w:rPr>
              <w:t>В</w:t>
            </w:r>
            <w:r w:rsidR="007167CC">
              <w:rPr>
                <w:rFonts w:ascii="Times New Roman" w:hAnsi="Times New Roman" w:cs="Times New Roman"/>
                <w:sz w:val="28"/>
                <w:szCs w:val="28"/>
              </w:rPr>
              <w:t>небюджет</w:t>
            </w:r>
          </w:p>
        </w:tc>
      </w:tr>
      <w:tr w:rsidR="007167CC" w:rsidRPr="00A73AA0" w:rsidTr="0022732F">
        <w:tc>
          <w:tcPr>
            <w:tcW w:w="633" w:type="dxa"/>
          </w:tcPr>
          <w:p w:rsidR="007167CC" w:rsidRPr="00A73AA0" w:rsidRDefault="00353BC7" w:rsidP="007B1108">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2345" w:type="dxa"/>
          </w:tcPr>
          <w:p w:rsidR="007167CC" w:rsidRPr="00704A9F" w:rsidRDefault="007167CC" w:rsidP="00277B5F">
            <w:pPr>
              <w:rPr>
                <w:rFonts w:ascii="Times New Roman" w:hAnsi="Times New Roman" w:cs="Times New Roman"/>
                <w:sz w:val="28"/>
                <w:szCs w:val="28"/>
              </w:rPr>
            </w:pPr>
            <w:r w:rsidRPr="00704A9F">
              <w:rPr>
                <w:rFonts w:ascii="Times New Roman" w:hAnsi="Times New Roman" w:cs="Times New Roman"/>
                <w:sz w:val="28"/>
                <w:szCs w:val="28"/>
              </w:rPr>
              <w:t>Реализация профориента</w:t>
            </w:r>
            <w:r w:rsidR="00353BC7">
              <w:rPr>
                <w:rFonts w:ascii="Times New Roman" w:hAnsi="Times New Roman" w:cs="Times New Roman"/>
                <w:sz w:val="28"/>
                <w:szCs w:val="28"/>
              </w:rPr>
              <w:t>-</w:t>
            </w:r>
            <w:r w:rsidRPr="00704A9F">
              <w:rPr>
                <w:rFonts w:ascii="Times New Roman" w:hAnsi="Times New Roman" w:cs="Times New Roman"/>
                <w:sz w:val="28"/>
                <w:szCs w:val="28"/>
              </w:rPr>
              <w:t>ционной программы района</w:t>
            </w:r>
          </w:p>
        </w:tc>
        <w:tc>
          <w:tcPr>
            <w:tcW w:w="1739" w:type="dxa"/>
          </w:tcPr>
          <w:p w:rsidR="007167CC" w:rsidRPr="00704A9F" w:rsidRDefault="000319F5" w:rsidP="00277B5F">
            <w:pPr>
              <w:rPr>
                <w:rFonts w:ascii="Times New Roman" w:hAnsi="Times New Roman" w:cs="Times New Roman"/>
                <w:sz w:val="28"/>
                <w:szCs w:val="28"/>
              </w:rPr>
            </w:pPr>
            <w:r>
              <w:rPr>
                <w:rFonts w:ascii="Times New Roman" w:hAnsi="Times New Roman" w:cs="Times New Roman"/>
                <w:sz w:val="28"/>
                <w:szCs w:val="28"/>
              </w:rPr>
              <w:t>2016-2030</w:t>
            </w:r>
          </w:p>
        </w:tc>
        <w:tc>
          <w:tcPr>
            <w:tcW w:w="2372" w:type="dxa"/>
          </w:tcPr>
          <w:p w:rsidR="004C42F6" w:rsidRPr="009653E6" w:rsidRDefault="00A23C7B" w:rsidP="004C42F6">
            <w:pPr>
              <w:spacing w:after="0"/>
              <w:rPr>
                <w:rFonts w:ascii="Times New Roman" w:hAnsi="Times New Roman" w:cs="Times New Roman"/>
                <w:sz w:val="28"/>
                <w:szCs w:val="28"/>
              </w:rPr>
            </w:pPr>
            <w:r w:rsidRPr="009653E6">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sidR="007167CC" w:rsidRPr="009653E6">
              <w:rPr>
                <w:rFonts w:ascii="Times New Roman" w:hAnsi="Times New Roman" w:cs="Times New Roman"/>
                <w:sz w:val="28"/>
                <w:szCs w:val="28"/>
              </w:rPr>
              <w:t>, образовательные учреждения района</w:t>
            </w:r>
            <w:r w:rsidR="004C42F6" w:rsidRPr="009653E6">
              <w:rPr>
                <w:rFonts w:ascii="Times New Roman" w:hAnsi="Times New Roman" w:cs="Times New Roman"/>
                <w:sz w:val="28"/>
                <w:szCs w:val="28"/>
              </w:rPr>
              <w:t xml:space="preserve">, </w:t>
            </w:r>
          </w:p>
          <w:p w:rsidR="007167CC" w:rsidRPr="00704A9F" w:rsidRDefault="007167CC" w:rsidP="004C42F6">
            <w:pPr>
              <w:spacing w:after="0"/>
              <w:rPr>
                <w:rFonts w:ascii="Times New Roman" w:hAnsi="Times New Roman" w:cs="Times New Roman"/>
                <w:sz w:val="28"/>
                <w:szCs w:val="28"/>
              </w:rPr>
            </w:pPr>
            <w:r w:rsidRPr="009653E6">
              <w:rPr>
                <w:rFonts w:ascii="Times New Roman" w:hAnsi="Times New Roman" w:cs="Times New Roman"/>
                <w:sz w:val="28"/>
                <w:szCs w:val="28"/>
              </w:rPr>
              <w:t>ГБПОУ «Спасский техникум отраслевых технологий»</w:t>
            </w:r>
            <w:r w:rsidR="004C42F6" w:rsidRPr="009653E6">
              <w:rPr>
                <w:rFonts w:ascii="Times New Roman" w:hAnsi="Times New Roman" w:cs="Times New Roman"/>
                <w:sz w:val="28"/>
                <w:szCs w:val="28"/>
              </w:rPr>
              <w:t>, Центр занятости</w:t>
            </w:r>
          </w:p>
        </w:tc>
        <w:tc>
          <w:tcPr>
            <w:tcW w:w="1666"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7167CC" w:rsidRPr="00704A9F" w:rsidRDefault="007167CC" w:rsidP="00277B5F">
            <w:pPr>
              <w:jc w:val="center"/>
              <w:rPr>
                <w:rFonts w:ascii="Times New Roman" w:hAnsi="Times New Roman" w:cs="Times New Roman"/>
                <w:sz w:val="28"/>
                <w:szCs w:val="28"/>
              </w:rPr>
            </w:pPr>
            <w:r>
              <w:rPr>
                <w:rFonts w:ascii="Times New Roman" w:hAnsi="Times New Roman" w:cs="Times New Roman"/>
                <w:sz w:val="28"/>
                <w:szCs w:val="28"/>
              </w:rPr>
              <w:t>-</w:t>
            </w:r>
          </w:p>
        </w:tc>
      </w:tr>
      <w:tr w:rsidR="000319F5" w:rsidRPr="00A73AA0" w:rsidTr="0022732F">
        <w:tc>
          <w:tcPr>
            <w:tcW w:w="633" w:type="dxa"/>
          </w:tcPr>
          <w:p w:rsidR="000319F5" w:rsidRPr="009653E6" w:rsidRDefault="000319F5" w:rsidP="007B1108">
            <w:pPr>
              <w:jc w:val="center"/>
              <w:rPr>
                <w:rFonts w:ascii="Times New Roman" w:eastAsia="Calibri" w:hAnsi="Times New Roman" w:cs="Times New Roman"/>
                <w:sz w:val="28"/>
                <w:szCs w:val="28"/>
              </w:rPr>
            </w:pPr>
            <w:r w:rsidRPr="009653E6">
              <w:rPr>
                <w:rFonts w:ascii="Times New Roman" w:eastAsia="Calibri" w:hAnsi="Times New Roman" w:cs="Times New Roman"/>
                <w:sz w:val="28"/>
                <w:szCs w:val="28"/>
              </w:rPr>
              <w:lastRenderedPageBreak/>
              <w:t>18</w:t>
            </w:r>
          </w:p>
        </w:tc>
        <w:tc>
          <w:tcPr>
            <w:tcW w:w="2345" w:type="dxa"/>
          </w:tcPr>
          <w:p w:rsidR="000319F5" w:rsidRPr="009653E6" w:rsidRDefault="000319F5" w:rsidP="00277B5F">
            <w:pPr>
              <w:rPr>
                <w:rFonts w:ascii="Times New Roman" w:hAnsi="Times New Roman" w:cs="Times New Roman"/>
                <w:sz w:val="28"/>
                <w:szCs w:val="28"/>
              </w:rPr>
            </w:pPr>
            <w:r w:rsidRPr="009653E6">
              <w:rPr>
                <w:rFonts w:ascii="Times New Roman" w:hAnsi="Times New Roman" w:cs="Times New Roman"/>
                <w:sz w:val="28"/>
                <w:szCs w:val="28"/>
              </w:rPr>
              <w:t>Благоустройство территории</w:t>
            </w:r>
          </w:p>
        </w:tc>
        <w:tc>
          <w:tcPr>
            <w:tcW w:w="1739" w:type="dxa"/>
          </w:tcPr>
          <w:p w:rsidR="000319F5" w:rsidRPr="009653E6" w:rsidRDefault="000319F5" w:rsidP="00277B5F">
            <w:pPr>
              <w:rPr>
                <w:rFonts w:ascii="Times New Roman" w:hAnsi="Times New Roman" w:cs="Times New Roman"/>
                <w:sz w:val="28"/>
                <w:szCs w:val="28"/>
              </w:rPr>
            </w:pPr>
            <w:r w:rsidRPr="009653E6">
              <w:rPr>
                <w:rFonts w:ascii="Times New Roman" w:hAnsi="Times New Roman" w:cs="Times New Roman"/>
                <w:sz w:val="28"/>
                <w:szCs w:val="28"/>
              </w:rPr>
              <w:t>2016-2030</w:t>
            </w:r>
          </w:p>
        </w:tc>
        <w:tc>
          <w:tcPr>
            <w:tcW w:w="2372" w:type="dxa"/>
          </w:tcPr>
          <w:p w:rsidR="00C55256" w:rsidRPr="009653E6" w:rsidRDefault="00C55256" w:rsidP="003078EB">
            <w:pPr>
              <w:spacing w:after="0"/>
              <w:rPr>
                <w:rFonts w:ascii="Times New Roman" w:hAnsi="Times New Roman" w:cs="Times New Roman"/>
                <w:sz w:val="28"/>
                <w:szCs w:val="28"/>
              </w:rPr>
            </w:pPr>
            <w:r w:rsidRPr="009653E6">
              <w:rPr>
                <w:rFonts w:ascii="Times New Roman" w:hAnsi="Times New Roman" w:cs="Times New Roman"/>
                <w:sz w:val="28"/>
                <w:szCs w:val="28"/>
              </w:rPr>
              <w:t>ИК СМР</w:t>
            </w:r>
            <w:r w:rsidR="00A35454" w:rsidRPr="009653E6">
              <w:rPr>
                <w:rFonts w:ascii="Times New Roman" w:hAnsi="Times New Roman" w:cs="Times New Roman"/>
                <w:sz w:val="28"/>
                <w:szCs w:val="28"/>
              </w:rPr>
              <w:t>,</w:t>
            </w:r>
            <w:r w:rsidRPr="009653E6">
              <w:rPr>
                <w:rFonts w:ascii="Times New Roman" w:hAnsi="Times New Roman" w:cs="Times New Roman"/>
                <w:sz w:val="28"/>
                <w:szCs w:val="28"/>
              </w:rPr>
              <w:t xml:space="preserve"> </w:t>
            </w:r>
          </w:p>
          <w:p w:rsidR="000319F5" w:rsidRPr="009653E6" w:rsidRDefault="000319F5" w:rsidP="003078EB">
            <w:pPr>
              <w:spacing w:after="0"/>
              <w:rPr>
                <w:rFonts w:ascii="Times New Roman" w:eastAsia="Calibri" w:hAnsi="Times New Roman" w:cs="Times New Roman"/>
                <w:sz w:val="28"/>
                <w:szCs w:val="28"/>
              </w:rPr>
            </w:pPr>
            <w:r w:rsidRPr="009653E6">
              <w:rPr>
                <w:rFonts w:ascii="Times New Roman" w:hAnsi="Times New Roman" w:cs="Times New Roman"/>
                <w:sz w:val="28"/>
                <w:szCs w:val="28"/>
              </w:rPr>
              <w:t>ГБПОУ «Спасский техникум отраслевых технологий»</w:t>
            </w:r>
          </w:p>
        </w:tc>
        <w:tc>
          <w:tcPr>
            <w:tcW w:w="1666" w:type="dxa"/>
          </w:tcPr>
          <w:p w:rsidR="000319F5" w:rsidRPr="009653E6" w:rsidRDefault="00D20B42" w:rsidP="00277B5F">
            <w:pPr>
              <w:jc w:val="center"/>
              <w:rPr>
                <w:rFonts w:ascii="Times New Roman" w:hAnsi="Times New Roman" w:cs="Times New Roman"/>
                <w:sz w:val="28"/>
                <w:szCs w:val="28"/>
              </w:rPr>
            </w:pPr>
            <w:r w:rsidRPr="009653E6">
              <w:rPr>
                <w:rFonts w:ascii="Times New Roman" w:hAnsi="Times New Roman" w:cs="Times New Roman"/>
                <w:sz w:val="28"/>
                <w:szCs w:val="28"/>
              </w:rPr>
              <w:t>-</w:t>
            </w:r>
          </w:p>
        </w:tc>
        <w:tc>
          <w:tcPr>
            <w:tcW w:w="1701" w:type="dxa"/>
          </w:tcPr>
          <w:p w:rsidR="000319F5" w:rsidRDefault="00D20B42" w:rsidP="00277B5F">
            <w:pPr>
              <w:jc w:val="center"/>
              <w:rPr>
                <w:rFonts w:ascii="Times New Roman" w:hAnsi="Times New Roman" w:cs="Times New Roman"/>
                <w:sz w:val="28"/>
                <w:szCs w:val="28"/>
              </w:rPr>
            </w:pPr>
            <w:r w:rsidRPr="009653E6">
              <w:rPr>
                <w:rFonts w:ascii="Times New Roman" w:hAnsi="Times New Roman" w:cs="Times New Roman"/>
                <w:sz w:val="28"/>
                <w:szCs w:val="28"/>
              </w:rPr>
              <w:t>-</w:t>
            </w:r>
          </w:p>
        </w:tc>
      </w:tr>
    </w:tbl>
    <w:p w:rsidR="00237F58" w:rsidRDefault="00237F58" w:rsidP="006D5E3C">
      <w:pPr>
        <w:pStyle w:val="a3"/>
        <w:jc w:val="center"/>
        <w:rPr>
          <w:rFonts w:ascii="Times New Roman" w:hAnsi="Times New Roman" w:cs="Times New Roman"/>
          <w:b/>
          <w:bCs/>
          <w:sz w:val="32"/>
          <w:szCs w:val="32"/>
        </w:rPr>
      </w:pPr>
    </w:p>
    <w:p w:rsidR="009B0929" w:rsidRDefault="001E0559" w:rsidP="006D5E3C">
      <w:pPr>
        <w:pStyle w:val="a3"/>
        <w:jc w:val="center"/>
        <w:rPr>
          <w:rFonts w:ascii="Times New Roman" w:hAnsi="Times New Roman" w:cs="Times New Roman"/>
          <w:b/>
          <w:bCs/>
          <w:sz w:val="32"/>
          <w:szCs w:val="32"/>
        </w:rPr>
      </w:pPr>
      <w:r w:rsidRPr="00113FF2">
        <w:rPr>
          <w:rFonts w:ascii="Times New Roman" w:hAnsi="Times New Roman" w:cs="Times New Roman"/>
          <w:b/>
          <w:bCs/>
          <w:sz w:val="32"/>
          <w:szCs w:val="32"/>
        </w:rPr>
        <w:t>5.1.</w:t>
      </w:r>
      <w:r w:rsidR="00AA4F96">
        <w:rPr>
          <w:rFonts w:ascii="Times New Roman" w:hAnsi="Times New Roman" w:cs="Times New Roman"/>
          <w:b/>
          <w:bCs/>
          <w:sz w:val="32"/>
          <w:szCs w:val="32"/>
        </w:rPr>
        <w:t xml:space="preserve">8. </w:t>
      </w:r>
      <w:r w:rsidRPr="00113FF2">
        <w:rPr>
          <w:rFonts w:ascii="Times New Roman" w:hAnsi="Times New Roman" w:cs="Times New Roman"/>
          <w:b/>
          <w:bCs/>
          <w:sz w:val="32"/>
          <w:szCs w:val="32"/>
        </w:rPr>
        <w:t>Ку</w:t>
      </w:r>
      <w:r w:rsidR="00113FF2">
        <w:rPr>
          <w:rFonts w:ascii="Times New Roman" w:hAnsi="Times New Roman" w:cs="Times New Roman"/>
          <w:b/>
          <w:bCs/>
          <w:sz w:val="32"/>
          <w:szCs w:val="32"/>
        </w:rPr>
        <w:t>л</w:t>
      </w:r>
      <w:r w:rsidRPr="00113FF2">
        <w:rPr>
          <w:rFonts w:ascii="Times New Roman" w:hAnsi="Times New Roman" w:cs="Times New Roman"/>
          <w:b/>
          <w:bCs/>
          <w:sz w:val="32"/>
          <w:szCs w:val="32"/>
        </w:rPr>
        <w:t>ьту</w:t>
      </w:r>
      <w:r w:rsidR="00113FF2">
        <w:rPr>
          <w:rFonts w:ascii="Times New Roman" w:hAnsi="Times New Roman" w:cs="Times New Roman"/>
          <w:b/>
          <w:bCs/>
          <w:sz w:val="32"/>
          <w:szCs w:val="32"/>
        </w:rPr>
        <w:t>ра</w:t>
      </w:r>
    </w:p>
    <w:p w:rsidR="00113FF2" w:rsidRDefault="00113FF2" w:rsidP="00332BFF">
      <w:pPr>
        <w:pStyle w:val="a3"/>
        <w:jc w:val="both"/>
        <w:rPr>
          <w:rFonts w:ascii="Times New Roman" w:hAnsi="Times New Roman" w:cs="Times New Roman"/>
          <w:b/>
          <w:bCs/>
          <w:sz w:val="32"/>
          <w:szCs w:val="32"/>
        </w:rPr>
      </w:pPr>
    </w:p>
    <w:p w:rsidR="00065207" w:rsidRDefault="00065207" w:rsidP="005B56A2">
      <w:pPr>
        <w:spacing w:after="100" w:afterAutospacing="1" w:line="360" w:lineRule="auto"/>
        <w:ind w:firstLine="709"/>
        <w:contextualSpacing/>
        <w:jc w:val="both"/>
        <w:rPr>
          <w:rFonts w:ascii="Times New Roman" w:hAnsi="Times New Roman"/>
          <w:sz w:val="28"/>
          <w:szCs w:val="28"/>
        </w:rPr>
      </w:pPr>
      <w:r w:rsidRPr="00D925E1">
        <w:rPr>
          <w:rFonts w:ascii="Times New Roman" w:eastAsia="Times New Roman" w:hAnsi="Times New Roman" w:cs="Times New Roman"/>
          <w:sz w:val="28"/>
          <w:szCs w:val="28"/>
        </w:rPr>
        <w:t>Отдел культуры объединяет: РДК</w:t>
      </w:r>
      <w:r>
        <w:rPr>
          <w:rFonts w:ascii="Times New Roman" w:hAnsi="Times New Roman"/>
          <w:sz w:val="28"/>
          <w:szCs w:val="28"/>
        </w:rPr>
        <w:t xml:space="preserve"> с </w:t>
      </w:r>
      <w:r w:rsidRPr="00D925E1">
        <w:rPr>
          <w:rFonts w:ascii="Times New Roman" w:eastAsia="Times New Roman" w:hAnsi="Times New Roman" w:cs="Times New Roman"/>
          <w:sz w:val="28"/>
          <w:szCs w:val="28"/>
        </w:rPr>
        <w:t>19 филиалов СДК и 13 филиалов сельских клубов, 2 автоклуба, 3 народных коллектива,  центральная районная библиотека с функциональными отделами</w:t>
      </w:r>
      <w:r>
        <w:rPr>
          <w:rFonts w:ascii="Times New Roman" w:hAnsi="Times New Roman"/>
          <w:sz w:val="28"/>
          <w:szCs w:val="28"/>
        </w:rPr>
        <w:t xml:space="preserve"> и с </w:t>
      </w:r>
      <w:r w:rsidRPr="00D925E1">
        <w:rPr>
          <w:rFonts w:ascii="Times New Roman" w:eastAsia="Times New Roman" w:hAnsi="Times New Roman" w:cs="Times New Roman"/>
          <w:sz w:val="28"/>
          <w:szCs w:val="28"/>
        </w:rPr>
        <w:t>26</w:t>
      </w:r>
      <w:r>
        <w:rPr>
          <w:rFonts w:ascii="Times New Roman" w:hAnsi="Times New Roman"/>
          <w:sz w:val="28"/>
          <w:szCs w:val="28"/>
        </w:rPr>
        <w:t xml:space="preserve"> филиалами сельских библиотек</w:t>
      </w:r>
      <w:r w:rsidRPr="00D925E1">
        <w:rPr>
          <w:rFonts w:ascii="Times New Roman" w:eastAsia="Times New Roman" w:hAnsi="Times New Roman" w:cs="Times New Roman"/>
          <w:sz w:val="28"/>
          <w:szCs w:val="28"/>
        </w:rPr>
        <w:t xml:space="preserve">, детская библиотека и МБУ «Киноучреждение», ДШИ. </w:t>
      </w:r>
    </w:p>
    <w:p w:rsidR="00065207" w:rsidRPr="00D925E1" w:rsidRDefault="00065207" w:rsidP="005B56A2">
      <w:pPr>
        <w:spacing w:after="100" w:afterAutospacing="1" w:line="360" w:lineRule="auto"/>
        <w:ind w:firstLine="709"/>
        <w:contextualSpacing/>
        <w:jc w:val="both"/>
        <w:rPr>
          <w:rFonts w:ascii="Times New Roman" w:eastAsia="Times New Roman" w:hAnsi="Times New Roman" w:cs="Times New Roman"/>
          <w:sz w:val="28"/>
          <w:szCs w:val="28"/>
        </w:rPr>
      </w:pPr>
      <w:r>
        <w:rPr>
          <w:rFonts w:ascii="Times New Roman" w:hAnsi="Times New Roman"/>
          <w:sz w:val="28"/>
          <w:szCs w:val="28"/>
        </w:rPr>
        <w:t>Работа ведется согласно планов мероприятий. Традиционно проводятся  благотворительный марафон, слет передовиков, «Сабантуй», концерты к праздничным датам. Ежегодно на сцене РДК организуются творческие отчеты сельских поселений и городских трудовых коллективов предприятий и организаций.  В  год 70-летия Победы в ВОВ достойно проведены  юбилейные меропри</w:t>
      </w:r>
      <w:r w:rsidR="00460EF3">
        <w:rPr>
          <w:rFonts w:ascii="Times New Roman" w:hAnsi="Times New Roman"/>
          <w:sz w:val="28"/>
          <w:szCs w:val="28"/>
        </w:rPr>
        <w:t>ятия. На центральной площади г.</w:t>
      </w:r>
      <w:r>
        <w:rPr>
          <w:rFonts w:ascii="Times New Roman" w:hAnsi="Times New Roman"/>
          <w:sz w:val="28"/>
          <w:szCs w:val="28"/>
        </w:rPr>
        <w:t>Болгар прошел парад военной техники.  Парад  возглавил Бессмертный полк – более 400 учащихся несли портреты погибших и умерших участников ВОВ.  Около 20 единиц макетов военной техники торжественно прошествовали по площади. Затем зрители могли увидеть реконструкцию Берлинской битвы. Завершился праздник концертом. Самодеятельными артистами ДШИ подготовлен спектакль «А зори здесь тихие».</w:t>
      </w:r>
    </w:p>
    <w:p w:rsidR="00065207" w:rsidRPr="009653E6" w:rsidRDefault="00065207" w:rsidP="005B56A2">
      <w:pPr>
        <w:spacing w:after="100" w:afterAutospacing="1" w:line="360" w:lineRule="auto"/>
        <w:ind w:firstLine="709"/>
        <w:contextualSpacing/>
        <w:jc w:val="both"/>
        <w:rPr>
          <w:rFonts w:ascii="Times New Roman" w:eastAsia="Times New Roman" w:hAnsi="Times New Roman" w:cs="Times New Roman"/>
          <w:sz w:val="28"/>
          <w:szCs w:val="28"/>
        </w:rPr>
      </w:pPr>
      <w:r w:rsidRPr="00D925E1">
        <w:rPr>
          <w:rFonts w:ascii="Times New Roman" w:eastAsia="Times New Roman" w:hAnsi="Times New Roman" w:cs="Times New Roman"/>
          <w:sz w:val="28"/>
          <w:szCs w:val="28"/>
        </w:rPr>
        <w:t>За отчетный пери</w:t>
      </w:r>
      <w:r>
        <w:rPr>
          <w:rFonts w:ascii="Times New Roman" w:eastAsia="Times New Roman" w:hAnsi="Times New Roman" w:cs="Times New Roman"/>
          <w:sz w:val="28"/>
          <w:szCs w:val="28"/>
        </w:rPr>
        <w:t xml:space="preserve">од </w:t>
      </w:r>
      <w:r w:rsidRPr="00D925E1">
        <w:rPr>
          <w:rFonts w:ascii="Times New Roman" w:eastAsia="Times New Roman" w:hAnsi="Times New Roman" w:cs="Times New Roman"/>
          <w:sz w:val="28"/>
          <w:szCs w:val="28"/>
        </w:rPr>
        <w:t xml:space="preserve"> коллективы района приняли участие в различных конкурсах и фестивалях</w:t>
      </w:r>
      <w:r>
        <w:rPr>
          <w:rFonts w:ascii="Times New Roman" w:hAnsi="Times New Roman"/>
          <w:sz w:val="28"/>
          <w:szCs w:val="28"/>
        </w:rPr>
        <w:t>: 15-й</w:t>
      </w:r>
      <w:r>
        <w:rPr>
          <w:rFonts w:ascii="Times New Roman" w:eastAsia="Times New Roman" w:hAnsi="Times New Roman" w:cs="Times New Roman"/>
          <w:sz w:val="28"/>
          <w:szCs w:val="28"/>
        </w:rPr>
        <w:t xml:space="preserve">  Республиканский телевизионный молодежный фестиваль </w:t>
      </w:r>
      <w:r w:rsidRPr="00D925E1">
        <w:rPr>
          <w:rFonts w:ascii="Times New Roman" w:eastAsia="Times New Roman" w:hAnsi="Times New Roman" w:cs="Times New Roman"/>
          <w:sz w:val="28"/>
          <w:szCs w:val="28"/>
        </w:rPr>
        <w:t>эстрадного искусства «Созвездие</w:t>
      </w:r>
      <w:r w:rsidR="00B465B8">
        <w:rPr>
          <w:rFonts w:ascii="Times New Roman" w:eastAsia="Times New Roman" w:hAnsi="Times New Roman" w:cs="Times New Roman"/>
          <w:sz w:val="28"/>
          <w:szCs w:val="28"/>
        </w:rPr>
        <w:t xml:space="preserve"> </w:t>
      </w:r>
      <w:r w:rsidRPr="00D925E1">
        <w:rPr>
          <w:rFonts w:ascii="Times New Roman" w:eastAsia="Times New Roman" w:hAnsi="Times New Roman" w:cs="Times New Roman"/>
          <w:sz w:val="28"/>
          <w:szCs w:val="28"/>
        </w:rPr>
        <w:t>Йолдызлык</w:t>
      </w:r>
      <w:r>
        <w:rPr>
          <w:rFonts w:ascii="Times New Roman" w:hAnsi="Times New Roman"/>
          <w:sz w:val="28"/>
          <w:szCs w:val="28"/>
        </w:rPr>
        <w:t>–2015»,</w:t>
      </w:r>
      <w:r>
        <w:rPr>
          <w:rFonts w:ascii="Times New Roman" w:eastAsia="Times New Roman" w:hAnsi="Times New Roman" w:cs="Times New Roman"/>
          <w:sz w:val="28"/>
          <w:szCs w:val="28"/>
        </w:rPr>
        <w:t xml:space="preserve"> 10</w:t>
      </w:r>
      <w:r>
        <w:rPr>
          <w:rFonts w:ascii="Times New Roman" w:hAnsi="Times New Roman"/>
          <w:sz w:val="28"/>
          <w:szCs w:val="28"/>
        </w:rPr>
        <w:t>-й</w:t>
      </w:r>
      <w:r>
        <w:rPr>
          <w:rFonts w:ascii="Times New Roman" w:eastAsia="Times New Roman" w:hAnsi="Times New Roman" w:cs="Times New Roman"/>
          <w:sz w:val="28"/>
          <w:szCs w:val="28"/>
        </w:rPr>
        <w:t xml:space="preserve"> Межрегиональный  конкурс</w:t>
      </w:r>
      <w:r w:rsidRPr="00D925E1">
        <w:rPr>
          <w:rFonts w:ascii="Times New Roman" w:eastAsia="Times New Roman" w:hAnsi="Times New Roman" w:cs="Times New Roman"/>
          <w:sz w:val="28"/>
          <w:szCs w:val="28"/>
        </w:rPr>
        <w:t xml:space="preserve"> военно-п</w:t>
      </w:r>
      <w:r>
        <w:rPr>
          <w:rFonts w:ascii="Times New Roman" w:hAnsi="Times New Roman"/>
          <w:sz w:val="28"/>
          <w:szCs w:val="28"/>
        </w:rPr>
        <w:t>атриотической песни в г. Ульяновск,</w:t>
      </w:r>
      <w:r>
        <w:rPr>
          <w:rFonts w:ascii="Times New Roman" w:eastAsia="Times New Roman" w:hAnsi="Times New Roman" w:cs="Times New Roman"/>
          <w:sz w:val="28"/>
          <w:szCs w:val="28"/>
        </w:rPr>
        <w:t xml:space="preserve"> 3</w:t>
      </w:r>
      <w:r>
        <w:rPr>
          <w:rFonts w:ascii="Times New Roman" w:hAnsi="Times New Roman"/>
          <w:sz w:val="28"/>
          <w:szCs w:val="28"/>
        </w:rPr>
        <w:t xml:space="preserve">-й </w:t>
      </w:r>
      <w:r>
        <w:rPr>
          <w:rFonts w:ascii="Times New Roman" w:eastAsia="Times New Roman" w:hAnsi="Times New Roman" w:cs="Times New Roman"/>
          <w:sz w:val="28"/>
          <w:szCs w:val="28"/>
        </w:rPr>
        <w:t>Авраамиевский  фестиваль</w:t>
      </w:r>
      <w:r w:rsidRPr="00D925E1">
        <w:rPr>
          <w:rFonts w:ascii="Times New Roman" w:eastAsia="Times New Roman" w:hAnsi="Times New Roman" w:cs="Times New Roman"/>
          <w:sz w:val="28"/>
          <w:szCs w:val="28"/>
        </w:rPr>
        <w:t xml:space="preserve"> «Дружба народов. Болгар – земля мира»</w:t>
      </w:r>
      <w:r>
        <w:rPr>
          <w:rFonts w:ascii="Times New Roman" w:hAnsi="Times New Roman"/>
          <w:sz w:val="28"/>
          <w:szCs w:val="28"/>
        </w:rPr>
        <w:t>, ф</w:t>
      </w:r>
      <w:r>
        <w:rPr>
          <w:rFonts w:ascii="Times New Roman" w:eastAsia="Times New Roman" w:hAnsi="Times New Roman" w:cs="Times New Roman"/>
          <w:sz w:val="28"/>
          <w:szCs w:val="28"/>
        </w:rPr>
        <w:t xml:space="preserve">естиваль </w:t>
      </w:r>
      <w:r w:rsidRPr="00D925E1">
        <w:rPr>
          <w:rFonts w:ascii="Times New Roman" w:eastAsia="Times New Roman" w:hAnsi="Times New Roman" w:cs="Times New Roman"/>
          <w:sz w:val="28"/>
          <w:szCs w:val="28"/>
        </w:rPr>
        <w:t>«Радуга «Каравона», проходившем в парке ФИНА Чемпионата мира по водным видам спорта г.Казань;</w:t>
      </w:r>
      <w:r>
        <w:rPr>
          <w:rFonts w:ascii="Times New Roman" w:eastAsia="Times New Roman" w:hAnsi="Times New Roman" w:cs="Times New Roman"/>
          <w:sz w:val="28"/>
          <w:szCs w:val="28"/>
        </w:rPr>
        <w:t>11</w:t>
      </w:r>
      <w:r>
        <w:rPr>
          <w:rFonts w:ascii="Times New Roman" w:hAnsi="Times New Roman"/>
          <w:sz w:val="28"/>
          <w:szCs w:val="28"/>
        </w:rPr>
        <w:t>-й</w:t>
      </w:r>
      <w:r>
        <w:rPr>
          <w:rFonts w:ascii="Times New Roman" w:eastAsia="Times New Roman" w:hAnsi="Times New Roman" w:cs="Times New Roman"/>
          <w:sz w:val="28"/>
          <w:szCs w:val="28"/>
        </w:rPr>
        <w:t xml:space="preserve"> Республиканский  профсоюзный</w:t>
      </w:r>
      <w:r w:rsidRPr="00D925E1">
        <w:rPr>
          <w:rFonts w:ascii="Times New Roman" w:eastAsia="Times New Roman" w:hAnsi="Times New Roman" w:cs="Times New Roman"/>
          <w:sz w:val="28"/>
          <w:szCs w:val="28"/>
        </w:rPr>
        <w:t xml:space="preserve"> фестивале художественной самодеятельности работающей и учащейся молодежи, который </w:t>
      </w:r>
      <w:r w:rsidRPr="00D925E1">
        <w:rPr>
          <w:rFonts w:ascii="Times New Roman" w:eastAsia="Times New Roman" w:hAnsi="Times New Roman" w:cs="Times New Roman"/>
          <w:sz w:val="28"/>
          <w:szCs w:val="28"/>
        </w:rPr>
        <w:lastRenderedPageBreak/>
        <w:t>проходил на ба</w:t>
      </w:r>
      <w:r>
        <w:rPr>
          <w:rFonts w:ascii="Times New Roman" w:hAnsi="Times New Roman"/>
          <w:sz w:val="28"/>
          <w:szCs w:val="28"/>
        </w:rPr>
        <w:t>зе санатория «Ливадия» г.Казань, ф</w:t>
      </w:r>
      <w:r>
        <w:rPr>
          <w:rFonts w:ascii="Times New Roman" w:eastAsia="Times New Roman" w:hAnsi="Times New Roman" w:cs="Times New Roman"/>
          <w:sz w:val="28"/>
          <w:szCs w:val="28"/>
        </w:rPr>
        <w:t xml:space="preserve">ольклорный  праздник </w:t>
      </w:r>
      <w:r w:rsidRPr="00D925E1">
        <w:rPr>
          <w:rFonts w:ascii="Times New Roman" w:eastAsia="Times New Roman" w:hAnsi="Times New Roman" w:cs="Times New Roman"/>
          <w:sz w:val="28"/>
          <w:szCs w:val="28"/>
        </w:rPr>
        <w:t>«Каравон-2015», проходившем в селе Русское Никольское</w:t>
      </w:r>
      <w:r>
        <w:rPr>
          <w:rFonts w:ascii="Times New Roman" w:hAnsi="Times New Roman"/>
          <w:sz w:val="28"/>
          <w:szCs w:val="28"/>
        </w:rPr>
        <w:t>,</w:t>
      </w:r>
      <w:r>
        <w:rPr>
          <w:rFonts w:ascii="Times New Roman" w:eastAsia="Times New Roman" w:hAnsi="Times New Roman" w:cs="Times New Roman"/>
          <w:sz w:val="28"/>
          <w:szCs w:val="28"/>
          <w:shd w:val="clear" w:color="auto" w:fill="FFFFFF"/>
        </w:rPr>
        <w:t xml:space="preserve"> 8</w:t>
      </w:r>
      <w:r>
        <w:rPr>
          <w:rFonts w:ascii="Times New Roman" w:hAnsi="Times New Roman"/>
          <w:sz w:val="28"/>
          <w:szCs w:val="28"/>
          <w:shd w:val="clear" w:color="auto" w:fill="FFFFFF"/>
        </w:rPr>
        <w:t>-я Всероссийская Спасская ярмарка</w:t>
      </w:r>
      <w:r w:rsidRPr="00D925E1">
        <w:rPr>
          <w:rFonts w:ascii="Times New Roman" w:eastAsia="Times New Roman" w:hAnsi="Times New Roman" w:cs="Times New Roman"/>
          <w:sz w:val="28"/>
          <w:szCs w:val="28"/>
          <w:shd w:val="clear" w:color="auto" w:fill="FFFFFF"/>
        </w:rPr>
        <w:t xml:space="preserve"> в г.Елабуга</w:t>
      </w:r>
      <w:r>
        <w:rPr>
          <w:rFonts w:ascii="Times New Roman" w:hAnsi="Times New Roman"/>
          <w:sz w:val="28"/>
          <w:szCs w:val="28"/>
          <w:shd w:val="clear" w:color="auto" w:fill="FFFFFF"/>
        </w:rPr>
        <w:t>,</w:t>
      </w:r>
      <w:r>
        <w:rPr>
          <w:rFonts w:ascii="Times New Roman" w:eastAsia="Times New Roman" w:hAnsi="Times New Roman" w:cs="Times New Roman"/>
          <w:sz w:val="28"/>
          <w:szCs w:val="28"/>
        </w:rPr>
        <w:t xml:space="preserve"> Э</w:t>
      </w:r>
      <w:r w:rsidR="003F3CE4">
        <w:rPr>
          <w:rFonts w:ascii="Times New Roman" w:eastAsia="Times New Roman" w:hAnsi="Times New Roman" w:cs="Times New Roman"/>
          <w:sz w:val="28"/>
          <w:szCs w:val="28"/>
        </w:rPr>
        <w:t>т</w:t>
      </w:r>
      <w:r>
        <w:rPr>
          <w:rFonts w:ascii="Times New Roman" w:eastAsia="Times New Roman" w:hAnsi="Times New Roman" w:cs="Times New Roman"/>
          <w:sz w:val="28"/>
          <w:szCs w:val="28"/>
        </w:rPr>
        <w:t>нический фестиваль</w:t>
      </w:r>
      <w:r w:rsidRPr="00D925E1">
        <w:rPr>
          <w:rFonts w:ascii="Times New Roman" w:eastAsia="Times New Roman" w:hAnsi="Times New Roman" w:cs="Times New Roman"/>
          <w:sz w:val="28"/>
          <w:szCs w:val="28"/>
        </w:rPr>
        <w:t xml:space="preserve"> творчества народов, проживающих на территории </w:t>
      </w:r>
      <w:r w:rsidRPr="009653E6">
        <w:rPr>
          <w:rFonts w:ascii="Times New Roman" w:eastAsia="Times New Roman" w:hAnsi="Times New Roman" w:cs="Times New Roman"/>
          <w:sz w:val="28"/>
          <w:szCs w:val="28"/>
        </w:rPr>
        <w:t>С</w:t>
      </w:r>
      <w:r w:rsidR="00460EF3" w:rsidRPr="009653E6">
        <w:rPr>
          <w:rFonts w:ascii="Times New Roman" w:eastAsia="Times New Roman" w:hAnsi="Times New Roman" w:cs="Times New Roman"/>
          <w:sz w:val="28"/>
          <w:szCs w:val="28"/>
        </w:rPr>
        <w:t>МР</w:t>
      </w:r>
      <w:r w:rsidRPr="009653E6">
        <w:rPr>
          <w:rFonts w:ascii="Times New Roman" w:hAnsi="Times New Roman"/>
          <w:sz w:val="28"/>
          <w:szCs w:val="28"/>
        </w:rPr>
        <w:t xml:space="preserve"> «Мы – одна семья». В РДК проведен зональный этап фестиваля ветеранских коллективов «Балкыш».</w:t>
      </w:r>
    </w:p>
    <w:p w:rsidR="00065207" w:rsidRPr="009653E6" w:rsidRDefault="00065207" w:rsidP="005B56A2">
      <w:pPr>
        <w:spacing w:after="100" w:afterAutospacing="1" w:line="360" w:lineRule="auto"/>
        <w:ind w:firstLine="709"/>
        <w:contextualSpacing/>
        <w:jc w:val="both"/>
        <w:rPr>
          <w:rFonts w:ascii="Times New Roman" w:hAnsi="Times New Roman"/>
          <w:sz w:val="28"/>
          <w:szCs w:val="28"/>
        </w:rPr>
      </w:pPr>
      <w:r w:rsidRPr="009653E6">
        <w:rPr>
          <w:rFonts w:ascii="Times New Roman" w:eastAsia="Times New Roman" w:hAnsi="Times New Roman" w:cs="Times New Roman"/>
          <w:sz w:val="28"/>
          <w:szCs w:val="28"/>
        </w:rPr>
        <w:t>В 2015 году  Центральной библиотекой выиграно  2 гранта на общую сумму  400 тысяч   рублей.</w:t>
      </w:r>
      <w:r w:rsidR="00B465B8" w:rsidRPr="009653E6">
        <w:rPr>
          <w:rFonts w:ascii="Times New Roman" w:eastAsia="Times New Roman" w:hAnsi="Times New Roman" w:cs="Times New Roman"/>
          <w:sz w:val="28"/>
          <w:szCs w:val="28"/>
        </w:rPr>
        <w:t xml:space="preserve"> </w:t>
      </w:r>
      <w:r w:rsidRPr="009653E6">
        <w:rPr>
          <w:rFonts w:ascii="Times New Roman" w:eastAsia="Times New Roman" w:hAnsi="Times New Roman" w:cs="Times New Roman"/>
          <w:sz w:val="28"/>
          <w:szCs w:val="28"/>
        </w:rPr>
        <w:t>Средства пошли на закупку детского игрового оборудования, книг и организацию пространства для детей в детской библиотеке.</w:t>
      </w:r>
      <w:r w:rsidR="00B465B8" w:rsidRPr="009653E6">
        <w:rPr>
          <w:rFonts w:ascii="Times New Roman" w:eastAsia="Times New Roman" w:hAnsi="Times New Roman" w:cs="Times New Roman"/>
          <w:sz w:val="28"/>
          <w:szCs w:val="28"/>
        </w:rPr>
        <w:t xml:space="preserve"> </w:t>
      </w:r>
      <w:r w:rsidRPr="009653E6">
        <w:rPr>
          <w:rFonts w:ascii="Times New Roman" w:eastAsia="Times New Roman" w:hAnsi="Times New Roman" w:cs="Times New Roman"/>
          <w:sz w:val="28"/>
          <w:szCs w:val="28"/>
        </w:rPr>
        <w:t>Ансамбль «Сударушка» из села Никольское С</w:t>
      </w:r>
      <w:r w:rsidR="00460EF3" w:rsidRPr="009653E6">
        <w:rPr>
          <w:rFonts w:ascii="Times New Roman" w:eastAsia="Times New Roman" w:hAnsi="Times New Roman" w:cs="Times New Roman"/>
          <w:sz w:val="28"/>
          <w:szCs w:val="28"/>
        </w:rPr>
        <w:t>МР</w:t>
      </w:r>
      <w:r w:rsidRPr="009653E6">
        <w:rPr>
          <w:rFonts w:ascii="Times New Roman" w:eastAsia="Times New Roman" w:hAnsi="Times New Roman" w:cs="Times New Roman"/>
          <w:sz w:val="28"/>
          <w:szCs w:val="28"/>
        </w:rPr>
        <w:t xml:space="preserve"> приняли участие в традиционно</w:t>
      </w:r>
      <w:bookmarkStart w:id="10" w:name="_GoBack"/>
      <w:bookmarkEnd w:id="10"/>
      <w:r w:rsidRPr="009653E6">
        <w:rPr>
          <w:rFonts w:ascii="Times New Roman" w:eastAsia="Times New Roman" w:hAnsi="Times New Roman" w:cs="Times New Roman"/>
          <w:sz w:val="28"/>
          <w:szCs w:val="28"/>
        </w:rPr>
        <w:t>м фестивале русского фольклора «Каравон – 2015», проходившем в селе Никольское Лаишевского района</w:t>
      </w:r>
      <w:r w:rsidRPr="009653E6">
        <w:rPr>
          <w:rFonts w:ascii="Times New Roman" w:hAnsi="Times New Roman"/>
          <w:sz w:val="28"/>
          <w:szCs w:val="28"/>
        </w:rPr>
        <w:t xml:space="preserve"> и</w:t>
      </w:r>
      <w:r w:rsidRPr="009653E6">
        <w:rPr>
          <w:rFonts w:ascii="Times New Roman" w:eastAsia="Times New Roman" w:hAnsi="Times New Roman" w:cs="Times New Roman"/>
          <w:sz w:val="28"/>
          <w:szCs w:val="28"/>
        </w:rPr>
        <w:t xml:space="preserve"> был награжден </w:t>
      </w:r>
      <w:r w:rsidR="00186531" w:rsidRPr="009653E6">
        <w:rPr>
          <w:rFonts w:ascii="Times New Roman" w:eastAsia="Times New Roman" w:hAnsi="Times New Roman" w:cs="Times New Roman"/>
          <w:sz w:val="28"/>
          <w:szCs w:val="28"/>
        </w:rPr>
        <w:t>с</w:t>
      </w:r>
      <w:r w:rsidRPr="009653E6">
        <w:rPr>
          <w:rFonts w:ascii="Times New Roman" w:eastAsia="Times New Roman" w:hAnsi="Times New Roman" w:cs="Times New Roman"/>
          <w:sz w:val="28"/>
          <w:szCs w:val="28"/>
        </w:rPr>
        <w:t>ертификатом на 500000 рублей</w:t>
      </w:r>
      <w:r w:rsidRPr="009653E6">
        <w:rPr>
          <w:rFonts w:ascii="Times New Roman" w:hAnsi="Times New Roman"/>
          <w:sz w:val="28"/>
          <w:szCs w:val="28"/>
        </w:rPr>
        <w:t>.</w:t>
      </w:r>
    </w:p>
    <w:p w:rsidR="00B24B10" w:rsidRPr="009653E6" w:rsidRDefault="00B24B10" w:rsidP="005B56A2">
      <w:pPr>
        <w:spacing w:after="100" w:afterAutospacing="1" w:line="360" w:lineRule="auto"/>
        <w:ind w:firstLine="709"/>
        <w:contextualSpacing/>
        <w:jc w:val="both"/>
        <w:rPr>
          <w:rFonts w:ascii="Times New Roman" w:hAnsi="Times New Roman"/>
          <w:b/>
          <w:sz w:val="28"/>
          <w:szCs w:val="28"/>
        </w:rPr>
      </w:pPr>
    </w:p>
    <w:p w:rsidR="00C95D46" w:rsidRPr="009653E6" w:rsidRDefault="00C95D46" w:rsidP="005B56A2">
      <w:pPr>
        <w:spacing w:after="100" w:afterAutospacing="1" w:line="360" w:lineRule="auto"/>
        <w:ind w:firstLine="709"/>
        <w:contextualSpacing/>
        <w:jc w:val="both"/>
        <w:rPr>
          <w:rFonts w:ascii="Times New Roman" w:hAnsi="Times New Roman"/>
          <w:b/>
          <w:sz w:val="28"/>
          <w:szCs w:val="28"/>
        </w:rPr>
      </w:pPr>
      <w:r w:rsidRPr="009653E6">
        <w:rPr>
          <w:rFonts w:ascii="Times New Roman" w:hAnsi="Times New Roman"/>
          <w:b/>
          <w:sz w:val="28"/>
          <w:szCs w:val="28"/>
        </w:rPr>
        <w:t>Проблемы</w:t>
      </w:r>
      <w:r w:rsidR="00D14613" w:rsidRPr="009653E6">
        <w:rPr>
          <w:rFonts w:ascii="Times New Roman" w:hAnsi="Times New Roman"/>
          <w:b/>
          <w:sz w:val="28"/>
          <w:szCs w:val="28"/>
        </w:rPr>
        <w:t>:</w:t>
      </w:r>
    </w:p>
    <w:p w:rsidR="00EB3225" w:rsidRPr="009653E6" w:rsidRDefault="00EB3225" w:rsidP="005B56A2">
      <w:pPr>
        <w:spacing w:after="100" w:afterAutospacing="1" w:line="360" w:lineRule="auto"/>
        <w:ind w:firstLine="709"/>
        <w:contextualSpacing/>
        <w:jc w:val="both"/>
        <w:rPr>
          <w:rFonts w:ascii="Times New Roman" w:hAnsi="Times New Roman"/>
          <w:sz w:val="28"/>
          <w:szCs w:val="28"/>
        </w:rPr>
      </w:pPr>
      <w:r w:rsidRPr="009653E6">
        <w:rPr>
          <w:rFonts w:ascii="Times New Roman" w:hAnsi="Times New Roman"/>
          <w:sz w:val="28"/>
          <w:szCs w:val="28"/>
        </w:rPr>
        <w:t>- низкая заработная плата сотрудников;</w:t>
      </w:r>
    </w:p>
    <w:p w:rsidR="00EB3225" w:rsidRPr="009653E6" w:rsidRDefault="00EB3225" w:rsidP="005B56A2">
      <w:pPr>
        <w:spacing w:after="100" w:afterAutospacing="1" w:line="360" w:lineRule="auto"/>
        <w:ind w:firstLine="709"/>
        <w:contextualSpacing/>
        <w:jc w:val="both"/>
        <w:rPr>
          <w:rFonts w:ascii="Times New Roman" w:hAnsi="Times New Roman"/>
          <w:sz w:val="28"/>
          <w:szCs w:val="28"/>
        </w:rPr>
      </w:pPr>
      <w:r w:rsidRPr="009653E6">
        <w:rPr>
          <w:rFonts w:ascii="Times New Roman" w:hAnsi="Times New Roman"/>
          <w:sz w:val="28"/>
          <w:szCs w:val="28"/>
        </w:rPr>
        <w:t>- недостаточное финансирование;</w:t>
      </w:r>
    </w:p>
    <w:p w:rsidR="00EB3225" w:rsidRPr="009653E6" w:rsidRDefault="00EB3225" w:rsidP="005B56A2">
      <w:pPr>
        <w:spacing w:after="100" w:afterAutospacing="1" w:line="360" w:lineRule="auto"/>
        <w:ind w:firstLine="709"/>
        <w:contextualSpacing/>
        <w:jc w:val="both"/>
        <w:rPr>
          <w:rFonts w:ascii="Times New Roman" w:hAnsi="Times New Roman"/>
          <w:sz w:val="28"/>
          <w:szCs w:val="28"/>
          <w:lang w:val="en-US"/>
        </w:rPr>
      </w:pPr>
      <w:r w:rsidRPr="009653E6">
        <w:rPr>
          <w:rFonts w:ascii="Times New Roman" w:hAnsi="Times New Roman"/>
          <w:sz w:val="28"/>
          <w:szCs w:val="28"/>
        </w:rPr>
        <w:t xml:space="preserve">- </w:t>
      </w:r>
      <w:r w:rsidR="00AE3029" w:rsidRPr="009653E6">
        <w:rPr>
          <w:rFonts w:ascii="Times New Roman" w:hAnsi="Times New Roman"/>
          <w:sz w:val="28"/>
          <w:szCs w:val="28"/>
        </w:rPr>
        <w:t>дефицит професс</w:t>
      </w:r>
      <w:r w:rsidR="006F5C53" w:rsidRPr="009653E6">
        <w:rPr>
          <w:rFonts w:ascii="Times New Roman" w:hAnsi="Times New Roman"/>
          <w:sz w:val="28"/>
          <w:szCs w:val="28"/>
        </w:rPr>
        <w:t xml:space="preserve">иональных </w:t>
      </w:r>
      <w:r w:rsidR="00AE3029" w:rsidRPr="009653E6">
        <w:rPr>
          <w:rFonts w:ascii="Times New Roman" w:hAnsi="Times New Roman"/>
          <w:sz w:val="28"/>
          <w:szCs w:val="28"/>
        </w:rPr>
        <w:t>кадров</w:t>
      </w:r>
      <w:r w:rsidR="006F5C53" w:rsidRPr="009653E6">
        <w:rPr>
          <w:rFonts w:ascii="Times New Roman" w:hAnsi="Times New Roman"/>
          <w:sz w:val="28"/>
          <w:szCs w:val="28"/>
          <w:lang w:val="en-US"/>
        </w:rPr>
        <w:t>;</w:t>
      </w:r>
    </w:p>
    <w:p w:rsidR="00D14613" w:rsidRPr="009653E6" w:rsidRDefault="00D14613" w:rsidP="005B56A2">
      <w:pPr>
        <w:spacing w:after="100" w:afterAutospacing="1" w:line="360" w:lineRule="auto"/>
        <w:ind w:firstLine="709"/>
        <w:contextualSpacing/>
        <w:jc w:val="both"/>
        <w:rPr>
          <w:rFonts w:ascii="Times New Roman" w:hAnsi="Times New Roman"/>
          <w:sz w:val="28"/>
          <w:szCs w:val="28"/>
        </w:rPr>
      </w:pPr>
      <w:r w:rsidRPr="009653E6">
        <w:rPr>
          <w:rFonts w:ascii="Times New Roman" w:hAnsi="Times New Roman"/>
          <w:sz w:val="28"/>
          <w:szCs w:val="28"/>
        </w:rPr>
        <w:t>- отсутствие жилья для молодых специалистов</w:t>
      </w:r>
      <w:r w:rsidR="00AF6EC6" w:rsidRPr="009653E6">
        <w:rPr>
          <w:rFonts w:ascii="Times New Roman" w:hAnsi="Times New Roman"/>
          <w:sz w:val="28"/>
          <w:szCs w:val="28"/>
        </w:rPr>
        <w:t>.</w:t>
      </w:r>
    </w:p>
    <w:p w:rsidR="00B24B10" w:rsidRPr="009653E6" w:rsidRDefault="00B24B10" w:rsidP="003078EB">
      <w:pPr>
        <w:spacing w:after="0" w:line="360" w:lineRule="auto"/>
        <w:ind w:firstLine="709"/>
        <w:contextualSpacing/>
        <w:jc w:val="both"/>
        <w:rPr>
          <w:rFonts w:ascii="Times New Roman" w:hAnsi="Times New Roman" w:cs="Times New Roman"/>
          <w:b/>
          <w:sz w:val="28"/>
          <w:szCs w:val="28"/>
        </w:rPr>
      </w:pPr>
    </w:p>
    <w:p w:rsidR="007D34E0" w:rsidRPr="009653E6" w:rsidRDefault="00BE74CB" w:rsidP="003078EB">
      <w:pPr>
        <w:spacing w:after="0" w:line="360" w:lineRule="auto"/>
        <w:ind w:firstLine="709"/>
        <w:contextualSpacing/>
        <w:jc w:val="both"/>
        <w:rPr>
          <w:rFonts w:ascii="Times New Roman" w:hAnsi="Times New Roman" w:cs="Times New Roman"/>
          <w:b/>
          <w:sz w:val="28"/>
          <w:szCs w:val="28"/>
        </w:rPr>
      </w:pPr>
      <w:r w:rsidRPr="009653E6">
        <w:rPr>
          <w:rFonts w:ascii="Times New Roman" w:hAnsi="Times New Roman" w:cs="Times New Roman"/>
          <w:b/>
          <w:sz w:val="28"/>
          <w:szCs w:val="28"/>
        </w:rPr>
        <w:t>Задачи</w:t>
      </w:r>
      <w:r w:rsidR="006E6AF5" w:rsidRPr="009653E6">
        <w:rPr>
          <w:rFonts w:ascii="Times New Roman" w:hAnsi="Times New Roman" w:cs="Times New Roman"/>
          <w:b/>
          <w:sz w:val="28"/>
          <w:szCs w:val="28"/>
        </w:rPr>
        <w:t xml:space="preserve">, </w:t>
      </w:r>
      <w:r w:rsidRPr="009653E6">
        <w:rPr>
          <w:rFonts w:ascii="Times New Roman" w:hAnsi="Times New Roman" w:cs="Times New Roman"/>
          <w:b/>
          <w:sz w:val="28"/>
          <w:szCs w:val="28"/>
        </w:rPr>
        <w:t>поставленные перед отделом культуры на 2016</w:t>
      </w:r>
      <w:r w:rsidR="00A97098" w:rsidRPr="009653E6">
        <w:rPr>
          <w:rFonts w:ascii="Times New Roman" w:hAnsi="Times New Roman" w:cs="Times New Roman"/>
          <w:b/>
          <w:sz w:val="28"/>
          <w:szCs w:val="28"/>
        </w:rPr>
        <w:t xml:space="preserve"> </w:t>
      </w:r>
      <w:r w:rsidRPr="009653E6">
        <w:rPr>
          <w:rFonts w:ascii="Times New Roman" w:hAnsi="Times New Roman" w:cs="Times New Roman"/>
          <w:b/>
          <w:sz w:val="28"/>
          <w:szCs w:val="28"/>
        </w:rPr>
        <w:t xml:space="preserve">- 2021гг.: </w:t>
      </w:r>
    </w:p>
    <w:p w:rsidR="007D34E0" w:rsidRPr="009653E6" w:rsidRDefault="00BE74CB" w:rsidP="007D34E0">
      <w:pPr>
        <w:pStyle w:val="a4"/>
        <w:numPr>
          <w:ilvl w:val="0"/>
          <w:numId w:val="30"/>
        </w:numPr>
        <w:spacing w:after="100" w:afterAutospacing="1" w:line="360" w:lineRule="auto"/>
        <w:ind w:left="0" w:firstLine="0"/>
        <w:jc w:val="both"/>
        <w:rPr>
          <w:rFonts w:ascii="Times New Roman" w:eastAsia="Times New Roman" w:hAnsi="Times New Roman" w:cs="Times New Roman"/>
          <w:color w:val="000000"/>
          <w:sz w:val="28"/>
          <w:szCs w:val="28"/>
        </w:rPr>
      </w:pPr>
      <w:r w:rsidRPr="009653E6">
        <w:rPr>
          <w:rFonts w:ascii="Times New Roman" w:hAnsi="Times New Roman" w:cs="Times New Roman"/>
          <w:sz w:val="28"/>
          <w:szCs w:val="28"/>
        </w:rPr>
        <w:t xml:space="preserve">Объединение усилий государственных и муниципальных органов в </w:t>
      </w:r>
      <w:r w:rsidR="007D34E0" w:rsidRPr="009653E6">
        <w:rPr>
          <w:rFonts w:ascii="Times New Roman" w:hAnsi="Times New Roman" w:cs="Times New Roman"/>
          <w:sz w:val="28"/>
          <w:szCs w:val="28"/>
        </w:rPr>
        <w:t>ф</w:t>
      </w:r>
      <w:r w:rsidR="00113FF2" w:rsidRPr="009653E6">
        <w:rPr>
          <w:rFonts w:ascii="Times New Roman" w:hAnsi="Times New Roman" w:cs="Times New Roman"/>
          <w:sz w:val="28"/>
          <w:szCs w:val="28"/>
        </w:rPr>
        <w:t>ормировани</w:t>
      </w:r>
      <w:r w:rsidRPr="009653E6">
        <w:rPr>
          <w:rFonts w:ascii="Times New Roman" w:hAnsi="Times New Roman" w:cs="Times New Roman"/>
          <w:sz w:val="28"/>
          <w:szCs w:val="28"/>
        </w:rPr>
        <w:t>и</w:t>
      </w:r>
      <w:r w:rsidR="00113FF2" w:rsidRPr="009653E6">
        <w:rPr>
          <w:rFonts w:ascii="Times New Roman" w:hAnsi="Times New Roman" w:cs="Times New Roman"/>
          <w:sz w:val="28"/>
          <w:szCs w:val="28"/>
        </w:rPr>
        <w:t xml:space="preserve"> общероссийского гражданского самосознания, этнокультурного развития народов. </w:t>
      </w:r>
    </w:p>
    <w:p w:rsidR="00113FF2" w:rsidRPr="009653E6" w:rsidRDefault="00113FF2" w:rsidP="007D34E0">
      <w:pPr>
        <w:pStyle w:val="a4"/>
        <w:numPr>
          <w:ilvl w:val="0"/>
          <w:numId w:val="30"/>
        </w:numPr>
        <w:spacing w:after="100" w:afterAutospacing="1" w:line="360" w:lineRule="auto"/>
        <w:ind w:left="0" w:firstLine="0"/>
        <w:jc w:val="both"/>
        <w:rPr>
          <w:rFonts w:ascii="Times New Roman" w:eastAsia="Times New Roman" w:hAnsi="Times New Roman" w:cs="Times New Roman"/>
          <w:color w:val="000000"/>
          <w:sz w:val="28"/>
          <w:szCs w:val="28"/>
        </w:rPr>
      </w:pPr>
      <w:r w:rsidRPr="009653E6">
        <w:rPr>
          <w:rFonts w:ascii="Times New Roman" w:hAnsi="Times New Roman" w:cs="Times New Roman"/>
          <w:sz w:val="28"/>
          <w:szCs w:val="28"/>
        </w:rPr>
        <w:t>Создание оптимальных условий для сохранения и развития языков народов.  Формирование культуры межнационального общения народов.</w:t>
      </w:r>
    </w:p>
    <w:p w:rsidR="00A97098" w:rsidRDefault="00A97098" w:rsidP="001A6417">
      <w:pPr>
        <w:pStyle w:val="a4"/>
        <w:spacing w:after="0" w:line="360" w:lineRule="auto"/>
        <w:ind w:left="0"/>
        <w:jc w:val="center"/>
        <w:rPr>
          <w:rFonts w:ascii="Times New Roman" w:eastAsia="Calibri" w:hAnsi="Times New Roman" w:cs="Times New Roman"/>
          <w:spacing w:val="2"/>
          <w:sz w:val="28"/>
          <w:szCs w:val="28"/>
        </w:rPr>
      </w:pPr>
    </w:p>
    <w:p w:rsidR="00B24B10" w:rsidRDefault="00B24B10" w:rsidP="001A6417">
      <w:pPr>
        <w:pStyle w:val="a4"/>
        <w:spacing w:after="0" w:line="360" w:lineRule="auto"/>
        <w:ind w:left="0"/>
        <w:jc w:val="center"/>
        <w:rPr>
          <w:rFonts w:ascii="Times New Roman" w:eastAsia="Calibri" w:hAnsi="Times New Roman" w:cs="Times New Roman"/>
          <w:spacing w:val="2"/>
          <w:sz w:val="28"/>
          <w:szCs w:val="28"/>
        </w:rPr>
      </w:pPr>
    </w:p>
    <w:p w:rsidR="00B24B10" w:rsidRDefault="00B24B10" w:rsidP="001A6417">
      <w:pPr>
        <w:pStyle w:val="a4"/>
        <w:spacing w:after="0" w:line="360" w:lineRule="auto"/>
        <w:ind w:left="0"/>
        <w:jc w:val="center"/>
        <w:rPr>
          <w:rFonts w:ascii="Times New Roman" w:eastAsia="Calibri" w:hAnsi="Times New Roman" w:cs="Times New Roman"/>
          <w:spacing w:val="2"/>
          <w:sz w:val="28"/>
          <w:szCs w:val="28"/>
        </w:rPr>
      </w:pPr>
    </w:p>
    <w:p w:rsidR="00B24B10" w:rsidRDefault="00B24B10" w:rsidP="001A6417">
      <w:pPr>
        <w:pStyle w:val="a4"/>
        <w:spacing w:after="0" w:line="360" w:lineRule="auto"/>
        <w:ind w:left="0"/>
        <w:jc w:val="center"/>
        <w:rPr>
          <w:rFonts w:ascii="Times New Roman" w:eastAsia="Calibri" w:hAnsi="Times New Roman" w:cs="Times New Roman"/>
          <w:spacing w:val="2"/>
          <w:sz w:val="28"/>
          <w:szCs w:val="28"/>
        </w:rPr>
      </w:pPr>
    </w:p>
    <w:p w:rsidR="00B24B10" w:rsidRDefault="00B24B10" w:rsidP="001A6417">
      <w:pPr>
        <w:pStyle w:val="a4"/>
        <w:spacing w:after="0" w:line="360" w:lineRule="auto"/>
        <w:ind w:left="0"/>
        <w:jc w:val="center"/>
        <w:rPr>
          <w:rFonts w:ascii="Times New Roman" w:eastAsia="Calibri" w:hAnsi="Times New Roman" w:cs="Times New Roman"/>
          <w:spacing w:val="2"/>
          <w:sz w:val="28"/>
          <w:szCs w:val="28"/>
        </w:rPr>
      </w:pPr>
    </w:p>
    <w:p w:rsidR="00065207" w:rsidRPr="00BE74CB" w:rsidRDefault="001A6417" w:rsidP="001A6417">
      <w:pPr>
        <w:pStyle w:val="a4"/>
        <w:spacing w:after="0" w:line="360" w:lineRule="auto"/>
        <w:ind w:left="0"/>
        <w:jc w:val="center"/>
        <w:rPr>
          <w:rFonts w:ascii="Times New Roman" w:hAnsi="Times New Roman" w:cs="Times New Roman"/>
          <w:sz w:val="28"/>
          <w:szCs w:val="28"/>
        </w:rPr>
      </w:pPr>
      <w:r w:rsidRPr="001A6417">
        <w:rPr>
          <w:rFonts w:ascii="Times New Roman" w:eastAsia="Calibri" w:hAnsi="Times New Roman" w:cs="Times New Roman"/>
          <w:spacing w:val="2"/>
          <w:sz w:val="28"/>
          <w:szCs w:val="28"/>
        </w:rPr>
        <w:lastRenderedPageBreak/>
        <w:t>Таблица 1</w:t>
      </w:r>
      <w:r w:rsidR="00AA4F96">
        <w:rPr>
          <w:rFonts w:ascii="Times New Roman" w:eastAsia="Calibri" w:hAnsi="Times New Roman" w:cs="Times New Roman"/>
          <w:spacing w:val="2"/>
          <w:sz w:val="28"/>
          <w:szCs w:val="28"/>
        </w:rPr>
        <w:t>9</w:t>
      </w:r>
      <w:r w:rsidRPr="001A6417">
        <w:rPr>
          <w:rFonts w:ascii="Times New Roman" w:eastAsia="Calibri" w:hAnsi="Times New Roman" w:cs="Times New Roman"/>
          <w:spacing w:val="2"/>
          <w:sz w:val="28"/>
          <w:szCs w:val="28"/>
        </w:rPr>
        <w:t xml:space="preserve">. Мероприятия в сфере </w:t>
      </w:r>
      <w:r>
        <w:rPr>
          <w:rFonts w:ascii="Times New Roman" w:eastAsia="Calibri" w:hAnsi="Times New Roman" w:cs="Times New Roman"/>
          <w:spacing w:val="2"/>
          <w:sz w:val="28"/>
          <w:szCs w:val="28"/>
        </w:rPr>
        <w:t>культуры</w:t>
      </w:r>
    </w:p>
    <w:tbl>
      <w:tblPr>
        <w:tblStyle w:val="a7"/>
        <w:tblW w:w="10924" w:type="dxa"/>
        <w:tblInd w:w="-634" w:type="dxa"/>
        <w:tblLook w:val="04A0"/>
      </w:tblPr>
      <w:tblGrid>
        <w:gridCol w:w="496"/>
        <w:gridCol w:w="2931"/>
        <w:gridCol w:w="1623"/>
        <w:gridCol w:w="2061"/>
        <w:gridCol w:w="2281"/>
        <w:gridCol w:w="1532"/>
      </w:tblGrid>
      <w:tr w:rsidR="005B169A" w:rsidRPr="00BE74CB" w:rsidTr="005B169A">
        <w:tc>
          <w:tcPr>
            <w:tcW w:w="496" w:type="dxa"/>
            <w:shd w:val="clear" w:color="auto" w:fill="D9D9D9" w:themeFill="background1" w:themeFillShade="D9"/>
            <w:vAlign w:val="center"/>
          </w:tcPr>
          <w:p w:rsidR="005B169A" w:rsidRPr="00D80642" w:rsidRDefault="005B169A" w:rsidP="005B169A">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2931" w:type="dxa"/>
            <w:shd w:val="clear" w:color="auto" w:fill="D9D9D9" w:themeFill="background1" w:themeFillShade="D9"/>
            <w:vAlign w:val="center"/>
          </w:tcPr>
          <w:p w:rsidR="005B169A" w:rsidRPr="00D80642" w:rsidRDefault="005B169A" w:rsidP="005B169A">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623" w:type="dxa"/>
            <w:shd w:val="clear" w:color="auto" w:fill="D9D9D9" w:themeFill="background1" w:themeFillShade="D9"/>
            <w:vAlign w:val="center"/>
          </w:tcPr>
          <w:p w:rsidR="005B169A" w:rsidRPr="00D80642" w:rsidRDefault="005B169A" w:rsidP="005B169A">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2061" w:type="dxa"/>
            <w:shd w:val="clear" w:color="auto" w:fill="D9D9D9" w:themeFill="background1" w:themeFillShade="D9"/>
            <w:vAlign w:val="center"/>
          </w:tcPr>
          <w:p w:rsidR="005B169A" w:rsidRPr="00D80642" w:rsidRDefault="005B169A" w:rsidP="005B169A">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2281" w:type="dxa"/>
            <w:shd w:val="clear" w:color="auto" w:fill="D9D9D9" w:themeFill="background1" w:themeFillShade="D9"/>
          </w:tcPr>
          <w:p w:rsidR="005B169A" w:rsidRPr="00D80642" w:rsidRDefault="005B169A" w:rsidP="005B169A">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32" w:type="dxa"/>
            <w:shd w:val="clear" w:color="auto" w:fill="D9D9D9" w:themeFill="background1" w:themeFillShade="D9"/>
          </w:tcPr>
          <w:p w:rsidR="005B169A" w:rsidRPr="00D80642" w:rsidRDefault="005B169A" w:rsidP="005B169A">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BF5894" w:rsidRPr="00BE74CB" w:rsidTr="00FE2160">
        <w:tc>
          <w:tcPr>
            <w:tcW w:w="496" w:type="dxa"/>
          </w:tcPr>
          <w:p w:rsidR="00BF5894" w:rsidRPr="00BE74CB" w:rsidRDefault="00BF5894" w:rsidP="007B1108">
            <w:pPr>
              <w:jc w:val="center"/>
              <w:rPr>
                <w:rFonts w:ascii="Times New Roman" w:hAnsi="Times New Roman" w:cs="Times New Roman"/>
                <w:sz w:val="28"/>
                <w:szCs w:val="28"/>
              </w:rPr>
            </w:pPr>
            <w:r w:rsidRPr="00BE74CB">
              <w:rPr>
                <w:rFonts w:ascii="Times New Roman" w:hAnsi="Times New Roman" w:cs="Times New Roman"/>
                <w:sz w:val="28"/>
                <w:szCs w:val="28"/>
              </w:rPr>
              <w:t>1</w:t>
            </w:r>
          </w:p>
        </w:tc>
        <w:tc>
          <w:tcPr>
            <w:tcW w:w="2931" w:type="dxa"/>
          </w:tcPr>
          <w:p w:rsidR="00BF5894" w:rsidRPr="00BE74CB" w:rsidRDefault="00BF5894" w:rsidP="007C0357">
            <w:pPr>
              <w:jc w:val="center"/>
              <w:rPr>
                <w:rFonts w:ascii="Times New Roman" w:hAnsi="Times New Roman" w:cs="Times New Roman"/>
                <w:sz w:val="28"/>
                <w:szCs w:val="28"/>
              </w:rPr>
            </w:pPr>
            <w:r w:rsidRPr="00BE74CB">
              <w:rPr>
                <w:rFonts w:ascii="Times New Roman" w:hAnsi="Times New Roman" w:cs="Times New Roman"/>
                <w:sz w:val="28"/>
                <w:szCs w:val="28"/>
              </w:rPr>
              <w:t>Организация реализации гос</w:t>
            </w:r>
            <w:r w:rsidR="00B465B8">
              <w:rPr>
                <w:rFonts w:ascii="Times New Roman" w:hAnsi="Times New Roman" w:cs="Times New Roman"/>
                <w:sz w:val="28"/>
                <w:szCs w:val="28"/>
              </w:rPr>
              <w:t>ударственной п</w:t>
            </w:r>
            <w:r w:rsidRPr="00BE74CB">
              <w:rPr>
                <w:rFonts w:ascii="Times New Roman" w:hAnsi="Times New Roman" w:cs="Times New Roman"/>
                <w:sz w:val="28"/>
                <w:szCs w:val="28"/>
              </w:rPr>
              <w:t>рограммы    «</w:t>
            </w:r>
            <w:r w:rsidR="00964068">
              <w:rPr>
                <w:rFonts w:ascii="Times New Roman" w:hAnsi="Times New Roman" w:cs="Times New Roman"/>
                <w:sz w:val="28"/>
                <w:szCs w:val="28"/>
              </w:rPr>
              <w:t>Р</w:t>
            </w:r>
            <w:r w:rsidRPr="00BE74CB">
              <w:rPr>
                <w:rFonts w:ascii="Times New Roman" w:hAnsi="Times New Roman" w:cs="Times New Roman"/>
                <w:sz w:val="28"/>
                <w:szCs w:val="28"/>
              </w:rPr>
              <w:t>еализация гос</w:t>
            </w:r>
            <w:r w:rsidR="00B465B8">
              <w:rPr>
                <w:rFonts w:ascii="Times New Roman" w:hAnsi="Times New Roman" w:cs="Times New Roman"/>
                <w:sz w:val="28"/>
                <w:szCs w:val="28"/>
              </w:rPr>
              <w:t xml:space="preserve">ударственной </w:t>
            </w:r>
            <w:r w:rsidRPr="00BE74CB">
              <w:rPr>
                <w:rFonts w:ascii="Times New Roman" w:hAnsi="Times New Roman" w:cs="Times New Roman"/>
                <w:sz w:val="28"/>
                <w:szCs w:val="28"/>
              </w:rPr>
              <w:t>национальной политики в РТ на 2016-2021 годы»</w:t>
            </w:r>
          </w:p>
        </w:tc>
        <w:tc>
          <w:tcPr>
            <w:tcW w:w="1623" w:type="dxa"/>
          </w:tcPr>
          <w:p w:rsidR="00BF5894" w:rsidRPr="00BE74CB" w:rsidRDefault="00BF5894" w:rsidP="007C0357">
            <w:pPr>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477E49" w:rsidRPr="009653E6" w:rsidRDefault="00477E49" w:rsidP="00477E49">
            <w:pPr>
              <w:jc w:val="center"/>
              <w:rPr>
                <w:rFonts w:ascii="Times New Roman" w:hAnsi="Times New Roman" w:cs="Times New Roman"/>
                <w:sz w:val="28"/>
                <w:szCs w:val="28"/>
              </w:rPr>
            </w:pPr>
            <w:r w:rsidRPr="009653E6">
              <w:rPr>
                <w:rFonts w:ascii="Times New Roman" w:hAnsi="Times New Roman" w:cs="Times New Roman"/>
                <w:sz w:val="28"/>
                <w:szCs w:val="28"/>
              </w:rPr>
              <w:t>Отдел культуры</w:t>
            </w:r>
          </w:p>
          <w:p w:rsidR="00477E49" w:rsidRPr="009653E6" w:rsidRDefault="00477E49" w:rsidP="00477E49">
            <w:pPr>
              <w:jc w:val="center"/>
              <w:rPr>
                <w:rFonts w:ascii="Times New Roman" w:hAnsi="Times New Roman" w:cs="Times New Roman"/>
                <w:sz w:val="28"/>
                <w:szCs w:val="28"/>
                <w:lang w:val="en-US"/>
              </w:rPr>
            </w:pPr>
            <w:r w:rsidRPr="009653E6">
              <w:rPr>
                <w:rFonts w:ascii="Times New Roman" w:hAnsi="Times New Roman" w:cs="Times New Roman"/>
                <w:sz w:val="28"/>
                <w:szCs w:val="28"/>
              </w:rPr>
              <w:t>ИК СМР</w:t>
            </w:r>
          </w:p>
          <w:p w:rsidR="00C03F8C" w:rsidRPr="009653E6" w:rsidRDefault="00C03F8C" w:rsidP="00477E49">
            <w:pPr>
              <w:jc w:val="center"/>
              <w:rPr>
                <w:rFonts w:ascii="Times New Roman" w:hAnsi="Times New Roman" w:cs="Times New Roman"/>
                <w:sz w:val="28"/>
                <w:szCs w:val="28"/>
                <w:lang w:val="en-US"/>
              </w:rPr>
            </w:pPr>
          </w:p>
          <w:p w:rsidR="00477E49" w:rsidRPr="009653E6" w:rsidRDefault="00E56C50" w:rsidP="00477E49">
            <w:pPr>
              <w:jc w:val="center"/>
              <w:rPr>
                <w:rFonts w:ascii="Times New Roman" w:hAnsi="Times New Roman" w:cs="Times New Roman"/>
                <w:sz w:val="28"/>
                <w:szCs w:val="28"/>
              </w:rPr>
            </w:pPr>
            <w:r w:rsidRPr="009653E6">
              <w:rPr>
                <w:rFonts w:ascii="Times New Roman" w:hAnsi="Times New Roman" w:cs="Times New Roman"/>
                <w:sz w:val="28"/>
                <w:szCs w:val="28"/>
              </w:rPr>
              <w:t xml:space="preserve">Министерство </w:t>
            </w:r>
            <w:r w:rsidR="00BF5894" w:rsidRPr="009653E6">
              <w:rPr>
                <w:rFonts w:ascii="Times New Roman" w:hAnsi="Times New Roman" w:cs="Times New Roman"/>
                <w:sz w:val="28"/>
                <w:szCs w:val="28"/>
              </w:rPr>
              <w:t xml:space="preserve"> куль</w:t>
            </w:r>
            <w:r w:rsidRPr="009653E6">
              <w:rPr>
                <w:rFonts w:ascii="Times New Roman" w:hAnsi="Times New Roman" w:cs="Times New Roman"/>
                <w:sz w:val="28"/>
                <w:szCs w:val="28"/>
              </w:rPr>
              <w:t>туры</w:t>
            </w:r>
            <w:r w:rsidR="00BF5894" w:rsidRPr="009653E6">
              <w:rPr>
                <w:rFonts w:ascii="Times New Roman" w:hAnsi="Times New Roman" w:cs="Times New Roman"/>
                <w:sz w:val="28"/>
                <w:szCs w:val="28"/>
              </w:rPr>
              <w:t xml:space="preserve"> РТ </w:t>
            </w:r>
          </w:p>
          <w:p w:rsidR="00BF5894" w:rsidRPr="009653E6" w:rsidRDefault="00BF5894" w:rsidP="007C0357">
            <w:pPr>
              <w:jc w:val="center"/>
              <w:rPr>
                <w:rFonts w:ascii="Times New Roman" w:hAnsi="Times New Roman" w:cs="Times New Roman"/>
                <w:sz w:val="28"/>
                <w:szCs w:val="28"/>
              </w:rPr>
            </w:pPr>
          </w:p>
        </w:tc>
        <w:tc>
          <w:tcPr>
            <w:tcW w:w="2281" w:type="dxa"/>
          </w:tcPr>
          <w:p w:rsidR="00BF5894" w:rsidRPr="00BE74CB" w:rsidRDefault="00E56C50"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BF5894" w:rsidRPr="00BE74CB" w:rsidRDefault="00E56C50"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241B9" w:rsidRPr="00BE74CB" w:rsidTr="00FE2160">
        <w:tc>
          <w:tcPr>
            <w:tcW w:w="496" w:type="dxa"/>
          </w:tcPr>
          <w:p w:rsidR="00A241B9" w:rsidRPr="00BE74CB" w:rsidRDefault="00A241B9" w:rsidP="007B1108">
            <w:pPr>
              <w:jc w:val="center"/>
              <w:rPr>
                <w:rFonts w:ascii="Times New Roman" w:hAnsi="Times New Roman" w:cs="Times New Roman"/>
                <w:sz w:val="28"/>
                <w:szCs w:val="28"/>
              </w:rPr>
            </w:pPr>
            <w:r w:rsidRPr="00BE74CB">
              <w:rPr>
                <w:rFonts w:ascii="Times New Roman" w:hAnsi="Times New Roman" w:cs="Times New Roman"/>
                <w:sz w:val="28"/>
                <w:szCs w:val="28"/>
              </w:rPr>
              <w:t>2</w:t>
            </w:r>
          </w:p>
        </w:tc>
        <w:tc>
          <w:tcPr>
            <w:tcW w:w="2931" w:type="dxa"/>
          </w:tcPr>
          <w:p w:rsidR="00A241B9" w:rsidRPr="00BE74CB" w:rsidRDefault="00A241B9"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Организация</w:t>
            </w:r>
            <w:r>
              <w:rPr>
                <w:rFonts w:ascii="Times New Roman" w:hAnsi="Times New Roman" w:cs="Times New Roman"/>
                <w:sz w:val="28"/>
                <w:szCs w:val="28"/>
              </w:rPr>
              <w:t xml:space="preserve"> реализации</w:t>
            </w:r>
            <w:r w:rsidR="00B465B8">
              <w:rPr>
                <w:rFonts w:ascii="Times New Roman" w:hAnsi="Times New Roman" w:cs="Times New Roman"/>
                <w:sz w:val="28"/>
                <w:szCs w:val="28"/>
              </w:rPr>
              <w:t xml:space="preserve"> </w:t>
            </w:r>
            <w:r w:rsidRPr="00BE74CB">
              <w:rPr>
                <w:rFonts w:ascii="Times New Roman" w:hAnsi="Times New Roman" w:cs="Times New Roman"/>
                <w:sz w:val="28"/>
                <w:szCs w:val="28"/>
              </w:rPr>
              <w:t>программы «Развитие культуры РТ на 2016-2021 г</w:t>
            </w:r>
            <w:r>
              <w:rPr>
                <w:rFonts w:ascii="Times New Roman" w:hAnsi="Times New Roman" w:cs="Times New Roman"/>
                <w:sz w:val="28"/>
                <w:szCs w:val="28"/>
              </w:rPr>
              <w:t>оды</w:t>
            </w:r>
            <w:r w:rsidRPr="00BE74CB">
              <w:rPr>
                <w:rFonts w:ascii="Times New Roman" w:hAnsi="Times New Roman" w:cs="Times New Roman"/>
                <w:sz w:val="28"/>
                <w:szCs w:val="28"/>
              </w:rPr>
              <w:t>»</w:t>
            </w:r>
          </w:p>
        </w:tc>
        <w:tc>
          <w:tcPr>
            <w:tcW w:w="1623" w:type="dxa"/>
          </w:tcPr>
          <w:p w:rsidR="00A241B9" w:rsidRPr="00BE74CB" w:rsidRDefault="00A241B9"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B24B10" w:rsidRPr="009653E6" w:rsidRDefault="00B24B10" w:rsidP="00B24B10">
            <w:pPr>
              <w:jc w:val="center"/>
              <w:rPr>
                <w:rFonts w:ascii="Times New Roman" w:hAnsi="Times New Roman" w:cs="Times New Roman"/>
                <w:sz w:val="28"/>
                <w:szCs w:val="28"/>
              </w:rPr>
            </w:pPr>
            <w:r w:rsidRPr="009653E6">
              <w:rPr>
                <w:rFonts w:ascii="Times New Roman" w:hAnsi="Times New Roman" w:cs="Times New Roman"/>
                <w:sz w:val="28"/>
                <w:szCs w:val="28"/>
              </w:rPr>
              <w:t>Отдел культуры</w:t>
            </w:r>
          </w:p>
          <w:p w:rsidR="00B24B10" w:rsidRPr="009653E6" w:rsidRDefault="00B24B10" w:rsidP="00B24B10">
            <w:pPr>
              <w:jc w:val="center"/>
              <w:rPr>
                <w:rFonts w:ascii="Times New Roman" w:hAnsi="Times New Roman" w:cs="Times New Roman"/>
                <w:sz w:val="28"/>
                <w:szCs w:val="28"/>
                <w:lang w:val="en-US"/>
              </w:rPr>
            </w:pPr>
            <w:r w:rsidRPr="009653E6">
              <w:rPr>
                <w:rFonts w:ascii="Times New Roman" w:hAnsi="Times New Roman" w:cs="Times New Roman"/>
                <w:sz w:val="28"/>
                <w:szCs w:val="28"/>
              </w:rPr>
              <w:t>ИК СМР</w:t>
            </w:r>
          </w:p>
          <w:p w:rsidR="00B24B10" w:rsidRPr="009653E6" w:rsidRDefault="00B24B10" w:rsidP="00B24B10">
            <w:pPr>
              <w:jc w:val="center"/>
              <w:rPr>
                <w:rFonts w:ascii="Times New Roman" w:hAnsi="Times New Roman" w:cs="Times New Roman"/>
                <w:sz w:val="28"/>
                <w:szCs w:val="28"/>
                <w:lang w:val="en-US"/>
              </w:rPr>
            </w:pPr>
          </w:p>
          <w:p w:rsidR="00A241B9" w:rsidRPr="009653E6" w:rsidRDefault="00B24B10" w:rsidP="00B24B10">
            <w:pPr>
              <w:jc w:val="center"/>
              <w:rPr>
                <w:rFonts w:ascii="Times New Roman" w:hAnsi="Times New Roman" w:cs="Times New Roman"/>
                <w:sz w:val="28"/>
                <w:szCs w:val="28"/>
              </w:rPr>
            </w:pPr>
            <w:r w:rsidRPr="009653E6">
              <w:rPr>
                <w:rFonts w:ascii="Times New Roman" w:hAnsi="Times New Roman" w:cs="Times New Roman"/>
                <w:sz w:val="28"/>
                <w:szCs w:val="28"/>
              </w:rPr>
              <w:t xml:space="preserve">Министерство  культуры РТ </w:t>
            </w:r>
          </w:p>
        </w:tc>
        <w:tc>
          <w:tcPr>
            <w:tcW w:w="2281" w:type="dxa"/>
          </w:tcPr>
          <w:p w:rsidR="00A241B9" w:rsidRPr="00BE74CB" w:rsidRDefault="00A241B9"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A241B9" w:rsidRPr="00BE74CB" w:rsidRDefault="00A241B9"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102FC0" w:rsidRPr="00BE74CB" w:rsidTr="00FE2160">
        <w:trPr>
          <w:trHeight w:val="1197"/>
        </w:trPr>
        <w:tc>
          <w:tcPr>
            <w:tcW w:w="496" w:type="dxa"/>
          </w:tcPr>
          <w:p w:rsidR="00102FC0" w:rsidRPr="00BE74CB" w:rsidRDefault="00102FC0" w:rsidP="007B1108">
            <w:pPr>
              <w:jc w:val="center"/>
              <w:rPr>
                <w:rFonts w:ascii="Times New Roman" w:hAnsi="Times New Roman" w:cs="Times New Roman"/>
                <w:sz w:val="28"/>
                <w:szCs w:val="28"/>
              </w:rPr>
            </w:pPr>
            <w:r w:rsidRPr="00BE74CB">
              <w:rPr>
                <w:rFonts w:ascii="Times New Roman" w:hAnsi="Times New Roman" w:cs="Times New Roman"/>
                <w:sz w:val="28"/>
                <w:szCs w:val="28"/>
              </w:rPr>
              <w:t>3</w:t>
            </w:r>
          </w:p>
        </w:tc>
        <w:tc>
          <w:tcPr>
            <w:tcW w:w="2931" w:type="dxa"/>
          </w:tcPr>
          <w:p w:rsidR="00102FC0" w:rsidRPr="00BE74CB" w:rsidRDefault="00102FC0"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Реализация муниципальных программ, направленных на укрепление гражданского ед</w:t>
            </w:r>
            <w:r>
              <w:rPr>
                <w:rFonts w:ascii="Times New Roman" w:hAnsi="Times New Roman" w:cs="Times New Roman"/>
                <w:sz w:val="28"/>
                <w:szCs w:val="28"/>
              </w:rPr>
              <w:t>инства и гармонизацию отношений</w:t>
            </w:r>
          </w:p>
        </w:tc>
        <w:tc>
          <w:tcPr>
            <w:tcW w:w="1623" w:type="dxa"/>
          </w:tcPr>
          <w:p w:rsidR="00102FC0" w:rsidRPr="00BE74CB" w:rsidRDefault="00102FC0"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102FC0" w:rsidRDefault="00102FC0"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102FC0" w:rsidRPr="00BE74CB" w:rsidRDefault="00102FC0"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102FC0" w:rsidRPr="00BE74CB" w:rsidRDefault="00102FC0"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102FC0" w:rsidRPr="00BE74CB" w:rsidRDefault="00102FC0"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70529" w:rsidRPr="00BE74CB" w:rsidTr="00FE2160">
        <w:tc>
          <w:tcPr>
            <w:tcW w:w="496" w:type="dxa"/>
          </w:tcPr>
          <w:p w:rsidR="00E70529" w:rsidRPr="00BE74CB" w:rsidRDefault="003F7D1A" w:rsidP="003F7D1A">
            <w:pPr>
              <w:jc w:val="center"/>
              <w:rPr>
                <w:rFonts w:ascii="Times New Roman" w:hAnsi="Times New Roman" w:cs="Times New Roman"/>
                <w:sz w:val="28"/>
                <w:szCs w:val="28"/>
              </w:rPr>
            </w:pPr>
            <w:r>
              <w:rPr>
                <w:rFonts w:ascii="Times New Roman" w:hAnsi="Times New Roman" w:cs="Times New Roman"/>
                <w:sz w:val="28"/>
                <w:szCs w:val="28"/>
              </w:rPr>
              <w:t>4</w:t>
            </w:r>
          </w:p>
        </w:tc>
        <w:tc>
          <w:tcPr>
            <w:tcW w:w="2931" w:type="dxa"/>
          </w:tcPr>
          <w:p w:rsidR="00E70529" w:rsidRPr="00BE74CB" w:rsidRDefault="00E70529"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Организация мероприятий, посвященные празднованию Дня родного языка</w:t>
            </w:r>
          </w:p>
        </w:tc>
        <w:tc>
          <w:tcPr>
            <w:tcW w:w="1623" w:type="dxa"/>
          </w:tcPr>
          <w:p w:rsidR="00E70529" w:rsidRPr="00BE74CB" w:rsidRDefault="00E70529"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E70529" w:rsidRDefault="00E70529"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E70529" w:rsidRPr="00BE74CB" w:rsidRDefault="00E70529"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E70529" w:rsidRPr="00BE74CB" w:rsidRDefault="00E70529"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E70529" w:rsidRPr="00BE74CB" w:rsidRDefault="00E70529"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C2604" w:rsidRPr="00BE74CB" w:rsidTr="00FE2160">
        <w:tc>
          <w:tcPr>
            <w:tcW w:w="496" w:type="dxa"/>
          </w:tcPr>
          <w:p w:rsidR="007C2604"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t>5</w:t>
            </w:r>
          </w:p>
        </w:tc>
        <w:tc>
          <w:tcPr>
            <w:tcW w:w="2931" w:type="dxa"/>
          </w:tcPr>
          <w:p w:rsidR="007C2604" w:rsidRPr="00BE74CB"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Проведение мероприятий, посвя</w:t>
            </w:r>
            <w:r w:rsidR="000056C0">
              <w:rPr>
                <w:rFonts w:ascii="Times New Roman" w:hAnsi="Times New Roman" w:cs="Times New Roman"/>
                <w:sz w:val="28"/>
                <w:szCs w:val="28"/>
              </w:rPr>
              <w:t>щенных Дню Республики Татарстан</w:t>
            </w:r>
          </w:p>
        </w:tc>
        <w:tc>
          <w:tcPr>
            <w:tcW w:w="1623" w:type="dxa"/>
          </w:tcPr>
          <w:p w:rsidR="007C2604" w:rsidRPr="00BE74CB"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7C2604"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C2604" w:rsidRPr="000E73F8"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7C2604" w:rsidRPr="000D3C8F" w:rsidRDefault="00C17AD8" w:rsidP="003F7D1A">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2000</w:t>
            </w:r>
            <w:r w:rsidR="00131BE5">
              <w:rPr>
                <w:rFonts w:ascii="Times New Roman" w:hAnsi="Times New Roman" w:cs="Times New Roman"/>
                <w:sz w:val="28"/>
                <w:szCs w:val="28"/>
              </w:rPr>
              <w:t>,0</w:t>
            </w:r>
          </w:p>
        </w:tc>
        <w:tc>
          <w:tcPr>
            <w:tcW w:w="1532" w:type="dxa"/>
          </w:tcPr>
          <w:p w:rsidR="007C2604" w:rsidRPr="00BE74CB" w:rsidRDefault="005341B7"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Местный</w:t>
            </w:r>
            <w:r w:rsidR="007C2604" w:rsidRPr="00BE74CB">
              <w:rPr>
                <w:rFonts w:ascii="Times New Roman" w:hAnsi="Times New Roman" w:cs="Times New Roman"/>
                <w:sz w:val="28"/>
                <w:szCs w:val="28"/>
              </w:rPr>
              <w:t xml:space="preserve">   бюджет</w:t>
            </w:r>
          </w:p>
        </w:tc>
      </w:tr>
      <w:tr w:rsidR="007C2604" w:rsidRPr="00BE74CB" w:rsidTr="00FE2160">
        <w:tc>
          <w:tcPr>
            <w:tcW w:w="496" w:type="dxa"/>
          </w:tcPr>
          <w:p w:rsidR="007C2604"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t>6</w:t>
            </w:r>
          </w:p>
        </w:tc>
        <w:tc>
          <w:tcPr>
            <w:tcW w:w="2931" w:type="dxa"/>
          </w:tcPr>
          <w:p w:rsidR="007C2604" w:rsidRPr="00BE74CB"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 xml:space="preserve">Участие в Республиканском детско-юношеского </w:t>
            </w:r>
            <w:r w:rsidRPr="00BE74CB">
              <w:rPr>
                <w:rFonts w:ascii="Times New Roman" w:hAnsi="Times New Roman" w:cs="Times New Roman"/>
                <w:sz w:val="28"/>
                <w:szCs w:val="28"/>
              </w:rPr>
              <w:lastRenderedPageBreak/>
              <w:t>фестиваля «Радуга –Салават купэре»</w:t>
            </w:r>
          </w:p>
        </w:tc>
        <w:tc>
          <w:tcPr>
            <w:tcW w:w="1623" w:type="dxa"/>
          </w:tcPr>
          <w:p w:rsidR="007C2604" w:rsidRPr="00BE74CB"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lastRenderedPageBreak/>
              <w:t>2016-2021</w:t>
            </w:r>
          </w:p>
        </w:tc>
        <w:tc>
          <w:tcPr>
            <w:tcW w:w="2061" w:type="dxa"/>
          </w:tcPr>
          <w:p w:rsidR="007C2604"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C2604" w:rsidRDefault="007C2604" w:rsidP="003F7D1A">
            <w:pPr>
              <w:spacing w:line="276" w:lineRule="auto"/>
              <w:jc w:val="center"/>
            </w:pPr>
            <w:r w:rsidRPr="00BE74CB">
              <w:rPr>
                <w:rFonts w:ascii="Times New Roman" w:hAnsi="Times New Roman" w:cs="Times New Roman"/>
                <w:sz w:val="28"/>
                <w:szCs w:val="28"/>
              </w:rPr>
              <w:t>ИК СМР</w:t>
            </w:r>
          </w:p>
        </w:tc>
        <w:tc>
          <w:tcPr>
            <w:tcW w:w="2281" w:type="dxa"/>
          </w:tcPr>
          <w:p w:rsidR="007C2604" w:rsidRPr="000D3C8F" w:rsidRDefault="0078526C" w:rsidP="003F7D1A">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1000</w:t>
            </w:r>
            <w:r w:rsidR="00131BE5">
              <w:rPr>
                <w:rFonts w:ascii="Times New Roman" w:hAnsi="Times New Roman" w:cs="Times New Roman"/>
                <w:sz w:val="28"/>
                <w:szCs w:val="28"/>
              </w:rPr>
              <w:t>,0</w:t>
            </w:r>
          </w:p>
        </w:tc>
        <w:tc>
          <w:tcPr>
            <w:tcW w:w="1532" w:type="dxa"/>
          </w:tcPr>
          <w:p w:rsidR="007C2604" w:rsidRPr="00BE74CB" w:rsidRDefault="005341B7"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Местный </w:t>
            </w:r>
            <w:r w:rsidR="007C2604" w:rsidRPr="00BE74CB">
              <w:rPr>
                <w:rFonts w:ascii="Times New Roman" w:hAnsi="Times New Roman" w:cs="Times New Roman"/>
                <w:sz w:val="28"/>
                <w:szCs w:val="28"/>
              </w:rPr>
              <w:t xml:space="preserve">   бюджет</w:t>
            </w:r>
          </w:p>
        </w:tc>
      </w:tr>
      <w:tr w:rsidR="005341B7" w:rsidRPr="00BE74CB" w:rsidTr="00FE2160">
        <w:tc>
          <w:tcPr>
            <w:tcW w:w="496" w:type="dxa"/>
          </w:tcPr>
          <w:p w:rsidR="005341B7"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2931" w:type="dxa"/>
          </w:tcPr>
          <w:p w:rsidR="005341B7" w:rsidRPr="00BE74CB"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Участие в Республиканском творческом  фестивале конкурсе     «Восходящая звезда»</w:t>
            </w:r>
          </w:p>
        </w:tc>
        <w:tc>
          <w:tcPr>
            <w:tcW w:w="1623" w:type="dxa"/>
          </w:tcPr>
          <w:p w:rsidR="005341B7" w:rsidRPr="00BE74CB"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5341B7"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5341B7" w:rsidRPr="00BE74CB"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5341B7" w:rsidRPr="000D3C8F" w:rsidRDefault="005341B7" w:rsidP="003F7D1A">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2000</w:t>
            </w:r>
            <w:r>
              <w:rPr>
                <w:rFonts w:ascii="Times New Roman" w:hAnsi="Times New Roman" w:cs="Times New Roman"/>
                <w:sz w:val="28"/>
                <w:szCs w:val="28"/>
              </w:rPr>
              <w:t>,0</w:t>
            </w:r>
          </w:p>
        </w:tc>
        <w:tc>
          <w:tcPr>
            <w:tcW w:w="1532" w:type="dxa"/>
          </w:tcPr>
          <w:p w:rsidR="005341B7" w:rsidRDefault="005341B7" w:rsidP="003F7D1A">
            <w:pPr>
              <w:spacing w:line="276" w:lineRule="auto"/>
              <w:jc w:val="center"/>
            </w:pPr>
            <w:r w:rsidRPr="00E5129F">
              <w:rPr>
                <w:rFonts w:ascii="Times New Roman" w:hAnsi="Times New Roman" w:cs="Times New Roman"/>
                <w:sz w:val="28"/>
                <w:szCs w:val="28"/>
              </w:rPr>
              <w:t>Местный    бюджет</w:t>
            </w:r>
          </w:p>
        </w:tc>
      </w:tr>
      <w:tr w:rsidR="005341B7" w:rsidRPr="00BE74CB" w:rsidTr="00FE2160">
        <w:tc>
          <w:tcPr>
            <w:tcW w:w="496" w:type="dxa"/>
          </w:tcPr>
          <w:p w:rsidR="005341B7"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t>8</w:t>
            </w:r>
          </w:p>
        </w:tc>
        <w:tc>
          <w:tcPr>
            <w:tcW w:w="2931" w:type="dxa"/>
          </w:tcPr>
          <w:p w:rsidR="005341B7" w:rsidRPr="00BE74CB" w:rsidRDefault="005341B7" w:rsidP="007C0357">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 xml:space="preserve">Проведение праздников народов, проживающих в РТ: </w:t>
            </w:r>
            <w:r w:rsidR="007C0357">
              <w:rPr>
                <w:rFonts w:ascii="Times New Roman" w:hAnsi="Times New Roman" w:cs="Times New Roman"/>
                <w:sz w:val="28"/>
                <w:szCs w:val="28"/>
              </w:rPr>
              <w:t xml:space="preserve"> </w:t>
            </w:r>
            <w:r w:rsidRPr="00BE74CB">
              <w:rPr>
                <w:rFonts w:ascii="Times New Roman" w:hAnsi="Times New Roman" w:cs="Times New Roman"/>
                <w:sz w:val="28"/>
                <w:szCs w:val="28"/>
              </w:rPr>
              <w:t>«Сабантуй»,                      «Каравон», «Уяв»,                «Балкыш»,                               «Чувашский соловей»,           «Навруз»</w:t>
            </w:r>
          </w:p>
        </w:tc>
        <w:tc>
          <w:tcPr>
            <w:tcW w:w="1623" w:type="dxa"/>
          </w:tcPr>
          <w:p w:rsidR="005341B7" w:rsidRPr="00BE74CB"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5341B7"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5341B7" w:rsidRPr="00BE74CB" w:rsidRDefault="005341B7"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5341B7" w:rsidRPr="000D3C8F" w:rsidRDefault="005341B7" w:rsidP="003F7D1A">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5000</w:t>
            </w:r>
            <w:r>
              <w:rPr>
                <w:rFonts w:ascii="Times New Roman" w:hAnsi="Times New Roman" w:cs="Times New Roman"/>
                <w:sz w:val="28"/>
                <w:szCs w:val="28"/>
              </w:rPr>
              <w:t>,0</w:t>
            </w:r>
          </w:p>
        </w:tc>
        <w:tc>
          <w:tcPr>
            <w:tcW w:w="1532" w:type="dxa"/>
          </w:tcPr>
          <w:p w:rsidR="005341B7" w:rsidRDefault="005341B7" w:rsidP="003F7D1A">
            <w:pPr>
              <w:spacing w:line="276" w:lineRule="auto"/>
              <w:jc w:val="center"/>
            </w:pPr>
            <w:r w:rsidRPr="00E5129F">
              <w:rPr>
                <w:rFonts w:ascii="Times New Roman" w:hAnsi="Times New Roman" w:cs="Times New Roman"/>
                <w:sz w:val="28"/>
                <w:szCs w:val="28"/>
              </w:rPr>
              <w:t>Местный    бюджет</w:t>
            </w:r>
          </w:p>
        </w:tc>
      </w:tr>
      <w:tr w:rsidR="008045ED" w:rsidRPr="00BE74CB" w:rsidTr="00FE2160">
        <w:tc>
          <w:tcPr>
            <w:tcW w:w="496" w:type="dxa"/>
          </w:tcPr>
          <w:p w:rsidR="008045ED"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t>9</w:t>
            </w:r>
          </w:p>
        </w:tc>
        <w:tc>
          <w:tcPr>
            <w:tcW w:w="2931"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Проведение фестиваля татарского фольклера              «Тугерекуэн»</w:t>
            </w:r>
          </w:p>
        </w:tc>
        <w:tc>
          <w:tcPr>
            <w:tcW w:w="1623"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8045ED"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45ED" w:rsidRPr="00BE74CB" w:rsidTr="00FE2160">
        <w:tc>
          <w:tcPr>
            <w:tcW w:w="496" w:type="dxa"/>
          </w:tcPr>
          <w:p w:rsidR="008045ED" w:rsidRPr="00BE74CB" w:rsidRDefault="008045ED" w:rsidP="007B1108">
            <w:pPr>
              <w:jc w:val="center"/>
              <w:rPr>
                <w:rFonts w:ascii="Times New Roman" w:hAnsi="Times New Roman" w:cs="Times New Roman"/>
                <w:sz w:val="28"/>
                <w:szCs w:val="28"/>
              </w:rPr>
            </w:pPr>
            <w:r w:rsidRPr="00BE74CB">
              <w:rPr>
                <w:rFonts w:ascii="Times New Roman" w:hAnsi="Times New Roman" w:cs="Times New Roman"/>
                <w:sz w:val="28"/>
                <w:szCs w:val="28"/>
              </w:rPr>
              <w:t>1</w:t>
            </w:r>
            <w:r w:rsidR="003F7D1A">
              <w:rPr>
                <w:rFonts w:ascii="Times New Roman" w:hAnsi="Times New Roman" w:cs="Times New Roman"/>
                <w:sz w:val="28"/>
                <w:szCs w:val="28"/>
              </w:rPr>
              <w:t>0</w:t>
            </w:r>
          </w:p>
        </w:tc>
        <w:tc>
          <w:tcPr>
            <w:tcW w:w="2931"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Проведение Свято Аврамиевс</w:t>
            </w:r>
            <w:r w:rsidR="00E144F1">
              <w:rPr>
                <w:rFonts w:ascii="Times New Roman" w:hAnsi="Times New Roman" w:cs="Times New Roman"/>
                <w:sz w:val="28"/>
                <w:szCs w:val="28"/>
              </w:rPr>
              <w:t>кого фестиваля</w:t>
            </w:r>
          </w:p>
        </w:tc>
        <w:tc>
          <w:tcPr>
            <w:tcW w:w="1623"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8045ED"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45ED" w:rsidRPr="00BE74CB" w:rsidTr="00FE2160">
        <w:tc>
          <w:tcPr>
            <w:tcW w:w="496" w:type="dxa"/>
          </w:tcPr>
          <w:p w:rsidR="008045ED"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t>11</w:t>
            </w:r>
          </w:p>
        </w:tc>
        <w:tc>
          <w:tcPr>
            <w:tcW w:w="2931"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Проведение  фестиваля               «Молодые таланты России на земле древних Булгар»</w:t>
            </w:r>
          </w:p>
        </w:tc>
        <w:tc>
          <w:tcPr>
            <w:tcW w:w="1623"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8045ED"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045ED" w:rsidRPr="00BE74CB" w:rsidTr="00FE2160">
        <w:tc>
          <w:tcPr>
            <w:tcW w:w="496" w:type="dxa"/>
          </w:tcPr>
          <w:p w:rsidR="008045ED" w:rsidRPr="003F7D1A" w:rsidRDefault="003F7D1A" w:rsidP="007B1108">
            <w:pPr>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2</w:t>
            </w:r>
          </w:p>
        </w:tc>
        <w:tc>
          <w:tcPr>
            <w:tcW w:w="2931"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Участие в Республиканском  конкурсе любительских театральных и кукольных коллективов «Иделкаем»</w:t>
            </w:r>
          </w:p>
        </w:tc>
        <w:tc>
          <w:tcPr>
            <w:tcW w:w="1623" w:type="dxa"/>
          </w:tcPr>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8045ED"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8045ED" w:rsidRPr="00BE74CB" w:rsidRDefault="008045E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8045ED" w:rsidRPr="00BE74CB" w:rsidRDefault="008045E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F5894" w:rsidRPr="00BE74CB" w:rsidTr="00FE2160">
        <w:tc>
          <w:tcPr>
            <w:tcW w:w="496" w:type="dxa"/>
          </w:tcPr>
          <w:p w:rsidR="00BF5894"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t>13</w:t>
            </w:r>
          </w:p>
        </w:tc>
        <w:tc>
          <w:tcPr>
            <w:tcW w:w="2931" w:type="dxa"/>
          </w:tcPr>
          <w:p w:rsidR="00BF5894" w:rsidRPr="00BE74CB" w:rsidRDefault="00BF589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 xml:space="preserve">Участие в Республиканском </w:t>
            </w:r>
            <w:r w:rsidRPr="00BE74CB">
              <w:rPr>
                <w:rFonts w:ascii="Times New Roman" w:hAnsi="Times New Roman" w:cs="Times New Roman"/>
                <w:sz w:val="28"/>
                <w:szCs w:val="28"/>
              </w:rPr>
              <w:lastRenderedPageBreak/>
              <w:t>фестивале детских фольклорных коллективов «Звонкая капель»</w:t>
            </w:r>
          </w:p>
        </w:tc>
        <w:tc>
          <w:tcPr>
            <w:tcW w:w="1623" w:type="dxa"/>
          </w:tcPr>
          <w:p w:rsidR="00BF5894" w:rsidRPr="00BE74CB" w:rsidRDefault="00BF589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lastRenderedPageBreak/>
              <w:t>2016-2021</w:t>
            </w:r>
          </w:p>
        </w:tc>
        <w:tc>
          <w:tcPr>
            <w:tcW w:w="2061" w:type="dxa"/>
          </w:tcPr>
          <w:p w:rsidR="007C2604"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BF5894" w:rsidRPr="00BE74CB" w:rsidRDefault="007C2604"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lastRenderedPageBreak/>
              <w:t>ИК СМР</w:t>
            </w:r>
          </w:p>
        </w:tc>
        <w:tc>
          <w:tcPr>
            <w:tcW w:w="2281" w:type="dxa"/>
          </w:tcPr>
          <w:p w:rsidR="00BF5894" w:rsidRPr="00B90F5D" w:rsidRDefault="008045ED" w:rsidP="003F7D1A">
            <w:pPr>
              <w:spacing w:line="276" w:lineRule="auto"/>
              <w:jc w:val="center"/>
              <w:rPr>
                <w:rFonts w:ascii="Times New Roman" w:hAnsi="Times New Roman" w:cs="Times New Roman"/>
                <w:sz w:val="28"/>
                <w:szCs w:val="28"/>
                <w:highlight w:val="yellow"/>
              </w:rPr>
            </w:pPr>
            <w:r w:rsidRPr="00AC62EC">
              <w:rPr>
                <w:rFonts w:ascii="Times New Roman" w:hAnsi="Times New Roman" w:cs="Times New Roman"/>
                <w:sz w:val="28"/>
                <w:szCs w:val="28"/>
              </w:rPr>
              <w:lastRenderedPageBreak/>
              <w:t>1000</w:t>
            </w:r>
            <w:r w:rsidR="00AC62EC">
              <w:rPr>
                <w:rFonts w:ascii="Times New Roman" w:hAnsi="Times New Roman" w:cs="Times New Roman"/>
                <w:sz w:val="28"/>
                <w:szCs w:val="28"/>
              </w:rPr>
              <w:t>,0</w:t>
            </w:r>
          </w:p>
        </w:tc>
        <w:tc>
          <w:tcPr>
            <w:tcW w:w="1532" w:type="dxa"/>
          </w:tcPr>
          <w:p w:rsidR="00BF5894" w:rsidRPr="00BE74CB" w:rsidRDefault="005341B7"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Местный </w:t>
            </w:r>
            <w:r w:rsidRPr="00BE74CB">
              <w:rPr>
                <w:rFonts w:ascii="Times New Roman" w:hAnsi="Times New Roman" w:cs="Times New Roman"/>
                <w:sz w:val="28"/>
                <w:szCs w:val="28"/>
              </w:rPr>
              <w:t xml:space="preserve">   бюджет</w:t>
            </w:r>
          </w:p>
        </w:tc>
      </w:tr>
      <w:tr w:rsidR="00B90F5D" w:rsidRPr="00BE74CB" w:rsidTr="00FE2160">
        <w:tc>
          <w:tcPr>
            <w:tcW w:w="496" w:type="dxa"/>
          </w:tcPr>
          <w:p w:rsidR="00B90F5D" w:rsidRPr="00BE74CB" w:rsidRDefault="003F7D1A" w:rsidP="007B1108">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931" w:type="dxa"/>
          </w:tcPr>
          <w:p w:rsidR="00B90F5D" w:rsidRPr="00BE74CB" w:rsidRDefault="00B90F5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Прокат видеофильмов по теме формирова</w:t>
            </w:r>
            <w:r w:rsidR="007C0357">
              <w:rPr>
                <w:rFonts w:ascii="Times New Roman" w:hAnsi="Times New Roman" w:cs="Times New Roman"/>
                <w:sz w:val="28"/>
                <w:szCs w:val="28"/>
              </w:rPr>
              <w:t>-</w:t>
            </w:r>
            <w:r w:rsidRPr="00BE74CB">
              <w:rPr>
                <w:rFonts w:ascii="Times New Roman" w:hAnsi="Times New Roman" w:cs="Times New Roman"/>
                <w:sz w:val="28"/>
                <w:szCs w:val="28"/>
              </w:rPr>
              <w:t>ния толерантного сознания, борьбы с этническим и религиозным экстремизмом</w:t>
            </w:r>
          </w:p>
        </w:tc>
        <w:tc>
          <w:tcPr>
            <w:tcW w:w="1623" w:type="dxa"/>
          </w:tcPr>
          <w:p w:rsidR="00B90F5D" w:rsidRPr="00BE74CB" w:rsidRDefault="00B90F5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061" w:type="dxa"/>
          </w:tcPr>
          <w:p w:rsidR="00B90F5D" w:rsidRDefault="00B90F5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B90F5D" w:rsidRPr="00BE74CB" w:rsidRDefault="00B90F5D" w:rsidP="003F7D1A">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ИК СМР</w:t>
            </w:r>
          </w:p>
        </w:tc>
        <w:tc>
          <w:tcPr>
            <w:tcW w:w="2281" w:type="dxa"/>
          </w:tcPr>
          <w:p w:rsidR="00B90F5D" w:rsidRPr="00BE74CB" w:rsidRDefault="00B90F5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32" w:type="dxa"/>
          </w:tcPr>
          <w:p w:rsidR="00B90F5D" w:rsidRPr="00BE74CB" w:rsidRDefault="00B90F5D" w:rsidP="003F7D1A">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A47DF7" w:rsidRDefault="00A47DF7" w:rsidP="00186531">
      <w:pPr>
        <w:pStyle w:val="a3"/>
        <w:jc w:val="center"/>
        <w:rPr>
          <w:rFonts w:ascii="Times New Roman" w:hAnsi="Times New Roman" w:cs="Times New Roman"/>
          <w:b/>
          <w:sz w:val="32"/>
          <w:szCs w:val="32"/>
        </w:rPr>
      </w:pPr>
    </w:p>
    <w:p w:rsidR="00BD7BF2" w:rsidRPr="00AA4F96" w:rsidRDefault="00BD7BF2" w:rsidP="00186531">
      <w:pPr>
        <w:pStyle w:val="a3"/>
        <w:jc w:val="center"/>
        <w:rPr>
          <w:rFonts w:ascii="Times New Roman" w:hAnsi="Times New Roman" w:cs="Times New Roman"/>
          <w:b/>
          <w:sz w:val="32"/>
          <w:szCs w:val="32"/>
        </w:rPr>
      </w:pPr>
      <w:r w:rsidRPr="00AA4F96">
        <w:rPr>
          <w:rFonts w:ascii="Times New Roman" w:hAnsi="Times New Roman" w:cs="Times New Roman"/>
          <w:b/>
          <w:sz w:val="32"/>
          <w:szCs w:val="32"/>
        </w:rPr>
        <w:t>5.1.</w:t>
      </w:r>
      <w:r w:rsidR="00AA4F96" w:rsidRPr="00AA4F96">
        <w:rPr>
          <w:rFonts w:ascii="Times New Roman" w:hAnsi="Times New Roman" w:cs="Times New Roman"/>
          <w:b/>
          <w:sz w:val="32"/>
          <w:szCs w:val="32"/>
        </w:rPr>
        <w:t>9</w:t>
      </w:r>
      <w:r w:rsidRPr="00AA4F96">
        <w:rPr>
          <w:rFonts w:ascii="Times New Roman" w:hAnsi="Times New Roman" w:cs="Times New Roman"/>
          <w:b/>
          <w:sz w:val="32"/>
          <w:szCs w:val="32"/>
        </w:rPr>
        <w:t>.</w:t>
      </w:r>
      <w:r w:rsidR="00AA4F96" w:rsidRPr="00AA4F96">
        <w:rPr>
          <w:rFonts w:ascii="Times New Roman" w:hAnsi="Times New Roman" w:cs="Times New Roman"/>
          <w:b/>
          <w:sz w:val="32"/>
          <w:szCs w:val="32"/>
        </w:rPr>
        <w:t xml:space="preserve"> </w:t>
      </w:r>
      <w:r w:rsidRPr="00AA4F96">
        <w:rPr>
          <w:rFonts w:ascii="Times New Roman" w:hAnsi="Times New Roman" w:cs="Times New Roman"/>
          <w:b/>
          <w:sz w:val="32"/>
          <w:szCs w:val="32"/>
        </w:rPr>
        <w:t>Физическая культура и спорт</w:t>
      </w:r>
    </w:p>
    <w:p w:rsidR="00BD7BF2" w:rsidRPr="00BD7BF2" w:rsidRDefault="00BD7BF2" w:rsidP="00DD166F">
      <w:pPr>
        <w:pStyle w:val="a3"/>
        <w:ind w:firstLine="709"/>
        <w:jc w:val="center"/>
        <w:rPr>
          <w:rFonts w:ascii="Times New Roman" w:hAnsi="Times New Roman" w:cs="Times New Roman"/>
          <w:sz w:val="28"/>
          <w:szCs w:val="28"/>
        </w:rPr>
      </w:pPr>
    </w:p>
    <w:p w:rsidR="00BD7BF2" w:rsidRPr="00BD7BF2" w:rsidRDefault="00F1092B" w:rsidP="00DD166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Pr="009653E6">
        <w:rPr>
          <w:rFonts w:ascii="Times New Roman" w:hAnsi="Times New Roman" w:cs="Times New Roman"/>
          <w:sz w:val="28"/>
          <w:szCs w:val="28"/>
        </w:rPr>
        <w:t>в СМР</w:t>
      </w:r>
      <w:r w:rsidR="00BD7BF2" w:rsidRPr="009653E6">
        <w:rPr>
          <w:rFonts w:ascii="Times New Roman" w:hAnsi="Times New Roman" w:cs="Times New Roman"/>
          <w:sz w:val="28"/>
          <w:szCs w:val="28"/>
        </w:rPr>
        <w:t xml:space="preserve"> функционируют</w:t>
      </w:r>
      <w:r w:rsidR="00BD7BF2" w:rsidRPr="00BD7BF2">
        <w:rPr>
          <w:rFonts w:ascii="Times New Roman" w:hAnsi="Times New Roman" w:cs="Times New Roman"/>
          <w:sz w:val="28"/>
          <w:szCs w:val="28"/>
        </w:rPr>
        <w:t xml:space="preserve"> 182 спортивных сооружения из них: </w:t>
      </w:r>
    </w:p>
    <w:p w:rsidR="00E20F85"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xml:space="preserve">- плоскостных спортивных сооружений – 82, </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в том числе 16 футбольных полей;</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спортивные залы – 24;</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плавательный бассейн – всего – 1;</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тир стрелковый  - 1(25 м);</w:t>
      </w:r>
    </w:p>
    <w:p w:rsidR="00E20F85"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xml:space="preserve">- другие спортивные сооружения – всего 73, </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в том числе встроенные и приспособленные помещения -46.</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Физкультурно - спортивную работу организуют и провод</w:t>
      </w:r>
      <w:r>
        <w:rPr>
          <w:rFonts w:ascii="Times New Roman" w:hAnsi="Times New Roman" w:cs="Times New Roman"/>
          <w:sz w:val="28"/>
          <w:szCs w:val="28"/>
        </w:rPr>
        <w:t>ят – 55 штатных специалиста.</w:t>
      </w:r>
    </w:p>
    <w:p w:rsidR="005D7E8B" w:rsidRPr="00C95D46" w:rsidRDefault="00BD7BF2" w:rsidP="00C95D46">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xml:space="preserve">В учреждениях дополнительного образования спортивной направленности развивается 21 вид спорта с общим охватом 1249 человек. Штатных тренеров – преподавателей по </w:t>
      </w:r>
      <w:r w:rsidR="00C95D46">
        <w:rPr>
          <w:rFonts w:ascii="Times New Roman" w:hAnsi="Times New Roman" w:cs="Times New Roman"/>
          <w:sz w:val="28"/>
          <w:szCs w:val="28"/>
        </w:rPr>
        <w:t>видам спорта:</w:t>
      </w:r>
    </w:p>
    <w:p w:rsidR="00BD7BF2" w:rsidRDefault="00BD7BF2" w:rsidP="00DD166F">
      <w:pPr>
        <w:pStyle w:val="a3"/>
        <w:spacing w:line="360" w:lineRule="auto"/>
        <w:ind w:firstLine="709"/>
        <w:jc w:val="both"/>
        <w:rPr>
          <w:rFonts w:ascii="Times New Roman" w:hAnsi="Times New Roman" w:cs="Times New Roman"/>
          <w:b/>
          <w:sz w:val="28"/>
          <w:szCs w:val="28"/>
        </w:rPr>
      </w:pPr>
      <w:r w:rsidRPr="00BD7BF2">
        <w:rPr>
          <w:rFonts w:ascii="Times New Roman" w:hAnsi="Times New Roman" w:cs="Times New Roman"/>
          <w:b/>
          <w:sz w:val="28"/>
          <w:szCs w:val="28"/>
        </w:rPr>
        <w:t>Проблемы:</w:t>
      </w:r>
    </w:p>
    <w:p w:rsidR="00BD7BF2" w:rsidRPr="00BD7BF2" w:rsidRDefault="00BD7BF2" w:rsidP="00DD166F">
      <w:pPr>
        <w:pStyle w:val="a3"/>
        <w:spacing w:line="360" w:lineRule="auto"/>
        <w:ind w:firstLine="709"/>
        <w:jc w:val="both"/>
        <w:rPr>
          <w:rFonts w:ascii="Times New Roman" w:hAnsi="Times New Roman" w:cs="Times New Roman"/>
          <w:b/>
          <w:sz w:val="28"/>
          <w:szCs w:val="28"/>
        </w:rPr>
      </w:pPr>
      <w:r w:rsidRPr="00BD7BF2">
        <w:rPr>
          <w:rFonts w:ascii="Times New Roman" w:hAnsi="Times New Roman" w:cs="Times New Roman"/>
          <w:sz w:val="28"/>
          <w:szCs w:val="28"/>
        </w:rPr>
        <w:t xml:space="preserve"> - Физическая и моральная изношенность плоскостных сооружений – 70%, спортивных залов – 50%;</w:t>
      </w:r>
    </w:p>
    <w:p w:rsidR="00BD7BF2" w:rsidRP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t>- Малое количество молодых специалистов с профильным образованием в учреждениях дополнительного образования спортивной направленности;</w:t>
      </w:r>
    </w:p>
    <w:p w:rsidR="00BD7BF2" w:rsidRDefault="00BD7BF2" w:rsidP="00DD166F">
      <w:pPr>
        <w:pStyle w:val="a3"/>
        <w:spacing w:line="360" w:lineRule="auto"/>
        <w:ind w:firstLine="709"/>
        <w:jc w:val="both"/>
        <w:rPr>
          <w:rFonts w:ascii="Times New Roman" w:hAnsi="Times New Roman" w:cs="Times New Roman"/>
          <w:sz w:val="28"/>
          <w:szCs w:val="28"/>
        </w:rPr>
      </w:pPr>
      <w:r w:rsidRPr="00BD7BF2">
        <w:rPr>
          <w:rFonts w:ascii="Times New Roman" w:hAnsi="Times New Roman" w:cs="Times New Roman"/>
          <w:sz w:val="28"/>
          <w:szCs w:val="28"/>
        </w:rPr>
        <w:lastRenderedPageBreak/>
        <w:t>- Низкий уровень внебюджетного финансирования мероприятий в области физической культуры и спорта.</w:t>
      </w:r>
    </w:p>
    <w:p w:rsidR="00BD7BF2" w:rsidRDefault="00BD7BF2" w:rsidP="00BD7BF2">
      <w:pPr>
        <w:pStyle w:val="a3"/>
        <w:ind w:left="-567"/>
        <w:jc w:val="center"/>
        <w:rPr>
          <w:rFonts w:ascii="Times New Roman" w:hAnsi="Times New Roman" w:cs="Times New Roman"/>
          <w:sz w:val="28"/>
          <w:szCs w:val="28"/>
        </w:rPr>
      </w:pPr>
    </w:p>
    <w:p w:rsidR="00BD7BF2" w:rsidRDefault="00E20F85" w:rsidP="00B24B10">
      <w:pPr>
        <w:pStyle w:val="a4"/>
        <w:spacing w:after="0" w:line="360" w:lineRule="auto"/>
        <w:ind w:left="0"/>
        <w:jc w:val="center"/>
        <w:rPr>
          <w:rFonts w:ascii="Times New Roman" w:hAnsi="Times New Roman" w:cs="Times New Roman"/>
          <w:sz w:val="28"/>
          <w:szCs w:val="28"/>
        </w:rPr>
      </w:pPr>
      <w:r w:rsidRPr="001A6417">
        <w:rPr>
          <w:rFonts w:ascii="Times New Roman" w:eastAsia="Calibri" w:hAnsi="Times New Roman" w:cs="Times New Roman"/>
          <w:spacing w:val="2"/>
          <w:sz w:val="28"/>
          <w:szCs w:val="28"/>
        </w:rPr>
        <w:t xml:space="preserve">Таблица </w:t>
      </w:r>
      <w:r w:rsidR="00DE629B">
        <w:rPr>
          <w:rFonts w:ascii="Times New Roman" w:eastAsia="Calibri" w:hAnsi="Times New Roman" w:cs="Times New Roman"/>
          <w:spacing w:val="2"/>
          <w:sz w:val="28"/>
          <w:szCs w:val="28"/>
        </w:rPr>
        <w:t>20</w:t>
      </w:r>
      <w:r w:rsidRPr="001A6417">
        <w:rPr>
          <w:rFonts w:ascii="Times New Roman" w:eastAsia="Calibri" w:hAnsi="Times New Roman" w:cs="Times New Roman"/>
          <w:spacing w:val="2"/>
          <w:sz w:val="28"/>
          <w:szCs w:val="28"/>
        </w:rPr>
        <w:t xml:space="preserve">. Мероприятия в </w:t>
      </w:r>
      <w:r w:rsidR="00BD7BF2">
        <w:rPr>
          <w:rFonts w:ascii="Times New Roman" w:hAnsi="Times New Roman" w:cs="Times New Roman"/>
          <w:sz w:val="28"/>
          <w:szCs w:val="28"/>
        </w:rPr>
        <w:t>сфере физической культуры и спорта</w:t>
      </w:r>
    </w:p>
    <w:tbl>
      <w:tblPr>
        <w:tblStyle w:val="a7"/>
        <w:tblW w:w="10915" w:type="dxa"/>
        <w:tblInd w:w="-459" w:type="dxa"/>
        <w:tblLayout w:type="fixed"/>
        <w:tblLook w:val="04A0"/>
      </w:tblPr>
      <w:tblGrid>
        <w:gridCol w:w="567"/>
        <w:gridCol w:w="2836"/>
        <w:gridCol w:w="1560"/>
        <w:gridCol w:w="2061"/>
        <w:gridCol w:w="2211"/>
        <w:gridCol w:w="1680"/>
      </w:tblGrid>
      <w:tr w:rsidR="00565BCE" w:rsidTr="00565BCE">
        <w:tc>
          <w:tcPr>
            <w:tcW w:w="567" w:type="dxa"/>
            <w:shd w:val="clear" w:color="auto" w:fill="D9D9D9" w:themeFill="background1" w:themeFillShade="D9"/>
            <w:vAlign w:val="center"/>
          </w:tcPr>
          <w:p w:rsidR="00565BCE" w:rsidRPr="00D80642" w:rsidRDefault="00565BCE" w:rsidP="00565BCE">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2836" w:type="dxa"/>
            <w:shd w:val="clear" w:color="auto" w:fill="D9D9D9" w:themeFill="background1" w:themeFillShade="D9"/>
            <w:vAlign w:val="center"/>
          </w:tcPr>
          <w:p w:rsidR="00565BCE" w:rsidRPr="00D80642" w:rsidRDefault="00565BCE" w:rsidP="00565BCE">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60" w:type="dxa"/>
            <w:shd w:val="clear" w:color="auto" w:fill="D9D9D9" w:themeFill="background1" w:themeFillShade="D9"/>
            <w:vAlign w:val="center"/>
          </w:tcPr>
          <w:p w:rsidR="00565BCE" w:rsidRPr="00D80642" w:rsidRDefault="00565BCE" w:rsidP="00565BCE">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2061" w:type="dxa"/>
            <w:shd w:val="clear" w:color="auto" w:fill="D9D9D9" w:themeFill="background1" w:themeFillShade="D9"/>
            <w:vAlign w:val="center"/>
          </w:tcPr>
          <w:p w:rsidR="00565BCE" w:rsidRPr="00D80642" w:rsidRDefault="00565BCE" w:rsidP="00565BCE">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2211" w:type="dxa"/>
            <w:shd w:val="clear" w:color="auto" w:fill="D9D9D9" w:themeFill="background1" w:themeFillShade="D9"/>
          </w:tcPr>
          <w:p w:rsidR="00565BCE" w:rsidRPr="00D80642" w:rsidRDefault="00565BCE" w:rsidP="00565BCE">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680" w:type="dxa"/>
            <w:shd w:val="clear" w:color="auto" w:fill="D9D9D9" w:themeFill="background1" w:themeFillShade="D9"/>
          </w:tcPr>
          <w:p w:rsidR="00565BCE" w:rsidRPr="00D80642" w:rsidRDefault="00565BCE" w:rsidP="00565BCE">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BD7BF2" w:rsidTr="00565BCE">
        <w:tc>
          <w:tcPr>
            <w:tcW w:w="567" w:type="dxa"/>
          </w:tcPr>
          <w:p w:rsidR="00BD7BF2" w:rsidRDefault="00BD7BF2" w:rsidP="000D7CC0">
            <w:pPr>
              <w:pStyle w:val="a3"/>
              <w:numPr>
                <w:ilvl w:val="0"/>
                <w:numId w:val="23"/>
              </w:numPr>
              <w:jc w:val="both"/>
              <w:rPr>
                <w:rFonts w:ascii="Times New Roman" w:hAnsi="Times New Roman" w:cs="Times New Roman"/>
                <w:sz w:val="28"/>
                <w:szCs w:val="28"/>
              </w:rPr>
            </w:pPr>
          </w:p>
        </w:tc>
        <w:tc>
          <w:tcPr>
            <w:tcW w:w="2836" w:type="dxa"/>
          </w:tcPr>
          <w:p w:rsidR="00BD7BF2" w:rsidRDefault="00BD7BF2" w:rsidP="00507C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и реализация республиканских программ строительства универсальных спортивных площадок с искусственным покрытием</w:t>
            </w:r>
          </w:p>
        </w:tc>
        <w:tc>
          <w:tcPr>
            <w:tcW w:w="1560" w:type="dxa"/>
          </w:tcPr>
          <w:p w:rsidR="00BD7BF2" w:rsidRDefault="008D3765"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2016-2021</w:t>
            </w:r>
          </w:p>
        </w:tc>
        <w:tc>
          <w:tcPr>
            <w:tcW w:w="2061" w:type="dxa"/>
          </w:tcPr>
          <w:p w:rsidR="00BD7BF2" w:rsidRDefault="00BD7BF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И</w:t>
            </w:r>
            <w:r w:rsidR="008D3765">
              <w:rPr>
                <w:rFonts w:ascii="Times New Roman" w:hAnsi="Times New Roman" w:cs="Times New Roman"/>
                <w:sz w:val="28"/>
                <w:szCs w:val="28"/>
              </w:rPr>
              <w:t>К СМР</w:t>
            </w:r>
          </w:p>
        </w:tc>
        <w:tc>
          <w:tcPr>
            <w:tcW w:w="2211" w:type="dxa"/>
          </w:tcPr>
          <w:p w:rsidR="00BD7BF2" w:rsidRDefault="00BD7BF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22700,00</w:t>
            </w:r>
          </w:p>
        </w:tc>
        <w:tc>
          <w:tcPr>
            <w:tcW w:w="1680" w:type="dxa"/>
          </w:tcPr>
          <w:p w:rsidR="00BD7BF2" w:rsidRDefault="002D4ED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Бюджет </w:t>
            </w:r>
            <w:r w:rsidR="00BD7BF2">
              <w:rPr>
                <w:rFonts w:ascii="Times New Roman" w:hAnsi="Times New Roman" w:cs="Times New Roman"/>
                <w:sz w:val="28"/>
                <w:szCs w:val="28"/>
              </w:rPr>
              <w:t>РТ,</w:t>
            </w:r>
          </w:p>
          <w:p w:rsidR="00BD7BF2" w:rsidRDefault="002D4ED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00BD7BF2">
              <w:rPr>
                <w:rFonts w:ascii="Times New Roman" w:hAnsi="Times New Roman" w:cs="Times New Roman"/>
                <w:sz w:val="28"/>
                <w:szCs w:val="28"/>
              </w:rPr>
              <w:t>естный бюджет</w:t>
            </w:r>
          </w:p>
        </w:tc>
      </w:tr>
      <w:tr w:rsidR="00BD7BF2" w:rsidTr="00565BCE">
        <w:tc>
          <w:tcPr>
            <w:tcW w:w="567" w:type="dxa"/>
          </w:tcPr>
          <w:p w:rsidR="00BD7BF2" w:rsidRDefault="00BD7BF2" w:rsidP="000D7CC0">
            <w:pPr>
              <w:pStyle w:val="a3"/>
              <w:numPr>
                <w:ilvl w:val="0"/>
                <w:numId w:val="23"/>
              </w:numPr>
              <w:jc w:val="both"/>
              <w:rPr>
                <w:rFonts w:ascii="Times New Roman" w:hAnsi="Times New Roman" w:cs="Times New Roman"/>
                <w:sz w:val="28"/>
                <w:szCs w:val="28"/>
              </w:rPr>
            </w:pPr>
          </w:p>
        </w:tc>
        <w:tc>
          <w:tcPr>
            <w:tcW w:w="2836" w:type="dxa"/>
          </w:tcPr>
          <w:p w:rsidR="00BD7BF2" w:rsidRDefault="00BD7BF2" w:rsidP="00507C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привлечения молодых специалистов в район;</w:t>
            </w:r>
          </w:p>
          <w:p w:rsidR="00BD7BF2" w:rsidRDefault="00BD7BF2" w:rsidP="00507C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3765">
              <w:rPr>
                <w:rFonts w:ascii="Times New Roman" w:hAnsi="Times New Roman" w:cs="Times New Roman"/>
                <w:sz w:val="28"/>
                <w:szCs w:val="28"/>
              </w:rPr>
              <w:t>ц</w:t>
            </w:r>
            <w:r>
              <w:rPr>
                <w:rFonts w:ascii="Times New Roman" w:hAnsi="Times New Roman" w:cs="Times New Roman"/>
                <w:sz w:val="28"/>
                <w:szCs w:val="28"/>
              </w:rPr>
              <w:t>елевое обучение в профильных ВУЗАХ</w:t>
            </w:r>
          </w:p>
        </w:tc>
        <w:tc>
          <w:tcPr>
            <w:tcW w:w="1560" w:type="dxa"/>
          </w:tcPr>
          <w:p w:rsidR="00BD7BF2" w:rsidRDefault="007A11F1"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2016-2021 </w:t>
            </w:r>
          </w:p>
        </w:tc>
        <w:tc>
          <w:tcPr>
            <w:tcW w:w="2061" w:type="dxa"/>
          </w:tcPr>
          <w:p w:rsidR="00BD7BF2" w:rsidRDefault="008D3765"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ИК СМР</w:t>
            </w:r>
          </w:p>
        </w:tc>
        <w:tc>
          <w:tcPr>
            <w:tcW w:w="2211" w:type="dxa"/>
          </w:tcPr>
          <w:p w:rsidR="00BD7BF2" w:rsidRDefault="004A7AAC"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80" w:type="dxa"/>
          </w:tcPr>
          <w:p w:rsidR="00BD7BF2" w:rsidRDefault="004A7AAC"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D7BF2" w:rsidTr="00565BCE">
        <w:tc>
          <w:tcPr>
            <w:tcW w:w="567" w:type="dxa"/>
          </w:tcPr>
          <w:p w:rsidR="00BD7BF2" w:rsidRDefault="00BD7BF2" w:rsidP="000D7CC0">
            <w:pPr>
              <w:pStyle w:val="a3"/>
              <w:numPr>
                <w:ilvl w:val="0"/>
                <w:numId w:val="23"/>
              </w:numPr>
              <w:jc w:val="both"/>
              <w:rPr>
                <w:rFonts w:ascii="Times New Roman" w:hAnsi="Times New Roman" w:cs="Times New Roman"/>
                <w:sz w:val="28"/>
                <w:szCs w:val="28"/>
              </w:rPr>
            </w:pPr>
          </w:p>
        </w:tc>
        <w:tc>
          <w:tcPr>
            <w:tcW w:w="2836" w:type="dxa"/>
          </w:tcPr>
          <w:p w:rsidR="000270A3" w:rsidRDefault="00BD7BF2" w:rsidP="00E20B9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физкультурно-спортивных мероприятий районного масштаба</w:t>
            </w:r>
          </w:p>
        </w:tc>
        <w:tc>
          <w:tcPr>
            <w:tcW w:w="1560" w:type="dxa"/>
          </w:tcPr>
          <w:p w:rsidR="00BD7BF2" w:rsidRDefault="007A11F1"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2016-2021 </w:t>
            </w:r>
          </w:p>
        </w:tc>
        <w:tc>
          <w:tcPr>
            <w:tcW w:w="2061" w:type="dxa"/>
          </w:tcPr>
          <w:p w:rsidR="00BD7BF2" w:rsidRDefault="00BD7BF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ОДМСТ, Спортивные организации</w:t>
            </w:r>
          </w:p>
        </w:tc>
        <w:tc>
          <w:tcPr>
            <w:tcW w:w="2211" w:type="dxa"/>
          </w:tcPr>
          <w:p w:rsidR="00BD7BF2" w:rsidRDefault="00BD7BF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250,0</w:t>
            </w:r>
          </w:p>
        </w:tc>
        <w:tc>
          <w:tcPr>
            <w:tcW w:w="1680" w:type="dxa"/>
          </w:tcPr>
          <w:p w:rsidR="00BD7BF2" w:rsidRDefault="00507C79"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В</w:t>
            </w:r>
            <w:r w:rsidR="00BD7BF2">
              <w:rPr>
                <w:rFonts w:ascii="Times New Roman" w:hAnsi="Times New Roman" w:cs="Times New Roman"/>
                <w:sz w:val="28"/>
                <w:szCs w:val="28"/>
              </w:rPr>
              <w:t>небюджет</w:t>
            </w:r>
          </w:p>
        </w:tc>
      </w:tr>
      <w:tr w:rsidR="00BD7BF2" w:rsidTr="00565BCE">
        <w:tc>
          <w:tcPr>
            <w:tcW w:w="567" w:type="dxa"/>
          </w:tcPr>
          <w:p w:rsidR="00BD7BF2" w:rsidRDefault="00BD7BF2" w:rsidP="000D7CC0">
            <w:pPr>
              <w:pStyle w:val="a3"/>
              <w:numPr>
                <w:ilvl w:val="0"/>
                <w:numId w:val="23"/>
              </w:numPr>
              <w:jc w:val="both"/>
              <w:rPr>
                <w:rFonts w:ascii="Times New Roman" w:hAnsi="Times New Roman" w:cs="Times New Roman"/>
                <w:sz w:val="28"/>
                <w:szCs w:val="28"/>
              </w:rPr>
            </w:pPr>
          </w:p>
        </w:tc>
        <w:tc>
          <w:tcPr>
            <w:tcW w:w="2836" w:type="dxa"/>
          </w:tcPr>
          <w:p w:rsidR="00BD7BF2" w:rsidRDefault="00BD7BF2" w:rsidP="00507C7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 внедрению выполнения Всероссийского физкультурно-спортивного комплекса «Готов к </w:t>
            </w:r>
            <w:r>
              <w:rPr>
                <w:rFonts w:ascii="Times New Roman" w:hAnsi="Times New Roman" w:cs="Times New Roman"/>
                <w:sz w:val="28"/>
                <w:szCs w:val="28"/>
              </w:rPr>
              <w:lastRenderedPageBreak/>
              <w:t>труду и обороне» (ГТО)</w:t>
            </w:r>
          </w:p>
        </w:tc>
        <w:tc>
          <w:tcPr>
            <w:tcW w:w="1560" w:type="dxa"/>
          </w:tcPr>
          <w:p w:rsidR="00BD7BF2" w:rsidRDefault="00A9669A"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2016-2021</w:t>
            </w:r>
          </w:p>
        </w:tc>
        <w:tc>
          <w:tcPr>
            <w:tcW w:w="2061" w:type="dxa"/>
          </w:tcPr>
          <w:p w:rsidR="00BD7BF2" w:rsidRDefault="00BD7BF2"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ОДМСТ, Межведомственная комиссия</w:t>
            </w:r>
          </w:p>
        </w:tc>
        <w:tc>
          <w:tcPr>
            <w:tcW w:w="2211" w:type="dxa"/>
          </w:tcPr>
          <w:p w:rsidR="00BD7BF2" w:rsidRDefault="003E7151"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80" w:type="dxa"/>
          </w:tcPr>
          <w:p w:rsidR="00BD7BF2" w:rsidRDefault="003E7151" w:rsidP="00507C79">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BD7BF2" w:rsidRDefault="00BD7BF2" w:rsidP="00BD7BF2">
      <w:pPr>
        <w:pStyle w:val="a3"/>
        <w:jc w:val="both"/>
        <w:rPr>
          <w:rFonts w:ascii="Times New Roman" w:hAnsi="Times New Roman" w:cs="Times New Roman"/>
          <w:sz w:val="28"/>
          <w:szCs w:val="28"/>
        </w:rPr>
      </w:pPr>
    </w:p>
    <w:p w:rsidR="00BD7BF2" w:rsidRDefault="00BD7BF2" w:rsidP="008A5712">
      <w:pPr>
        <w:pStyle w:val="a3"/>
        <w:spacing w:line="360" w:lineRule="auto"/>
        <w:jc w:val="both"/>
        <w:rPr>
          <w:rFonts w:ascii="Times New Roman" w:hAnsi="Times New Roman" w:cs="Times New Roman"/>
          <w:sz w:val="28"/>
          <w:szCs w:val="28"/>
        </w:rPr>
      </w:pPr>
      <w:r w:rsidRPr="008708AE">
        <w:rPr>
          <w:rFonts w:ascii="Times New Roman" w:hAnsi="Times New Roman" w:cs="Times New Roman"/>
          <w:b/>
          <w:sz w:val="28"/>
          <w:szCs w:val="28"/>
        </w:rPr>
        <w:t>Ожидаемые результаты</w:t>
      </w:r>
      <w:r>
        <w:rPr>
          <w:rFonts w:ascii="Times New Roman" w:hAnsi="Times New Roman" w:cs="Times New Roman"/>
          <w:b/>
          <w:sz w:val="28"/>
          <w:szCs w:val="28"/>
          <w:lang w:val="en-US"/>
        </w:rPr>
        <w:t>:</w:t>
      </w:r>
    </w:p>
    <w:p w:rsidR="00BD7BF2" w:rsidRDefault="00BD7BF2" w:rsidP="008A571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численности населения регулярно занимающихся физической культурой и спортом к 2021 году свыше 50%.</w:t>
      </w:r>
    </w:p>
    <w:p w:rsidR="00BD7BF2" w:rsidRDefault="00BD7BF2" w:rsidP="008A5712">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продолжительности жизни населения. </w:t>
      </w:r>
    </w:p>
    <w:p w:rsidR="00E20B9D" w:rsidRDefault="00E20B9D" w:rsidP="008A5712">
      <w:pPr>
        <w:pStyle w:val="a3"/>
        <w:spacing w:line="360" w:lineRule="auto"/>
        <w:ind w:firstLine="709"/>
        <w:jc w:val="both"/>
        <w:rPr>
          <w:rFonts w:ascii="Times New Roman" w:hAnsi="Times New Roman" w:cs="Times New Roman"/>
          <w:sz w:val="28"/>
          <w:szCs w:val="28"/>
        </w:rPr>
      </w:pPr>
    </w:p>
    <w:p w:rsidR="00E401F7" w:rsidRDefault="00DB3F8A" w:rsidP="00DB3F8A">
      <w:pPr>
        <w:pStyle w:val="a3"/>
        <w:jc w:val="center"/>
        <w:rPr>
          <w:rFonts w:ascii="Times New Roman" w:hAnsi="Times New Roman" w:cs="Times New Roman"/>
          <w:b/>
          <w:sz w:val="32"/>
          <w:szCs w:val="32"/>
        </w:rPr>
      </w:pPr>
      <w:r>
        <w:rPr>
          <w:rFonts w:ascii="Times New Roman" w:hAnsi="Times New Roman" w:cs="Times New Roman"/>
          <w:b/>
          <w:sz w:val="32"/>
          <w:szCs w:val="32"/>
        </w:rPr>
        <w:t>5.1.10.</w:t>
      </w:r>
      <w:r w:rsidR="00E401F7">
        <w:rPr>
          <w:rFonts w:ascii="Times New Roman" w:hAnsi="Times New Roman" w:cs="Times New Roman"/>
          <w:b/>
          <w:sz w:val="32"/>
          <w:szCs w:val="32"/>
        </w:rPr>
        <w:t xml:space="preserve"> </w:t>
      </w:r>
      <w:r w:rsidR="005446E5">
        <w:rPr>
          <w:rFonts w:ascii="Times New Roman" w:hAnsi="Times New Roman" w:cs="Times New Roman"/>
          <w:b/>
          <w:sz w:val="32"/>
          <w:szCs w:val="32"/>
        </w:rPr>
        <w:t>Информатизация и с</w:t>
      </w:r>
      <w:r w:rsidR="00E401F7">
        <w:rPr>
          <w:rFonts w:ascii="Times New Roman" w:hAnsi="Times New Roman" w:cs="Times New Roman"/>
          <w:b/>
          <w:sz w:val="32"/>
          <w:szCs w:val="32"/>
        </w:rPr>
        <w:t>вязь</w:t>
      </w:r>
    </w:p>
    <w:p w:rsidR="002F6E94" w:rsidRDefault="002F6E94" w:rsidP="00DB3F8A">
      <w:pPr>
        <w:pStyle w:val="a3"/>
        <w:jc w:val="center"/>
        <w:rPr>
          <w:rFonts w:ascii="Times New Roman" w:hAnsi="Times New Roman" w:cs="Times New Roman"/>
          <w:b/>
          <w:sz w:val="32"/>
          <w:szCs w:val="32"/>
        </w:rPr>
      </w:pPr>
    </w:p>
    <w:p w:rsidR="00500921" w:rsidRPr="00B75679" w:rsidRDefault="00E401F7" w:rsidP="00382357">
      <w:pPr>
        <w:pStyle w:val="a4"/>
        <w:spacing w:line="360" w:lineRule="auto"/>
        <w:ind w:left="0" w:firstLine="709"/>
        <w:jc w:val="both"/>
        <w:rPr>
          <w:rFonts w:ascii="Times New Roman" w:hAnsi="Times New Roman" w:cs="Times New Roman"/>
          <w:sz w:val="28"/>
          <w:szCs w:val="28"/>
        </w:rPr>
      </w:pPr>
      <w:r w:rsidRPr="00B75679">
        <w:rPr>
          <w:rFonts w:ascii="Times New Roman" w:hAnsi="Times New Roman" w:cs="Times New Roman"/>
          <w:sz w:val="28"/>
          <w:szCs w:val="28"/>
        </w:rPr>
        <w:t xml:space="preserve">ПАО «Таттелеком» </w:t>
      </w:r>
      <w:r w:rsidR="00382357" w:rsidRPr="00B75679">
        <w:rPr>
          <w:rFonts w:ascii="Times New Roman" w:hAnsi="Times New Roman" w:cs="Times New Roman"/>
          <w:sz w:val="28"/>
          <w:szCs w:val="28"/>
        </w:rPr>
        <w:t xml:space="preserve">- </w:t>
      </w:r>
      <w:r w:rsidRPr="00B75679">
        <w:rPr>
          <w:rFonts w:ascii="Times New Roman" w:hAnsi="Times New Roman" w:cs="Times New Roman"/>
          <w:sz w:val="28"/>
          <w:szCs w:val="28"/>
        </w:rPr>
        <w:t>оператор связи</w:t>
      </w:r>
      <w:r w:rsidR="00382357" w:rsidRPr="00B75679">
        <w:rPr>
          <w:rFonts w:ascii="Times New Roman" w:hAnsi="Times New Roman" w:cs="Times New Roman"/>
          <w:sz w:val="28"/>
          <w:szCs w:val="28"/>
        </w:rPr>
        <w:t>,</w:t>
      </w:r>
      <w:r w:rsidRPr="00B75679">
        <w:rPr>
          <w:rFonts w:ascii="Times New Roman" w:hAnsi="Times New Roman" w:cs="Times New Roman"/>
          <w:sz w:val="28"/>
          <w:szCs w:val="28"/>
        </w:rPr>
        <w:t xml:space="preserve"> </w:t>
      </w:r>
      <w:r w:rsidRPr="009653E6">
        <w:rPr>
          <w:rFonts w:ascii="Times New Roman" w:hAnsi="Times New Roman" w:cs="Times New Roman"/>
          <w:sz w:val="28"/>
          <w:szCs w:val="28"/>
        </w:rPr>
        <w:t>оказывающий свои проводные и беспроводные услуги связи на территории С</w:t>
      </w:r>
      <w:r w:rsidR="0085729E" w:rsidRPr="009653E6">
        <w:rPr>
          <w:rFonts w:ascii="Times New Roman" w:hAnsi="Times New Roman" w:cs="Times New Roman"/>
          <w:sz w:val="28"/>
          <w:szCs w:val="28"/>
        </w:rPr>
        <w:t>МР</w:t>
      </w:r>
      <w:r w:rsidRPr="009653E6">
        <w:rPr>
          <w:rFonts w:ascii="Times New Roman" w:hAnsi="Times New Roman" w:cs="Times New Roman"/>
          <w:sz w:val="28"/>
          <w:szCs w:val="28"/>
        </w:rPr>
        <w:t>. В С</w:t>
      </w:r>
      <w:r w:rsidR="0085729E"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проводной связью и услугами ПАО «Таттелеком» такими как  телефония, ШПД, </w:t>
      </w:r>
      <w:r w:rsidRPr="009653E6">
        <w:rPr>
          <w:rFonts w:ascii="Times New Roman" w:hAnsi="Times New Roman" w:cs="Times New Roman"/>
          <w:sz w:val="28"/>
          <w:szCs w:val="28"/>
          <w:lang w:val="en-US"/>
        </w:rPr>
        <w:t>IP</w:t>
      </w:r>
      <w:r w:rsidRPr="009653E6">
        <w:rPr>
          <w:rFonts w:ascii="Times New Roman" w:hAnsi="Times New Roman" w:cs="Times New Roman"/>
          <w:sz w:val="28"/>
          <w:szCs w:val="28"/>
        </w:rPr>
        <w:t>-</w:t>
      </w:r>
      <w:r w:rsidRPr="009653E6">
        <w:rPr>
          <w:rFonts w:ascii="Times New Roman" w:hAnsi="Times New Roman" w:cs="Times New Roman"/>
          <w:sz w:val="28"/>
          <w:szCs w:val="28"/>
          <w:lang w:val="en-US"/>
        </w:rPr>
        <w:t>TV</w:t>
      </w:r>
      <w:r w:rsidRPr="009653E6">
        <w:rPr>
          <w:rFonts w:ascii="Times New Roman" w:hAnsi="Times New Roman" w:cs="Times New Roman"/>
          <w:sz w:val="28"/>
          <w:szCs w:val="28"/>
        </w:rPr>
        <w:t xml:space="preserve"> обеспечены практически все населенные пункты района (услуга ШПД не оказывается в 4 населённых пунктах </w:t>
      </w:r>
      <w:r w:rsidR="00500921" w:rsidRPr="009653E6">
        <w:rPr>
          <w:rFonts w:ascii="Times New Roman" w:hAnsi="Times New Roman" w:cs="Times New Roman"/>
          <w:sz w:val="28"/>
          <w:szCs w:val="28"/>
        </w:rPr>
        <w:t>д.</w:t>
      </w:r>
      <w:r w:rsidRPr="009653E6">
        <w:rPr>
          <w:rFonts w:ascii="Times New Roman" w:hAnsi="Times New Roman" w:cs="Times New Roman"/>
          <w:sz w:val="28"/>
          <w:szCs w:val="28"/>
        </w:rPr>
        <w:t>Ст</w:t>
      </w:r>
      <w:r w:rsidR="00500921" w:rsidRPr="009653E6">
        <w:rPr>
          <w:rFonts w:ascii="Times New Roman" w:hAnsi="Times New Roman" w:cs="Times New Roman"/>
          <w:sz w:val="28"/>
          <w:szCs w:val="28"/>
        </w:rPr>
        <w:t xml:space="preserve">епной </w:t>
      </w:r>
      <w:r w:rsidRPr="009653E6">
        <w:rPr>
          <w:rFonts w:ascii="Times New Roman" w:hAnsi="Times New Roman" w:cs="Times New Roman"/>
          <w:sz w:val="28"/>
          <w:szCs w:val="28"/>
        </w:rPr>
        <w:t xml:space="preserve">Юрткуль, </w:t>
      </w:r>
      <w:r w:rsidR="00500921" w:rsidRPr="009653E6">
        <w:rPr>
          <w:rFonts w:ascii="Times New Roman" w:hAnsi="Times New Roman" w:cs="Times New Roman"/>
          <w:sz w:val="28"/>
          <w:szCs w:val="28"/>
        </w:rPr>
        <w:t>с</w:t>
      </w:r>
      <w:r w:rsidRPr="009653E6">
        <w:rPr>
          <w:rFonts w:ascii="Times New Roman" w:hAnsi="Times New Roman" w:cs="Times New Roman"/>
          <w:sz w:val="28"/>
          <w:szCs w:val="28"/>
        </w:rPr>
        <w:t>.Покровка,</w:t>
      </w:r>
      <w:r w:rsidR="00500921" w:rsidRPr="009653E6">
        <w:rPr>
          <w:rFonts w:ascii="Times New Roman" w:hAnsi="Times New Roman" w:cs="Times New Roman"/>
          <w:sz w:val="28"/>
          <w:szCs w:val="28"/>
        </w:rPr>
        <w:t xml:space="preserve"> д</w:t>
      </w:r>
      <w:r w:rsidRPr="009653E6">
        <w:rPr>
          <w:rFonts w:ascii="Times New Roman" w:hAnsi="Times New Roman" w:cs="Times New Roman"/>
          <w:sz w:val="28"/>
          <w:szCs w:val="28"/>
        </w:rPr>
        <w:t>.Гулюши, п.Кирпичный)</w:t>
      </w:r>
      <w:r w:rsidR="00500921" w:rsidRPr="009653E6">
        <w:rPr>
          <w:rFonts w:ascii="Times New Roman" w:hAnsi="Times New Roman" w:cs="Times New Roman"/>
          <w:sz w:val="28"/>
          <w:szCs w:val="28"/>
        </w:rPr>
        <w:t>.</w:t>
      </w:r>
      <w:r w:rsidRPr="009653E6">
        <w:rPr>
          <w:rFonts w:ascii="Times New Roman" w:hAnsi="Times New Roman" w:cs="Times New Roman"/>
          <w:sz w:val="28"/>
          <w:szCs w:val="28"/>
        </w:rPr>
        <w:t xml:space="preserve"> Базовые сотовые станции ООО «Твои мобильные технологии» построены в  12 населенных пунктах С</w:t>
      </w:r>
      <w:r w:rsidR="00ED486D"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w:t>
      </w:r>
      <w:r w:rsidR="00500921" w:rsidRPr="009653E6">
        <w:rPr>
          <w:rFonts w:ascii="Times New Roman" w:hAnsi="Times New Roman" w:cs="Times New Roman"/>
          <w:sz w:val="28"/>
          <w:szCs w:val="28"/>
        </w:rPr>
        <w:t>г.</w:t>
      </w:r>
      <w:r w:rsidRPr="009653E6">
        <w:rPr>
          <w:rFonts w:ascii="Times New Roman" w:hAnsi="Times New Roman" w:cs="Times New Roman"/>
          <w:sz w:val="28"/>
          <w:szCs w:val="28"/>
        </w:rPr>
        <w:t xml:space="preserve">Болгар, </w:t>
      </w:r>
      <w:r w:rsidR="00500921" w:rsidRPr="009653E6">
        <w:rPr>
          <w:rFonts w:ascii="Times New Roman" w:hAnsi="Times New Roman" w:cs="Times New Roman"/>
          <w:sz w:val="28"/>
          <w:szCs w:val="28"/>
        </w:rPr>
        <w:t>с.</w:t>
      </w:r>
      <w:r w:rsidRPr="009653E6">
        <w:rPr>
          <w:rFonts w:ascii="Times New Roman" w:hAnsi="Times New Roman" w:cs="Times New Roman"/>
          <w:sz w:val="28"/>
          <w:szCs w:val="28"/>
        </w:rPr>
        <w:t xml:space="preserve">Три Озера, </w:t>
      </w:r>
      <w:r w:rsidR="00500921" w:rsidRPr="009653E6">
        <w:rPr>
          <w:rFonts w:ascii="Times New Roman" w:hAnsi="Times New Roman" w:cs="Times New Roman"/>
          <w:sz w:val="28"/>
          <w:szCs w:val="28"/>
        </w:rPr>
        <w:t>д.</w:t>
      </w:r>
      <w:r w:rsidRPr="009653E6">
        <w:rPr>
          <w:rFonts w:ascii="Times New Roman" w:hAnsi="Times New Roman" w:cs="Times New Roman"/>
          <w:sz w:val="28"/>
          <w:szCs w:val="28"/>
        </w:rPr>
        <w:t>Кр</w:t>
      </w:r>
      <w:r w:rsidR="00500921" w:rsidRPr="009653E6">
        <w:rPr>
          <w:rFonts w:ascii="Times New Roman" w:hAnsi="Times New Roman" w:cs="Times New Roman"/>
          <w:sz w:val="28"/>
          <w:szCs w:val="28"/>
        </w:rPr>
        <w:t xml:space="preserve">асный </w:t>
      </w:r>
      <w:r w:rsidRPr="009653E6">
        <w:rPr>
          <w:rFonts w:ascii="Times New Roman" w:hAnsi="Times New Roman" w:cs="Times New Roman"/>
          <w:sz w:val="28"/>
          <w:szCs w:val="28"/>
        </w:rPr>
        <w:t xml:space="preserve">Вал, </w:t>
      </w:r>
      <w:r w:rsidR="00500921" w:rsidRPr="009653E6">
        <w:rPr>
          <w:rFonts w:ascii="Times New Roman" w:hAnsi="Times New Roman" w:cs="Times New Roman"/>
          <w:sz w:val="28"/>
          <w:szCs w:val="28"/>
        </w:rPr>
        <w:t>с.</w:t>
      </w:r>
      <w:r w:rsidRPr="009653E6">
        <w:rPr>
          <w:rFonts w:ascii="Times New Roman" w:hAnsi="Times New Roman" w:cs="Times New Roman"/>
          <w:sz w:val="28"/>
          <w:szCs w:val="28"/>
        </w:rPr>
        <w:t>Кр</w:t>
      </w:r>
      <w:r w:rsidR="00500921" w:rsidRPr="009653E6">
        <w:rPr>
          <w:rFonts w:ascii="Times New Roman" w:hAnsi="Times New Roman" w:cs="Times New Roman"/>
          <w:sz w:val="28"/>
          <w:szCs w:val="28"/>
        </w:rPr>
        <w:t xml:space="preserve">асная </w:t>
      </w:r>
      <w:r w:rsidRPr="009653E6">
        <w:rPr>
          <w:rFonts w:ascii="Times New Roman" w:hAnsi="Times New Roman" w:cs="Times New Roman"/>
          <w:sz w:val="28"/>
          <w:szCs w:val="28"/>
        </w:rPr>
        <w:t xml:space="preserve">Слобода, </w:t>
      </w:r>
      <w:r w:rsidR="00500921" w:rsidRPr="009653E6">
        <w:rPr>
          <w:rFonts w:ascii="Times New Roman" w:hAnsi="Times New Roman" w:cs="Times New Roman"/>
          <w:sz w:val="28"/>
          <w:szCs w:val="28"/>
        </w:rPr>
        <w:t>с.</w:t>
      </w:r>
      <w:r w:rsidRPr="009653E6">
        <w:rPr>
          <w:rFonts w:ascii="Times New Roman" w:hAnsi="Times New Roman" w:cs="Times New Roman"/>
          <w:sz w:val="28"/>
          <w:szCs w:val="28"/>
        </w:rPr>
        <w:t xml:space="preserve">Никольское, </w:t>
      </w:r>
      <w:r w:rsidR="00500921" w:rsidRPr="009653E6">
        <w:rPr>
          <w:rFonts w:ascii="Times New Roman" w:hAnsi="Times New Roman" w:cs="Times New Roman"/>
          <w:sz w:val="28"/>
          <w:szCs w:val="28"/>
        </w:rPr>
        <w:t>п.</w:t>
      </w:r>
      <w:r w:rsidRPr="009653E6">
        <w:rPr>
          <w:rFonts w:ascii="Times New Roman" w:hAnsi="Times New Roman" w:cs="Times New Roman"/>
          <w:sz w:val="28"/>
          <w:szCs w:val="28"/>
        </w:rPr>
        <w:t xml:space="preserve">Ким, </w:t>
      </w:r>
      <w:r w:rsidR="00500921" w:rsidRPr="009653E6">
        <w:rPr>
          <w:rFonts w:ascii="Times New Roman" w:hAnsi="Times New Roman" w:cs="Times New Roman"/>
          <w:sz w:val="28"/>
          <w:szCs w:val="28"/>
        </w:rPr>
        <w:t>д.</w:t>
      </w:r>
      <w:r w:rsidRPr="009653E6">
        <w:rPr>
          <w:rFonts w:ascii="Times New Roman" w:hAnsi="Times New Roman" w:cs="Times New Roman"/>
          <w:sz w:val="28"/>
          <w:szCs w:val="28"/>
        </w:rPr>
        <w:t xml:space="preserve">Тукай, </w:t>
      </w:r>
      <w:r w:rsidR="00500921" w:rsidRPr="009653E6">
        <w:rPr>
          <w:rFonts w:ascii="Times New Roman" w:hAnsi="Times New Roman" w:cs="Times New Roman"/>
          <w:sz w:val="28"/>
          <w:szCs w:val="28"/>
        </w:rPr>
        <w:t>с.</w:t>
      </w:r>
      <w:r w:rsidRPr="009653E6">
        <w:rPr>
          <w:rFonts w:ascii="Times New Roman" w:hAnsi="Times New Roman" w:cs="Times New Roman"/>
          <w:sz w:val="28"/>
          <w:szCs w:val="28"/>
        </w:rPr>
        <w:t>Ямбухтино</w:t>
      </w:r>
      <w:r w:rsidRPr="00B75679">
        <w:rPr>
          <w:rFonts w:ascii="Times New Roman" w:hAnsi="Times New Roman" w:cs="Times New Roman"/>
          <w:sz w:val="28"/>
          <w:szCs w:val="28"/>
        </w:rPr>
        <w:t xml:space="preserve">, </w:t>
      </w:r>
      <w:r w:rsidR="00500921" w:rsidRPr="00B75679">
        <w:rPr>
          <w:rFonts w:ascii="Times New Roman" w:hAnsi="Times New Roman" w:cs="Times New Roman"/>
          <w:sz w:val="28"/>
          <w:szCs w:val="28"/>
        </w:rPr>
        <w:t>с.</w:t>
      </w:r>
      <w:r w:rsidRPr="00B75679">
        <w:rPr>
          <w:rFonts w:ascii="Times New Roman" w:hAnsi="Times New Roman" w:cs="Times New Roman"/>
          <w:sz w:val="28"/>
          <w:szCs w:val="28"/>
        </w:rPr>
        <w:t xml:space="preserve">Куралово, </w:t>
      </w:r>
      <w:r w:rsidR="00500921" w:rsidRPr="00B75679">
        <w:rPr>
          <w:rFonts w:ascii="Times New Roman" w:hAnsi="Times New Roman" w:cs="Times New Roman"/>
          <w:sz w:val="28"/>
          <w:szCs w:val="28"/>
        </w:rPr>
        <w:t>с.</w:t>
      </w:r>
      <w:r w:rsidRPr="00B75679">
        <w:rPr>
          <w:rFonts w:ascii="Times New Roman" w:hAnsi="Times New Roman" w:cs="Times New Roman"/>
          <w:sz w:val="28"/>
          <w:szCs w:val="28"/>
        </w:rPr>
        <w:t xml:space="preserve">Измери, </w:t>
      </w:r>
      <w:r w:rsidR="00500921" w:rsidRPr="00B75679">
        <w:rPr>
          <w:rFonts w:ascii="Times New Roman" w:hAnsi="Times New Roman" w:cs="Times New Roman"/>
          <w:sz w:val="28"/>
          <w:szCs w:val="28"/>
        </w:rPr>
        <w:t>д.</w:t>
      </w:r>
      <w:r w:rsidRPr="00B75679">
        <w:rPr>
          <w:rFonts w:ascii="Times New Roman" w:hAnsi="Times New Roman" w:cs="Times New Roman"/>
          <w:sz w:val="28"/>
          <w:szCs w:val="28"/>
        </w:rPr>
        <w:t xml:space="preserve">Кожаевка, </w:t>
      </w:r>
      <w:r w:rsidR="00500921" w:rsidRPr="00B75679">
        <w:rPr>
          <w:rFonts w:ascii="Times New Roman" w:hAnsi="Times New Roman" w:cs="Times New Roman"/>
          <w:sz w:val="28"/>
          <w:szCs w:val="28"/>
        </w:rPr>
        <w:t>с.</w:t>
      </w:r>
      <w:r w:rsidRPr="00B75679">
        <w:rPr>
          <w:rFonts w:ascii="Times New Roman" w:hAnsi="Times New Roman" w:cs="Times New Roman"/>
          <w:sz w:val="28"/>
          <w:szCs w:val="28"/>
        </w:rPr>
        <w:t>Иске-Ряз</w:t>
      </w:r>
      <w:r w:rsidR="00500921" w:rsidRPr="00B75679">
        <w:rPr>
          <w:rFonts w:ascii="Times New Roman" w:hAnsi="Times New Roman" w:cs="Times New Roman"/>
          <w:sz w:val="28"/>
          <w:szCs w:val="28"/>
        </w:rPr>
        <w:t>а</w:t>
      </w:r>
      <w:r w:rsidRPr="00B75679">
        <w:rPr>
          <w:rFonts w:ascii="Times New Roman" w:hAnsi="Times New Roman" w:cs="Times New Roman"/>
          <w:sz w:val="28"/>
          <w:szCs w:val="28"/>
        </w:rPr>
        <w:t xml:space="preserve">п). </w:t>
      </w:r>
    </w:p>
    <w:p w:rsidR="00E401F7" w:rsidRPr="00B75679" w:rsidRDefault="00E401F7" w:rsidP="00B24B10">
      <w:pPr>
        <w:pStyle w:val="a4"/>
        <w:spacing w:after="0" w:line="360" w:lineRule="auto"/>
        <w:ind w:left="0" w:firstLine="709"/>
        <w:jc w:val="both"/>
        <w:rPr>
          <w:rFonts w:ascii="Times New Roman" w:hAnsi="Times New Roman" w:cs="Times New Roman"/>
          <w:sz w:val="28"/>
          <w:szCs w:val="28"/>
        </w:rPr>
      </w:pPr>
      <w:r w:rsidRPr="00B75679">
        <w:rPr>
          <w:rFonts w:ascii="Times New Roman" w:hAnsi="Times New Roman" w:cs="Times New Roman"/>
          <w:sz w:val="28"/>
          <w:szCs w:val="28"/>
        </w:rPr>
        <w:t xml:space="preserve">В 2016 году запланировано строительство еще 3 базовых станций в п.Приволжский, </w:t>
      </w:r>
      <w:r w:rsidR="00500921" w:rsidRPr="00B75679">
        <w:rPr>
          <w:rFonts w:ascii="Times New Roman" w:hAnsi="Times New Roman" w:cs="Times New Roman"/>
          <w:sz w:val="28"/>
          <w:szCs w:val="28"/>
        </w:rPr>
        <w:t>с.</w:t>
      </w:r>
      <w:r w:rsidRPr="00B75679">
        <w:rPr>
          <w:rFonts w:ascii="Times New Roman" w:hAnsi="Times New Roman" w:cs="Times New Roman"/>
          <w:sz w:val="28"/>
          <w:szCs w:val="28"/>
        </w:rPr>
        <w:t xml:space="preserve">Иж-Борискино, </w:t>
      </w:r>
      <w:r w:rsidR="00500921" w:rsidRPr="00B75679">
        <w:rPr>
          <w:rFonts w:ascii="Times New Roman" w:hAnsi="Times New Roman" w:cs="Times New Roman"/>
          <w:sz w:val="28"/>
          <w:szCs w:val="28"/>
        </w:rPr>
        <w:t>с.</w:t>
      </w:r>
      <w:r w:rsidRPr="00B75679">
        <w:rPr>
          <w:rFonts w:ascii="Times New Roman" w:hAnsi="Times New Roman" w:cs="Times New Roman"/>
          <w:sz w:val="28"/>
          <w:szCs w:val="28"/>
        </w:rPr>
        <w:t>Ср</w:t>
      </w:r>
      <w:r w:rsidR="00500921" w:rsidRPr="00B75679">
        <w:rPr>
          <w:rFonts w:ascii="Times New Roman" w:hAnsi="Times New Roman" w:cs="Times New Roman"/>
          <w:sz w:val="28"/>
          <w:szCs w:val="28"/>
        </w:rPr>
        <w:t xml:space="preserve">едний </w:t>
      </w:r>
      <w:r w:rsidRPr="00B75679">
        <w:rPr>
          <w:rFonts w:ascii="Times New Roman" w:hAnsi="Times New Roman" w:cs="Times New Roman"/>
          <w:sz w:val="28"/>
          <w:szCs w:val="28"/>
        </w:rPr>
        <w:t>Юрткул</w:t>
      </w:r>
      <w:r w:rsidR="00500921" w:rsidRPr="00B75679">
        <w:rPr>
          <w:rFonts w:ascii="Times New Roman" w:hAnsi="Times New Roman" w:cs="Times New Roman"/>
          <w:sz w:val="28"/>
          <w:szCs w:val="28"/>
        </w:rPr>
        <w:t>ь</w:t>
      </w:r>
      <w:r w:rsidRPr="00B75679">
        <w:rPr>
          <w:rFonts w:ascii="Times New Roman" w:hAnsi="Times New Roman" w:cs="Times New Roman"/>
          <w:sz w:val="28"/>
          <w:szCs w:val="28"/>
        </w:rPr>
        <w:t>.</w:t>
      </w:r>
      <w:r w:rsidR="00500921" w:rsidRPr="00B75679">
        <w:rPr>
          <w:rFonts w:ascii="Times New Roman" w:hAnsi="Times New Roman" w:cs="Times New Roman"/>
          <w:sz w:val="28"/>
          <w:szCs w:val="28"/>
        </w:rPr>
        <w:t xml:space="preserve"> В дальнейше</w:t>
      </w:r>
      <w:r w:rsidRPr="00B75679">
        <w:rPr>
          <w:rFonts w:ascii="Times New Roman" w:hAnsi="Times New Roman" w:cs="Times New Roman"/>
          <w:sz w:val="28"/>
          <w:szCs w:val="28"/>
        </w:rPr>
        <w:t xml:space="preserve">м планы компании ООО «Твои мобильные технологии» покрыть сотовой связью всю </w:t>
      </w:r>
      <w:r w:rsidRPr="009653E6">
        <w:rPr>
          <w:rFonts w:ascii="Times New Roman" w:hAnsi="Times New Roman" w:cs="Times New Roman"/>
          <w:sz w:val="28"/>
          <w:szCs w:val="28"/>
        </w:rPr>
        <w:t>территорию С</w:t>
      </w:r>
      <w:r w:rsidR="00ED486D"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и</w:t>
      </w:r>
      <w:r w:rsidRPr="00B75679">
        <w:rPr>
          <w:rFonts w:ascii="Times New Roman" w:hAnsi="Times New Roman" w:cs="Times New Roman"/>
          <w:sz w:val="28"/>
          <w:szCs w:val="28"/>
        </w:rPr>
        <w:t xml:space="preserve"> Республики Татарстан в целом.</w:t>
      </w:r>
    </w:p>
    <w:p w:rsidR="002F6E94" w:rsidRDefault="002F6E94" w:rsidP="00B24B10">
      <w:pPr>
        <w:shd w:val="clear" w:color="auto" w:fill="FFFFFF"/>
        <w:spacing w:after="0" w:line="360" w:lineRule="auto"/>
        <w:ind w:left="10" w:firstLine="701"/>
        <w:jc w:val="both"/>
        <w:rPr>
          <w:rFonts w:ascii="Times New Roman" w:eastAsia="Times New Roman" w:hAnsi="Times New Roman" w:cs="Times New Roman"/>
          <w:spacing w:val="-1"/>
          <w:sz w:val="28"/>
          <w:szCs w:val="28"/>
          <w:lang w:val="en-US"/>
        </w:rPr>
      </w:pPr>
      <w:r w:rsidRPr="00B75679">
        <w:rPr>
          <w:rFonts w:ascii="Times New Roman" w:eastAsia="Times New Roman" w:hAnsi="Times New Roman" w:cs="Times New Roman"/>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w:t>
      </w:r>
      <w:r w:rsidRPr="00B75679">
        <w:rPr>
          <w:rFonts w:ascii="Times New Roman" w:eastAsia="Times New Roman" w:hAnsi="Times New Roman" w:cs="Times New Roman"/>
          <w:spacing w:val="-1"/>
          <w:sz w:val="28"/>
          <w:szCs w:val="28"/>
        </w:rPr>
        <w:t xml:space="preserve">по достижению целевых показателей, согласно которым уровень удовлетворенности граждан </w:t>
      </w:r>
      <w:r w:rsidRPr="00B75679">
        <w:rPr>
          <w:rFonts w:ascii="Times New Roman" w:eastAsia="Times New Roman" w:hAnsi="Times New Roman" w:cs="Times New Roman"/>
          <w:sz w:val="28"/>
          <w:szCs w:val="28"/>
        </w:rPr>
        <w:t xml:space="preserve">качеством предоставления государственных и муниципальных услуг к 2018 году должен составлять не менее 90%, а также доля граждан, использующих механизм получения государственных и муниципальных услуг в электронной форме, к 2018 году - должна </w:t>
      </w:r>
      <w:r w:rsidRPr="00B75679">
        <w:rPr>
          <w:rFonts w:ascii="Times New Roman" w:eastAsia="Times New Roman" w:hAnsi="Times New Roman" w:cs="Times New Roman"/>
          <w:spacing w:val="-1"/>
          <w:sz w:val="28"/>
          <w:szCs w:val="28"/>
        </w:rPr>
        <w:t xml:space="preserve">составить не менее 70 процентов. Госпрограмма «Информационное общество» устанавливает </w:t>
      </w:r>
      <w:r w:rsidRPr="00B75679">
        <w:rPr>
          <w:rFonts w:ascii="Times New Roman" w:eastAsia="Times New Roman" w:hAnsi="Times New Roman" w:cs="Times New Roman"/>
          <w:sz w:val="28"/>
          <w:szCs w:val="28"/>
        </w:rPr>
        <w:lastRenderedPageBreak/>
        <w:t xml:space="preserve">промежуточные показатели достижения указа. В 2015 году доля пользователей электронных </w:t>
      </w:r>
      <w:r w:rsidRPr="00B75679">
        <w:rPr>
          <w:rFonts w:ascii="Times New Roman" w:eastAsia="Times New Roman" w:hAnsi="Times New Roman" w:cs="Times New Roman"/>
          <w:spacing w:val="-1"/>
          <w:sz w:val="28"/>
          <w:szCs w:val="28"/>
        </w:rPr>
        <w:t>государственных и муниципальных услуг должна составлять 40%, в 2016 - 50%, в 2017 - 60%.</w:t>
      </w:r>
    </w:p>
    <w:p w:rsidR="002F6E94" w:rsidRPr="002F6E94" w:rsidRDefault="002F6E94" w:rsidP="004741FF">
      <w:pPr>
        <w:shd w:val="clear" w:color="auto" w:fill="FFFFFF"/>
        <w:spacing w:line="360" w:lineRule="auto"/>
        <w:ind w:left="10" w:right="5" w:firstLine="710"/>
        <w:jc w:val="both"/>
        <w:rPr>
          <w:rFonts w:ascii="Times New Roman" w:hAnsi="Times New Roman" w:cs="Times New Roman"/>
          <w:sz w:val="28"/>
          <w:szCs w:val="28"/>
        </w:rPr>
      </w:pPr>
      <w:r w:rsidRPr="003705FF">
        <w:rPr>
          <w:rFonts w:ascii="Times New Roman" w:eastAsia="Times New Roman" w:hAnsi="Times New Roman" w:cs="Times New Roman"/>
          <w:sz w:val="28"/>
          <w:szCs w:val="28"/>
        </w:rPr>
        <w:t>Среди основных критериев оценки: доля обращений граждан через порталы государственных и муниципальных услуг, доля граждан,  зарегистрированных в Единой</w:t>
      </w:r>
      <w:r w:rsidR="004741FF" w:rsidRPr="003705FF">
        <w:rPr>
          <w:rFonts w:ascii="Times New Roman" w:eastAsia="Times New Roman" w:hAnsi="Times New Roman" w:cs="Times New Roman"/>
          <w:sz w:val="28"/>
          <w:szCs w:val="28"/>
        </w:rPr>
        <w:t xml:space="preserve"> </w:t>
      </w:r>
      <w:r w:rsidRPr="003705FF">
        <w:rPr>
          <w:rFonts w:ascii="Times New Roman" w:eastAsia="Times New Roman" w:hAnsi="Times New Roman" w:cs="Times New Roman"/>
          <w:sz w:val="28"/>
          <w:szCs w:val="28"/>
        </w:rPr>
        <w:t xml:space="preserve">системе идентификации и аутентификации (ЕСИА). </w:t>
      </w:r>
      <w:r w:rsidRPr="001B172B">
        <w:rPr>
          <w:rFonts w:ascii="Times New Roman" w:eastAsia="Times New Roman" w:hAnsi="Times New Roman" w:cs="Times New Roman"/>
          <w:sz w:val="28"/>
          <w:szCs w:val="28"/>
        </w:rPr>
        <w:t xml:space="preserve">В связи с этим </w:t>
      </w:r>
      <w:r w:rsidR="001B172B" w:rsidRPr="001B172B">
        <w:rPr>
          <w:rFonts w:ascii="Times New Roman" w:eastAsia="Times New Roman" w:hAnsi="Times New Roman" w:cs="Times New Roman"/>
          <w:sz w:val="28"/>
          <w:szCs w:val="28"/>
        </w:rPr>
        <w:t xml:space="preserve">необходимо </w:t>
      </w:r>
      <w:r w:rsidRPr="001B172B">
        <w:rPr>
          <w:rFonts w:ascii="Times New Roman" w:eastAsia="Times New Roman" w:hAnsi="Times New Roman" w:cs="Times New Roman"/>
          <w:sz w:val="28"/>
          <w:szCs w:val="28"/>
        </w:rPr>
        <w:t>продолжить работу</w:t>
      </w:r>
      <w:r w:rsidRPr="003705FF">
        <w:rPr>
          <w:rFonts w:ascii="Times New Roman" w:eastAsia="Times New Roman" w:hAnsi="Times New Roman" w:cs="Times New Roman"/>
          <w:sz w:val="28"/>
          <w:szCs w:val="28"/>
        </w:rPr>
        <w:t xml:space="preserve"> по обеспечению соответствия доли заявителей, использующих механизм получения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w:t>
      </w:r>
      <w:r w:rsidRPr="003705FF">
        <w:rPr>
          <w:rFonts w:ascii="Times New Roman" w:eastAsia="Times New Roman" w:hAnsi="Times New Roman" w:cs="Times New Roman"/>
          <w:spacing w:val="-1"/>
          <w:sz w:val="28"/>
          <w:szCs w:val="28"/>
        </w:rPr>
        <w:t xml:space="preserve">(детские сады) в электронном виде (от общего количества поданных заявлений), а также доли </w:t>
      </w:r>
      <w:r w:rsidRPr="003705FF">
        <w:rPr>
          <w:rFonts w:ascii="Times New Roman" w:eastAsia="Times New Roman" w:hAnsi="Times New Roman" w:cs="Times New Roman"/>
          <w:sz w:val="28"/>
          <w:szCs w:val="28"/>
        </w:rPr>
        <w:t>граждан, использующих механизм получения услуг ЗАГС в электронном виде (от общего количества предоставленных услуг) указанным показателям.</w:t>
      </w:r>
    </w:p>
    <w:p w:rsidR="0060590F" w:rsidRDefault="0060590F" w:rsidP="006059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в области информатизации и связи приведен в таблице №21.</w:t>
      </w:r>
    </w:p>
    <w:p w:rsidR="002F6E94" w:rsidRPr="00E401F7" w:rsidRDefault="002F6E94" w:rsidP="00E401F7">
      <w:pPr>
        <w:pStyle w:val="a4"/>
        <w:ind w:left="360"/>
        <w:jc w:val="both"/>
        <w:rPr>
          <w:rFonts w:ascii="Times New Roman" w:hAnsi="Times New Roman" w:cs="Times New Roman"/>
          <w:sz w:val="28"/>
          <w:szCs w:val="28"/>
        </w:rPr>
      </w:pPr>
    </w:p>
    <w:p w:rsidR="005446E5" w:rsidRDefault="005446E5" w:rsidP="00217F0F">
      <w:pPr>
        <w:pStyle w:val="a4"/>
        <w:spacing w:after="0" w:line="360" w:lineRule="auto"/>
        <w:ind w:left="0"/>
        <w:jc w:val="center"/>
        <w:rPr>
          <w:rFonts w:ascii="Times New Roman" w:hAnsi="Times New Roman" w:cs="Times New Roman"/>
          <w:sz w:val="28"/>
          <w:szCs w:val="28"/>
        </w:rPr>
      </w:pPr>
      <w:r w:rsidRPr="001A6417">
        <w:rPr>
          <w:rFonts w:ascii="Times New Roman" w:eastAsia="Calibri" w:hAnsi="Times New Roman" w:cs="Times New Roman"/>
          <w:spacing w:val="2"/>
          <w:sz w:val="28"/>
          <w:szCs w:val="28"/>
        </w:rPr>
        <w:t xml:space="preserve">Таблица </w:t>
      </w:r>
      <w:r w:rsidR="00DB3F8A">
        <w:rPr>
          <w:rFonts w:ascii="Times New Roman" w:eastAsia="Calibri" w:hAnsi="Times New Roman" w:cs="Times New Roman"/>
          <w:spacing w:val="2"/>
          <w:sz w:val="28"/>
          <w:szCs w:val="28"/>
        </w:rPr>
        <w:t>2</w:t>
      </w:r>
      <w:r w:rsidRPr="001A6417">
        <w:rPr>
          <w:rFonts w:ascii="Times New Roman" w:eastAsia="Calibri" w:hAnsi="Times New Roman" w:cs="Times New Roman"/>
          <w:spacing w:val="2"/>
          <w:sz w:val="28"/>
          <w:szCs w:val="28"/>
        </w:rPr>
        <w:t xml:space="preserve">1. Мероприятия в </w:t>
      </w:r>
      <w:r w:rsidR="00CD3B83">
        <w:rPr>
          <w:rFonts w:ascii="Times New Roman" w:eastAsia="Calibri" w:hAnsi="Times New Roman" w:cs="Times New Roman"/>
          <w:spacing w:val="2"/>
          <w:sz w:val="28"/>
          <w:szCs w:val="28"/>
        </w:rPr>
        <w:t xml:space="preserve">области информатизации </w:t>
      </w:r>
      <w:r>
        <w:rPr>
          <w:rFonts w:ascii="Times New Roman" w:hAnsi="Times New Roman" w:cs="Times New Roman"/>
          <w:sz w:val="28"/>
          <w:szCs w:val="28"/>
        </w:rPr>
        <w:t>и с</w:t>
      </w:r>
      <w:r w:rsidR="00CD3B83">
        <w:rPr>
          <w:rFonts w:ascii="Times New Roman" w:hAnsi="Times New Roman" w:cs="Times New Roman"/>
          <w:sz w:val="28"/>
          <w:szCs w:val="28"/>
        </w:rPr>
        <w:t>вязи</w:t>
      </w:r>
    </w:p>
    <w:tbl>
      <w:tblPr>
        <w:tblStyle w:val="a7"/>
        <w:tblW w:w="10632" w:type="dxa"/>
        <w:tblInd w:w="-459" w:type="dxa"/>
        <w:tblLayout w:type="fixed"/>
        <w:tblLook w:val="04A0"/>
      </w:tblPr>
      <w:tblGrid>
        <w:gridCol w:w="567"/>
        <w:gridCol w:w="2836"/>
        <w:gridCol w:w="1560"/>
        <w:gridCol w:w="2125"/>
        <w:gridCol w:w="1984"/>
        <w:gridCol w:w="1560"/>
      </w:tblGrid>
      <w:tr w:rsidR="005446E5" w:rsidTr="007D63A6">
        <w:tc>
          <w:tcPr>
            <w:tcW w:w="567" w:type="dxa"/>
            <w:shd w:val="clear" w:color="auto" w:fill="D9D9D9" w:themeFill="background1" w:themeFillShade="D9"/>
            <w:vAlign w:val="center"/>
          </w:tcPr>
          <w:p w:rsidR="005446E5" w:rsidRPr="00D80642" w:rsidRDefault="005446E5" w:rsidP="00277B5F">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w:t>
            </w:r>
          </w:p>
        </w:tc>
        <w:tc>
          <w:tcPr>
            <w:tcW w:w="2836" w:type="dxa"/>
            <w:shd w:val="clear" w:color="auto" w:fill="D9D9D9" w:themeFill="background1" w:themeFillShade="D9"/>
            <w:vAlign w:val="center"/>
          </w:tcPr>
          <w:p w:rsidR="005446E5" w:rsidRPr="00D80642" w:rsidRDefault="005446E5" w:rsidP="00277B5F">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Мероприятие</w:t>
            </w:r>
          </w:p>
        </w:tc>
        <w:tc>
          <w:tcPr>
            <w:tcW w:w="1560" w:type="dxa"/>
            <w:shd w:val="clear" w:color="auto" w:fill="D9D9D9" w:themeFill="background1" w:themeFillShade="D9"/>
            <w:vAlign w:val="center"/>
          </w:tcPr>
          <w:p w:rsidR="005446E5" w:rsidRPr="00D80642" w:rsidRDefault="005446E5" w:rsidP="00277B5F">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Сроки исполнения</w:t>
            </w:r>
          </w:p>
        </w:tc>
        <w:tc>
          <w:tcPr>
            <w:tcW w:w="2125" w:type="dxa"/>
            <w:shd w:val="clear" w:color="auto" w:fill="D9D9D9" w:themeFill="background1" w:themeFillShade="D9"/>
            <w:vAlign w:val="center"/>
          </w:tcPr>
          <w:p w:rsidR="005446E5" w:rsidRPr="00D80642" w:rsidRDefault="005446E5" w:rsidP="00277B5F">
            <w:pPr>
              <w:spacing w:line="360" w:lineRule="auto"/>
              <w:jc w:val="center"/>
              <w:rPr>
                <w:rFonts w:ascii="Times New Roman" w:eastAsia="Times New Roman" w:hAnsi="Times New Roman" w:cs="Times New Roman"/>
                <w:b/>
                <w:bCs/>
                <w:color w:val="000000"/>
                <w:sz w:val="24"/>
                <w:szCs w:val="24"/>
                <w:lang w:eastAsia="ru-RU"/>
              </w:rPr>
            </w:pPr>
            <w:r w:rsidRPr="00D80642">
              <w:rPr>
                <w:rFonts w:ascii="Times New Roman" w:eastAsia="Times New Roman" w:hAnsi="Times New Roman" w:cs="Times New Roman"/>
                <w:b/>
                <w:bCs/>
                <w:color w:val="000000"/>
                <w:sz w:val="24"/>
                <w:szCs w:val="24"/>
                <w:lang w:eastAsia="ru-RU"/>
              </w:rPr>
              <w:t>Ответственный исполнитель</w:t>
            </w:r>
          </w:p>
        </w:tc>
        <w:tc>
          <w:tcPr>
            <w:tcW w:w="1984" w:type="dxa"/>
            <w:shd w:val="clear" w:color="auto" w:fill="D9D9D9" w:themeFill="background1" w:themeFillShade="D9"/>
          </w:tcPr>
          <w:p w:rsidR="005446E5" w:rsidRPr="00D80642" w:rsidRDefault="005446E5" w:rsidP="00277B5F">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Объем финансирования, тыс. руб.</w:t>
            </w:r>
          </w:p>
        </w:tc>
        <w:tc>
          <w:tcPr>
            <w:tcW w:w="1560" w:type="dxa"/>
            <w:shd w:val="clear" w:color="auto" w:fill="D9D9D9" w:themeFill="background1" w:themeFillShade="D9"/>
          </w:tcPr>
          <w:p w:rsidR="005446E5" w:rsidRPr="00D80642" w:rsidRDefault="005446E5" w:rsidP="00277B5F">
            <w:pPr>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Источники</w:t>
            </w:r>
          </w:p>
        </w:tc>
      </w:tr>
      <w:tr w:rsidR="005446E5" w:rsidTr="007D63A6">
        <w:tc>
          <w:tcPr>
            <w:tcW w:w="567" w:type="dxa"/>
          </w:tcPr>
          <w:p w:rsidR="005446E5" w:rsidRDefault="00B11CA0" w:rsidP="00B11CA0">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2836" w:type="dxa"/>
          </w:tcPr>
          <w:p w:rsidR="005446E5" w:rsidRDefault="00B11CA0" w:rsidP="005F7D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Обучение людей старшего и среднего возраста компьютерным навыкам, в том числе навыкам работы в сети «Интернет», навыкам пользования порталом государственных и муниципальных услуг Республики Татарстан</w:t>
            </w:r>
          </w:p>
        </w:tc>
        <w:tc>
          <w:tcPr>
            <w:tcW w:w="1560" w:type="dxa"/>
          </w:tcPr>
          <w:p w:rsidR="005446E5" w:rsidRDefault="005446E5"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w:t>
            </w:r>
            <w:r w:rsidR="00B11CA0">
              <w:rPr>
                <w:rFonts w:ascii="Times New Roman" w:hAnsi="Times New Roman" w:cs="Times New Roman"/>
                <w:sz w:val="28"/>
                <w:szCs w:val="28"/>
              </w:rPr>
              <w:t>30</w:t>
            </w:r>
          </w:p>
        </w:tc>
        <w:tc>
          <w:tcPr>
            <w:tcW w:w="2125" w:type="dxa"/>
          </w:tcPr>
          <w:p w:rsidR="005446E5" w:rsidRDefault="007D63A6" w:rsidP="005F7D68">
            <w:pPr>
              <w:pStyle w:val="a3"/>
              <w:spacing w:line="276" w:lineRule="auto"/>
              <w:jc w:val="center"/>
              <w:rPr>
                <w:rFonts w:ascii="Times New Roman"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ЗУЭС</w:t>
            </w:r>
          </w:p>
        </w:tc>
        <w:tc>
          <w:tcPr>
            <w:tcW w:w="1984" w:type="dxa"/>
          </w:tcPr>
          <w:p w:rsidR="005446E5" w:rsidRDefault="00F46D0B"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tcPr>
          <w:p w:rsidR="005446E5" w:rsidRDefault="00F46D0B" w:rsidP="00277B5F">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5446E5" w:rsidTr="007D63A6">
        <w:tc>
          <w:tcPr>
            <w:tcW w:w="567" w:type="dxa"/>
          </w:tcPr>
          <w:p w:rsidR="005446E5" w:rsidRDefault="00B11CA0" w:rsidP="00B11CA0">
            <w:pPr>
              <w:pStyle w:val="a3"/>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836" w:type="dxa"/>
          </w:tcPr>
          <w:p w:rsidR="005446E5" w:rsidRDefault="001E6987" w:rsidP="005F7D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Популяризация базовых преимуществ информационных технологий</w:t>
            </w:r>
          </w:p>
        </w:tc>
        <w:tc>
          <w:tcPr>
            <w:tcW w:w="1560" w:type="dxa"/>
          </w:tcPr>
          <w:p w:rsidR="005446E5" w:rsidRDefault="005446E5"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w:t>
            </w:r>
            <w:r w:rsidR="001E6987">
              <w:rPr>
                <w:rFonts w:ascii="Times New Roman" w:hAnsi="Times New Roman" w:cs="Times New Roman"/>
                <w:sz w:val="28"/>
                <w:szCs w:val="28"/>
              </w:rPr>
              <w:t>30</w:t>
            </w:r>
            <w:r>
              <w:rPr>
                <w:rFonts w:ascii="Times New Roman" w:hAnsi="Times New Roman" w:cs="Times New Roman"/>
                <w:sz w:val="28"/>
                <w:szCs w:val="28"/>
              </w:rPr>
              <w:t xml:space="preserve"> </w:t>
            </w:r>
          </w:p>
        </w:tc>
        <w:tc>
          <w:tcPr>
            <w:tcW w:w="2125" w:type="dxa"/>
          </w:tcPr>
          <w:p w:rsidR="005446E5" w:rsidRDefault="007D63A6" w:rsidP="005F7D68">
            <w:pPr>
              <w:pStyle w:val="a3"/>
              <w:spacing w:line="276" w:lineRule="auto"/>
              <w:jc w:val="center"/>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7D63A6" w:rsidRDefault="007D63A6" w:rsidP="005F7D68">
            <w:pPr>
              <w:pStyle w:val="a3"/>
              <w:spacing w:line="276" w:lineRule="auto"/>
              <w:jc w:val="center"/>
              <w:rPr>
                <w:rFonts w:ascii="Times New Roman" w:hAnsi="Times New Roman" w:cs="Times New Roman"/>
                <w:sz w:val="28"/>
                <w:szCs w:val="28"/>
              </w:rPr>
            </w:pPr>
            <w:r>
              <w:rPr>
                <w:rFonts w:ascii="Times New Roman" w:eastAsia="Calibri" w:hAnsi="Times New Roman" w:cs="Times New Roman"/>
                <w:sz w:val="28"/>
                <w:szCs w:val="28"/>
              </w:rPr>
              <w:t>ЗУЭС</w:t>
            </w:r>
          </w:p>
        </w:tc>
        <w:tc>
          <w:tcPr>
            <w:tcW w:w="1984" w:type="dxa"/>
          </w:tcPr>
          <w:p w:rsidR="005446E5" w:rsidRDefault="005446E5"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tcPr>
          <w:p w:rsidR="005446E5" w:rsidRDefault="005446E5" w:rsidP="00277B5F">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4741FF" w:rsidTr="007D63A6">
        <w:tc>
          <w:tcPr>
            <w:tcW w:w="567" w:type="dxa"/>
          </w:tcPr>
          <w:p w:rsidR="004741FF" w:rsidRDefault="004741FF" w:rsidP="00B11CA0">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2836" w:type="dxa"/>
          </w:tcPr>
          <w:p w:rsidR="004741FF" w:rsidRPr="004741FF" w:rsidRDefault="004741FF" w:rsidP="005F7D68">
            <w:pPr>
              <w:pStyle w:val="a3"/>
              <w:spacing w:line="276" w:lineRule="auto"/>
              <w:jc w:val="both"/>
              <w:rPr>
                <w:rFonts w:ascii="Times New Roman" w:hAnsi="Times New Roman" w:cs="Times New Roman"/>
                <w:sz w:val="28"/>
                <w:szCs w:val="28"/>
              </w:rPr>
            </w:pPr>
            <w:r w:rsidRPr="004741FF">
              <w:rPr>
                <w:rFonts w:ascii="Times New Roman" w:eastAsia="Times New Roman" w:hAnsi="Times New Roman" w:cs="Times New Roman"/>
                <w:sz w:val="28"/>
                <w:szCs w:val="28"/>
              </w:rPr>
              <w:t>Размещение на официальном портале муниципального района отдельного раздела про использование электронных государственных и муниципальных услуг Республики Татарстан</w:t>
            </w:r>
          </w:p>
        </w:tc>
        <w:tc>
          <w:tcPr>
            <w:tcW w:w="1560" w:type="dxa"/>
          </w:tcPr>
          <w:p w:rsidR="004741FF" w:rsidRDefault="004741FF"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2016-2030</w:t>
            </w:r>
          </w:p>
        </w:tc>
        <w:tc>
          <w:tcPr>
            <w:tcW w:w="2125" w:type="dxa"/>
          </w:tcPr>
          <w:p w:rsidR="004741FF" w:rsidRPr="00A73AA0" w:rsidRDefault="004741FF" w:rsidP="005F7D68">
            <w:pPr>
              <w:pStyle w:val="a3"/>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ИК СМР</w:t>
            </w:r>
          </w:p>
        </w:tc>
        <w:tc>
          <w:tcPr>
            <w:tcW w:w="1984" w:type="dxa"/>
          </w:tcPr>
          <w:p w:rsidR="004741FF" w:rsidRDefault="004741FF"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tcPr>
          <w:p w:rsidR="004741FF" w:rsidRDefault="004741FF" w:rsidP="0077338A">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4741FF" w:rsidTr="007D63A6">
        <w:tc>
          <w:tcPr>
            <w:tcW w:w="567" w:type="dxa"/>
          </w:tcPr>
          <w:p w:rsidR="004741FF" w:rsidRDefault="004741FF" w:rsidP="00B11CA0">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2836" w:type="dxa"/>
          </w:tcPr>
          <w:p w:rsidR="004741FF" w:rsidRPr="004741FF" w:rsidRDefault="004741FF" w:rsidP="005F7D68">
            <w:pPr>
              <w:pStyle w:val="a3"/>
              <w:spacing w:line="276" w:lineRule="auto"/>
              <w:jc w:val="both"/>
              <w:rPr>
                <w:rFonts w:ascii="Times New Roman" w:hAnsi="Times New Roman" w:cs="Times New Roman"/>
                <w:sz w:val="28"/>
                <w:szCs w:val="28"/>
              </w:rPr>
            </w:pPr>
            <w:r w:rsidRPr="004741FF">
              <w:rPr>
                <w:rFonts w:ascii="Times New Roman" w:eastAsia="Times New Roman" w:hAnsi="Times New Roman" w:cs="Times New Roman"/>
                <w:sz w:val="28"/>
                <w:szCs w:val="28"/>
              </w:rPr>
              <w:t>Регулярные новости и статьи по популяризации электронных государственных и муниципальных услуг Республики Татарстан</w:t>
            </w:r>
          </w:p>
        </w:tc>
        <w:tc>
          <w:tcPr>
            <w:tcW w:w="1560" w:type="dxa"/>
          </w:tcPr>
          <w:p w:rsidR="004741FF" w:rsidRDefault="004741FF"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2016-2030</w:t>
            </w:r>
          </w:p>
        </w:tc>
        <w:tc>
          <w:tcPr>
            <w:tcW w:w="2125" w:type="dxa"/>
          </w:tcPr>
          <w:p w:rsidR="004741FF" w:rsidRPr="00A73AA0" w:rsidRDefault="004741FF" w:rsidP="005F7D68">
            <w:pPr>
              <w:pStyle w:val="a3"/>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ИК СМР</w:t>
            </w:r>
          </w:p>
        </w:tc>
        <w:tc>
          <w:tcPr>
            <w:tcW w:w="1984" w:type="dxa"/>
          </w:tcPr>
          <w:p w:rsidR="004741FF" w:rsidRDefault="004741FF"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tcPr>
          <w:p w:rsidR="004741FF" w:rsidRDefault="004741FF" w:rsidP="0077338A">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4741FF" w:rsidTr="007D63A6">
        <w:tc>
          <w:tcPr>
            <w:tcW w:w="567" w:type="dxa"/>
          </w:tcPr>
          <w:p w:rsidR="004741FF" w:rsidRDefault="004741FF" w:rsidP="00B11CA0">
            <w:pPr>
              <w:pStyle w:val="a3"/>
              <w:jc w:val="both"/>
              <w:rPr>
                <w:rFonts w:ascii="Times New Roman" w:hAnsi="Times New Roman" w:cs="Times New Roman"/>
                <w:sz w:val="28"/>
                <w:szCs w:val="28"/>
              </w:rPr>
            </w:pPr>
            <w:r>
              <w:rPr>
                <w:rFonts w:ascii="Times New Roman" w:hAnsi="Times New Roman" w:cs="Times New Roman"/>
                <w:sz w:val="28"/>
                <w:szCs w:val="28"/>
              </w:rPr>
              <w:t>5</w:t>
            </w:r>
          </w:p>
        </w:tc>
        <w:tc>
          <w:tcPr>
            <w:tcW w:w="2836" w:type="dxa"/>
          </w:tcPr>
          <w:p w:rsidR="004741FF" w:rsidRPr="004741FF" w:rsidRDefault="004741FF" w:rsidP="005F7D68">
            <w:pPr>
              <w:pStyle w:val="a3"/>
              <w:spacing w:line="276" w:lineRule="auto"/>
              <w:jc w:val="both"/>
              <w:rPr>
                <w:rFonts w:ascii="Times New Roman" w:hAnsi="Times New Roman" w:cs="Times New Roman"/>
                <w:sz w:val="28"/>
                <w:szCs w:val="28"/>
              </w:rPr>
            </w:pPr>
            <w:r w:rsidRPr="004741FF">
              <w:rPr>
                <w:rFonts w:ascii="Times New Roman" w:eastAsia="Times New Roman" w:hAnsi="Times New Roman" w:cs="Times New Roman"/>
                <w:sz w:val="28"/>
                <w:szCs w:val="28"/>
              </w:rPr>
              <w:t>Прямое вовлечение в регистрацию на портале государственных и муниципальных услуг Республики Татарстан</w:t>
            </w:r>
          </w:p>
        </w:tc>
        <w:tc>
          <w:tcPr>
            <w:tcW w:w="1560" w:type="dxa"/>
          </w:tcPr>
          <w:p w:rsidR="004741FF" w:rsidRDefault="004741FF"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2016-2030</w:t>
            </w:r>
          </w:p>
        </w:tc>
        <w:tc>
          <w:tcPr>
            <w:tcW w:w="2125" w:type="dxa"/>
          </w:tcPr>
          <w:p w:rsidR="004741FF" w:rsidRPr="00A73AA0" w:rsidRDefault="004741FF" w:rsidP="005F7D68">
            <w:pPr>
              <w:pStyle w:val="a3"/>
              <w:spacing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ИК СМР</w:t>
            </w:r>
          </w:p>
        </w:tc>
        <w:tc>
          <w:tcPr>
            <w:tcW w:w="1984" w:type="dxa"/>
          </w:tcPr>
          <w:p w:rsidR="004741FF" w:rsidRDefault="004741FF" w:rsidP="005F7D6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tcPr>
          <w:p w:rsidR="004741FF" w:rsidRDefault="004741FF" w:rsidP="0077338A">
            <w:pPr>
              <w:pStyle w:val="a3"/>
              <w:jc w:val="center"/>
              <w:rPr>
                <w:rFonts w:ascii="Times New Roman" w:hAnsi="Times New Roman" w:cs="Times New Roman"/>
                <w:sz w:val="28"/>
                <w:szCs w:val="28"/>
              </w:rPr>
            </w:pPr>
            <w:r>
              <w:rPr>
                <w:rFonts w:ascii="Times New Roman" w:hAnsi="Times New Roman" w:cs="Times New Roman"/>
                <w:sz w:val="28"/>
                <w:szCs w:val="28"/>
              </w:rPr>
              <w:t>-</w:t>
            </w:r>
          </w:p>
        </w:tc>
      </w:tr>
    </w:tbl>
    <w:p w:rsidR="005446E5" w:rsidRDefault="005446E5" w:rsidP="00BD7BF2">
      <w:pPr>
        <w:pStyle w:val="a3"/>
        <w:spacing w:line="360" w:lineRule="auto"/>
        <w:ind w:left="-284" w:firstLine="567"/>
        <w:jc w:val="both"/>
        <w:rPr>
          <w:rFonts w:ascii="Times New Roman" w:hAnsi="Times New Roman" w:cs="Times New Roman"/>
          <w:sz w:val="28"/>
          <w:szCs w:val="28"/>
        </w:rPr>
      </w:pPr>
    </w:p>
    <w:p w:rsidR="00341AE1" w:rsidRDefault="00341AE1" w:rsidP="00BD7BF2">
      <w:pPr>
        <w:pStyle w:val="a3"/>
        <w:spacing w:line="360" w:lineRule="auto"/>
        <w:ind w:left="-284" w:firstLine="567"/>
        <w:jc w:val="both"/>
        <w:rPr>
          <w:rFonts w:ascii="Times New Roman" w:hAnsi="Times New Roman" w:cs="Times New Roman"/>
          <w:sz w:val="28"/>
          <w:szCs w:val="28"/>
        </w:rPr>
      </w:pPr>
    </w:p>
    <w:p w:rsidR="00341AE1" w:rsidRDefault="00341AE1" w:rsidP="00BD7BF2">
      <w:pPr>
        <w:pStyle w:val="a3"/>
        <w:spacing w:line="360" w:lineRule="auto"/>
        <w:ind w:left="-284" w:firstLine="567"/>
        <w:jc w:val="both"/>
        <w:rPr>
          <w:rFonts w:ascii="Times New Roman" w:hAnsi="Times New Roman" w:cs="Times New Roman"/>
          <w:sz w:val="28"/>
          <w:szCs w:val="28"/>
        </w:rPr>
      </w:pPr>
    </w:p>
    <w:p w:rsidR="00FB5073" w:rsidRDefault="00BC631A" w:rsidP="00BC631A">
      <w:pPr>
        <w:pStyle w:val="a3"/>
        <w:spacing w:line="360" w:lineRule="auto"/>
        <w:ind w:left="-284" w:firstLine="567"/>
        <w:jc w:val="center"/>
        <w:rPr>
          <w:rFonts w:ascii="Times New Roman" w:hAnsi="Times New Roman" w:cs="Times New Roman"/>
          <w:sz w:val="28"/>
          <w:szCs w:val="28"/>
        </w:rPr>
      </w:pPr>
      <w:r w:rsidRPr="001A6417">
        <w:rPr>
          <w:rFonts w:ascii="Times New Roman" w:eastAsia="Calibri" w:hAnsi="Times New Roman" w:cs="Times New Roman"/>
          <w:spacing w:val="2"/>
          <w:sz w:val="28"/>
          <w:szCs w:val="28"/>
        </w:rPr>
        <w:lastRenderedPageBreak/>
        <w:t xml:space="preserve">Таблица </w:t>
      </w:r>
      <w:r>
        <w:rPr>
          <w:rFonts w:ascii="Times New Roman" w:eastAsia="Calibri" w:hAnsi="Times New Roman" w:cs="Times New Roman"/>
          <w:spacing w:val="2"/>
          <w:sz w:val="28"/>
          <w:szCs w:val="28"/>
        </w:rPr>
        <w:t>22</w:t>
      </w:r>
      <w:r w:rsidRPr="001A6417">
        <w:rPr>
          <w:rFonts w:ascii="Times New Roman" w:eastAsia="Calibri" w:hAnsi="Times New Roman" w:cs="Times New Roman"/>
          <w:spacing w:val="2"/>
          <w:sz w:val="28"/>
          <w:szCs w:val="28"/>
        </w:rPr>
        <w:t>.</w:t>
      </w:r>
      <w:r>
        <w:rPr>
          <w:rFonts w:ascii="Times New Roman" w:eastAsia="Calibri" w:hAnsi="Times New Roman" w:cs="Times New Roman"/>
          <w:spacing w:val="2"/>
          <w:sz w:val="28"/>
          <w:szCs w:val="28"/>
        </w:rPr>
        <w:t xml:space="preserve"> Целевые показатели в сфере информационных технологий и связи до 2030 года</w:t>
      </w:r>
    </w:p>
    <w:tbl>
      <w:tblPr>
        <w:tblW w:w="10490" w:type="dxa"/>
        <w:tblInd w:w="-102" w:type="dxa"/>
        <w:tblLayout w:type="fixed"/>
        <w:tblCellMar>
          <w:left w:w="40" w:type="dxa"/>
          <w:right w:w="40" w:type="dxa"/>
        </w:tblCellMar>
        <w:tblLook w:val="0000"/>
      </w:tblPr>
      <w:tblGrid>
        <w:gridCol w:w="2955"/>
        <w:gridCol w:w="869"/>
        <w:gridCol w:w="816"/>
        <w:gridCol w:w="706"/>
        <w:gridCol w:w="1022"/>
        <w:gridCol w:w="1027"/>
        <w:gridCol w:w="1027"/>
        <w:gridCol w:w="1056"/>
        <w:gridCol w:w="1012"/>
      </w:tblGrid>
      <w:tr w:rsidR="00E56DFA" w:rsidTr="00E56DFA">
        <w:trPr>
          <w:trHeight w:hRule="exact" w:val="723"/>
        </w:trPr>
        <w:tc>
          <w:tcPr>
            <w:tcW w:w="2955"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ind w:left="5"/>
              <w:jc w:val="center"/>
              <w:rPr>
                <w:rFonts w:ascii="Times New Roman" w:hAnsi="Times New Roman" w:cs="Times New Roman"/>
                <w:sz w:val="28"/>
                <w:szCs w:val="28"/>
              </w:rPr>
            </w:pPr>
            <w:r w:rsidRPr="00E56DFA">
              <w:rPr>
                <w:rFonts w:ascii="Times New Roman" w:eastAsia="Times New Roman" w:hAnsi="Times New Roman" w:cs="Times New Roman"/>
                <w:spacing w:val="-1"/>
                <w:sz w:val="28"/>
                <w:szCs w:val="28"/>
              </w:rPr>
              <w:t>Наименование показателя</w:t>
            </w:r>
          </w:p>
        </w:tc>
        <w:tc>
          <w:tcPr>
            <w:tcW w:w="7535" w:type="dxa"/>
            <w:gridSpan w:val="8"/>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eastAsia="Times New Roman" w:hAnsi="Times New Roman" w:cs="Times New Roman"/>
                <w:sz w:val="28"/>
                <w:szCs w:val="28"/>
              </w:rPr>
              <w:t>Значения показателя по этапам реализации Стратегии</w:t>
            </w:r>
          </w:p>
        </w:tc>
      </w:tr>
      <w:tr w:rsidR="00E56DFA" w:rsidTr="00E56DFA">
        <w:trPr>
          <w:trHeight w:hRule="exact" w:val="480"/>
        </w:trPr>
        <w:tc>
          <w:tcPr>
            <w:tcW w:w="2955"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hAnsi="Times New Roman" w:cs="Times New Roman"/>
                <w:sz w:val="28"/>
                <w:szCs w:val="28"/>
              </w:rPr>
              <w:t>2014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hAnsi="Times New Roman" w:cs="Times New Roman"/>
                <w:sz w:val="28"/>
                <w:szCs w:val="28"/>
              </w:rPr>
              <w:t>2015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hAnsi="Times New Roman" w:cs="Times New Roman"/>
                <w:sz w:val="28"/>
                <w:szCs w:val="28"/>
              </w:rPr>
              <w:t>2016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hAnsi="Times New Roman" w:cs="Times New Roman"/>
                <w:sz w:val="28"/>
                <w:szCs w:val="28"/>
              </w:rPr>
              <w:t xml:space="preserve">2017 </w:t>
            </w:r>
            <w:r w:rsidRPr="00E56DFA">
              <w:rPr>
                <w:rFonts w:ascii="Times New Roman" w:hAnsi="Times New Roman" w:cs="Times New Roman"/>
                <w:spacing w:val="-1"/>
                <w:sz w:val="28"/>
                <w:szCs w:val="28"/>
              </w:rPr>
              <w:t>(</w:t>
            </w:r>
            <w:r w:rsidRPr="00E56DFA">
              <w:rPr>
                <w:rFonts w:ascii="Times New Roman" w:eastAsia="Times New Roman" w:hAnsi="Times New Roman" w:cs="Times New Roman"/>
                <w:spacing w:val="-1"/>
                <w:sz w:val="28"/>
                <w:szCs w:val="28"/>
              </w:rPr>
              <w:t>прогноз)</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hAnsi="Times New Roman" w:cs="Times New Roman"/>
                <w:sz w:val="28"/>
                <w:szCs w:val="28"/>
              </w:rPr>
              <w:t xml:space="preserve">2018 </w:t>
            </w:r>
            <w:r w:rsidRPr="00E56DFA">
              <w:rPr>
                <w:rFonts w:ascii="Times New Roman" w:hAnsi="Times New Roman" w:cs="Times New Roman"/>
                <w:spacing w:val="-1"/>
                <w:sz w:val="28"/>
                <w:szCs w:val="28"/>
              </w:rPr>
              <w:t>(</w:t>
            </w:r>
            <w:r w:rsidRPr="00E56DFA">
              <w:rPr>
                <w:rFonts w:ascii="Times New Roman" w:eastAsia="Times New Roman" w:hAnsi="Times New Roman" w:cs="Times New Roman"/>
                <w:spacing w:val="-1"/>
                <w:sz w:val="28"/>
                <w:szCs w:val="28"/>
              </w:rPr>
              <w:t>прогноз)</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jc w:val="center"/>
              <w:rPr>
                <w:rFonts w:ascii="Times New Roman" w:hAnsi="Times New Roman" w:cs="Times New Roman"/>
                <w:sz w:val="28"/>
                <w:szCs w:val="28"/>
              </w:rPr>
            </w:pPr>
            <w:r w:rsidRPr="00E56DFA">
              <w:rPr>
                <w:rFonts w:ascii="Times New Roman" w:hAnsi="Times New Roman" w:cs="Times New Roman"/>
                <w:sz w:val="28"/>
                <w:szCs w:val="28"/>
              </w:rPr>
              <w:t xml:space="preserve">2021 </w:t>
            </w:r>
            <w:r w:rsidRPr="00E56DFA">
              <w:rPr>
                <w:rFonts w:ascii="Times New Roman" w:eastAsia="Times New Roman" w:hAnsi="Times New Roman" w:cs="Times New Roman"/>
                <w:sz w:val="28"/>
                <w:szCs w:val="28"/>
              </w:rPr>
              <w:t xml:space="preserve">год </w:t>
            </w:r>
            <w:r w:rsidRPr="00E56DFA">
              <w:rPr>
                <w:rFonts w:ascii="Times New Roman" w:eastAsia="Times New Roman" w:hAnsi="Times New Roman" w:cs="Times New Roman"/>
                <w:spacing w:val="-1"/>
                <w:sz w:val="28"/>
                <w:szCs w:val="28"/>
              </w:rPr>
              <w:t>(прогноз)</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ind w:right="29"/>
              <w:jc w:val="center"/>
              <w:rPr>
                <w:rFonts w:ascii="Times New Roman" w:hAnsi="Times New Roman" w:cs="Times New Roman"/>
                <w:sz w:val="28"/>
                <w:szCs w:val="28"/>
              </w:rPr>
            </w:pPr>
            <w:r w:rsidRPr="00E56DFA">
              <w:rPr>
                <w:rFonts w:ascii="Times New Roman" w:hAnsi="Times New Roman" w:cs="Times New Roman"/>
                <w:sz w:val="28"/>
                <w:szCs w:val="28"/>
              </w:rPr>
              <w:t xml:space="preserve">2024 </w:t>
            </w:r>
            <w:r w:rsidRPr="00E56DFA">
              <w:rPr>
                <w:rFonts w:ascii="Times New Roman" w:eastAsia="Times New Roman" w:hAnsi="Times New Roman" w:cs="Times New Roman"/>
                <w:sz w:val="28"/>
                <w:szCs w:val="28"/>
              </w:rPr>
              <w:t xml:space="preserve">год </w:t>
            </w:r>
            <w:r w:rsidRPr="00E56DFA">
              <w:rPr>
                <w:rFonts w:ascii="Times New Roman" w:eastAsia="Times New Roman" w:hAnsi="Times New Roman" w:cs="Times New Roman"/>
                <w:spacing w:val="-1"/>
                <w:sz w:val="28"/>
                <w:szCs w:val="28"/>
              </w:rPr>
              <w:t>(прогноз)</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ind w:right="168"/>
              <w:jc w:val="center"/>
              <w:rPr>
                <w:rFonts w:ascii="Times New Roman" w:hAnsi="Times New Roman" w:cs="Times New Roman"/>
                <w:sz w:val="28"/>
                <w:szCs w:val="28"/>
              </w:rPr>
            </w:pPr>
            <w:r w:rsidRPr="00E56DFA">
              <w:rPr>
                <w:rFonts w:ascii="Times New Roman" w:hAnsi="Times New Roman" w:cs="Times New Roman"/>
                <w:sz w:val="28"/>
                <w:szCs w:val="28"/>
              </w:rPr>
              <w:t xml:space="preserve">2030 </w:t>
            </w:r>
            <w:r w:rsidRPr="00E56DFA">
              <w:rPr>
                <w:rFonts w:ascii="Times New Roman" w:eastAsia="Times New Roman" w:hAnsi="Times New Roman" w:cs="Times New Roman"/>
                <w:sz w:val="28"/>
                <w:szCs w:val="28"/>
              </w:rPr>
              <w:t>год (прогноз)</w:t>
            </w:r>
          </w:p>
        </w:tc>
      </w:tr>
      <w:tr w:rsidR="00E56DFA" w:rsidTr="00E56DFA">
        <w:trPr>
          <w:trHeight w:hRule="exact" w:val="6891"/>
        </w:trPr>
        <w:tc>
          <w:tcPr>
            <w:tcW w:w="2955"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ind w:left="5" w:right="58"/>
              <w:rPr>
                <w:rFonts w:ascii="Times New Roman" w:hAnsi="Times New Roman" w:cs="Times New Roman"/>
                <w:sz w:val="28"/>
                <w:szCs w:val="28"/>
              </w:rPr>
            </w:pPr>
            <w:r w:rsidRPr="00E56DFA">
              <w:rPr>
                <w:rFonts w:ascii="Times New Roman" w:eastAsia="Times New Roman" w:hAnsi="Times New Roman" w:cs="Times New Roman"/>
                <w:sz w:val="28"/>
                <w:szCs w:val="28"/>
              </w:rPr>
              <w:t xml:space="preserve">Доля заявителей, использующих механизм получения услуги «Постановка на учет и зачисление детей в образовательные </w:t>
            </w:r>
            <w:r w:rsidRPr="00E56DFA">
              <w:rPr>
                <w:rFonts w:ascii="Times New Roman" w:eastAsia="Times New Roman" w:hAnsi="Times New Roman" w:cs="Times New Roman"/>
                <w:spacing w:val="-1"/>
                <w:sz w:val="28"/>
                <w:szCs w:val="28"/>
              </w:rPr>
              <w:t xml:space="preserve">организации, реализующие </w:t>
            </w:r>
            <w:r w:rsidRPr="00E56DFA">
              <w:rPr>
                <w:rFonts w:ascii="Times New Roman" w:eastAsia="Times New Roman" w:hAnsi="Times New Roman" w:cs="Times New Roman"/>
                <w:sz w:val="28"/>
                <w:szCs w:val="28"/>
              </w:rPr>
              <w:t xml:space="preserve">основную общеобразовательную программу дошкольного образования (детские сады)» в электронном виде (от </w:t>
            </w:r>
            <w:r w:rsidRPr="00E56DFA">
              <w:rPr>
                <w:rFonts w:ascii="Times New Roman" w:eastAsia="Times New Roman" w:hAnsi="Times New Roman" w:cs="Times New Roman"/>
                <w:spacing w:val="-1"/>
                <w:sz w:val="28"/>
                <w:szCs w:val="28"/>
              </w:rPr>
              <w:t xml:space="preserve">общего количества поданных </w:t>
            </w:r>
            <w:r w:rsidRPr="00E56DFA">
              <w:rPr>
                <w:rFonts w:ascii="Times New Roman" w:eastAsia="Times New Roman" w:hAnsi="Times New Roman" w:cs="Times New Roman"/>
                <w:sz w:val="28"/>
                <w:szCs w:val="28"/>
              </w:rPr>
              <w:t>заявлений), в %</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73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71</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r>
      <w:tr w:rsidR="00E56DFA" w:rsidTr="00E56DFA">
        <w:trPr>
          <w:trHeight w:hRule="exact" w:val="3261"/>
        </w:trPr>
        <w:tc>
          <w:tcPr>
            <w:tcW w:w="2955"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ind w:left="5" w:right="14"/>
              <w:rPr>
                <w:rFonts w:ascii="Times New Roman" w:hAnsi="Times New Roman" w:cs="Times New Roman"/>
                <w:sz w:val="28"/>
                <w:szCs w:val="28"/>
              </w:rPr>
            </w:pPr>
            <w:r w:rsidRPr="00E56DFA">
              <w:rPr>
                <w:rFonts w:ascii="Times New Roman" w:eastAsia="Times New Roman" w:hAnsi="Times New Roman" w:cs="Times New Roman"/>
                <w:spacing w:val="-1"/>
                <w:sz w:val="28"/>
                <w:szCs w:val="28"/>
              </w:rPr>
              <w:t xml:space="preserve">Доля граждан, использующих </w:t>
            </w:r>
            <w:r w:rsidRPr="00E56DFA">
              <w:rPr>
                <w:rFonts w:ascii="Times New Roman" w:eastAsia="Times New Roman" w:hAnsi="Times New Roman" w:cs="Times New Roman"/>
                <w:sz w:val="28"/>
                <w:szCs w:val="28"/>
              </w:rPr>
              <w:t xml:space="preserve">механизм получения услуг </w:t>
            </w:r>
            <w:r w:rsidRPr="00E56DFA">
              <w:rPr>
                <w:rFonts w:ascii="Times New Roman" w:eastAsia="Times New Roman" w:hAnsi="Times New Roman" w:cs="Times New Roman"/>
                <w:spacing w:val="-1"/>
                <w:sz w:val="28"/>
                <w:szCs w:val="28"/>
              </w:rPr>
              <w:t xml:space="preserve">ЗАГС в электронном виде (от </w:t>
            </w:r>
            <w:r w:rsidRPr="00E56DFA">
              <w:rPr>
                <w:rFonts w:ascii="Times New Roman" w:eastAsia="Times New Roman" w:hAnsi="Times New Roman" w:cs="Times New Roman"/>
                <w:sz w:val="28"/>
                <w:szCs w:val="28"/>
              </w:rPr>
              <w:t>общего количества предоставленных услуг), в %</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78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E56DFA" w:rsidRPr="00E56DFA" w:rsidRDefault="00E56DFA" w:rsidP="00E56DFA">
            <w:pPr>
              <w:shd w:val="clear" w:color="auto" w:fill="FFFFFF"/>
              <w:rPr>
                <w:rFonts w:ascii="Times New Roman" w:hAnsi="Times New Roman" w:cs="Times New Roman"/>
                <w:sz w:val="28"/>
                <w:szCs w:val="28"/>
              </w:rPr>
            </w:pPr>
            <w:r w:rsidRPr="00E56DFA">
              <w:rPr>
                <w:rFonts w:ascii="Times New Roman" w:hAnsi="Times New Roman" w:cs="Times New Roman"/>
                <w:sz w:val="28"/>
                <w:szCs w:val="28"/>
              </w:rPr>
              <w:t>80</w:t>
            </w:r>
          </w:p>
        </w:tc>
      </w:tr>
    </w:tbl>
    <w:p w:rsidR="00FB5073" w:rsidRDefault="00FB5073" w:rsidP="00BD7BF2">
      <w:pPr>
        <w:pStyle w:val="a3"/>
        <w:spacing w:line="360" w:lineRule="auto"/>
        <w:ind w:left="-284" w:firstLine="567"/>
        <w:jc w:val="both"/>
        <w:rPr>
          <w:rFonts w:ascii="Times New Roman" w:hAnsi="Times New Roman" w:cs="Times New Roman"/>
          <w:sz w:val="28"/>
          <w:szCs w:val="28"/>
        </w:rPr>
      </w:pPr>
    </w:p>
    <w:p w:rsidR="00FB5073" w:rsidRDefault="00FB5073" w:rsidP="00BD7BF2">
      <w:pPr>
        <w:pStyle w:val="a3"/>
        <w:spacing w:line="360" w:lineRule="auto"/>
        <w:ind w:left="-284" w:firstLine="567"/>
        <w:jc w:val="both"/>
        <w:rPr>
          <w:rFonts w:ascii="Times New Roman" w:hAnsi="Times New Roman" w:cs="Times New Roman"/>
          <w:sz w:val="28"/>
          <w:szCs w:val="28"/>
        </w:rPr>
      </w:pPr>
    </w:p>
    <w:p w:rsidR="00E97AB8" w:rsidRDefault="00E97AB8" w:rsidP="00BD7BF2">
      <w:pPr>
        <w:pStyle w:val="a3"/>
        <w:spacing w:line="360" w:lineRule="auto"/>
        <w:ind w:left="-284" w:firstLine="567"/>
        <w:jc w:val="both"/>
        <w:rPr>
          <w:rFonts w:ascii="Times New Roman" w:hAnsi="Times New Roman" w:cs="Times New Roman"/>
          <w:sz w:val="28"/>
          <w:szCs w:val="28"/>
        </w:rPr>
      </w:pPr>
    </w:p>
    <w:p w:rsidR="00E97AB8" w:rsidRDefault="00E97AB8" w:rsidP="00BD7BF2">
      <w:pPr>
        <w:pStyle w:val="a3"/>
        <w:spacing w:line="360" w:lineRule="auto"/>
        <w:ind w:left="-284" w:firstLine="567"/>
        <w:jc w:val="both"/>
        <w:rPr>
          <w:rFonts w:ascii="Times New Roman" w:hAnsi="Times New Roman" w:cs="Times New Roman"/>
          <w:sz w:val="28"/>
          <w:szCs w:val="28"/>
        </w:rPr>
      </w:pPr>
    </w:p>
    <w:p w:rsidR="00217F0F" w:rsidRDefault="00217F0F" w:rsidP="00E56DFA">
      <w:pPr>
        <w:pStyle w:val="a3"/>
        <w:spacing w:line="360" w:lineRule="auto"/>
        <w:ind w:left="-284" w:firstLine="567"/>
        <w:jc w:val="center"/>
        <w:rPr>
          <w:rFonts w:ascii="Times New Roman" w:hAnsi="Times New Roman" w:cs="Times New Roman"/>
          <w:b/>
          <w:sz w:val="32"/>
          <w:szCs w:val="32"/>
        </w:rPr>
      </w:pPr>
    </w:p>
    <w:p w:rsidR="00E56DFA" w:rsidRPr="003A30E7" w:rsidRDefault="00572163" w:rsidP="00E56DFA">
      <w:pPr>
        <w:pStyle w:val="a3"/>
        <w:spacing w:line="360" w:lineRule="auto"/>
        <w:ind w:left="-284" w:firstLine="567"/>
        <w:jc w:val="center"/>
        <w:rPr>
          <w:rFonts w:ascii="Times New Roman" w:hAnsi="Times New Roman" w:cs="Times New Roman"/>
          <w:b/>
          <w:sz w:val="32"/>
          <w:szCs w:val="32"/>
        </w:rPr>
      </w:pPr>
      <w:r w:rsidRPr="003A30E7">
        <w:rPr>
          <w:rFonts w:ascii="Times New Roman" w:hAnsi="Times New Roman" w:cs="Times New Roman"/>
          <w:b/>
          <w:sz w:val="32"/>
          <w:szCs w:val="32"/>
        </w:rPr>
        <w:t>5.1.11. Развитие сист</w:t>
      </w:r>
      <w:r w:rsidR="00E56DFA" w:rsidRPr="003A30E7">
        <w:rPr>
          <w:rFonts w:ascii="Times New Roman" w:hAnsi="Times New Roman" w:cs="Times New Roman"/>
          <w:b/>
          <w:sz w:val="32"/>
          <w:szCs w:val="32"/>
        </w:rPr>
        <w:t>е</w:t>
      </w:r>
      <w:r w:rsidRPr="003A30E7">
        <w:rPr>
          <w:rFonts w:ascii="Times New Roman" w:hAnsi="Times New Roman" w:cs="Times New Roman"/>
          <w:b/>
          <w:sz w:val="32"/>
          <w:szCs w:val="32"/>
        </w:rPr>
        <w:t>мы защиты населения</w:t>
      </w:r>
      <w:r w:rsidR="00B80FE8" w:rsidRPr="003A30E7">
        <w:rPr>
          <w:rFonts w:ascii="Times New Roman" w:hAnsi="Times New Roman" w:cs="Times New Roman"/>
          <w:b/>
          <w:sz w:val="32"/>
          <w:szCs w:val="32"/>
        </w:rPr>
        <w:t xml:space="preserve"> и территорий</w:t>
      </w:r>
    </w:p>
    <w:p w:rsidR="00B80FE8" w:rsidRPr="003A30E7"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sz w:val="28"/>
          <w:szCs w:val="28"/>
        </w:rPr>
        <w:t xml:space="preserve">Одним из главных показателей, характеризующих состояние безопасности общества, является гибель людей в чрезвычайных ситуациях и происшествиях техногенного характера. </w:t>
      </w:r>
    </w:p>
    <w:p w:rsidR="00B80FE8" w:rsidRPr="009653E6"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sz w:val="28"/>
          <w:szCs w:val="28"/>
        </w:rPr>
        <w:t xml:space="preserve">В настоящее время в результате ЧС, ДТП, пожаров и происшествий на водных объектах на </w:t>
      </w:r>
      <w:r w:rsidRPr="009653E6">
        <w:rPr>
          <w:rFonts w:ascii="Times New Roman" w:hAnsi="Times New Roman" w:cs="Times New Roman"/>
          <w:sz w:val="28"/>
          <w:szCs w:val="28"/>
        </w:rPr>
        <w:t>территории С</w:t>
      </w:r>
      <w:r w:rsidR="00AE1CF3"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Республики Татарстан ежегодно гибнут люди.</w:t>
      </w:r>
    </w:p>
    <w:p w:rsidR="00B80FE8" w:rsidRPr="003A30E7" w:rsidRDefault="00B80FE8" w:rsidP="00B80FE8">
      <w:pPr>
        <w:spacing w:after="0" w:line="360" w:lineRule="auto"/>
        <w:ind w:firstLine="851"/>
        <w:jc w:val="both"/>
        <w:rPr>
          <w:rFonts w:ascii="Times New Roman" w:hAnsi="Times New Roman" w:cs="Times New Roman"/>
          <w:sz w:val="28"/>
          <w:szCs w:val="28"/>
        </w:rPr>
      </w:pPr>
      <w:r w:rsidRPr="009653E6">
        <w:rPr>
          <w:rFonts w:ascii="Times New Roman" w:hAnsi="Times New Roman" w:cs="Times New Roman"/>
          <w:sz w:val="28"/>
          <w:szCs w:val="28"/>
        </w:rPr>
        <w:t xml:space="preserve"> Необходимо отметить, что благодаря совместной работе руководства республики, министерств и ведомств, </w:t>
      </w:r>
      <w:r w:rsidR="002658D2" w:rsidRPr="009653E6">
        <w:rPr>
          <w:rFonts w:ascii="Times New Roman" w:hAnsi="Times New Roman" w:cs="Times New Roman"/>
          <w:sz w:val="28"/>
          <w:szCs w:val="28"/>
        </w:rPr>
        <w:t>г</w:t>
      </w:r>
      <w:r w:rsidRPr="009653E6">
        <w:rPr>
          <w:rFonts w:ascii="Times New Roman" w:hAnsi="Times New Roman" w:cs="Times New Roman"/>
          <w:sz w:val="28"/>
          <w:szCs w:val="28"/>
        </w:rPr>
        <w:t>лавы С</w:t>
      </w:r>
      <w:r w:rsidR="002658D2" w:rsidRPr="009653E6">
        <w:rPr>
          <w:rFonts w:ascii="Times New Roman" w:hAnsi="Times New Roman" w:cs="Times New Roman"/>
          <w:sz w:val="28"/>
          <w:szCs w:val="28"/>
        </w:rPr>
        <w:t>МР</w:t>
      </w:r>
      <w:r w:rsidRPr="003A30E7">
        <w:rPr>
          <w:rFonts w:ascii="Times New Roman" w:hAnsi="Times New Roman" w:cs="Times New Roman"/>
          <w:sz w:val="28"/>
          <w:szCs w:val="28"/>
        </w:rPr>
        <w:t xml:space="preserve"> и глав сельских поселений на протяжении последних лет сохраняется устойчивая тенденция снижения гибели населения в техногенной сфере. </w:t>
      </w:r>
    </w:p>
    <w:p w:rsidR="00B80FE8" w:rsidRPr="003A30E7" w:rsidRDefault="00B80FE8" w:rsidP="004A4F09">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sz w:val="28"/>
          <w:szCs w:val="28"/>
        </w:rPr>
        <w:t>Основными системными причинами слабой защищенности населения являются:</w:t>
      </w:r>
    </w:p>
    <w:p w:rsidR="00B80FE8" w:rsidRPr="003A30E7"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b/>
          <w:sz w:val="28"/>
          <w:szCs w:val="28"/>
        </w:rPr>
        <w:t>Недостаточно высокий уровень жизни населения</w:t>
      </w:r>
      <w:r w:rsidRPr="003A30E7">
        <w:rPr>
          <w:rFonts w:ascii="Times New Roman" w:hAnsi="Times New Roman" w:cs="Times New Roman"/>
          <w:sz w:val="28"/>
          <w:szCs w:val="28"/>
        </w:rPr>
        <w:t xml:space="preserve"> -  погибшие в момент пожара были в состоянии  алкогольного опьянения. </w:t>
      </w:r>
    </w:p>
    <w:p w:rsidR="00B80FE8" w:rsidRPr="009653E6"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b/>
          <w:sz w:val="28"/>
          <w:szCs w:val="28"/>
        </w:rPr>
        <w:t>Низкая культура безопасности жизнедеятельности населения  -</w:t>
      </w:r>
      <w:r w:rsidRPr="003A30E7">
        <w:rPr>
          <w:rFonts w:ascii="Times New Roman" w:hAnsi="Times New Roman" w:cs="Times New Roman"/>
          <w:sz w:val="28"/>
          <w:szCs w:val="28"/>
        </w:rPr>
        <w:t xml:space="preserve"> пожары </w:t>
      </w:r>
      <w:r w:rsidRPr="009653E6">
        <w:rPr>
          <w:rFonts w:ascii="Times New Roman" w:hAnsi="Times New Roman" w:cs="Times New Roman"/>
          <w:sz w:val="28"/>
          <w:szCs w:val="28"/>
        </w:rPr>
        <w:t>в С</w:t>
      </w:r>
      <w:r w:rsidR="0070265D"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произошли по причине несоблюдения гражданами элементарных требований пожарной безопасности, граждане, погибшие во время отдыха на воде, купались в необорудованных для этих целей местах.</w:t>
      </w:r>
    </w:p>
    <w:p w:rsidR="00B80FE8" w:rsidRPr="009653E6" w:rsidRDefault="00B80FE8" w:rsidP="004A4F09">
      <w:pPr>
        <w:spacing w:after="0" w:line="360" w:lineRule="auto"/>
        <w:ind w:firstLine="851"/>
        <w:jc w:val="both"/>
        <w:rPr>
          <w:rFonts w:ascii="Times New Roman" w:hAnsi="Times New Roman" w:cs="Times New Roman"/>
          <w:sz w:val="28"/>
          <w:szCs w:val="28"/>
        </w:rPr>
      </w:pPr>
      <w:r w:rsidRPr="009653E6">
        <w:rPr>
          <w:rFonts w:ascii="Times New Roman" w:hAnsi="Times New Roman" w:cs="Times New Roman"/>
          <w:b/>
          <w:sz w:val="28"/>
          <w:szCs w:val="28"/>
        </w:rPr>
        <w:t xml:space="preserve">Несоблюдение действующих норм обеспечения безопасности – </w:t>
      </w:r>
      <w:r w:rsidRPr="009653E6">
        <w:rPr>
          <w:rFonts w:ascii="Times New Roman" w:hAnsi="Times New Roman" w:cs="Times New Roman"/>
          <w:sz w:val="28"/>
          <w:szCs w:val="28"/>
        </w:rPr>
        <w:t>в</w:t>
      </w:r>
      <w:r w:rsidRPr="009653E6">
        <w:rPr>
          <w:rFonts w:ascii="Times New Roman" w:hAnsi="Times New Roman" w:cs="Times New Roman"/>
          <w:b/>
          <w:sz w:val="28"/>
          <w:szCs w:val="28"/>
        </w:rPr>
        <w:t xml:space="preserve"> </w:t>
      </w:r>
      <w:r w:rsidRPr="009653E6">
        <w:rPr>
          <w:rFonts w:ascii="Times New Roman" w:hAnsi="Times New Roman" w:cs="Times New Roman"/>
          <w:sz w:val="28"/>
          <w:szCs w:val="28"/>
        </w:rPr>
        <w:t xml:space="preserve">г.Болгар отсутствует оборудованный пляж. </w:t>
      </w:r>
    </w:p>
    <w:p w:rsidR="00B80FE8" w:rsidRPr="009653E6" w:rsidRDefault="00B80FE8" w:rsidP="004A4F09">
      <w:pPr>
        <w:spacing w:after="0" w:line="360" w:lineRule="auto"/>
        <w:ind w:firstLine="851"/>
        <w:jc w:val="both"/>
        <w:rPr>
          <w:rFonts w:ascii="Times New Roman" w:hAnsi="Times New Roman" w:cs="Times New Roman"/>
          <w:b/>
          <w:sz w:val="28"/>
          <w:szCs w:val="28"/>
        </w:rPr>
      </w:pPr>
      <w:r w:rsidRPr="009653E6">
        <w:rPr>
          <w:rFonts w:ascii="Times New Roman" w:hAnsi="Times New Roman" w:cs="Times New Roman"/>
          <w:b/>
          <w:sz w:val="28"/>
          <w:szCs w:val="28"/>
        </w:rPr>
        <w:t>Недостаточная работа в вопросах обеспечения безопасности.</w:t>
      </w:r>
    </w:p>
    <w:p w:rsidR="00B80FE8" w:rsidRPr="003A30E7" w:rsidRDefault="00B80FE8" w:rsidP="004A4F09">
      <w:pPr>
        <w:spacing w:after="0" w:line="360" w:lineRule="auto"/>
        <w:ind w:firstLine="851"/>
        <w:jc w:val="both"/>
        <w:rPr>
          <w:rFonts w:ascii="Times New Roman" w:hAnsi="Times New Roman" w:cs="Times New Roman"/>
          <w:sz w:val="28"/>
          <w:szCs w:val="28"/>
        </w:rPr>
      </w:pPr>
      <w:r w:rsidRPr="009653E6">
        <w:rPr>
          <w:rFonts w:ascii="Times New Roman" w:hAnsi="Times New Roman" w:cs="Times New Roman"/>
          <w:sz w:val="28"/>
          <w:szCs w:val="28"/>
        </w:rPr>
        <w:t>Необходимо организовать работу по привлечению общественности для решения вопросов безопасности. На сегодняшний день в С</w:t>
      </w:r>
      <w:r w:rsidR="0070265D"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создана</w:t>
      </w:r>
      <w:r w:rsidRPr="003A30E7">
        <w:rPr>
          <w:rFonts w:ascii="Times New Roman" w:hAnsi="Times New Roman" w:cs="Times New Roman"/>
          <w:sz w:val="28"/>
          <w:szCs w:val="28"/>
        </w:rPr>
        <w:t xml:space="preserve"> только 1 общественная организация - ОСВОД г.Болгар (общая численность - 3 человека). Необходимо принять меры по созданию местных общественных спасательных организаций «ОСВОД» на </w:t>
      </w:r>
      <w:r w:rsidRPr="009653E6">
        <w:rPr>
          <w:rFonts w:ascii="Times New Roman" w:hAnsi="Times New Roman" w:cs="Times New Roman"/>
          <w:sz w:val="28"/>
          <w:szCs w:val="28"/>
        </w:rPr>
        <w:t>территории С</w:t>
      </w:r>
      <w:r w:rsidR="00C84453" w:rsidRPr="009653E6">
        <w:rPr>
          <w:rFonts w:ascii="Times New Roman" w:hAnsi="Times New Roman" w:cs="Times New Roman"/>
          <w:sz w:val="28"/>
          <w:szCs w:val="28"/>
        </w:rPr>
        <w:t>МР</w:t>
      </w:r>
      <w:r w:rsidRPr="003A30E7">
        <w:rPr>
          <w:rFonts w:ascii="Times New Roman" w:hAnsi="Times New Roman" w:cs="Times New Roman"/>
          <w:sz w:val="28"/>
          <w:szCs w:val="28"/>
        </w:rPr>
        <w:t xml:space="preserve">, а также по формированию спасательных постов в местах массового отдыха населения. </w:t>
      </w:r>
    </w:p>
    <w:p w:rsidR="00B80FE8" w:rsidRPr="003A30E7"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sz w:val="28"/>
          <w:szCs w:val="28"/>
        </w:rPr>
        <w:lastRenderedPageBreak/>
        <w:t>Необходимо привлекать  общественность к участию в патрулировании в особый пожар</w:t>
      </w:r>
      <w:r w:rsidR="003F6F1A" w:rsidRPr="003A30E7">
        <w:rPr>
          <w:rFonts w:ascii="Times New Roman" w:hAnsi="Times New Roman" w:cs="Times New Roman"/>
          <w:sz w:val="28"/>
          <w:szCs w:val="28"/>
        </w:rPr>
        <w:t>оопас</w:t>
      </w:r>
      <w:r w:rsidRPr="003A30E7">
        <w:rPr>
          <w:rFonts w:ascii="Times New Roman" w:hAnsi="Times New Roman" w:cs="Times New Roman"/>
          <w:sz w:val="28"/>
          <w:szCs w:val="28"/>
        </w:rPr>
        <w:t xml:space="preserve">ный период.  </w:t>
      </w:r>
    </w:p>
    <w:p w:rsidR="00B80FE8" w:rsidRPr="003A30E7"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b/>
          <w:sz w:val="28"/>
          <w:szCs w:val="28"/>
        </w:rPr>
        <w:t>Отсутствие системы обязательного страхования от пожаров и недостаточный уровень добровольного страхования от ЧС</w:t>
      </w:r>
      <w:r w:rsidRPr="003A30E7">
        <w:rPr>
          <w:rFonts w:ascii="Times New Roman" w:hAnsi="Times New Roman" w:cs="Times New Roman"/>
          <w:sz w:val="28"/>
          <w:szCs w:val="28"/>
        </w:rPr>
        <w:t>. Институт обязательного страхования позволил бы, во-первых, привести объекты в надлежащее противопожарное состояние без участия надзорных органов, а во-вторых, урегулировать убытки, нанесенные пожарами, в том числе и населению.</w:t>
      </w:r>
    </w:p>
    <w:p w:rsidR="00B80FE8" w:rsidRPr="003A30E7" w:rsidRDefault="00B80FE8" w:rsidP="00B80FE8">
      <w:pPr>
        <w:spacing w:after="0" w:line="360" w:lineRule="auto"/>
        <w:ind w:firstLine="851"/>
        <w:jc w:val="both"/>
        <w:rPr>
          <w:rFonts w:ascii="Times New Roman" w:hAnsi="Times New Roman" w:cs="Times New Roman"/>
          <w:sz w:val="28"/>
          <w:szCs w:val="28"/>
        </w:rPr>
      </w:pPr>
      <w:r w:rsidRPr="003A30E7">
        <w:rPr>
          <w:rFonts w:ascii="Times New Roman" w:hAnsi="Times New Roman" w:cs="Times New Roman"/>
          <w:b/>
          <w:sz w:val="28"/>
          <w:szCs w:val="28"/>
        </w:rPr>
        <w:t>Недостаточная государственная поддержка института добровольчества</w:t>
      </w:r>
      <w:r w:rsidRPr="003A30E7">
        <w:rPr>
          <w:rFonts w:ascii="Times New Roman" w:hAnsi="Times New Roman" w:cs="Times New Roman"/>
          <w:sz w:val="28"/>
          <w:szCs w:val="28"/>
        </w:rPr>
        <w:t>. Наши граждане проявляют интерес и заинтересованность в участии в нем. Необходимо решать проблему создания полноценных команд добровольцев, предоставлении помещений, техники и обмундирования. Это один из реальных путей усиления пожарной охраны района.</w:t>
      </w:r>
    </w:p>
    <w:p w:rsidR="00DD0258" w:rsidRPr="003A30E7" w:rsidRDefault="00DD0258" w:rsidP="00DD0258">
      <w:pPr>
        <w:spacing w:after="0" w:line="360" w:lineRule="auto"/>
        <w:ind w:firstLine="709"/>
        <w:jc w:val="both"/>
        <w:rPr>
          <w:rFonts w:ascii="Times New Roman" w:hAnsi="Times New Roman" w:cs="Times New Roman"/>
          <w:sz w:val="28"/>
          <w:szCs w:val="28"/>
        </w:rPr>
      </w:pPr>
      <w:r w:rsidRPr="009653E6">
        <w:rPr>
          <w:rFonts w:ascii="Times New Roman" w:hAnsi="Times New Roman" w:cs="Times New Roman"/>
          <w:sz w:val="28"/>
          <w:szCs w:val="28"/>
        </w:rPr>
        <w:t>Целесообразно привлечение добровольцев для обеспечения безопасности на водных объектах С</w:t>
      </w:r>
      <w:r w:rsidR="00446556"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совместно с ОСВОД. Но пока на территории С</w:t>
      </w:r>
      <w:r w:rsidR="005B51DE" w:rsidRPr="009653E6">
        <w:rPr>
          <w:rFonts w:ascii="Times New Roman" w:hAnsi="Times New Roman" w:cs="Times New Roman"/>
          <w:sz w:val="28"/>
          <w:szCs w:val="28"/>
        </w:rPr>
        <w:t>МР</w:t>
      </w:r>
      <w:r w:rsidRPr="009653E6">
        <w:rPr>
          <w:rFonts w:ascii="Times New Roman" w:hAnsi="Times New Roman" w:cs="Times New Roman"/>
          <w:sz w:val="28"/>
          <w:szCs w:val="28"/>
        </w:rPr>
        <w:t xml:space="preserve"> создана только 1 общ</w:t>
      </w:r>
      <w:r w:rsidR="005B51DE" w:rsidRPr="009653E6">
        <w:rPr>
          <w:rFonts w:ascii="Times New Roman" w:hAnsi="Times New Roman" w:cs="Times New Roman"/>
          <w:sz w:val="28"/>
          <w:szCs w:val="28"/>
        </w:rPr>
        <w:t>ественная организация: ОСВОД г.</w:t>
      </w:r>
      <w:r w:rsidRPr="009653E6">
        <w:rPr>
          <w:rFonts w:ascii="Times New Roman" w:hAnsi="Times New Roman" w:cs="Times New Roman"/>
          <w:sz w:val="28"/>
          <w:szCs w:val="28"/>
        </w:rPr>
        <w:t>Болгар.</w:t>
      </w:r>
    </w:p>
    <w:p w:rsidR="00DD0258" w:rsidRPr="003A30E7" w:rsidRDefault="00DD0258" w:rsidP="00DD0258">
      <w:pPr>
        <w:spacing w:after="0" w:line="360" w:lineRule="auto"/>
        <w:ind w:firstLine="709"/>
        <w:jc w:val="both"/>
        <w:rPr>
          <w:rFonts w:ascii="Times New Roman" w:eastAsia="Times New Roman" w:hAnsi="Times New Roman" w:cs="Times New Roman"/>
          <w:sz w:val="28"/>
          <w:szCs w:val="28"/>
        </w:rPr>
      </w:pPr>
      <w:r w:rsidRPr="003A30E7">
        <w:rPr>
          <w:rFonts w:ascii="Times New Roman" w:hAnsi="Times New Roman" w:cs="Times New Roman"/>
          <w:sz w:val="28"/>
          <w:szCs w:val="28"/>
        </w:rPr>
        <w:t>Подразделение общественной организации, осуществляющих свою деятельность в области противопожарной безопасности и безопасности на водных объектах не только участвуют в осуществлении мероприятий по охране жизни людей, но и ведут активную профилактическую и разъяснительную работу среди населения.</w:t>
      </w:r>
    </w:p>
    <w:p w:rsidR="00DD0258" w:rsidRPr="003A30E7" w:rsidRDefault="00DD0258" w:rsidP="00DD0258">
      <w:pPr>
        <w:spacing w:after="0" w:line="360" w:lineRule="auto"/>
        <w:ind w:firstLine="709"/>
        <w:jc w:val="both"/>
        <w:rPr>
          <w:rFonts w:ascii="Times New Roman" w:eastAsia="Times New Roman" w:hAnsi="Times New Roman" w:cs="Times New Roman"/>
          <w:sz w:val="28"/>
          <w:szCs w:val="28"/>
        </w:rPr>
      </w:pPr>
      <w:r w:rsidRPr="003A30E7">
        <w:rPr>
          <w:rFonts w:ascii="Times New Roman" w:eastAsia="Times New Roman" w:hAnsi="Times New Roman" w:cs="Times New Roman"/>
          <w:sz w:val="28"/>
          <w:szCs w:val="28"/>
        </w:rPr>
        <w:t>Нужно повышать культуру безопасности населения, а значит само население должно быть вовлечено в этот процесс: через общественные организации, общественные советы, и другие активно функционирующие институты гражданского общества. Их ресурс в обеспечении контроля необходимо использовать в том числе и в области пожарного надзора, профилактики происшествий на воде.</w:t>
      </w:r>
    </w:p>
    <w:p w:rsidR="009D2B7B" w:rsidRDefault="009D2B7B" w:rsidP="0011237B">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 xml:space="preserve">Основной целью </w:t>
      </w:r>
      <w:r w:rsidRPr="003A30E7">
        <w:rPr>
          <w:rFonts w:ascii="Times New Roman" w:hAnsi="Times New Roman" w:cs="Times New Roman"/>
          <w:bCs/>
          <w:sz w:val="28"/>
          <w:szCs w:val="28"/>
        </w:rPr>
        <w:t>деятельности системы МЧС является с</w:t>
      </w:r>
      <w:r w:rsidRPr="003A30E7">
        <w:rPr>
          <w:rFonts w:ascii="Times New Roman" w:hAnsi="Times New Roman" w:cs="Times New Roman"/>
          <w:sz w:val="28"/>
          <w:szCs w:val="28"/>
        </w:rPr>
        <w:t>нижение индивидуального риска гибели людей на пожарах  и на водных объектах.</w:t>
      </w:r>
    </w:p>
    <w:p w:rsidR="009F7E8D" w:rsidRDefault="009F7E8D" w:rsidP="0011237B">
      <w:pPr>
        <w:spacing w:after="0" w:line="360" w:lineRule="auto"/>
        <w:ind w:firstLine="708"/>
        <w:jc w:val="both"/>
        <w:rPr>
          <w:rFonts w:ascii="Times New Roman" w:hAnsi="Times New Roman" w:cs="Times New Roman"/>
          <w:sz w:val="28"/>
          <w:szCs w:val="28"/>
        </w:rPr>
      </w:pPr>
    </w:p>
    <w:p w:rsidR="00217F0F" w:rsidRPr="003A30E7" w:rsidRDefault="00217F0F" w:rsidP="0011237B">
      <w:pPr>
        <w:spacing w:after="0" w:line="360" w:lineRule="auto"/>
        <w:ind w:firstLine="708"/>
        <w:jc w:val="both"/>
        <w:rPr>
          <w:rFonts w:ascii="Times New Roman" w:hAnsi="Times New Roman" w:cs="Times New Roman"/>
          <w:sz w:val="28"/>
          <w:szCs w:val="28"/>
        </w:rPr>
      </w:pPr>
    </w:p>
    <w:p w:rsidR="0011237B" w:rsidRPr="003A30E7" w:rsidRDefault="0011237B" w:rsidP="0011237B">
      <w:pPr>
        <w:autoSpaceDE w:val="0"/>
        <w:autoSpaceDN w:val="0"/>
        <w:adjustRightInd w:val="0"/>
        <w:spacing w:after="0" w:line="360" w:lineRule="auto"/>
        <w:ind w:firstLine="540"/>
        <w:jc w:val="both"/>
        <w:rPr>
          <w:rFonts w:ascii="Times New Roman" w:hAnsi="Times New Roman" w:cs="Times New Roman"/>
          <w:sz w:val="28"/>
          <w:szCs w:val="28"/>
        </w:rPr>
      </w:pPr>
      <w:r w:rsidRPr="003A30E7">
        <w:rPr>
          <w:rFonts w:ascii="Times New Roman" w:hAnsi="Times New Roman" w:cs="Times New Roman"/>
          <w:sz w:val="28"/>
          <w:szCs w:val="28"/>
        </w:rPr>
        <w:lastRenderedPageBreak/>
        <w:t>Указанная цель достигается путем решения следующих задач:</w:t>
      </w:r>
    </w:p>
    <w:p w:rsidR="0011237B" w:rsidRPr="003A30E7" w:rsidRDefault="0011237B" w:rsidP="0011237B">
      <w:pPr>
        <w:autoSpaceDE w:val="0"/>
        <w:autoSpaceDN w:val="0"/>
        <w:adjustRightInd w:val="0"/>
        <w:spacing w:after="0" w:line="360" w:lineRule="auto"/>
        <w:ind w:firstLine="540"/>
        <w:jc w:val="both"/>
        <w:rPr>
          <w:rFonts w:ascii="Times New Roman" w:hAnsi="Times New Roman" w:cs="Times New Roman"/>
          <w:sz w:val="28"/>
          <w:szCs w:val="28"/>
        </w:rPr>
      </w:pPr>
      <w:r w:rsidRPr="003A30E7">
        <w:rPr>
          <w:rFonts w:ascii="Times New Roman" w:hAnsi="Times New Roman" w:cs="Times New Roman"/>
          <w:sz w:val="28"/>
          <w:szCs w:val="28"/>
        </w:rPr>
        <w:t>- повышение уровня культуры безопасности населения;</w:t>
      </w:r>
    </w:p>
    <w:p w:rsidR="0011237B" w:rsidRPr="003A30E7" w:rsidRDefault="0011237B" w:rsidP="0011237B">
      <w:pPr>
        <w:autoSpaceDE w:val="0"/>
        <w:autoSpaceDN w:val="0"/>
        <w:adjustRightInd w:val="0"/>
        <w:spacing w:after="0" w:line="360" w:lineRule="auto"/>
        <w:ind w:firstLine="540"/>
        <w:jc w:val="both"/>
        <w:rPr>
          <w:rFonts w:ascii="Times New Roman" w:hAnsi="Times New Roman" w:cs="Times New Roman"/>
          <w:sz w:val="28"/>
          <w:szCs w:val="28"/>
        </w:rPr>
      </w:pPr>
      <w:r w:rsidRPr="003A30E7">
        <w:rPr>
          <w:rFonts w:ascii="Times New Roman" w:hAnsi="Times New Roman" w:cs="Times New Roman"/>
          <w:sz w:val="28"/>
          <w:szCs w:val="28"/>
        </w:rPr>
        <w:t>- развитие системы предупреждения чрезвычайных ситуаций;</w:t>
      </w:r>
    </w:p>
    <w:p w:rsidR="0011237B" w:rsidRPr="003A30E7" w:rsidRDefault="0011237B" w:rsidP="0011237B">
      <w:pPr>
        <w:autoSpaceDE w:val="0"/>
        <w:autoSpaceDN w:val="0"/>
        <w:adjustRightInd w:val="0"/>
        <w:spacing w:after="0" w:line="360" w:lineRule="auto"/>
        <w:ind w:firstLine="540"/>
        <w:jc w:val="both"/>
        <w:rPr>
          <w:rFonts w:ascii="Times New Roman" w:hAnsi="Times New Roman" w:cs="Times New Roman"/>
          <w:sz w:val="28"/>
          <w:szCs w:val="28"/>
        </w:rPr>
      </w:pPr>
      <w:r w:rsidRPr="003A30E7">
        <w:rPr>
          <w:rFonts w:ascii="Times New Roman" w:hAnsi="Times New Roman" w:cs="Times New Roman"/>
          <w:sz w:val="28"/>
          <w:szCs w:val="28"/>
        </w:rPr>
        <w:t>- развитие института добровольчества в области защиты населения и территорий: добровольных пожарных подразделений и ОСВОД;</w:t>
      </w:r>
    </w:p>
    <w:p w:rsidR="0011237B" w:rsidRPr="003A30E7" w:rsidRDefault="0011237B" w:rsidP="0011237B">
      <w:pPr>
        <w:autoSpaceDE w:val="0"/>
        <w:autoSpaceDN w:val="0"/>
        <w:adjustRightInd w:val="0"/>
        <w:spacing w:after="0" w:line="360" w:lineRule="auto"/>
        <w:ind w:firstLine="540"/>
        <w:jc w:val="both"/>
        <w:rPr>
          <w:rFonts w:ascii="Times New Roman" w:hAnsi="Times New Roman" w:cs="Times New Roman"/>
          <w:sz w:val="28"/>
          <w:szCs w:val="28"/>
        </w:rPr>
      </w:pPr>
      <w:r w:rsidRPr="003A30E7">
        <w:rPr>
          <w:rFonts w:ascii="Times New Roman" w:hAnsi="Times New Roman" w:cs="Times New Roman"/>
          <w:sz w:val="28"/>
          <w:szCs w:val="28"/>
        </w:rPr>
        <w:t>- обеспечение современного уровня технического и технологического оснащения пожарно-спасательных сил для сохранения высокого качества оперативного реагирования.</w:t>
      </w:r>
    </w:p>
    <w:p w:rsidR="00F61CCD" w:rsidRPr="003A30E7" w:rsidRDefault="00F61CCD" w:rsidP="00F61CCD">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Оценка эффективности реализации задач будет осуществляться по следующим показателям:</w:t>
      </w:r>
    </w:p>
    <w:p w:rsidR="00F61CCD" w:rsidRPr="003A30E7" w:rsidRDefault="00F61CCD" w:rsidP="00F61CCD">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 снижение частоты пожаров на душу населения;</w:t>
      </w:r>
    </w:p>
    <w:p w:rsidR="00F61CCD" w:rsidRPr="003A30E7" w:rsidRDefault="00F61CCD" w:rsidP="00F61CCD">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 снижение риска гибели на пожарах;</w:t>
      </w:r>
    </w:p>
    <w:p w:rsidR="00F61CCD" w:rsidRPr="003A30E7" w:rsidRDefault="00F61CCD" w:rsidP="00F61CCD">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 снижение численности погибших на водных объектах;</w:t>
      </w:r>
    </w:p>
    <w:p w:rsidR="00F61CCD" w:rsidRPr="003A30E7" w:rsidRDefault="00F61CCD" w:rsidP="00F61CCD">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 обеспечение нормативным временем прибытия пожарно-спасательных подразделений в населенные пункты СМР с учетом развития инфраструктуры и застройки;</w:t>
      </w:r>
    </w:p>
    <w:p w:rsidR="00F61CCD" w:rsidRPr="003A30E7" w:rsidRDefault="00F61CCD" w:rsidP="00F61CCD">
      <w:pPr>
        <w:spacing w:after="0" w:line="360" w:lineRule="auto"/>
        <w:ind w:firstLine="708"/>
        <w:jc w:val="both"/>
        <w:rPr>
          <w:rFonts w:ascii="Times New Roman" w:hAnsi="Times New Roman" w:cs="Times New Roman"/>
          <w:sz w:val="28"/>
          <w:szCs w:val="28"/>
        </w:rPr>
      </w:pPr>
      <w:r w:rsidRPr="003A30E7">
        <w:rPr>
          <w:rFonts w:ascii="Times New Roman" w:hAnsi="Times New Roman" w:cs="Times New Roman"/>
          <w:sz w:val="28"/>
          <w:szCs w:val="28"/>
        </w:rPr>
        <w:t xml:space="preserve">- повышение </w:t>
      </w:r>
      <w:r w:rsidRPr="003A30E7">
        <w:rPr>
          <w:rFonts w:ascii="Times New Roman" w:hAnsi="Times New Roman" w:cs="Times New Roman"/>
          <w:sz w:val="28"/>
          <w:szCs w:val="28"/>
          <w:shd w:val="clear" w:color="auto" w:fill="FFFFFF"/>
        </w:rPr>
        <w:t xml:space="preserve">технического и технологического оснащения </w:t>
      </w:r>
      <w:r w:rsidRPr="003A30E7">
        <w:rPr>
          <w:rFonts w:ascii="Times New Roman" w:hAnsi="Times New Roman" w:cs="Times New Roman"/>
          <w:sz w:val="28"/>
          <w:szCs w:val="28"/>
        </w:rPr>
        <w:t xml:space="preserve">пожарно-спасательного подразделения. </w:t>
      </w:r>
    </w:p>
    <w:p w:rsidR="00E02A01" w:rsidRPr="003A30E7" w:rsidRDefault="00E02A01" w:rsidP="00E02A01">
      <w:pPr>
        <w:spacing w:after="0" w:line="360" w:lineRule="auto"/>
        <w:ind w:firstLine="709"/>
        <w:jc w:val="both"/>
        <w:rPr>
          <w:rFonts w:ascii="Times New Roman" w:hAnsi="Times New Roman" w:cs="Times New Roman"/>
          <w:b/>
          <w:sz w:val="28"/>
          <w:szCs w:val="28"/>
        </w:rPr>
      </w:pPr>
      <w:r w:rsidRPr="003A30E7">
        <w:rPr>
          <w:rFonts w:ascii="Times New Roman" w:hAnsi="Times New Roman" w:cs="Times New Roman"/>
          <w:b/>
          <w:sz w:val="28"/>
          <w:szCs w:val="28"/>
        </w:rPr>
        <w:t>Проблемы:</w:t>
      </w:r>
    </w:p>
    <w:p w:rsidR="00E02A01" w:rsidRPr="003A30E7" w:rsidRDefault="00E02A01" w:rsidP="00E02A01">
      <w:pPr>
        <w:spacing w:after="0" w:line="360" w:lineRule="auto"/>
        <w:ind w:firstLine="709"/>
        <w:jc w:val="both"/>
        <w:rPr>
          <w:rFonts w:ascii="Times New Roman" w:hAnsi="Times New Roman" w:cs="Times New Roman"/>
          <w:sz w:val="28"/>
          <w:szCs w:val="28"/>
        </w:rPr>
      </w:pPr>
      <w:r w:rsidRPr="003A30E7">
        <w:rPr>
          <w:rFonts w:ascii="Times New Roman" w:hAnsi="Times New Roman" w:cs="Times New Roman"/>
          <w:sz w:val="28"/>
          <w:szCs w:val="28"/>
        </w:rPr>
        <w:t xml:space="preserve">- </w:t>
      </w:r>
      <w:r w:rsidR="00B80FE8" w:rsidRPr="003A30E7">
        <w:rPr>
          <w:rFonts w:ascii="Times New Roman" w:hAnsi="Times New Roman" w:cs="Times New Roman"/>
          <w:sz w:val="28"/>
          <w:szCs w:val="28"/>
        </w:rPr>
        <w:t>сокращение личного состава в  федеральной противопожарной службе</w:t>
      </w:r>
      <w:r w:rsidRPr="003A30E7">
        <w:rPr>
          <w:rFonts w:ascii="Times New Roman" w:hAnsi="Times New Roman" w:cs="Times New Roman"/>
          <w:sz w:val="28"/>
          <w:szCs w:val="28"/>
        </w:rPr>
        <w:t>, в том числе надзорных органов;</w:t>
      </w:r>
    </w:p>
    <w:p w:rsidR="00E02A01" w:rsidRPr="003A30E7" w:rsidRDefault="00E02A01" w:rsidP="00E02A01">
      <w:pPr>
        <w:spacing w:after="0" w:line="360" w:lineRule="auto"/>
        <w:ind w:firstLine="709"/>
        <w:jc w:val="both"/>
        <w:rPr>
          <w:rFonts w:ascii="Times New Roman" w:hAnsi="Times New Roman" w:cs="Times New Roman"/>
          <w:sz w:val="28"/>
          <w:szCs w:val="28"/>
        </w:rPr>
      </w:pPr>
      <w:r w:rsidRPr="003A30E7">
        <w:rPr>
          <w:rFonts w:ascii="Times New Roman" w:hAnsi="Times New Roman" w:cs="Times New Roman"/>
          <w:sz w:val="28"/>
          <w:szCs w:val="28"/>
        </w:rPr>
        <w:t>-</w:t>
      </w:r>
      <w:r w:rsidR="00B80FE8" w:rsidRPr="003A30E7">
        <w:rPr>
          <w:rFonts w:ascii="Times New Roman" w:hAnsi="Times New Roman" w:cs="Times New Roman"/>
          <w:sz w:val="28"/>
          <w:szCs w:val="28"/>
        </w:rPr>
        <w:t xml:space="preserve"> недостаточная оснащенность современной техникой</w:t>
      </w:r>
      <w:r w:rsidRPr="003A30E7">
        <w:rPr>
          <w:rFonts w:ascii="Times New Roman" w:hAnsi="Times New Roman" w:cs="Times New Roman"/>
          <w:sz w:val="28"/>
          <w:szCs w:val="28"/>
        </w:rPr>
        <w:t>;</w:t>
      </w:r>
    </w:p>
    <w:p w:rsidR="00B80FE8" w:rsidRPr="003A30E7" w:rsidRDefault="00E02A01" w:rsidP="00E02A01">
      <w:pPr>
        <w:spacing w:after="0" w:line="360" w:lineRule="auto"/>
        <w:ind w:firstLine="709"/>
        <w:jc w:val="both"/>
        <w:rPr>
          <w:rFonts w:ascii="Times New Roman" w:hAnsi="Times New Roman" w:cs="Times New Roman"/>
          <w:sz w:val="28"/>
          <w:szCs w:val="28"/>
        </w:rPr>
      </w:pPr>
      <w:r w:rsidRPr="003A30E7">
        <w:rPr>
          <w:rFonts w:ascii="Times New Roman" w:hAnsi="Times New Roman" w:cs="Times New Roman"/>
          <w:sz w:val="28"/>
          <w:szCs w:val="28"/>
        </w:rPr>
        <w:t xml:space="preserve">- </w:t>
      </w:r>
      <w:r w:rsidR="00B80FE8" w:rsidRPr="003A30E7">
        <w:rPr>
          <w:rFonts w:ascii="Times New Roman" w:hAnsi="Times New Roman" w:cs="Times New Roman"/>
          <w:sz w:val="28"/>
          <w:szCs w:val="28"/>
        </w:rPr>
        <w:t>отсутствие современных пожарно-спасательных технологий.</w:t>
      </w:r>
    </w:p>
    <w:p w:rsidR="00DD0258" w:rsidRPr="003A30E7" w:rsidRDefault="00DD0258" w:rsidP="001F137B">
      <w:pPr>
        <w:spacing w:after="0" w:line="360" w:lineRule="auto"/>
        <w:ind w:firstLine="709"/>
        <w:jc w:val="both"/>
        <w:rPr>
          <w:rFonts w:ascii="Times New Roman" w:hAnsi="Times New Roman" w:cs="Times New Roman"/>
          <w:sz w:val="28"/>
          <w:szCs w:val="28"/>
        </w:rPr>
      </w:pPr>
    </w:p>
    <w:p w:rsidR="001F137B" w:rsidRDefault="001F137B" w:rsidP="001F137B">
      <w:pPr>
        <w:spacing w:after="0" w:line="360" w:lineRule="auto"/>
        <w:ind w:firstLine="709"/>
        <w:jc w:val="both"/>
        <w:rPr>
          <w:rFonts w:ascii="Times New Roman" w:hAnsi="Times New Roman" w:cs="Times New Roman"/>
          <w:sz w:val="28"/>
          <w:szCs w:val="28"/>
        </w:rPr>
      </w:pPr>
      <w:r w:rsidRPr="003A30E7">
        <w:rPr>
          <w:rFonts w:ascii="Times New Roman" w:hAnsi="Times New Roman" w:cs="Times New Roman"/>
          <w:sz w:val="28"/>
          <w:szCs w:val="28"/>
        </w:rPr>
        <w:t xml:space="preserve">В таблице 23 приводятся проекты и мероприятия, направленные на решение указанных проблем. </w:t>
      </w:r>
    </w:p>
    <w:p w:rsidR="00794B7B" w:rsidRDefault="00794B7B" w:rsidP="001F137B">
      <w:pPr>
        <w:spacing w:after="0" w:line="360" w:lineRule="auto"/>
        <w:ind w:firstLine="709"/>
        <w:jc w:val="both"/>
        <w:rPr>
          <w:rFonts w:ascii="Times New Roman" w:hAnsi="Times New Roman" w:cs="Times New Roman"/>
          <w:sz w:val="28"/>
          <w:szCs w:val="28"/>
        </w:rPr>
      </w:pPr>
    </w:p>
    <w:p w:rsidR="00794B7B" w:rsidRDefault="00794B7B" w:rsidP="001F137B">
      <w:pPr>
        <w:spacing w:after="0" w:line="360" w:lineRule="auto"/>
        <w:ind w:firstLine="709"/>
        <w:jc w:val="both"/>
        <w:rPr>
          <w:rFonts w:ascii="Times New Roman" w:hAnsi="Times New Roman" w:cs="Times New Roman"/>
          <w:sz w:val="28"/>
          <w:szCs w:val="28"/>
        </w:rPr>
      </w:pPr>
    </w:p>
    <w:p w:rsidR="00794B7B" w:rsidRPr="003A30E7" w:rsidRDefault="00794B7B" w:rsidP="001F137B">
      <w:pPr>
        <w:spacing w:after="0" w:line="360" w:lineRule="auto"/>
        <w:ind w:firstLine="709"/>
        <w:jc w:val="both"/>
        <w:rPr>
          <w:rFonts w:ascii="Times New Roman" w:hAnsi="Times New Roman" w:cs="Times New Roman"/>
          <w:sz w:val="28"/>
          <w:szCs w:val="28"/>
        </w:rPr>
      </w:pPr>
    </w:p>
    <w:p w:rsidR="001F137B" w:rsidRPr="003A30E7" w:rsidRDefault="001F137B" w:rsidP="001F137B">
      <w:pPr>
        <w:spacing w:after="0" w:line="240" w:lineRule="auto"/>
        <w:ind w:firstLine="709"/>
        <w:jc w:val="center"/>
        <w:rPr>
          <w:rFonts w:ascii="Times New Roman" w:hAnsi="Times New Roman" w:cs="Times New Roman"/>
          <w:sz w:val="28"/>
          <w:szCs w:val="28"/>
        </w:rPr>
      </w:pPr>
    </w:p>
    <w:p w:rsidR="001F137B" w:rsidRPr="003A30E7" w:rsidRDefault="001F137B" w:rsidP="00762668">
      <w:pPr>
        <w:spacing w:after="0"/>
        <w:ind w:firstLine="709"/>
        <w:jc w:val="center"/>
        <w:rPr>
          <w:rFonts w:ascii="Times New Roman" w:hAnsi="Times New Roman" w:cs="Times New Roman"/>
          <w:sz w:val="28"/>
          <w:szCs w:val="28"/>
        </w:rPr>
      </w:pPr>
      <w:r w:rsidRPr="003A30E7">
        <w:rPr>
          <w:rFonts w:ascii="Times New Roman" w:hAnsi="Times New Roman" w:cs="Times New Roman"/>
          <w:sz w:val="28"/>
          <w:szCs w:val="28"/>
        </w:rPr>
        <w:lastRenderedPageBreak/>
        <w:t xml:space="preserve">Таблица 23. Мероприятия в области развития системы защиты населения и территорий </w:t>
      </w:r>
    </w:p>
    <w:tbl>
      <w:tblPr>
        <w:tblStyle w:val="a7"/>
        <w:tblW w:w="10491" w:type="dxa"/>
        <w:tblInd w:w="-318" w:type="dxa"/>
        <w:tblLayout w:type="fixed"/>
        <w:tblLook w:val="04A0"/>
      </w:tblPr>
      <w:tblGrid>
        <w:gridCol w:w="568"/>
        <w:gridCol w:w="2977"/>
        <w:gridCol w:w="1843"/>
        <w:gridCol w:w="1984"/>
        <w:gridCol w:w="1701"/>
        <w:gridCol w:w="1418"/>
      </w:tblGrid>
      <w:tr w:rsidR="00DD0258" w:rsidRPr="003A30E7" w:rsidTr="0061758A">
        <w:tc>
          <w:tcPr>
            <w:tcW w:w="568" w:type="dxa"/>
            <w:shd w:val="clear" w:color="auto" w:fill="D9D9D9" w:themeFill="background1" w:themeFillShade="D9"/>
            <w:vAlign w:val="center"/>
          </w:tcPr>
          <w:p w:rsidR="00DD0258" w:rsidRPr="003A30E7" w:rsidRDefault="00DD0258" w:rsidP="00D51F62">
            <w:pPr>
              <w:spacing w:line="360" w:lineRule="auto"/>
              <w:jc w:val="center"/>
              <w:rPr>
                <w:rFonts w:ascii="Times New Roman" w:eastAsia="Times New Roman" w:hAnsi="Times New Roman" w:cs="Times New Roman"/>
                <w:b/>
                <w:bCs/>
                <w:color w:val="000000"/>
                <w:sz w:val="24"/>
                <w:szCs w:val="24"/>
                <w:lang w:eastAsia="ru-RU"/>
              </w:rPr>
            </w:pPr>
            <w:r w:rsidRPr="003A30E7">
              <w:rPr>
                <w:rFonts w:ascii="Times New Roman" w:eastAsia="Times New Roman" w:hAnsi="Times New Roman" w:cs="Times New Roman"/>
                <w:b/>
                <w:bCs/>
                <w:color w:val="000000"/>
                <w:sz w:val="24"/>
                <w:szCs w:val="24"/>
                <w:lang w:eastAsia="ru-RU"/>
              </w:rPr>
              <w:t>№</w:t>
            </w:r>
          </w:p>
        </w:tc>
        <w:tc>
          <w:tcPr>
            <w:tcW w:w="2977" w:type="dxa"/>
            <w:shd w:val="clear" w:color="auto" w:fill="D9D9D9" w:themeFill="background1" w:themeFillShade="D9"/>
            <w:vAlign w:val="center"/>
          </w:tcPr>
          <w:p w:rsidR="00DD0258" w:rsidRPr="003A30E7" w:rsidRDefault="00DD0258" w:rsidP="00D51F62">
            <w:pPr>
              <w:spacing w:line="360" w:lineRule="auto"/>
              <w:jc w:val="center"/>
              <w:rPr>
                <w:rFonts w:ascii="Times New Roman" w:eastAsia="Times New Roman" w:hAnsi="Times New Roman" w:cs="Times New Roman"/>
                <w:b/>
                <w:bCs/>
                <w:color w:val="000000"/>
                <w:sz w:val="24"/>
                <w:szCs w:val="24"/>
                <w:lang w:eastAsia="ru-RU"/>
              </w:rPr>
            </w:pPr>
            <w:r w:rsidRPr="003A30E7">
              <w:rPr>
                <w:rFonts w:ascii="Times New Roman" w:eastAsia="Times New Roman" w:hAnsi="Times New Roman" w:cs="Times New Roman"/>
                <w:b/>
                <w:bCs/>
                <w:color w:val="000000"/>
                <w:sz w:val="24"/>
                <w:szCs w:val="24"/>
                <w:lang w:eastAsia="ru-RU"/>
              </w:rPr>
              <w:t>Мероприятие</w:t>
            </w:r>
          </w:p>
        </w:tc>
        <w:tc>
          <w:tcPr>
            <w:tcW w:w="1843" w:type="dxa"/>
            <w:shd w:val="clear" w:color="auto" w:fill="D9D9D9" w:themeFill="background1" w:themeFillShade="D9"/>
            <w:vAlign w:val="center"/>
          </w:tcPr>
          <w:p w:rsidR="00DD0258" w:rsidRPr="003A30E7" w:rsidRDefault="00DD0258" w:rsidP="00D51F62">
            <w:pPr>
              <w:spacing w:line="360" w:lineRule="auto"/>
              <w:jc w:val="center"/>
              <w:rPr>
                <w:rFonts w:ascii="Times New Roman" w:eastAsia="Times New Roman" w:hAnsi="Times New Roman" w:cs="Times New Roman"/>
                <w:b/>
                <w:bCs/>
                <w:color w:val="000000"/>
                <w:sz w:val="24"/>
                <w:szCs w:val="24"/>
                <w:lang w:eastAsia="ru-RU"/>
              </w:rPr>
            </w:pPr>
            <w:r w:rsidRPr="003A30E7">
              <w:rPr>
                <w:rFonts w:ascii="Times New Roman" w:eastAsia="Times New Roman" w:hAnsi="Times New Roman" w:cs="Times New Roman"/>
                <w:b/>
                <w:bCs/>
                <w:color w:val="000000"/>
                <w:sz w:val="24"/>
                <w:szCs w:val="24"/>
                <w:lang w:eastAsia="ru-RU"/>
              </w:rPr>
              <w:t>Сроки исполнения</w:t>
            </w:r>
          </w:p>
        </w:tc>
        <w:tc>
          <w:tcPr>
            <w:tcW w:w="1984" w:type="dxa"/>
            <w:shd w:val="clear" w:color="auto" w:fill="D9D9D9" w:themeFill="background1" w:themeFillShade="D9"/>
            <w:vAlign w:val="center"/>
          </w:tcPr>
          <w:p w:rsidR="00DD0258" w:rsidRPr="003A30E7" w:rsidRDefault="00DD0258" w:rsidP="00D51F62">
            <w:pPr>
              <w:spacing w:line="360" w:lineRule="auto"/>
              <w:jc w:val="center"/>
              <w:rPr>
                <w:rFonts w:ascii="Times New Roman" w:eastAsia="Times New Roman" w:hAnsi="Times New Roman" w:cs="Times New Roman"/>
                <w:b/>
                <w:bCs/>
                <w:color w:val="000000"/>
                <w:sz w:val="24"/>
                <w:szCs w:val="24"/>
                <w:lang w:eastAsia="ru-RU"/>
              </w:rPr>
            </w:pPr>
            <w:r w:rsidRPr="003A30E7">
              <w:rPr>
                <w:rFonts w:ascii="Times New Roman" w:eastAsia="Times New Roman" w:hAnsi="Times New Roman" w:cs="Times New Roman"/>
                <w:b/>
                <w:bCs/>
                <w:color w:val="000000"/>
                <w:sz w:val="24"/>
                <w:szCs w:val="24"/>
                <w:lang w:eastAsia="ru-RU"/>
              </w:rPr>
              <w:t>Ответственный исполнитель</w:t>
            </w:r>
          </w:p>
        </w:tc>
        <w:tc>
          <w:tcPr>
            <w:tcW w:w="1701" w:type="dxa"/>
            <w:shd w:val="clear" w:color="auto" w:fill="D9D9D9" w:themeFill="background1" w:themeFillShade="D9"/>
          </w:tcPr>
          <w:p w:rsidR="00DD0258" w:rsidRPr="003A30E7" w:rsidRDefault="00DD0258" w:rsidP="00D51F62">
            <w:pPr>
              <w:spacing w:line="360" w:lineRule="auto"/>
              <w:jc w:val="center"/>
              <w:rPr>
                <w:rFonts w:ascii="Times New Roman" w:eastAsia="Times New Roman" w:hAnsi="Times New Roman" w:cs="Times New Roman"/>
                <w:b/>
                <w:bCs/>
                <w:color w:val="000000"/>
                <w:sz w:val="24"/>
                <w:szCs w:val="24"/>
                <w:lang w:eastAsia="ru-RU"/>
              </w:rPr>
            </w:pPr>
            <w:r w:rsidRPr="003A30E7">
              <w:rPr>
                <w:rFonts w:ascii="Times New Roman" w:eastAsia="Times New Roman" w:hAnsi="Times New Roman" w:cs="Times New Roman"/>
                <w:b/>
                <w:bCs/>
                <w:color w:val="000000"/>
                <w:sz w:val="24"/>
                <w:szCs w:val="24"/>
                <w:lang w:eastAsia="ru-RU"/>
              </w:rPr>
              <w:t>Объем финансирования, тыс. руб.</w:t>
            </w:r>
          </w:p>
        </w:tc>
        <w:tc>
          <w:tcPr>
            <w:tcW w:w="1418" w:type="dxa"/>
            <w:shd w:val="clear" w:color="auto" w:fill="D9D9D9" w:themeFill="background1" w:themeFillShade="D9"/>
          </w:tcPr>
          <w:p w:rsidR="00DD0258" w:rsidRPr="003A30E7" w:rsidRDefault="00DD0258" w:rsidP="00D51F62">
            <w:pPr>
              <w:spacing w:line="360" w:lineRule="auto"/>
              <w:jc w:val="center"/>
              <w:rPr>
                <w:rFonts w:ascii="Times New Roman" w:eastAsia="Times New Roman" w:hAnsi="Times New Roman" w:cs="Times New Roman"/>
                <w:b/>
                <w:bCs/>
                <w:color w:val="000000"/>
                <w:sz w:val="24"/>
                <w:szCs w:val="24"/>
                <w:lang w:eastAsia="ru-RU"/>
              </w:rPr>
            </w:pPr>
            <w:r w:rsidRPr="003A30E7">
              <w:rPr>
                <w:rFonts w:ascii="Times New Roman" w:eastAsia="Times New Roman" w:hAnsi="Times New Roman" w:cs="Times New Roman"/>
                <w:b/>
                <w:bCs/>
                <w:color w:val="000000"/>
                <w:sz w:val="24"/>
                <w:szCs w:val="24"/>
                <w:lang w:eastAsia="ru-RU"/>
              </w:rPr>
              <w:t>Источники</w:t>
            </w:r>
          </w:p>
        </w:tc>
      </w:tr>
      <w:tr w:rsidR="00DD0258" w:rsidRPr="003A30E7" w:rsidTr="0061758A">
        <w:tc>
          <w:tcPr>
            <w:tcW w:w="568" w:type="dxa"/>
          </w:tcPr>
          <w:p w:rsidR="00DD0258" w:rsidRPr="003A30E7" w:rsidRDefault="00DD0258"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t>1</w:t>
            </w:r>
          </w:p>
        </w:tc>
        <w:tc>
          <w:tcPr>
            <w:tcW w:w="2977" w:type="dxa"/>
          </w:tcPr>
          <w:p w:rsidR="00DD0258" w:rsidRPr="003A30E7" w:rsidRDefault="002F57A7" w:rsidP="0061758A">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Анализ рисков возникновения чрезвычайных ситуаций  и использование современных систем обеспечения безопасности на этапе строительства новых объектов и в уже введенных в эксплуатацию</w:t>
            </w:r>
          </w:p>
        </w:tc>
        <w:tc>
          <w:tcPr>
            <w:tcW w:w="1843"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21794A" w:rsidRPr="003A30E7" w:rsidRDefault="0021794A" w:rsidP="0021794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w:t>
            </w:r>
            <w:r w:rsidR="00B72036" w:rsidRPr="003A30E7">
              <w:rPr>
                <w:rFonts w:ascii="Times New Roman" w:hAnsi="Times New Roman" w:cs="Times New Roman"/>
                <w:sz w:val="28"/>
                <w:szCs w:val="28"/>
              </w:rPr>
              <w:t>С</w:t>
            </w:r>
            <w:r w:rsidRPr="003A30E7">
              <w:rPr>
                <w:rFonts w:ascii="Times New Roman" w:hAnsi="Times New Roman" w:cs="Times New Roman"/>
                <w:sz w:val="28"/>
                <w:szCs w:val="28"/>
              </w:rPr>
              <w:t>Ч-132 ФГКУ «7 отряд федеральной противопожарной службы по Республике Татарстан»,</w:t>
            </w:r>
          </w:p>
          <w:p w:rsidR="00DD0258" w:rsidRPr="003A30E7" w:rsidRDefault="0021794A" w:rsidP="0021794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Главы СП </w:t>
            </w:r>
          </w:p>
        </w:tc>
        <w:tc>
          <w:tcPr>
            <w:tcW w:w="1701"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418" w:type="dxa"/>
          </w:tcPr>
          <w:p w:rsidR="00DD0258" w:rsidRPr="003A30E7" w:rsidRDefault="00DD0258" w:rsidP="00D51F62">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DD0258" w:rsidRPr="003A30E7" w:rsidTr="0061758A">
        <w:tc>
          <w:tcPr>
            <w:tcW w:w="568" w:type="dxa"/>
          </w:tcPr>
          <w:p w:rsidR="00DD0258" w:rsidRPr="003A30E7" w:rsidRDefault="00DD0258"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t>2</w:t>
            </w:r>
          </w:p>
        </w:tc>
        <w:tc>
          <w:tcPr>
            <w:tcW w:w="2977" w:type="dxa"/>
          </w:tcPr>
          <w:p w:rsidR="00DD0258" w:rsidRPr="003A30E7" w:rsidRDefault="008A2C01" w:rsidP="0061758A">
            <w:pPr>
              <w:pStyle w:val="a3"/>
              <w:spacing w:after="240" w:line="276" w:lineRule="auto"/>
              <w:jc w:val="both"/>
              <w:rPr>
                <w:rFonts w:ascii="Times New Roman" w:hAnsi="Times New Roman" w:cs="Times New Roman"/>
                <w:sz w:val="28"/>
                <w:szCs w:val="28"/>
              </w:rPr>
            </w:pPr>
            <w:r w:rsidRPr="003A30E7">
              <w:rPr>
                <w:rFonts w:ascii="Times New Roman" w:hAnsi="Times New Roman" w:cs="Times New Roman"/>
                <w:sz w:val="28"/>
                <w:szCs w:val="28"/>
              </w:rPr>
              <w:t>Неукоснительное соблюдение действующих норм обеспечения безопасности в планах территориального развития</w:t>
            </w:r>
          </w:p>
        </w:tc>
        <w:tc>
          <w:tcPr>
            <w:tcW w:w="1843"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2016-2030 </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DD0258"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ИК СМР, Главы СП</w:t>
            </w:r>
          </w:p>
        </w:tc>
        <w:tc>
          <w:tcPr>
            <w:tcW w:w="1701"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418" w:type="dxa"/>
          </w:tcPr>
          <w:p w:rsidR="00DD0258" w:rsidRPr="003A30E7" w:rsidRDefault="00DD0258" w:rsidP="00D51F62">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DD0258" w:rsidRPr="003A30E7" w:rsidTr="0061758A">
        <w:tc>
          <w:tcPr>
            <w:tcW w:w="568" w:type="dxa"/>
          </w:tcPr>
          <w:p w:rsidR="00DD0258" w:rsidRPr="003A30E7" w:rsidRDefault="00DD0258"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t>3</w:t>
            </w:r>
          </w:p>
        </w:tc>
        <w:tc>
          <w:tcPr>
            <w:tcW w:w="2977" w:type="dxa"/>
          </w:tcPr>
          <w:p w:rsidR="00DD0258" w:rsidRPr="003A30E7" w:rsidRDefault="008A2C01" w:rsidP="0061758A">
            <w:pPr>
              <w:pStyle w:val="a3"/>
              <w:spacing w:after="240" w:line="276" w:lineRule="auto"/>
              <w:jc w:val="both"/>
              <w:rPr>
                <w:rFonts w:ascii="Times New Roman" w:hAnsi="Times New Roman" w:cs="Times New Roman"/>
                <w:sz w:val="28"/>
                <w:szCs w:val="28"/>
              </w:rPr>
            </w:pPr>
            <w:r w:rsidRPr="003A30E7">
              <w:rPr>
                <w:rFonts w:ascii="Times New Roman" w:hAnsi="Times New Roman" w:cs="Times New Roman"/>
                <w:sz w:val="28"/>
                <w:szCs w:val="28"/>
              </w:rPr>
              <w:t>Внедрение риск-ориентированного подхода в контрольно-надзорной деятельности</w:t>
            </w:r>
          </w:p>
        </w:tc>
        <w:tc>
          <w:tcPr>
            <w:tcW w:w="1843"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DD0258" w:rsidRPr="003A30E7" w:rsidRDefault="0011662A" w:rsidP="0011662A">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ИК СМР, Главы СП</w:t>
            </w:r>
          </w:p>
        </w:tc>
        <w:tc>
          <w:tcPr>
            <w:tcW w:w="1701"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418" w:type="dxa"/>
          </w:tcPr>
          <w:p w:rsidR="00DD0258" w:rsidRPr="003A30E7" w:rsidRDefault="00DD0258" w:rsidP="00D51F62">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DD0258" w:rsidRPr="003A30E7" w:rsidTr="0061758A">
        <w:tc>
          <w:tcPr>
            <w:tcW w:w="568" w:type="dxa"/>
          </w:tcPr>
          <w:p w:rsidR="00DD0258" w:rsidRPr="003A30E7" w:rsidRDefault="00DD0258"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lastRenderedPageBreak/>
              <w:t>4</w:t>
            </w:r>
          </w:p>
        </w:tc>
        <w:tc>
          <w:tcPr>
            <w:tcW w:w="2977" w:type="dxa"/>
          </w:tcPr>
          <w:p w:rsidR="00DD0258" w:rsidRPr="003A30E7" w:rsidRDefault="008A2C01" w:rsidP="0061758A">
            <w:pPr>
              <w:pStyle w:val="a3"/>
              <w:spacing w:after="240" w:line="276" w:lineRule="auto"/>
              <w:jc w:val="both"/>
              <w:rPr>
                <w:rFonts w:ascii="Times New Roman" w:hAnsi="Times New Roman" w:cs="Times New Roman"/>
                <w:sz w:val="28"/>
                <w:szCs w:val="28"/>
              </w:rPr>
            </w:pPr>
            <w:r w:rsidRPr="003A30E7">
              <w:rPr>
                <w:rFonts w:ascii="Times New Roman" w:hAnsi="Times New Roman" w:cs="Times New Roman"/>
                <w:sz w:val="28"/>
                <w:szCs w:val="28"/>
              </w:rPr>
              <w:t>Усиление ответственности муниципального образования за соблюдение требований безопасности</w:t>
            </w:r>
          </w:p>
        </w:tc>
        <w:tc>
          <w:tcPr>
            <w:tcW w:w="1843"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DD0258" w:rsidRPr="003A30E7" w:rsidRDefault="0011662A" w:rsidP="0011662A">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ИК СМР, Главы СП</w:t>
            </w:r>
          </w:p>
        </w:tc>
        <w:tc>
          <w:tcPr>
            <w:tcW w:w="1701"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418" w:type="dxa"/>
          </w:tcPr>
          <w:p w:rsidR="00DD0258" w:rsidRPr="003A30E7" w:rsidRDefault="00DD0258" w:rsidP="00D51F62">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DD0258" w:rsidRPr="003A30E7" w:rsidTr="0061758A">
        <w:tc>
          <w:tcPr>
            <w:tcW w:w="568" w:type="dxa"/>
          </w:tcPr>
          <w:p w:rsidR="00DD0258" w:rsidRPr="003A30E7" w:rsidRDefault="00DD0258"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t>5</w:t>
            </w:r>
          </w:p>
        </w:tc>
        <w:tc>
          <w:tcPr>
            <w:tcW w:w="2977" w:type="dxa"/>
          </w:tcPr>
          <w:p w:rsidR="00DD0258" w:rsidRPr="003A30E7" w:rsidRDefault="008A2C01" w:rsidP="008A2C01">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Развитие аппаратно-программного комплекса «Безопасный город»</w:t>
            </w:r>
          </w:p>
        </w:tc>
        <w:tc>
          <w:tcPr>
            <w:tcW w:w="1843" w:type="dxa"/>
          </w:tcPr>
          <w:p w:rsidR="00DD0258" w:rsidRPr="003A30E7" w:rsidRDefault="00DD0258"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DD0258" w:rsidRPr="003A30E7" w:rsidRDefault="0011662A" w:rsidP="0011662A">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ИК СМР, Главы СП</w:t>
            </w:r>
          </w:p>
        </w:tc>
        <w:tc>
          <w:tcPr>
            <w:tcW w:w="1701" w:type="dxa"/>
          </w:tcPr>
          <w:p w:rsidR="00DD0258" w:rsidRPr="003A30E7" w:rsidRDefault="00193925"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460,0</w:t>
            </w:r>
          </w:p>
        </w:tc>
        <w:tc>
          <w:tcPr>
            <w:tcW w:w="1418" w:type="dxa"/>
          </w:tcPr>
          <w:p w:rsidR="00DD0258" w:rsidRPr="003A30E7" w:rsidRDefault="00193925" w:rsidP="00193925">
            <w:pPr>
              <w:pStyle w:val="a3"/>
              <w:jc w:val="center"/>
              <w:rPr>
                <w:rFonts w:ascii="Times New Roman" w:hAnsi="Times New Roman" w:cs="Times New Roman"/>
                <w:sz w:val="28"/>
                <w:szCs w:val="28"/>
              </w:rPr>
            </w:pPr>
            <w:r w:rsidRPr="003A30E7">
              <w:rPr>
                <w:rFonts w:ascii="Times New Roman" w:hAnsi="Times New Roman" w:cs="Times New Roman"/>
                <w:sz w:val="28"/>
                <w:szCs w:val="28"/>
              </w:rPr>
              <w:t>Местный бюджет</w:t>
            </w:r>
          </w:p>
        </w:tc>
      </w:tr>
      <w:tr w:rsidR="008A2C01" w:rsidRPr="003A30E7" w:rsidTr="0061758A">
        <w:tc>
          <w:tcPr>
            <w:tcW w:w="568" w:type="dxa"/>
          </w:tcPr>
          <w:p w:rsidR="008A2C01" w:rsidRPr="003A30E7" w:rsidRDefault="008A2C01"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t>6</w:t>
            </w:r>
          </w:p>
        </w:tc>
        <w:tc>
          <w:tcPr>
            <w:tcW w:w="2977" w:type="dxa"/>
          </w:tcPr>
          <w:p w:rsidR="008A2C01" w:rsidRPr="003A30E7" w:rsidRDefault="008A2C01" w:rsidP="008A2C01">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Развитие материально-технической базы пожарно-спасательных подразделений с учетом развития инфраструктуры республики</w:t>
            </w:r>
          </w:p>
        </w:tc>
        <w:tc>
          <w:tcPr>
            <w:tcW w:w="1843" w:type="dxa"/>
          </w:tcPr>
          <w:p w:rsidR="008A2C01" w:rsidRPr="003A30E7" w:rsidRDefault="00B72036"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8A2C01" w:rsidRPr="003A30E7" w:rsidRDefault="0011662A" w:rsidP="0011662A">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ИК СМР, Главы СП</w:t>
            </w:r>
          </w:p>
        </w:tc>
        <w:tc>
          <w:tcPr>
            <w:tcW w:w="1701" w:type="dxa"/>
          </w:tcPr>
          <w:p w:rsidR="008A2C01" w:rsidRPr="003A30E7" w:rsidRDefault="00193925"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40000,0</w:t>
            </w:r>
          </w:p>
        </w:tc>
        <w:tc>
          <w:tcPr>
            <w:tcW w:w="1418" w:type="dxa"/>
          </w:tcPr>
          <w:p w:rsidR="008A2C01" w:rsidRPr="003A30E7" w:rsidRDefault="00193925" w:rsidP="00D51F62">
            <w:pPr>
              <w:pStyle w:val="a3"/>
              <w:jc w:val="center"/>
              <w:rPr>
                <w:rFonts w:ascii="Times New Roman" w:hAnsi="Times New Roman" w:cs="Times New Roman"/>
                <w:sz w:val="28"/>
                <w:szCs w:val="28"/>
              </w:rPr>
            </w:pPr>
            <w:r w:rsidRPr="003A30E7">
              <w:rPr>
                <w:rFonts w:ascii="Times New Roman" w:hAnsi="Times New Roman" w:cs="Times New Roman"/>
                <w:sz w:val="28"/>
                <w:szCs w:val="28"/>
              </w:rPr>
              <w:t>Бюджет РФ</w:t>
            </w:r>
          </w:p>
        </w:tc>
      </w:tr>
      <w:tr w:rsidR="008A2C01" w:rsidRPr="003A30E7" w:rsidTr="0061758A">
        <w:tc>
          <w:tcPr>
            <w:tcW w:w="568" w:type="dxa"/>
          </w:tcPr>
          <w:p w:rsidR="008A2C01" w:rsidRPr="003A30E7" w:rsidRDefault="008A2C01"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t>7</w:t>
            </w:r>
          </w:p>
        </w:tc>
        <w:tc>
          <w:tcPr>
            <w:tcW w:w="2977" w:type="dxa"/>
          </w:tcPr>
          <w:p w:rsidR="008A2C01" w:rsidRPr="003A30E7" w:rsidRDefault="008A2C01" w:rsidP="008A2C01">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Построение комплексной системы непрерывного обучения населения безопасному поведению</w:t>
            </w:r>
          </w:p>
        </w:tc>
        <w:tc>
          <w:tcPr>
            <w:tcW w:w="1843" w:type="dxa"/>
          </w:tcPr>
          <w:p w:rsidR="008A2C01" w:rsidRPr="003A30E7" w:rsidRDefault="00B72036"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8A2C01" w:rsidRPr="003A30E7" w:rsidRDefault="0011662A" w:rsidP="0011662A">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lastRenderedPageBreak/>
              <w:t>ИК СМР, Главы СП</w:t>
            </w:r>
          </w:p>
        </w:tc>
        <w:tc>
          <w:tcPr>
            <w:tcW w:w="1701" w:type="dxa"/>
          </w:tcPr>
          <w:p w:rsidR="008A2C01" w:rsidRPr="003A30E7" w:rsidRDefault="003C6485"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lastRenderedPageBreak/>
              <w:t>-</w:t>
            </w:r>
          </w:p>
        </w:tc>
        <w:tc>
          <w:tcPr>
            <w:tcW w:w="1418" w:type="dxa"/>
          </w:tcPr>
          <w:p w:rsidR="008A2C01" w:rsidRPr="003A30E7" w:rsidRDefault="003C6485" w:rsidP="00D51F62">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8A2C01" w:rsidTr="0061758A">
        <w:tc>
          <w:tcPr>
            <w:tcW w:w="568" w:type="dxa"/>
          </w:tcPr>
          <w:p w:rsidR="008A2C01" w:rsidRPr="003A30E7" w:rsidRDefault="008A2C01" w:rsidP="00D51F62">
            <w:pPr>
              <w:pStyle w:val="a3"/>
              <w:jc w:val="both"/>
              <w:rPr>
                <w:rFonts w:ascii="Times New Roman" w:hAnsi="Times New Roman" w:cs="Times New Roman"/>
                <w:sz w:val="28"/>
                <w:szCs w:val="28"/>
              </w:rPr>
            </w:pPr>
            <w:r w:rsidRPr="003A30E7">
              <w:rPr>
                <w:rFonts w:ascii="Times New Roman" w:hAnsi="Times New Roman" w:cs="Times New Roman"/>
                <w:sz w:val="28"/>
                <w:szCs w:val="28"/>
              </w:rPr>
              <w:lastRenderedPageBreak/>
              <w:t>8</w:t>
            </w:r>
          </w:p>
        </w:tc>
        <w:tc>
          <w:tcPr>
            <w:tcW w:w="2977" w:type="dxa"/>
          </w:tcPr>
          <w:p w:rsidR="008A2C01" w:rsidRPr="003A30E7" w:rsidRDefault="008A2C01" w:rsidP="008A2C01">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Создание условий для увеличения численности добровольцев и волонтеров в области подготовки населения к предотвращению и преодолению последствий чрезвычайных ситуаций, добровольной пожарной охраны и обеспечения безопасности людей на водных объектах</w:t>
            </w:r>
          </w:p>
        </w:tc>
        <w:tc>
          <w:tcPr>
            <w:tcW w:w="1843" w:type="dxa"/>
          </w:tcPr>
          <w:p w:rsidR="008A2C01" w:rsidRPr="003A30E7" w:rsidRDefault="00B72036" w:rsidP="00D51F62">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1984" w:type="dxa"/>
          </w:tcPr>
          <w:p w:rsidR="0011662A" w:rsidRPr="003A30E7" w:rsidRDefault="0011662A" w:rsidP="0011662A">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8A2C01" w:rsidRPr="003A30E7" w:rsidRDefault="0011662A" w:rsidP="0011662A">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ИК СМР, Главы СП</w:t>
            </w:r>
          </w:p>
        </w:tc>
        <w:tc>
          <w:tcPr>
            <w:tcW w:w="1701" w:type="dxa"/>
          </w:tcPr>
          <w:p w:rsidR="008A2C01" w:rsidRPr="003A30E7" w:rsidRDefault="00193925" w:rsidP="00193925">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300,0</w:t>
            </w:r>
          </w:p>
        </w:tc>
        <w:tc>
          <w:tcPr>
            <w:tcW w:w="1418" w:type="dxa"/>
          </w:tcPr>
          <w:p w:rsidR="008A2C01" w:rsidRDefault="00193925" w:rsidP="00193925">
            <w:pPr>
              <w:pStyle w:val="a3"/>
              <w:jc w:val="center"/>
              <w:rPr>
                <w:rFonts w:ascii="Times New Roman" w:hAnsi="Times New Roman" w:cs="Times New Roman"/>
                <w:sz w:val="28"/>
                <w:szCs w:val="28"/>
              </w:rPr>
            </w:pPr>
            <w:r w:rsidRPr="003A30E7">
              <w:rPr>
                <w:rFonts w:ascii="Times New Roman" w:hAnsi="Times New Roman" w:cs="Times New Roman"/>
                <w:sz w:val="28"/>
                <w:szCs w:val="28"/>
              </w:rPr>
              <w:t>Местный бюджет</w:t>
            </w:r>
          </w:p>
        </w:tc>
      </w:tr>
    </w:tbl>
    <w:p w:rsidR="0011662A" w:rsidRDefault="0011662A" w:rsidP="0011662A">
      <w:pPr>
        <w:pStyle w:val="1"/>
        <w:numPr>
          <w:ilvl w:val="0"/>
          <w:numId w:val="0"/>
        </w:numPr>
      </w:pPr>
      <w:bookmarkStart w:id="11" w:name="_Toc445731905"/>
    </w:p>
    <w:p w:rsidR="00B23E61" w:rsidRPr="009653E6" w:rsidRDefault="00B23E61" w:rsidP="000270A3">
      <w:pPr>
        <w:pStyle w:val="1"/>
        <w:numPr>
          <w:ilvl w:val="0"/>
          <w:numId w:val="29"/>
        </w:numPr>
        <w:jc w:val="center"/>
      </w:pPr>
      <w:r w:rsidRPr="008F2D33">
        <w:t xml:space="preserve">Сценарии развития </w:t>
      </w:r>
      <w:r w:rsidRPr="009653E6">
        <w:t>С</w:t>
      </w:r>
      <w:r w:rsidR="009F7E8D" w:rsidRPr="009653E6">
        <w:t>МР</w:t>
      </w:r>
      <w:bookmarkEnd w:id="11"/>
    </w:p>
    <w:p w:rsidR="00FD518F" w:rsidRPr="00FD518F" w:rsidRDefault="00FD518F" w:rsidP="00E534F5">
      <w:pPr>
        <w:ind w:firstLine="709"/>
        <w:rPr>
          <w:rFonts w:ascii="Times New Roman" w:hAnsi="Times New Roman" w:cs="Times New Roman"/>
          <w:sz w:val="28"/>
          <w:szCs w:val="28"/>
        </w:rPr>
      </w:pPr>
      <w:r w:rsidRPr="00FD518F">
        <w:rPr>
          <w:rFonts w:ascii="Times New Roman" w:hAnsi="Times New Roman" w:cs="Times New Roman"/>
          <w:sz w:val="28"/>
          <w:szCs w:val="28"/>
        </w:rPr>
        <w:t>Основными точками экономического роста СМР определены направления:</w:t>
      </w:r>
    </w:p>
    <w:p w:rsidR="00FD518F" w:rsidRPr="00FD518F" w:rsidRDefault="00FD518F" w:rsidP="00FD518F">
      <w:pPr>
        <w:rPr>
          <w:rFonts w:ascii="Times New Roman" w:hAnsi="Times New Roman" w:cs="Times New Roman"/>
          <w:sz w:val="28"/>
          <w:szCs w:val="28"/>
        </w:rPr>
      </w:pPr>
      <w:r w:rsidRPr="00FD518F">
        <w:rPr>
          <w:rFonts w:ascii="Times New Roman" w:hAnsi="Times New Roman" w:cs="Times New Roman"/>
          <w:sz w:val="28"/>
          <w:szCs w:val="28"/>
        </w:rPr>
        <w:t>- развитие сельского хозяйства;</w:t>
      </w:r>
    </w:p>
    <w:p w:rsidR="00FD518F" w:rsidRPr="00FD518F" w:rsidRDefault="00FD518F" w:rsidP="00FD518F">
      <w:pPr>
        <w:rPr>
          <w:rFonts w:ascii="Times New Roman" w:hAnsi="Times New Roman" w:cs="Times New Roman"/>
          <w:sz w:val="28"/>
          <w:szCs w:val="28"/>
        </w:rPr>
      </w:pPr>
      <w:r w:rsidRPr="00FD518F">
        <w:rPr>
          <w:rFonts w:ascii="Times New Roman" w:hAnsi="Times New Roman" w:cs="Times New Roman"/>
          <w:sz w:val="28"/>
          <w:szCs w:val="28"/>
        </w:rPr>
        <w:t>-</w:t>
      </w:r>
      <w:r>
        <w:rPr>
          <w:rFonts w:ascii="Times New Roman" w:hAnsi="Times New Roman" w:cs="Times New Roman"/>
          <w:sz w:val="28"/>
          <w:szCs w:val="28"/>
        </w:rPr>
        <w:t>р</w:t>
      </w:r>
      <w:r w:rsidRPr="00FD518F">
        <w:rPr>
          <w:rFonts w:ascii="Times New Roman" w:hAnsi="Times New Roman" w:cs="Times New Roman"/>
          <w:sz w:val="28"/>
          <w:szCs w:val="28"/>
        </w:rPr>
        <w:t>азвитие туризма и туристической инфраструктуры;</w:t>
      </w:r>
    </w:p>
    <w:p w:rsidR="00FD518F" w:rsidRDefault="00FD518F" w:rsidP="00FD518F">
      <w:pPr>
        <w:rPr>
          <w:rFonts w:ascii="Times New Roman" w:hAnsi="Times New Roman" w:cs="Times New Roman"/>
          <w:sz w:val="28"/>
          <w:szCs w:val="28"/>
        </w:rPr>
      </w:pPr>
      <w:r w:rsidRPr="00FD518F">
        <w:rPr>
          <w:rFonts w:ascii="Times New Roman" w:hAnsi="Times New Roman" w:cs="Times New Roman"/>
          <w:sz w:val="28"/>
          <w:szCs w:val="28"/>
        </w:rPr>
        <w:t>-развитие МСБ;</w:t>
      </w:r>
    </w:p>
    <w:p w:rsidR="00B23E61" w:rsidRPr="00FD518F" w:rsidRDefault="00B23E61" w:rsidP="00E534F5">
      <w:pPr>
        <w:spacing w:line="360" w:lineRule="auto"/>
        <w:jc w:val="both"/>
        <w:rPr>
          <w:rFonts w:ascii="Times New Roman" w:hAnsi="Times New Roman" w:cs="Times New Roman"/>
          <w:sz w:val="28"/>
          <w:szCs w:val="28"/>
        </w:rPr>
      </w:pPr>
      <w:r w:rsidRPr="00B23E61">
        <w:rPr>
          <w:rFonts w:ascii="Times New Roman" w:eastAsia="Calibri" w:hAnsi="Times New Roman" w:cs="Times New Roman"/>
          <w:sz w:val="28"/>
          <w:szCs w:val="28"/>
        </w:rPr>
        <w:tab/>
        <w:t xml:space="preserve">В зависимости от проявлений различных внешних и внутренних факторов развитие </w:t>
      </w:r>
      <w:r>
        <w:rPr>
          <w:rFonts w:ascii="Times New Roman" w:hAnsi="Times New Roman" w:cs="Times New Roman"/>
          <w:sz w:val="28"/>
          <w:szCs w:val="28"/>
        </w:rPr>
        <w:t>Спас</w:t>
      </w:r>
      <w:r w:rsidRPr="00B23E61">
        <w:rPr>
          <w:rFonts w:ascii="Times New Roman" w:eastAsia="Calibri" w:hAnsi="Times New Roman" w:cs="Times New Roman"/>
          <w:sz w:val="28"/>
          <w:szCs w:val="28"/>
        </w:rPr>
        <w:t>ского муниципального района на период до 2030 года может пойти по одному из трех сценариев.</w:t>
      </w:r>
    </w:p>
    <w:p w:rsidR="00B23E61" w:rsidRPr="00B23E61" w:rsidRDefault="00B23E61" w:rsidP="00477CD6">
      <w:pPr>
        <w:spacing w:line="360" w:lineRule="auto"/>
        <w:jc w:val="both"/>
        <w:rPr>
          <w:rFonts w:ascii="Times New Roman" w:eastAsia="Calibri" w:hAnsi="Times New Roman" w:cs="Times New Roman"/>
          <w:sz w:val="28"/>
          <w:szCs w:val="28"/>
        </w:rPr>
      </w:pPr>
      <w:r w:rsidRPr="00B23E61">
        <w:rPr>
          <w:rFonts w:ascii="Times New Roman" w:eastAsia="Calibri" w:hAnsi="Times New Roman" w:cs="Times New Roman"/>
          <w:sz w:val="28"/>
          <w:szCs w:val="28"/>
        </w:rPr>
        <w:tab/>
      </w:r>
      <w:r w:rsidRPr="00B23E61">
        <w:rPr>
          <w:rFonts w:ascii="Times New Roman" w:eastAsia="Calibri" w:hAnsi="Times New Roman" w:cs="Times New Roman"/>
          <w:b/>
          <w:sz w:val="28"/>
          <w:szCs w:val="28"/>
        </w:rPr>
        <w:t>Базовый сценарий</w:t>
      </w:r>
      <w:r w:rsidRPr="00B23E61">
        <w:rPr>
          <w:rFonts w:ascii="Times New Roman" w:eastAsia="Calibri" w:hAnsi="Times New Roman" w:cs="Times New Roman"/>
          <w:sz w:val="28"/>
          <w:szCs w:val="28"/>
        </w:rPr>
        <w:t xml:space="preserve"> характеризуется постепенным, поступательным развитием. Среднегодовой уровень инфляции не превышает 9%. Государственные планы и программы выполняются в полном объеме, дефицита бюджета нет, или он не превышает 2%. Реализуются инвестиционные проекты, не менее 1-2 ед. ежегодно. </w:t>
      </w:r>
      <w:r>
        <w:rPr>
          <w:rFonts w:ascii="Times New Roman" w:hAnsi="Times New Roman" w:cs="Times New Roman"/>
          <w:sz w:val="28"/>
          <w:szCs w:val="28"/>
        </w:rPr>
        <w:t xml:space="preserve">Наблюдается увеличение </w:t>
      </w:r>
      <w:r w:rsidRPr="00B23E61">
        <w:rPr>
          <w:rFonts w:ascii="Times New Roman" w:eastAsia="Calibri" w:hAnsi="Times New Roman" w:cs="Times New Roman"/>
          <w:sz w:val="28"/>
          <w:szCs w:val="28"/>
        </w:rPr>
        <w:t xml:space="preserve">общей численности населения (в основном за </w:t>
      </w:r>
      <w:r w:rsidRPr="00B23E61">
        <w:rPr>
          <w:rFonts w:ascii="Times New Roman" w:eastAsia="Calibri" w:hAnsi="Times New Roman" w:cs="Times New Roman"/>
          <w:sz w:val="28"/>
          <w:szCs w:val="28"/>
        </w:rPr>
        <w:lastRenderedPageBreak/>
        <w:t xml:space="preserve">счет миграции трудоспособного населения), </w:t>
      </w:r>
      <w:r>
        <w:rPr>
          <w:rFonts w:ascii="Times New Roman" w:hAnsi="Times New Roman" w:cs="Times New Roman"/>
          <w:sz w:val="28"/>
          <w:szCs w:val="28"/>
        </w:rPr>
        <w:t xml:space="preserve">к 2030 году невысокий </w:t>
      </w:r>
      <w:r w:rsidRPr="00B23E61">
        <w:rPr>
          <w:rFonts w:ascii="Times New Roman" w:eastAsia="Calibri" w:hAnsi="Times New Roman" w:cs="Times New Roman"/>
          <w:sz w:val="28"/>
          <w:szCs w:val="28"/>
        </w:rPr>
        <w:t>темп</w:t>
      </w:r>
      <w:r>
        <w:rPr>
          <w:rFonts w:ascii="Times New Roman" w:hAnsi="Times New Roman" w:cs="Times New Roman"/>
          <w:sz w:val="28"/>
          <w:szCs w:val="28"/>
        </w:rPr>
        <w:t xml:space="preserve"> роста к уровню 2015-2016гг. - </w:t>
      </w:r>
      <w:r w:rsidRPr="00B23E61">
        <w:rPr>
          <w:rFonts w:ascii="Times New Roman" w:eastAsia="Calibri" w:hAnsi="Times New Roman" w:cs="Times New Roman"/>
          <w:sz w:val="28"/>
          <w:szCs w:val="28"/>
        </w:rPr>
        <w:t>0,</w:t>
      </w:r>
      <w:r>
        <w:rPr>
          <w:rFonts w:ascii="Times New Roman" w:hAnsi="Times New Roman" w:cs="Times New Roman"/>
          <w:sz w:val="28"/>
          <w:szCs w:val="28"/>
        </w:rPr>
        <w:t>9</w:t>
      </w:r>
      <w:r w:rsidRPr="00B23E61">
        <w:rPr>
          <w:rFonts w:ascii="Times New Roman" w:eastAsia="Calibri" w:hAnsi="Times New Roman" w:cs="Times New Roman"/>
          <w:sz w:val="28"/>
          <w:szCs w:val="28"/>
        </w:rPr>
        <w:t xml:space="preserve">%. Медленно растет рождаемость. Численность занятых в экономике сохраняется на уровне </w:t>
      </w:r>
      <w:r>
        <w:rPr>
          <w:rFonts w:ascii="Times New Roman" w:hAnsi="Times New Roman" w:cs="Times New Roman"/>
          <w:sz w:val="28"/>
          <w:szCs w:val="28"/>
        </w:rPr>
        <w:t xml:space="preserve">8 </w:t>
      </w:r>
      <w:r w:rsidRPr="00B23E61">
        <w:rPr>
          <w:rFonts w:ascii="Times New Roman" w:eastAsia="Calibri" w:hAnsi="Times New Roman" w:cs="Times New Roman"/>
          <w:sz w:val="28"/>
          <w:szCs w:val="28"/>
        </w:rPr>
        <w:t>тыс.чел; на 2-3% снижается доля крупного бизнеса в валовом объеме</w:t>
      </w:r>
      <w:r w:rsidR="00DD4301">
        <w:rPr>
          <w:rFonts w:ascii="Times New Roman" w:hAnsi="Times New Roman" w:cs="Times New Roman"/>
          <w:sz w:val="28"/>
          <w:szCs w:val="28"/>
        </w:rPr>
        <w:t xml:space="preserve"> к 2030 году</w:t>
      </w:r>
      <w:r w:rsidRPr="00B23E61">
        <w:rPr>
          <w:rFonts w:ascii="Times New Roman" w:eastAsia="Calibri" w:hAnsi="Times New Roman" w:cs="Times New Roman"/>
          <w:sz w:val="28"/>
          <w:szCs w:val="28"/>
        </w:rPr>
        <w:t>, доля малого бизнеса растет на те же 2-3%. В целом, базовый сценарий развития отражает сохранение рыночных тенденций на уровне начала 2016 года без резких изменений конъюнктуры на средне- и долгосрочный период.</w:t>
      </w:r>
    </w:p>
    <w:p w:rsidR="00B23E61" w:rsidRPr="00B23E61" w:rsidRDefault="00B23E61" w:rsidP="00477CD6">
      <w:pPr>
        <w:spacing w:line="360" w:lineRule="auto"/>
        <w:jc w:val="both"/>
        <w:rPr>
          <w:rFonts w:ascii="Times New Roman" w:eastAsia="Calibri" w:hAnsi="Times New Roman" w:cs="Times New Roman"/>
          <w:sz w:val="28"/>
          <w:szCs w:val="28"/>
        </w:rPr>
      </w:pPr>
      <w:r w:rsidRPr="00B23E61">
        <w:rPr>
          <w:rFonts w:ascii="Times New Roman" w:eastAsia="Calibri" w:hAnsi="Times New Roman" w:cs="Times New Roman"/>
          <w:sz w:val="28"/>
          <w:szCs w:val="28"/>
        </w:rPr>
        <w:tab/>
      </w:r>
      <w:r w:rsidRPr="00B23E61">
        <w:rPr>
          <w:rFonts w:ascii="Times New Roman" w:eastAsia="Calibri" w:hAnsi="Times New Roman" w:cs="Times New Roman"/>
          <w:b/>
          <w:sz w:val="28"/>
          <w:szCs w:val="28"/>
        </w:rPr>
        <w:t xml:space="preserve">Оптимистический сценарий </w:t>
      </w:r>
      <w:r w:rsidRPr="00B23E61">
        <w:rPr>
          <w:rFonts w:ascii="Times New Roman" w:eastAsia="Calibri" w:hAnsi="Times New Roman" w:cs="Times New Roman"/>
          <w:sz w:val="28"/>
          <w:szCs w:val="28"/>
        </w:rPr>
        <w:t xml:space="preserve">характеризуется значительным усилением положительных тенденций развития социально-экономического положения района. Рождаемость превышает смертность. Темпы инфляции снижаются, составив к 2030 году 1-2% ежегодно. Интенсивно развивается сельское хозяйство, особенно животноводство. Начиная с 2020 года, бюджет становится полностью бездефицитным, наблюдается профицит на уровне 1-2%. На </w:t>
      </w:r>
      <w:r w:rsidR="00D15FBF">
        <w:rPr>
          <w:rFonts w:ascii="Times New Roman" w:hAnsi="Times New Roman" w:cs="Times New Roman"/>
          <w:sz w:val="28"/>
          <w:szCs w:val="28"/>
        </w:rPr>
        <w:t>0</w:t>
      </w:r>
      <w:r w:rsidRPr="00B23E61">
        <w:rPr>
          <w:rFonts w:ascii="Times New Roman" w:eastAsia="Calibri" w:hAnsi="Times New Roman" w:cs="Times New Roman"/>
          <w:sz w:val="28"/>
          <w:szCs w:val="28"/>
        </w:rPr>
        <w:t>,5-</w:t>
      </w:r>
      <w:r w:rsidR="00D15FBF">
        <w:rPr>
          <w:rFonts w:ascii="Times New Roman" w:hAnsi="Times New Roman" w:cs="Times New Roman"/>
          <w:sz w:val="28"/>
          <w:szCs w:val="28"/>
        </w:rPr>
        <w:t>1,0</w:t>
      </w:r>
      <w:r w:rsidRPr="00B23E61">
        <w:rPr>
          <w:rFonts w:ascii="Times New Roman" w:eastAsia="Calibri" w:hAnsi="Times New Roman" w:cs="Times New Roman"/>
          <w:sz w:val="28"/>
          <w:szCs w:val="28"/>
        </w:rPr>
        <w:t xml:space="preserve">тыс.чел. увеличивается численность занятых в экономике, в основном за счет реализации 1-2 крупных инвестиционных проектов республиканского (федерального) значения и развития сопутствующих производств. </w:t>
      </w:r>
      <w:r w:rsidRPr="002A2F2A">
        <w:rPr>
          <w:rFonts w:ascii="Times New Roman" w:eastAsia="Calibri" w:hAnsi="Times New Roman" w:cs="Times New Roman"/>
          <w:sz w:val="28"/>
          <w:szCs w:val="28"/>
        </w:rPr>
        <w:t xml:space="preserve">Доля малого бизнеса </w:t>
      </w:r>
      <w:r w:rsidR="002A2F2A" w:rsidRPr="002A2F2A">
        <w:rPr>
          <w:rFonts w:ascii="Times New Roman" w:eastAsia="Calibri" w:hAnsi="Times New Roman" w:cs="Times New Roman"/>
          <w:sz w:val="28"/>
          <w:szCs w:val="28"/>
        </w:rPr>
        <w:t>увеличится к 2030 году до 33%, растет оборот малых и средних предприятий</w:t>
      </w:r>
      <w:r w:rsidR="001A547E">
        <w:rPr>
          <w:rFonts w:ascii="Times New Roman" w:eastAsia="Calibri" w:hAnsi="Times New Roman" w:cs="Times New Roman"/>
          <w:sz w:val="28"/>
          <w:szCs w:val="28"/>
        </w:rPr>
        <w:t xml:space="preserve"> </w:t>
      </w:r>
      <w:r w:rsidR="002A2F2A" w:rsidRPr="002A2F2A">
        <w:rPr>
          <w:rFonts w:ascii="Times New Roman" w:eastAsia="Calibri" w:hAnsi="Times New Roman" w:cs="Times New Roman"/>
          <w:sz w:val="28"/>
          <w:szCs w:val="28"/>
        </w:rPr>
        <w:t>свыше</w:t>
      </w:r>
      <w:r w:rsidRPr="002A2F2A">
        <w:rPr>
          <w:rFonts w:ascii="Times New Roman" w:eastAsia="Calibri" w:hAnsi="Times New Roman" w:cs="Times New Roman"/>
          <w:sz w:val="28"/>
          <w:szCs w:val="28"/>
        </w:rPr>
        <w:t xml:space="preserve"> 2</w:t>
      </w:r>
      <w:r w:rsidR="002A2F2A" w:rsidRPr="002A2F2A">
        <w:rPr>
          <w:rFonts w:ascii="Times New Roman" w:eastAsia="Calibri" w:hAnsi="Times New Roman" w:cs="Times New Roman"/>
          <w:sz w:val="28"/>
          <w:szCs w:val="28"/>
        </w:rPr>
        <w:t>0</w:t>
      </w:r>
      <w:r w:rsidRPr="002A2F2A">
        <w:rPr>
          <w:rFonts w:ascii="Times New Roman" w:eastAsia="Calibri" w:hAnsi="Times New Roman" w:cs="Times New Roman"/>
          <w:sz w:val="28"/>
          <w:szCs w:val="28"/>
        </w:rPr>
        <w:t>%</w:t>
      </w:r>
      <w:r w:rsidR="002A2F2A" w:rsidRPr="002A2F2A">
        <w:rPr>
          <w:rFonts w:ascii="Times New Roman" w:eastAsia="Calibri" w:hAnsi="Times New Roman" w:cs="Times New Roman"/>
          <w:sz w:val="28"/>
          <w:szCs w:val="28"/>
        </w:rPr>
        <w:t xml:space="preserve"> к 2015 году</w:t>
      </w:r>
      <w:r w:rsidRPr="002A2F2A">
        <w:rPr>
          <w:rFonts w:ascii="Times New Roman" w:eastAsia="Calibri" w:hAnsi="Times New Roman" w:cs="Times New Roman"/>
          <w:sz w:val="28"/>
          <w:szCs w:val="28"/>
        </w:rPr>
        <w:t>.</w:t>
      </w:r>
    </w:p>
    <w:p w:rsidR="00B23E61" w:rsidRDefault="00B23E61" w:rsidP="00477CD6">
      <w:pPr>
        <w:spacing w:line="360" w:lineRule="auto"/>
        <w:jc w:val="both"/>
        <w:rPr>
          <w:rFonts w:ascii="Times New Roman" w:eastAsia="Calibri" w:hAnsi="Times New Roman" w:cs="Times New Roman"/>
          <w:sz w:val="28"/>
          <w:szCs w:val="28"/>
        </w:rPr>
      </w:pPr>
      <w:r w:rsidRPr="00B23E61">
        <w:rPr>
          <w:rFonts w:ascii="Times New Roman" w:eastAsia="Calibri" w:hAnsi="Times New Roman" w:cs="Times New Roman"/>
          <w:sz w:val="28"/>
          <w:szCs w:val="28"/>
        </w:rPr>
        <w:tab/>
      </w:r>
      <w:r w:rsidRPr="00B23E61">
        <w:rPr>
          <w:rFonts w:ascii="Times New Roman" w:eastAsia="Calibri" w:hAnsi="Times New Roman" w:cs="Times New Roman"/>
          <w:b/>
          <w:sz w:val="28"/>
          <w:szCs w:val="28"/>
        </w:rPr>
        <w:t>Инерционный сценарий</w:t>
      </w:r>
      <w:r w:rsidRPr="00B23E61">
        <w:rPr>
          <w:rFonts w:ascii="Times New Roman" w:eastAsia="Calibri" w:hAnsi="Times New Roman" w:cs="Times New Roman"/>
          <w:sz w:val="28"/>
          <w:szCs w:val="28"/>
        </w:rPr>
        <w:t xml:space="preserve"> характеризуется снижением темпов социально-экономического развития предприятий и организаций района и высокой вероятностью прекращения деятельности нескольких предприятий. </w:t>
      </w:r>
      <w:r w:rsidR="005553BF">
        <w:rPr>
          <w:rFonts w:ascii="Times New Roman" w:eastAsia="Calibri" w:hAnsi="Times New Roman" w:cs="Times New Roman"/>
          <w:sz w:val="28"/>
          <w:szCs w:val="28"/>
        </w:rPr>
        <w:t>Снижается д</w:t>
      </w:r>
      <w:r w:rsidRPr="00B23E61">
        <w:rPr>
          <w:rFonts w:ascii="Times New Roman" w:eastAsia="Calibri" w:hAnsi="Times New Roman" w:cs="Times New Roman"/>
          <w:sz w:val="28"/>
          <w:szCs w:val="28"/>
        </w:rPr>
        <w:t xml:space="preserve">оля малого </w:t>
      </w:r>
      <w:r w:rsidR="005553BF">
        <w:rPr>
          <w:rFonts w:ascii="Times New Roman" w:eastAsia="Calibri" w:hAnsi="Times New Roman" w:cs="Times New Roman"/>
          <w:sz w:val="28"/>
          <w:szCs w:val="28"/>
        </w:rPr>
        <w:t xml:space="preserve">и среднего </w:t>
      </w:r>
      <w:r w:rsidRPr="00B23E61">
        <w:rPr>
          <w:rFonts w:ascii="Times New Roman" w:eastAsia="Calibri" w:hAnsi="Times New Roman" w:cs="Times New Roman"/>
          <w:sz w:val="28"/>
          <w:szCs w:val="28"/>
        </w:rPr>
        <w:t xml:space="preserve">бизнеса. Темпы инфляции составляют 12-15% ежегодно. Увеличивается отток трудоспособного населения; общее снижение численности населения </w:t>
      </w:r>
      <w:r w:rsidR="004716CC">
        <w:rPr>
          <w:rFonts w:ascii="Times New Roman" w:eastAsia="Calibri" w:hAnsi="Times New Roman" w:cs="Times New Roman"/>
          <w:sz w:val="28"/>
          <w:szCs w:val="28"/>
        </w:rPr>
        <w:t>составляет 0,1-0,5</w:t>
      </w:r>
      <w:r w:rsidRPr="00B23E61">
        <w:rPr>
          <w:rFonts w:ascii="Times New Roman" w:eastAsia="Calibri" w:hAnsi="Times New Roman" w:cs="Times New Roman"/>
          <w:sz w:val="28"/>
          <w:szCs w:val="28"/>
        </w:rPr>
        <w:t>% ежегодно. Дефицит бюджета не превышает 5%, однако растет уровень дотационности бюджета района. Затруднена реализация республиканских программ, особенно по капитальному строительству и ремонту; собственных средств бюджета района не хватает на реализацию муниципальных программ в полном объеме.</w:t>
      </w:r>
    </w:p>
    <w:p w:rsidR="00794B7B" w:rsidRPr="00B23E61" w:rsidRDefault="00794B7B" w:rsidP="00477CD6">
      <w:pPr>
        <w:spacing w:line="360" w:lineRule="auto"/>
        <w:jc w:val="both"/>
        <w:rPr>
          <w:rFonts w:ascii="Times New Roman" w:eastAsia="Calibri" w:hAnsi="Times New Roman" w:cs="Times New Roman"/>
          <w:sz w:val="28"/>
          <w:szCs w:val="28"/>
        </w:rPr>
      </w:pPr>
    </w:p>
    <w:p w:rsidR="00B0224C" w:rsidRPr="00C93294" w:rsidRDefault="00B0224C" w:rsidP="00B0224C">
      <w:pPr>
        <w:pStyle w:val="a3"/>
        <w:rPr>
          <w:rFonts w:ascii="Times New Roman" w:hAnsi="Times New Roman" w:cs="Times New Roman"/>
          <w:sz w:val="28"/>
          <w:szCs w:val="28"/>
        </w:rPr>
      </w:pPr>
      <w:r w:rsidRPr="00245BF8">
        <w:rPr>
          <w:rFonts w:ascii="Times New Roman" w:hAnsi="Times New Roman" w:cs="Times New Roman"/>
          <w:sz w:val="28"/>
          <w:szCs w:val="28"/>
        </w:rPr>
        <w:lastRenderedPageBreak/>
        <w:t xml:space="preserve">Таблица </w:t>
      </w:r>
      <w:r w:rsidR="00245BF8" w:rsidRPr="00245BF8">
        <w:rPr>
          <w:rFonts w:ascii="Times New Roman" w:hAnsi="Times New Roman" w:cs="Times New Roman"/>
          <w:sz w:val="28"/>
          <w:szCs w:val="28"/>
        </w:rPr>
        <w:t>24</w:t>
      </w:r>
      <w:r w:rsidRPr="00245BF8">
        <w:rPr>
          <w:rFonts w:ascii="Times New Roman" w:hAnsi="Times New Roman" w:cs="Times New Roman"/>
          <w:sz w:val="28"/>
          <w:szCs w:val="28"/>
        </w:rPr>
        <w:t>. Форма</w:t>
      </w:r>
      <w:r w:rsidRPr="00C93294">
        <w:rPr>
          <w:rFonts w:ascii="Times New Roman" w:hAnsi="Times New Roman" w:cs="Times New Roman"/>
          <w:sz w:val="28"/>
          <w:szCs w:val="28"/>
        </w:rPr>
        <w:t xml:space="preserve"> сопоставления альтернативных сценариев по ключевым</w:t>
      </w:r>
    </w:p>
    <w:p w:rsidR="00B0224C" w:rsidRPr="00C93294" w:rsidRDefault="00B0224C" w:rsidP="00192279">
      <w:pPr>
        <w:pStyle w:val="a3"/>
        <w:jc w:val="center"/>
        <w:rPr>
          <w:rFonts w:ascii="Times New Roman" w:hAnsi="Times New Roman" w:cs="Times New Roman"/>
          <w:sz w:val="28"/>
          <w:szCs w:val="28"/>
        </w:rPr>
      </w:pPr>
      <w:r w:rsidRPr="00C93294">
        <w:rPr>
          <w:rFonts w:ascii="Times New Roman" w:hAnsi="Times New Roman" w:cs="Times New Roman"/>
          <w:sz w:val="28"/>
          <w:szCs w:val="28"/>
        </w:rPr>
        <w:t>показателям и фиксации достигнутого уровня</w:t>
      </w:r>
    </w:p>
    <w:tbl>
      <w:tblPr>
        <w:tblStyle w:val="a7"/>
        <w:tblpPr w:leftFromText="180" w:rightFromText="180" w:vertAnchor="text" w:horzAnchor="margin" w:tblpXSpec="center" w:tblpY="216"/>
        <w:tblW w:w="11057" w:type="dxa"/>
        <w:tblLayout w:type="fixed"/>
        <w:tblLook w:val="04A0"/>
      </w:tblPr>
      <w:tblGrid>
        <w:gridCol w:w="1701"/>
        <w:gridCol w:w="1701"/>
        <w:gridCol w:w="993"/>
        <w:gridCol w:w="992"/>
        <w:gridCol w:w="992"/>
        <w:gridCol w:w="992"/>
        <w:gridCol w:w="993"/>
        <w:gridCol w:w="992"/>
        <w:gridCol w:w="850"/>
        <w:gridCol w:w="851"/>
      </w:tblGrid>
      <w:tr w:rsidR="000E352B" w:rsidRPr="00C93294" w:rsidTr="000E352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Годы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rPr>
                <w:rFonts w:ascii="Times New Roman" w:hAnsi="Times New Roman" w:cs="Times New Roman"/>
                <w:sz w:val="24"/>
                <w:szCs w:val="24"/>
              </w:rPr>
            </w:pPr>
            <w:r w:rsidRPr="00C93294">
              <w:rPr>
                <w:rFonts w:ascii="Times New Roman" w:hAnsi="Times New Roman" w:cs="Times New Roman"/>
                <w:sz w:val="24"/>
                <w:szCs w:val="24"/>
              </w:rPr>
              <w:t>2030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F36" w:rsidRPr="00DB7096" w:rsidRDefault="000E352B" w:rsidP="000E352B">
            <w:pPr>
              <w:pStyle w:val="a3"/>
              <w:ind w:left="-142" w:right="-108"/>
              <w:jc w:val="center"/>
              <w:rPr>
                <w:rFonts w:ascii="Times New Roman" w:hAnsi="Times New Roman" w:cs="Times New Roman"/>
                <w:sz w:val="24"/>
                <w:szCs w:val="24"/>
              </w:rPr>
            </w:pPr>
            <w:r w:rsidRPr="00DB7096">
              <w:rPr>
                <w:rFonts w:ascii="Times New Roman" w:hAnsi="Times New Roman" w:cs="Times New Roman"/>
                <w:sz w:val="24"/>
                <w:szCs w:val="24"/>
              </w:rPr>
              <w:t xml:space="preserve">Накопленный темп </w:t>
            </w:r>
          </w:p>
          <w:p w:rsidR="000E352B" w:rsidRPr="00DB7096" w:rsidRDefault="000E352B" w:rsidP="000E352B">
            <w:pPr>
              <w:pStyle w:val="a3"/>
              <w:ind w:left="-142" w:right="-108"/>
              <w:jc w:val="center"/>
              <w:rPr>
                <w:rFonts w:ascii="Times New Roman" w:hAnsi="Times New Roman" w:cs="Times New Roman"/>
                <w:sz w:val="24"/>
                <w:szCs w:val="24"/>
              </w:rPr>
            </w:pPr>
            <w:r w:rsidRPr="00DB7096">
              <w:rPr>
                <w:rFonts w:ascii="Times New Roman" w:hAnsi="Times New Roman" w:cs="Times New Roman"/>
                <w:sz w:val="24"/>
                <w:szCs w:val="24"/>
              </w:rPr>
              <w:t>роста ВТП</w:t>
            </w:r>
            <w:r w:rsidR="00157E9C" w:rsidRPr="00DB7096">
              <w:rPr>
                <w:rFonts w:ascii="Times New Roman" w:hAnsi="Times New Roman" w:cs="Times New Roman"/>
                <w:sz w:val="24"/>
                <w:szCs w:val="24"/>
              </w:rPr>
              <w:t xml:space="preserve"> </w:t>
            </w:r>
            <w:r w:rsidR="00630628" w:rsidRPr="00DB7096">
              <w:rPr>
                <w:rFonts w:ascii="Times New Roman" w:hAnsi="Times New Roman" w:cs="Times New Roman"/>
                <w:sz w:val="24"/>
                <w:szCs w:val="24"/>
              </w:rPr>
              <w:t>в сопоставимых ценах</w:t>
            </w:r>
            <w:r w:rsidRPr="00DB7096">
              <w:rPr>
                <w:rFonts w:ascii="Times New Roman" w:hAnsi="Times New Roman" w:cs="Times New Roman"/>
                <w:sz w:val="24"/>
                <w:szCs w:val="24"/>
              </w:rPr>
              <w:t>,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98,5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95</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DB7096"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106</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DB7096"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109,5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217F0F" w:rsidRDefault="000E352B" w:rsidP="000E352B">
            <w:pPr>
              <w:pStyle w:val="a3"/>
              <w:rPr>
                <w:rFonts w:ascii="Times New Roman" w:hAnsi="Times New Roman" w:cs="Times New Roman"/>
                <w:sz w:val="24"/>
                <w:szCs w:val="24"/>
              </w:rPr>
            </w:pPr>
            <w:r w:rsidRPr="00217F0F">
              <w:rPr>
                <w:rFonts w:ascii="Times New Roman" w:hAnsi="Times New Roman" w:cs="Times New Roman"/>
                <w:sz w:val="24"/>
                <w:szCs w:val="24"/>
              </w:rPr>
              <w:t>112</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7E9C" w:rsidRPr="00DB7096" w:rsidRDefault="000E352B" w:rsidP="000E352B">
            <w:pPr>
              <w:pStyle w:val="a3"/>
              <w:ind w:left="-142" w:right="-108"/>
              <w:jc w:val="center"/>
              <w:rPr>
                <w:rFonts w:ascii="Times New Roman" w:hAnsi="Times New Roman" w:cs="Times New Roman"/>
                <w:sz w:val="24"/>
                <w:szCs w:val="24"/>
              </w:rPr>
            </w:pPr>
            <w:r w:rsidRPr="00DB7096">
              <w:rPr>
                <w:rFonts w:ascii="Times New Roman" w:hAnsi="Times New Roman" w:cs="Times New Roman"/>
                <w:sz w:val="24"/>
                <w:szCs w:val="24"/>
              </w:rPr>
              <w:t>Производитель</w:t>
            </w:r>
            <w:r w:rsidR="00347F36" w:rsidRPr="00DB7096">
              <w:rPr>
                <w:rFonts w:ascii="Times New Roman" w:hAnsi="Times New Roman" w:cs="Times New Roman"/>
                <w:sz w:val="24"/>
                <w:szCs w:val="24"/>
              </w:rPr>
              <w:t>-</w:t>
            </w:r>
            <w:r w:rsidRPr="00DB7096">
              <w:rPr>
                <w:rFonts w:ascii="Times New Roman" w:hAnsi="Times New Roman" w:cs="Times New Roman"/>
                <w:sz w:val="24"/>
                <w:szCs w:val="24"/>
              </w:rPr>
              <w:t>ность труда,</w:t>
            </w:r>
            <w:r w:rsidR="00630628" w:rsidRPr="00DB7096">
              <w:rPr>
                <w:rFonts w:ascii="Times New Roman" w:hAnsi="Times New Roman" w:cs="Times New Roman"/>
                <w:sz w:val="24"/>
                <w:szCs w:val="24"/>
              </w:rPr>
              <w:t xml:space="preserve"> в сопоставимых ценах,</w:t>
            </w:r>
            <w:r w:rsidRPr="00DB7096">
              <w:rPr>
                <w:rFonts w:ascii="Times New Roman" w:hAnsi="Times New Roman" w:cs="Times New Roman"/>
                <w:sz w:val="24"/>
                <w:szCs w:val="24"/>
              </w:rPr>
              <w:t xml:space="preserve"> </w:t>
            </w:r>
          </w:p>
          <w:p w:rsidR="000E352B" w:rsidRPr="00DB7096" w:rsidRDefault="000E352B" w:rsidP="000E352B">
            <w:pPr>
              <w:pStyle w:val="a3"/>
              <w:ind w:left="-142" w:right="-108"/>
              <w:jc w:val="center"/>
              <w:rPr>
                <w:rFonts w:ascii="Times New Roman" w:hAnsi="Times New Roman" w:cs="Times New Roman"/>
                <w:sz w:val="24"/>
                <w:szCs w:val="24"/>
              </w:rPr>
            </w:pPr>
            <w:r w:rsidRPr="00DB7096">
              <w:rPr>
                <w:rFonts w:ascii="Times New Roman" w:hAnsi="Times New Roman" w:cs="Times New Roman"/>
                <w:sz w:val="24"/>
                <w:szCs w:val="24"/>
              </w:rPr>
              <w:t>млн.рублей</w:t>
            </w:r>
          </w:p>
          <w:p w:rsidR="00157E9C" w:rsidRPr="00DB7096" w:rsidRDefault="00157E9C" w:rsidP="00F3563F">
            <w:pPr>
              <w:pStyle w:val="a3"/>
              <w:ind w:left="-142" w:right="-108"/>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744369" w:rsidP="000E352B">
            <w:pPr>
              <w:pStyle w:val="a3"/>
              <w:rPr>
                <w:rFonts w:ascii="Times New Roman" w:hAnsi="Times New Roman" w:cs="Times New Roman"/>
                <w:sz w:val="24"/>
                <w:szCs w:val="24"/>
              </w:rPr>
            </w:pPr>
            <w:r w:rsidRPr="00DB7096">
              <w:rPr>
                <w:rFonts w:ascii="Times New Roman" w:hAnsi="Times New Roman" w:cs="Times New Roman"/>
                <w:sz w:val="24"/>
                <w:szCs w:val="24"/>
              </w:rPr>
              <w:t>0,51</w:t>
            </w:r>
          </w:p>
          <w:p w:rsidR="000E352B" w:rsidRPr="00DB7096" w:rsidRDefault="000E352B" w:rsidP="000E352B">
            <w:pPr>
              <w:pStyle w:val="a3"/>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744369" w:rsidP="000E352B">
            <w:pPr>
              <w:pStyle w:val="a3"/>
              <w:rPr>
                <w:rFonts w:ascii="Times New Roman" w:hAnsi="Times New Roman" w:cs="Times New Roman"/>
                <w:sz w:val="24"/>
                <w:szCs w:val="24"/>
              </w:rPr>
            </w:pPr>
            <w:r w:rsidRPr="00DB7096">
              <w:rPr>
                <w:rFonts w:ascii="Times New Roman" w:hAnsi="Times New Roman" w:cs="Times New Roman"/>
                <w:sz w:val="24"/>
                <w:szCs w:val="24"/>
              </w:rPr>
              <w:t>0,51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w:t>
            </w:r>
            <w:r w:rsidRPr="00DB7096">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47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43</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0E352B">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744369">
            <w:pPr>
              <w:pStyle w:val="a3"/>
              <w:rPr>
                <w:rFonts w:ascii="Times New Roman" w:hAnsi="Times New Roman" w:cs="Times New Roman"/>
                <w:sz w:val="24"/>
                <w:szCs w:val="24"/>
              </w:rPr>
            </w:pPr>
            <w:r w:rsidRPr="00DB7096">
              <w:rPr>
                <w:rFonts w:ascii="Times New Roman" w:hAnsi="Times New Roman" w:cs="Times New Roman"/>
                <w:sz w:val="24"/>
                <w:szCs w:val="24"/>
              </w:rPr>
              <w:t>0,6</w:t>
            </w:r>
            <w:r w:rsidR="00744369" w:rsidRPr="00DB7096">
              <w:rPr>
                <w:rFonts w:ascii="Times New Roman" w:hAnsi="Times New Roman" w:cs="Times New Roman"/>
                <w:sz w:val="24"/>
                <w:szCs w:val="24"/>
              </w:rPr>
              <w:t>8</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0E352B">
            <w:pPr>
              <w:pStyle w:val="a3"/>
              <w:rPr>
                <w:rFonts w:ascii="Times New Roman" w:hAnsi="Times New Roman" w:cs="Times New Roman"/>
                <w:sz w:val="24"/>
                <w:szCs w:val="24"/>
              </w:rPr>
            </w:pPr>
            <w:r w:rsidRPr="00DB7096">
              <w:rPr>
                <w:rFonts w:ascii="Times New Roman" w:hAnsi="Times New Roman" w:cs="Times New Roman"/>
                <w:sz w:val="24"/>
                <w:szCs w:val="24"/>
              </w:rPr>
              <w:t>0,</w:t>
            </w:r>
            <w:r w:rsidR="00744369" w:rsidRPr="00DB7096">
              <w:rPr>
                <w:rFonts w:ascii="Times New Roman" w:hAnsi="Times New Roman" w:cs="Times New Roman"/>
                <w:sz w:val="24"/>
                <w:szCs w:val="24"/>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AA63AD" w:rsidP="00AA63AD">
            <w:pPr>
              <w:pStyle w:val="a3"/>
              <w:rPr>
                <w:rFonts w:ascii="Times New Roman" w:hAnsi="Times New Roman" w:cs="Times New Roman"/>
                <w:sz w:val="24"/>
                <w:szCs w:val="24"/>
              </w:rPr>
            </w:pPr>
            <w:r w:rsidRPr="00DB7096">
              <w:rPr>
                <w:rFonts w:ascii="Times New Roman" w:hAnsi="Times New Roman" w:cs="Times New Roman"/>
                <w:sz w:val="24"/>
                <w:szCs w:val="24"/>
              </w:rPr>
              <w:t>0,55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AA63AD">
            <w:pPr>
              <w:pStyle w:val="a3"/>
              <w:rPr>
                <w:rFonts w:ascii="Times New Roman" w:hAnsi="Times New Roman" w:cs="Times New Roman"/>
                <w:sz w:val="24"/>
                <w:szCs w:val="24"/>
              </w:rPr>
            </w:pPr>
            <w:r w:rsidRPr="00DB7096">
              <w:rPr>
                <w:rFonts w:ascii="Times New Roman" w:hAnsi="Times New Roman" w:cs="Times New Roman"/>
                <w:sz w:val="24"/>
                <w:szCs w:val="24"/>
              </w:rPr>
              <w:t>0,</w:t>
            </w:r>
            <w:r w:rsidR="00AA63AD" w:rsidRPr="00DB7096">
              <w:rPr>
                <w:rFonts w:ascii="Times New Roman" w:hAnsi="Times New Roman" w:cs="Times New Roman"/>
                <w:sz w:val="24"/>
                <w:szCs w:val="24"/>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AA63AD">
            <w:pPr>
              <w:pStyle w:val="a3"/>
              <w:rPr>
                <w:rFonts w:ascii="Times New Roman" w:hAnsi="Times New Roman" w:cs="Times New Roman"/>
                <w:sz w:val="24"/>
                <w:szCs w:val="24"/>
              </w:rPr>
            </w:pPr>
            <w:r w:rsidRPr="00DB7096">
              <w:rPr>
                <w:rFonts w:ascii="Times New Roman" w:hAnsi="Times New Roman" w:cs="Times New Roman"/>
                <w:sz w:val="24"/>
                <w:szCs w:val="24"/>
              </w:rPr>
              <w:t>0,</w:t>
            </w:r>
            <w:r w:rsidR="00AA63AD" w:rsidRPr="00DB7096">
              <w:rPr>
                <w:rFonts w:ascii="Times New Roman" w:hAnsi="Times New Roman" w:cs="Times New Roman"/>
                <w:sz w:val="24"/>
                <w:szCs w:val="24"/>
              </w:rPr>
              <w:t>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AA63AD">
            <w:pPr>
              <w:pStyle w:val="a3"/>
              <w:rPr>
                <w:rFonts w:ascii="Times New Roman" w:hAnsi="Times New Roman" w:cs="Times New Roman"/>
                <w:sz w:val="24"/>
                <w:szCs w:val="24"/>
              </w:rPr>
            </w:pPr>
            <w:r w:rsidRPr="00DB7096">
              <w:rPr>
                <w:rFonts w:ascii="Times New Roman" w:hAnsi="Times New Roman" w:cs="Times New Roman"/>
                <w:sz w:val="24"/>
                <w:szCs w:val="24"/>
              </w:rPr>
              <w:t>0,7</w:t>
            </w:r>
            <w:r w:rsidR="00AA63AD" w:rsidRPr="00DB7096">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AA63AD">
            <w:pPr>
              <w:pStyle w:val="a3"/>
              <w:rPr>
                <w:rFonts w:ascii="Times New Roman" w:hAnsi="Times New Roman" w:cs="Times New Roman"/>
                <w:sz w:val="24"/>
                <w:szCs w:val="24"/>
              </w:rPr>
            </w:pPr>
            <w:r w:rsidRPr="00DB7096">
              <w:rPr>
                <w:rFonts w:ascii="Times New Roman" w:hAnsi="Times New Roman" w:cs="Times New Roman"/>
                <w:sz w:val="24"/>
                <w:szCs w:val="24"/>
              </w:rPr>
              <w:t>0,</w:t>
            </w:r>
            <w:r w:rsidR="00AA63AD" w:rsidRPr="00DB7096">
              <w:rPr>
                <w:rFonts w:ascii="Times New Roman" w:hAnsi="Times New Roman" w:cs="Times New Roman"/>
                <w:sz w:val="24"/>
                <w:szCs w:val="24"/>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AA63AD">
            <w:pPr>
              <w:pStyle w:val="a3"/>
              <w:rPr>
                <w:rFonts w:ascii="Times New Roman" w:hAnsi="Times New Roman" w:cs="Times New Roman"/>
                <w:sz w:val="24"/>
                <w:szCs w:val="24"/>
              </w:rPr>
            </w:pPr>
            <w:r w:rsidRPr="00DB7096">
              <w:rPr>
                <w:rFonts w:ascii="Times New Roman" w:hAnsi="Times New Roman" w:cs="Times New Roman"/>
                <w:sz w:val="24"/>
                <w:szCs w:val="24"/>
              </w:rPr>
              <w:t>0,</w:t>
            </w:r>
            <w:r w:rsidR="00AA63AD" w:rsidRPr="00DB7096">
              <w:rPr>
                <w:rFonts w:ascii="Times New Roman" w:hAnsi="Times New Roman" w:cs="Times New Roman"/>
                <w:sz w:val="24"/>
                <w:szCs w:val="24"/>
              </w:rPr>
              <w:t>86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DB7096" w:rsidRDefault="000E352B" w:rsidP="00AA63AD">
            <w:pPr>
              <w:pStyle w:val="a3"/>
              <w:rPr>
                <w:rFonts w:ascii="Times New Roman" w:hAnsi="Times New Roman" w:cs="Times New Roman"/>
                <w:sz w:val="24"/>
                <w:szCs w:val="24"/>
              </w:rPr>
            </w:pPr>
            <w:r w:rsidRPr="00DB7096">
              <w:rPr>
                <w:rFonts w:ascii="Times New Roman" w:hAnsi="Times New Roman" w:cs="Times New Roman"/>
                <w:sz w:val="24"/>
                <w:szCs w:val="24"/>
              </w:rPr>
              <w:t>0,</w:t>
            </w:r>
            <w:r w:rsidR="00AA63AD" w:rsidRPr="00DB7096">
              <w:rPr>
                <w:rFonts w:ascii="Times New Roman" w:hAnsi="Times New Roman" w:cs="Times New Roman"/>
                <w:sz w:val="24"/>
                <w:szCs w:val="24"/>
              </w:rPr>
              <w:t>9</w:t>
            </w:r>
            <w:r w:rsidRPr="00DB7096">
              <w:rPr>
                <w:rFonts w:ascii="Times New Roman" w:hAnsi="Times New Roman" w:cs="Times New Roman"/>
                <w:sz w:val="24"/>
                <w:szCs w:val="24"/>
              </w:rPr>
              <w:t>6</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Среднегодовая численность населения, тыс.чел.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19,20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19,8</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20,5</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Коэффициент рождаемости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39677A" w:rsidP="000E352B">
            <w:pPr>
              <w:pStyle w:val="a3"/>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079C" w:rsidP="000E352B">
            <w:pPr>
              <w:pStyle w:val="a3"/>
              <w:rPr>
                <w:rFonts w:ascii="Times New Roman" w:hAnsi="Times New Roman" w:cs="Times New Roman"/>
                <w:sz w:val="24"/>
                <w:szCs w:val="24"/>
              </w:rPr>
            </w:pPr>
            <w:r>
              <w:rPr>
                <w:rFonts w:ascii="Times New Roman" w:hAnsi="Times New Roman" w:cs="Times New Roman"/>
                <w:sz w:val="24"/>
                <w:szCs w:val="24"/>
              </w:rPr>
              <w:t>7,0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39677A" w:rsidP="000E352B">
            <w:pPr>
              <w:pStyle w:val="a3"/>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8,0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39677A" w:rsidP="000E352B">
            <w:pPr>
              <w:pStyle w:val="a3"/>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A331C" w:rsidP="000E352B">
            <w:pPr>
              <w:pStyle w:val="a3"/>
              <w:rPr>
                <w:rFonts w:ascii="Times New Roman" w:hAnsi="Times New Roman" w:cs="Times New Roman"/>
                <w:sz w:val="24"/>
                <w:szCs w:val="24"/>
              </w:rPr>
            </w:pPr>
            <w:r>
              <w:rPr>
                <w:rFonts w:ascii="Times New Roman" w:hAnsi="Times New Roman" w:cs="Times New Roman"/>
                <w:sz w:val="24"/>
                <w:szCs w:val="24"/>
              </w:rPr>
              <w:t>8,5</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Уровень безработицы,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1,5</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1,25</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1,15</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Среднесписочная численность работающих, тыс.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45D77" w:rsidP="000E352B">
            <w:pPr>
              <w:pStyle w:val="a3"/>
              <w:rPr>
                <w:rFonts w:ascii="Times New Roman" w:hAnsi="Times New Roman" w:cs="Times New Roman"/>
                <w:sz w:val="24"/>
                <w:szCs w:val="24"/>
              </w:rPr>
            </w:pPr>
            <w:r>
              <w:rPr>
                <w:rFonts w:ascii="Times New Roman" w:hAnsi="Times New Roman" w:cs="Times New Roman"/>
                <w:sz w:val="24"/>
                <w:szCs w:val="24"/>
              </w:rPr>
              <w:t>4080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4060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4040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4030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4020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4000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3950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C6380B" w:rsidP="000E352B">
            <w:pPr>
              <w:pStyle w:val="a3"/>
              <w:rPr>
                <w:rFonts w:ascii="Times New Roman" w:hAnsi="Times New Roman" w:cs="Times New Roman"/>
                <w:sz w:val="24"/>
                <w:szCs w:val="24"/>
              </w:rPr>
            </w:pPr>
            <w:r>
              <w:rPr>
                <w:rFonts w:ascii="Times New Roman" w:hAnsi="Times New Roman" w:cs="Times New Roman"/>
                <w:sz w:val="24"/>
                <w:szCs w:val="24"/>
              </w:rPr>
              <w:t>3900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45D77" w:rsidP="000E352B">
            <w:pPr>
              <w:pStyle w:val="a3"/>
              <w:rPr>
                <w:rFonts w:ascii="Times New Roman" w:hAnsi="Times New Roman" w:cs="Times New Roman"/>
                <w:sz w:val="24"/>
                <w:szCs w:val="24"/>
              </w:rPr>
            </w:pPr>
            <w:r>
              <w:rPr>
                <w:rFonts w:ascii="Times New Roman" w:hAnsi="Times New Roman" w:cs="Times New Roman"/>
                <w:sz w:val="24"/>
                <w:szCs w:val="24"/>
              </w:rPr>
              <w:t>4080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16D8" w:rsidP="00DC2D0D">
            <w:pPr>
              <w:pStyle w:val="a3"/>
              <w:rPr>
                <w:rFonts w:ascii="Times New Roman" w:hAnsi="Times New Roman" w:cs="Times New Roman"/>
                <w:sz w:val="24"/>
                <w:szCs w:val="24"/>
              </w:rPr>
            </w:pPr>
            <w:r>
              <w:rPr>
                <w:rFonts w:ascii="Times New Roman" w:hAnsi="Times New Roman" w:cs="Times New Roman"/>
                <w:sz w:val="24"/>
                <w:szCs w:val="24"/>
              </w:rPr>
              <w:t>40</w:t>
            </w:r>
            <w:r w:rsidR="00DC2D0D">
              <w:rPr>
                <w:rFonts w:ascii="Times New Roman" w:hAnsi="Times New Roman" w:cs="Times New Roman"/>
                <w:sz w:val="24"/>
                <w:szCs w:val="24"/>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A16D8" w:rsidP="00DC2D0D">
            <w:pPr>
              <w:pStyle w:val="a3"/>
              <w:rPr>
                <w:rFonts w:ascii="Times New Roman" w:hAnsi="Times New Roman" w:cs="Times New Roman"/>
                <w:sz w:val="24"/>
                <w:szCs w:val="24"/>
              </w:rPr>
            </w:pPr>
            <w:r>
              <w:rPr>
                <w:rFonts w:ascii="Times New Roman" w:hAnsi="Times New Roman" w:cs="Times New Roman"/>
                <w:sz w:val="24"/>
                <w:szCs w:val="24"/>
              </w:rPr>
              <w:t>4</w:t>
            </w:r>
            <w:r w:rsidR="00DC2D0D">
              <w:rPr>
                <w:rFonts w:ascii="Times New Roman" w:hAnsi="Times New Roman" w:cs="Times New Roman"/>
                <w:sz w:val="24"/>
                <w:szCs w:val="24"/>
              </w:rPr>
              <w:t>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C2D0D" w:rsidP="000E352B">
            <w:pPr>
              <w:pStyle w:val="a3"/>
              <w:rPr>
                <w:rFonts w:ascii="Times New Roman" w:hAnsi="Times New Roman" w:cs="Times New Roman"/>
                <w:sz w:val="24"/>
                <w:szCs w:val="24"/>
              </w:rPr>
            </w:pPr>
            <w:r>
              <w:rPr>
                <w:rFonts w:ascii="Times New Roman" w:hAnsi="Times New Roman" w:cs="Times New Roman"/>
                <w:sz w:val="24"/>
                <w:szCs w:val="24"/>
              </w:rPr>
              <w:t>4220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C2D0D" w:rsidP="000E352B">
            <w:pPr>
              <w:pStyle w:val="a3"/>
              <w:rPr>
                <w:rFonts w:ascii="Times New Roman" w:hAnsi="Times New Roman" w:cs="Times New Roman"/>
                <w:sz w:val="24"/>
                <w:szCs w:val="24"/>
              </w:rPr>
            </w:pPr>
            <w:r>
              <w:rPr>
                <w:rFonts w:ascii="Times New Roman" w:hAnsi="Times New Roman" w:cs="Times New Roman"/>
                <w:sz w:val="24"/>
                <w:szCs w:val="24"/>
              </w:rPr>
              <w:t>4250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C2D0D" w:rsidP="000E352B">
            <w:pPr>
              <w:pStyle w:val="a3"/>
              <w:rPr>
                <w:rFonts w:ascii="Times New Roman" w:hAnsi="Times New Roman" w:cs="Times New Roman"/>
                <w:sz w:val="24"/>
                <w:szCs w:val="24"/>
              </w:rPr>
            </w:pPr>
            <w:r>
              <w:rPr>
                <w:rFonts w:ascii="Times New Roman" w:hAnsi="Times New Roman" w:cs="Times New Roman"/>
                <w:sz w:val="24"/>
                <w:szCs w:val="24"/>
              </w:rPr>
              <w:t>4300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C2D0D" w:rsidP="000E352B">
            <w:pPr>
              <w:pStyle w:val="a3"/>
              <w:rPr>
                <w:rFonts w:ascii="Times New Roman" w:hAnsi="Times New Roman" w:cs="Times New Roman"/>
                <w:sz w:val="24"/>
                <w:szCs w:val="24"/>
              </w:rPr>
            </w:pPr>
            <w:r>
              <w:rPr>
                <w:rFonts w:ascii="Times New Roman" w:hAnsi="Times New Roman" w:cs="Times New Roman"/>
                <w:sz w:val="24"/>
                <w:szCs w:val="24"/>
              </w:rPr>
              <w:t>4350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C2D0D" w:rsidP="000E352B">
            <w:pPr>
              <w:pStyle w:val="a3"/>
              <w:rPr>
                <w:rFonts w:ascii="Times New Roman" w:hAnsi="Times New Roman" w:cs="Times New Roman"/>
                <w:sz w:val="24"/>
                <w:szCs w:val="24"/>
              </w:rPr>
            </w:pPr>
            <w:r>
              <w:rPr>
                <w:rFonts w:ascii="Times New Roman" w:hAnsi="Times New Roman" w:cs="Times New Roman"/>
                <w:sz w:val="24"/>
                <w:szCs w:val="24"/>
              </w:rPr>
              <w:t>4400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w:t>
            </w:r>
            <w:r w:rsidRPr="00C93294">
              <w:rPr>
                <w:rFonts w:ascii="Times New Roman" w:hAnsi="Times New Roman" w:cs="Times New Roman"/>
                <w:sz w:val="24"/>
                <w:szCs w:val="24"/>
              </w:rPr>
              <w:lastRenderedPageBreak/>
              <w:t>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45D77" w:rsidP="000E352B">
            <w:pPr>
              <w:pStyle w:val="a3"/>
              <w:rPr>
                <w:rFonts w:ascii="Times New Roman" w:hAnsi="Times New Roman" w:cs="Times New Roman"/>
                <w:sz w:val="24"/>
                <w:szCs w:val="24"/>
              </w:rPr>
            </w:pPr>
            <w:r>
              <w:rPr>
                <w:rFonts w:ascii="Times New Roman" w:hAnsi="Times New Roman" w:cs="Times New Roman"/>
                <w:sz w:val="24"/>
                <w:szCs w:val="24"/>
              </w:rPr>
              <w:lastRenderedPageBreak/>
              <w:t>4080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4250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4330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4455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4550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7F6B10" w:rsidP="000E352B">
            <w:pPr>
              <w:pStyle w:val="a3"/>
              <w:rPr>
                <w:rFonts w:ascii="Times New Roman" w:hAnsi="Times New Roman" w:cs="Times New Roman"/>
                <w:sz w:val="24"/>
                <w:szCs w:val="24"/>
              </w:rPr>
            </w:pPr>
            <w:r>
              <w:rPr>
                <w:rFonts w:ascii="Times New Roman" w:hAnsi="Times New Roman" w:cs="Times New Roman"/>
                <w:sz w:val="24"/>
                <w:szCs w:val="24"/>
              </w:rPr>
              <w:t>4600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lastRenderedPageBreak/>
              <w:t>Обеспеченность общей площадью жилья в расчете на одного жителя, м</w:t>
            </w:r>
            <w:r w:rsidRPr="00C93294">
              <w:rPr>
                <w:rFonts w:ascii="Times New Roman" w:hAnsi="Times New Roman" w:cs="Times New Roman"/>
                <w:sz w:val="24"/>
                <w:szCs w:val="24"/>
                <w:vertAlign w:val="superscript"/>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0E352B" w:rsidP="000E352B">
            <w:pPr>
              <w:pStyle w:val="a3"/>
              <w:rPr>
                <w:rFonts w:ascii="Times New Roman" w:hAnsi="Times New Roman" w:cs="Times New Roman"/>
                <w:sz w:val="24"/>
                <w:szCs w:val="24"/>
              </w:rPr>
            </w:pPr>
            <w:r w:rsidRPr="0056753C">
              <w:rPr>
                <w:rFonts w:ascii="Times New Roman" w:hAnsi="Times New Roman" w:cs="Times New Roman"/>
                <w:sz w:val="24"/>
                <w:szCs w:val="24"/>
              </w:rPr>
              <w:t>26,6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6F5633" w:rsidP="000E352B">
            <w:pPr>
              <w:pStyle w:val="a3"/>
              <w:rPr>
                <w:rFonts w:ascii="Times New Roman" w:hAnsi="Times New Roman" w:cs="Times New Roman"/>
                <w:sz w:val="24"/>
                <w:szCs w:val="24"/>
              </w:rPr>
            </w:pPr>
            <w:r w:rsidRPr="0056753C">
              <w:rPr>
                <w:rFonts w:ascii="Times New Roman" w:hAnsi="Times New Roman" w:cs="Times New Roman"/>
                <w:sz w:val="24"/>
                <w:szCs w:val="24"/>
              </w:rPr>
              <w:t>26,7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6F5633" w:rsidP="006F5633">
            <w:pPr>
              <w:pStyle w:val="a3"/>
              <w:rPr>
                <w:rFonts w:ascii="Times New Roman" w:hAnsi="Times New Roman" w:cs="Times New Roman"/>
                <w:sz w:val="24"/>
                <w:szCs w:val="24"/>
              </w:rPr>
            </w:pPr>
            <w:r w:rsidRPr="0056753C">
              <w:rPr>
                <w:rFonts w:ascii="Times New Roman" w:hAnsi="Times New Roman" w:cs="Times New Roman"/>
                <w:sz w:val="24"/>
                <w:szCs w:val="24"/>
              </w:rPr>
              <w:t>26,7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6F5633" w:rsidP="006F5633">
            <w:pPr>
              <w:pStyle w:val="a3"/>
              <w:rPr>
                <w:rFonts w:ascii="Times New Roman" w:hAnsi="Times New Roman" w:cs="Times New Roman"/>
                <w:sz w:val="24"/>
                <w:szCs w:val="24"/>
              </w:rPr>
            </w:pPr>
            <w:r w:rsidRPr="0056753C">
              <w:rPr>
                <w:rFonts w:ascii="Times New Roman" w:hAnsi="Times New Roman" w:cs="Times New Roman"/>
                <w:sz w:val="24"/>
                <w:szCs w:val="24"/>
              </w:rPr>
              <w:t>26,8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6F5633" w:rsidP="006F5633">
            <w:pPr>
              <w:pStyle w:val="a3"/>
              <w:rPr>
                <w:rFonts w:ascii="Times New Roman" w:hAnsi="Times New Roman" w:cs="Times New Roman"/>
                <w:sz w:val="24"/>
                <w:szCs w:val="24"/>
              </w:rPr>
            </w:pPr>
            <w:r>
              <w:rPr>
                <w:rFonts w:ascii="Times New Roman" w:hAnsi="Times New Roman" w:cs="Times New Roman"/>
                <w:sz w:val="24"/>
                <w:szCs w:val="24"/>
              </w:rPr>
              <w:t>26,9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6F5633" w:rsidP="006F5633">
            <w:pPr>
              <w:pStyle w:val="a3"/>
              <w:rPr>
                <w:rFonts w:ascii="Times New Roman" w:hAnsi="Times New Roman" w:cs="Times New Roman"/>
                <w:sz w:val="24"/>
                <w:szCs w:val="24"/>
              </w:rPr>
            </w:pPr>
            <w:r>
              <w:rPr>
                <w:rFonts w:ascii="Times New Roman" w:hAnsi="Times New Roman" w:cs="Times New Roman"/>
                <w:sz w:val="24"/>
                <w:szCs w:val="24"/>
              </w:rPr>
              <w:t>27,0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6F5633" w:rsidP="006F5633">
            <w:pPr>
              <w:pStyle w:val="a3"/>
              <w:rPr>
                <w:rFonts w:ascii="Times New Roman" w:hAnsi="Times New Roman" w:cs="Times New Roman"/>
                <w:sz w:val="24"/>
                <w:szCs w:val="24"/>
              </w:rPr>
            </w:pPr>
            <w:r>
              <w:rPr>
                <w:rFonts w:ascii="Times New Roman" w:hAnsi="Times New Roman" w:cs="Times New Roman"/>
                <w:sz w:val="24"/>
                <w:szCs w:val="24"/>
              </w:rPr>
              <w:t>27,0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6F5633" w:rsidP="000E352B">
            <w:pPr>
              <w:pStyle w:val="a3"/>
              <w:rPr>
                <w:rFonts w:ascii="Times New Roman" w:hAnsi="Times New Roman" w:cs="Times New Roman"/>
                <w:sz w:val="24"/>
                <w:szCs w:val="24"/>
              </w:rPr>
            </w:pPr>
            <w:r>
              <w:rPr>
                <w:rFonts w:ascii="Times New Roman" w:hAnsi="Times New Roman" w:cs="Times New Roman"/>
                <w:sz w:val="24"/>
                <w:szCs w:val="24"/>
              </w:rPr>
              <w:t>27,1</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0E352B" w:rsidP="000E352B">
            <w:pPr>
              <w:pStyle w:val="a3"/>
              <w:rPr>
                <w:rFonts w:ascii="Times New Roman" w:hAnsi="Times New Roman" w:cs="Times New Roman"/>
                <w:sz w:val="24"/>
                <w:szCs w:val="24"/>
              </w:rPr>
            </w:pPr>
            <w:r w:rsidRPr="0056753C">
              <w:rPr>
                <w:rFonts w:ascii="Times New Roman" w:hAnsi="Times New Roman" w:cs="Times New Roman"/>
                <w:sz w:val="24"/>
                <w:szCs w:val="24"/>
              </w:rPr>
              <w:t>26,6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0E352B" w:rsidP="000E352B">
            <w:pPr>
              <w:pStyle w:val="a3"/>
              <w:rPr>
                <w:rFonts w:ascii="Times New Roman" w:hAnsi="Times New Roman" w:cs="Times New Roman"/>
                <w:sz w:val="24"/>
                <w:szCs w:val="24"/>
              </w:rPr>
            </w:pPr>
            <w:r w:rsidRPr="0056753C">
              <w:rPr>
                <w:rFonts w:ascii="Times New Roman" w:hAnsi="Times New Roman" w:cs="Times New Roman"/>
                <w:sz w:val="24"/>
                <w:szCs w:val="24"/>
              </w:rPr>
              <w:t>26,8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0E352B" w:rsidP="000E352B">
            <w:pPr>
              <w:pStyle w:val="a3"/>
              <w:rPr>
                <w:rFonts w:ascii="Times New Roman" w:hAnsi="Times New Roman" w:cs="Times New Roman"/>
                <w:sz w:val="24"/>
                <w:szCs w:val="24"/>
              </w:rPr>
            </w:pPr>
            <w:r w:rsidRPr="0056753C">
              <w:rPr>
                <w:rFonts w:ascii="Times New Roman" w:hAnsi="Times New Roman" w:cs="Times New Roman"/>
                <w:sz w:val="24"/>
                <w:szCs w:val="24"/>
              </w:rPr>
              <w:t>27,5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B87C08" w:rsidP="000E352B">
            <w:pPr>
              <w:pStyle w:val="a3"/>
              <w:rPr>
                <w:rFonts w:ascii="Times New Roman" w:hAnsi="Times New Roman" w:cs="Times New Roman"/>
                <w:sz w:val="24"/>
                <w:szCs w:val="24"/>
              </w:rPr>
            </w:pPr>
            <w:r w:rsidRPr="0056753C">
              <w:rPr>
                <w:rFonts w:ascii="Times New Roman" w:hAnsi="Times New Roman" w:cs="Times New Roman"/>
                <w:sz w:val="24"/>
                <w:szCs w:val="24"/>
              </w:rPr>
              <w:t>27,8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87C08" w:rsidP="000E352B">
            <w:pPr>
              <w:pStyle w:val="a3"/>
              <w:rPr>
                <w:rFonts w:ascii="Times New Roman" w:hAnsi="Times New Roman" w:cs="Times New Roman"/>
                <w:sz w:val="24"/>
                <w:szCs w:val="24"/>
              </w:rPr>
            </w:pPr>
            <w:r>
              <w:rPr>
                <w:rFonts w:ascii="Times New Roman" w:hAnsi="Times New Roman" w:cs="Times New Roman"/>
                <w:sz w:val="24"/>
                <w:szCs w:val="24"/>
              </w:rPr>
              <w:t>27,9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87C08" w:rsidP="000E352B">
            <w:pPr>
              <w:pStyle w:val="a3"/>
              <w:rPr>
                <w:rFonts w:ascii="Times New Roman" w:hAnsi="Times New Roman" w:cs="Times New Roman"/>
                <w:sz w:val="24"/>
                <w:szCs w:val="24"/>
              </w:rPr>
            </w:pPr>
            <w:r>
              <w:rPr>
                <w:rFonts w:ascii="Times New Roman" w:hAnsi="Times New Roman" w:cs="Times New Roman"/>
                <w:sz w:val="24"/>
                <w:szCs w:val="24"/>
              </w:rPr>
              <w:t>28,0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87C08" w:rsidP="000E352B">
            <w:pPr>
              <w:pStyle w:val="a3"/>
              <w:rPr>
                <w:rFonts w:ascii="Times New Roman" w:hAnsi="Times New Roman" w:cs="Times New Roman"/>
                <w:sz w:val="24"/>
                <w:szCs w:val="24"/>
              </w:rPr>
            </w:pPr>
            <w:r>
              <w:rPr>
                <w:rFonts w:ascii="Times New Roman" w:hAnsi="Times New Roman" w:cs="Times New Roman"/>
                <w:sz w:val="24"/>
                <w:szCs w:val="24"/>
              </w:rPr>
              <w:t>28,1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B87C08" w:rsidP="000E352B">
            <w:pPr>
              <w:pStyle w:val="a3"/>
              <w:rPr>
                <w:rFonts w:ascii="Times New Roman" w:hAnsi="Times New Roman" w:cs="Times New Roman"/>
                <w:sz w:val="24"/>
                <w:szCs w:val="24"/>
              </w:rPr>
            </w:pPr>
            <w:r>
              <w:rPr>
                <w:rFonts w:ascii="Times New Roman" w:hAnsi="Times New Roman" w:cs="Times New Roman"/>
                <w:sz w:val="24"/>
                <w:szCs w:val="24"/>
              </w:rPr>
              <w:t>28,5</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0E352B" w:rsidP="000E352B">
            <w:pPr>
              <w:pStyle w:val="a3"/>
              <w:rPr>
                <w:rFonts w:ascii="Times New Roman" w:hAnsi="Times New Roman" w:cs="Times New Roman"/>
                <w:sz w:val="24"/>
                <w:szCs w:val="24"/>
              </w:rPr>
            </w:pPr>
            <w:r w:rsidRPr="0056753C">
              <w:rPr>
                <w:rFonts w:ascii="Times New Roman" w:hAnsi="Times New Roman" w:cs="Times New Roman"/>
                <w:sz w:val="24"/>
                <w:szCs w:val="24"/>
              </w:rPr>
              <w:t>26,6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56753C" w:rsidP="000E352B">
            <w:pPr>
              <w:pStyle w:val="a3"/>
              <w:rPr>
                <w:rFonts w:ascii="Times New Roman" w:hAnsi="Times New Roman" w:cs="Times New Roman"/>
                <w:sz w:val="24"/>
                <w:szCs w:val="24"/>
              </w:rPr>
            </w:pPr>
            <w:r w:rsidRPr="0056753C">
              <w:rPr>
                <w:rFonts w:ascii="Times New Roman" w:hAnsi="Times New Roman" w:cs="Times New Roman"/>
                <w:sz w:val="24"/>
                <w:szCs w:val="24"/>
              </w:rPr>
              <w:t>27,5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56753C" w:rsidP="000E352B">
            <w:pPr>
              <w:pStyle w:val="a3"/>
              <w:rPr>
                <w:rFonts w:ascii="Times New Roman" w:hAnsi="Times New Roman" w:cs="Times New Roman"/>
                <w:sz w:val="24"/>
                <w:szCs w:val="24"/>
              </w:rPr>
            </w:pPr>
            <w:r w:rsidRPr="0056753C">
              <w:rPr>
                <w:rFonts w:ascii="Times New Roman" w:hAnsi="Times New Roman" w:cs="Times New Roman"/>
                <w:sz w:val="24"/>
                <w:szCs w:val="24"/>
              </w:rPr>
              <w:t>27,8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56753C" w:rsidRDefault="0056753C" w:rsidP="000E352B">
            <w:pPr>
              <w:pStyle w:val="a3"/>
              <w:rPr>
                <w:rFonts w:ascii="Times New Roman" w:hAnsi="Times New Roman" w:cs="Times New Roman"/>
                <w:sz w:val="24"/>
                <w:szCs w:val="24"/>
              </w:rPr>
            </w:pPr>
            <w:r w:rsidRPr="0056753C">
              <w:rPr>
                <w:rFonts w:ascii="Times New Roman" w:hAnsi="Times New Roman" w:cs="Times New Roman"/>
                <w:sz w:val="24"/>
                <w:szCs w:val="24"/>
              </w:rPr>
              <w:t>28,0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6753C" w:rsidP="000E352B">
            <w:pPr>
              <w:pStyle w:val="a3"/>
              <w:rPr>
                <w:rFonts w:ascii="Times New Roman" w:hAnsi="Times New Roman" w:cs="Times New Roman"/>
                <w:sz w:val="24"/>
                <w:szCs w:val="24"/>
              </w:rPr>
            </w:pPr>
            <w:r>
              <w:rPr>
                <w:rFonts w:ascii="Times New Roman" w:hAnsi="Times New Roman" w:cs="Times New Roman"/>
                <w:sz w:val="24"/>
                <w:szCs w:val="24"/>
              </w:rPr>
              <w:t>28,5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6753C" w:rsidP="000E352B">
            <w:pPr>
              <w:pStyle w:val="a3"/>
              <w:rPr>
                <w:rFonts w:ascii="Times New Roman" w:hAnsi="Times New Roman" w:cs="Times New Roman"/>
                <w:sz w:val="24"/>
                <w:szCs w:val="24"/>
              </w:rPr>
            </w:pPr>
            <w:r>
              <w:rPr>
                <w:rFonts w:ascii="Times New Roman" w:hAnsi="Times New Roman" w:cs="Times New Roman"/>
                <w:sz w:val="24"/>
                <w:szCs w:val="24"/>
              </w:rPr>
              <w:t>28,8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6753C" w:rsidP="000E352B">
            <w:pPr>
              <w:pStyle w:val="a3"/>
              <w:rPr>
                <w:rFonts w:ascii="Times New Roman" w:hAnsi="Times New Roman" w:cs="Times New Roman"/>
                <w:sz w:val="24"/>
                <w:szCs w:val="24"/>
              </w:rPr>
            </w:pPr>
            <w:r>
              <w:rPr>
                <w:rFonts w:ascii="Times New Roman" w:hAnsi="Times New Roman" w:cs="Times New Roman"/>
                <w:sz w:val="24"/>
                <w:szCs w:val="24"/>
              </w:rPr>
              <w:t>29,0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6753C" w:rsidP="000E352B">
            <w:pPr>
              <w:pStyle w:val="a3"/>
              <w:rPr>
                <w:rFonts w:ascii="Times New Roman" w:hAnsi="Times New Roman" w:cs="Times New Roman"/>
                <w:sz w:val="24"/>
                <w:szCs w:val="24"/>
              </w:rPr>
            </w:pPr>
            <w:r>
              <w:rPr>
                <w:rFonts w:ascii="Times New Roman" w:hAnsi="Times New Roman" w:cs="Times New Roman"/>
                <w:sz w:val="24"/>
                <w:szCs w:val="24"/>
              </w:rPr>
              <w:t>30,0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Доля населения, систематически занимающихся физической культурой и спортом,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38,0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52,0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47,0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55,0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Объем туристского потока, тыс.чел.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355,0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357,00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360,00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370,00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385,0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480,0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600,0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670,0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680,0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690,0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sidRPr="00BE74CB">
              <w:rPr>
                <w:rFonts w:ascii="Times New Roman" w:hAnsi="Times New Roman" w:cs="Times New Roman"/>
                <w:sz w:val="24"/>
                <w:szCs w:val="24"/>
              </w:rPr>
              <w:t>350,0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Pr>
                <w:rFonts w:ascii="Times New Roman" w:hAnsi="Times New Roman" w:cs="Times New Roman"/>
                <w:sz w:val="24"/>
                <w:szCs w:val="24"/>
              </w:rPr>
              <w:t>450,0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Pr>
                <w:rFonts w:ascii="Times New Roman" w:hAnsi="Times New Roman" w:cs="Times New Roman"/>
                <w:sz w:val="24"/>
                <w:szCs w:val="24"/>
              </w:rPr>
              <w:t>500,0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BE74CB" w:rsidRDefault="000E352B" w:rsidP="000E352B">
            <w:pPr>
              <w:pStyle w:val="a3"/>
              <w:rPr>
                <w:rFonts w:ascii="Times New Roman" w:hAnsi="Times New Roman" w:cs="Times New Roman"/>
                <w:sz w:val="24"/>
                <w:szCs w:val="24"/>
              </w:rPr>
            </w:pPr>
            <w:r>
              <w:rPr>
                <w:rFonts w:ascii="Times New Roman" w:hAnsi="Times New Roman" w:cs="Times New Roman"/>
                <w:sz w:val="24"/>
                <w:szCs w:val="24"/>
              </w:rPr>
              <w:t>650,0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700,0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750,0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850,0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1000,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П</w:t>
            </w:r>
            <w:r w:rsidR="005D7E8B">
              <w:rPr>
                <w:rFonts w:ascii="Times New Roman" w:hAnsi="Times New Roman" w:cs="Times New Roman"/>
                <w:sz w:val="24"/>
                <w:szCs w:val="24"/>
              </w:rPr>
              <w:t>еревозка п</w:t>
            </w:r>
            <w:r w:rsidRPr="00C93294">
              <w:rPr>
                <w:rFonts w:ascii="Times New Roman" w:hAnsi="Times New Roman" w:cs="Times New Roman"/>
                <w:sz w:val="24"/>
                <w:szCs w:val="24"/>
              </w:rPr>
              <w:t>ассажиро</w:t>
            </w:r>
            <w:r w:rsidR="005D7E8B">
              <w:rPr>
                <w:rFonts w:ascii="Times New Roman" w:hAnsi="Times New Roman" w:cs="Times New Roman"/>
                <w:sz w:val="24"/>
                <w:szCs w:val="24"/>
              </w:rPr>
              <w:t>в</w:t>
            </w:r>
            <w:r w:rsidR="008B6A71">
              <w:rPr>
                <w:rFonts w:ascii="Times New Roman" w:hAnsi="Times New Roman" w:cs="Times New Roman"/>
                <w:sz w:val="24"/>
                <w:szCs w:val="24"/>
              </w:rPr>
              <w:t xml:space="preserve"> всеми видами транспорта</w:t>
            </w:r>
            <w:r w:rsidRPr="00C93294">
              <w:rPr>
                <w:rFonts w:ascii="Times New Roman" w:hAnsi="Times New Roman" w:cs="Times New Roman"/>
                <w:sz w:val="24"/>
                <w:szCs w:val="24"/>
              </w:rPr>
              <w:t>, млн.чел.</w:t>
            </w:r>
          </w:p>
          <w:p w:rsidR="000E352B" w:rsidRPr="00C93294" w:rsidRDefault="000E352B" w:rsidP="000E352B">
            <w:pPr>
              <w:pStyle w:val="a3"/>
              <w:ind w:left="-142" w:right="-108"/>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400</w:t>
            </w:r>
            <w:r w:rsidR="000E352B" w:rsidRPr="004B4D90">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40</w:t>
            </w:r>
            <w:r w:rsidR="000E352B" w:rsidRPr="004B4D90">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40</w:t>
            </w:r>
            <w:r w:rsidR="000E352B" w:rsidRPr="004B4D90">
              <w:rPr>
                <w:rFonts w:ascii="Times New Roman" w:hAnsi="Times New Roman" w:cs="Times New Roman"/>
                <w:sz w:val="24"/>
                <w:szCs w:val="24"/>
              </w:rPr>
              <w:t>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41</w:t>
            </w:r>
            <w:r w:rsidR="000E352B" w:rsidRPr="004B4D90">
              <w:rPr>
                <w:rFonts w:ascii="Times New Roman" w:hAnsi="Times New Roman" w:cs="Times New Roman"/>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41</w:t>
            </w:r>
            <w:r w:rsidR="000E352B" w:rsidRPr="004B4D90">
              <w:rPr>
                <w:rFonts w:ascii="Times New Roman" w:hAnsi="Times New Roman" w:cs="Times New Roman"/>
                <w:sz w:val="24"/>
                <w:szCs w:val="24"/>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42</w:t>
            </w:r>
            <w:r w:rsidR="000E352B" w:rsidRPr="004B4D90">
              <w:rPr>
                <w:rFonts w:ascii="Times New Roman" w:hAnsi="Times New Roman" w:cs="Times New Roman"/>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w:t>
            </w:r>
            <w:r w:rsidR="000E352B" w:rsidRPr="004B4D90">
              <w:rPr>
                <w:rFonts w:ascii="Times New Roman" w:hAnsi="Times New Roman" w:cs="Times New Roman"/>
                <w:sz w:val="24"/>
                <w:szCs w:val="24"/>
              </w:rPr>
              <w:t>30,0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w:t>
            </w:r>
            <w:r w:rsidR="000E352B" w:rsidRPr="004B4D90">
              <w:rPr>
                <w:rFonts w:ascii="Times New Roman" w:hAnsi="Times New Roman" w:cs="Times New Roman"/>
                <w:sz w:val="24"/>
                <w:szCs w:val="24"/>
              </w:rPr>
              <w:t>35,0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7645C9" w:rsidP="007645C9">
            <w:pPr>
              <w:pStyle w:val="a3"/>
              <w:rPr>
                <w:rFonts w:ascii="Times New Roman" w:hAnsi="Times New Roman" w:cs="Times New Roman"/>
                <w:sz w:val="24"/>
                <w:szCs w:val="24"/>
              </w:rPr>
            </w:pPr>
            <w:r w:rsidRPr="004B4D90">
              <w:rPr>
                <w:rFonts w:ascii="Times New Roman" w:hAnsi="Times New Roman" w:cs="Times New Roman"/>
                <w:sz w:val="24"/>
                <w:szCs w:val="24"/>
              </w:rPr>
              <w:t>400</w:t>
            </w:r>
            <w:r w:rsidR="000E352B" w:rsidRPr="004B4D90">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0E352B" w:rsidP="00F1382B">
            <w:pPr>
              <w:pStyle w:val="a3"/>
              <w:rPr>
                <w:rFonts w:ascii="Times New Roman" w:hAnsi="Times New Roman" w:cs="Times New Roman"/>
                <w:sz w:val="24"/>
                <w:szCs w:val="24"/>
              </w:rPr>
            </w:pPr>
            <w:r w:rsidRPr="004B4D90">
              <w:rPr>
                <w:rFonts w:ascii="Times New Roman" w:hAnsi="Times New Roman" w:cs="Times New Roman"/>
                <w:sz w:val="24"/>
                <w:szCs w:val="24"/>
              </w:rPr>
              <w:t>4</w:t>
            </w:r>
            <w:r w:rsidR="00F1382B" w:rsidRPr="004B4D90">
              <w:rPr>
                <w:rFonts w:ascii="Times New Roman" w:hAnsi="Times New Roman" w:cs="Times New Roman"/>
                <w:sz w:val="24"/>
                <w:szCs w:val="24"/>
              </w:rPr>
              <w:t>7</w:t>
            </w:r>
            <w:r w:rsidRPr="004B4D90">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53</w:t>
            </w:r>
            <w:r w:rsidR="000E352B" w:rsidRPr="004B4D90">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0E352B" w:rsidP="00F1382B">
            <w:pPr>
              <w:pStyle w:val="a3"/>
              <w:rPr>
                <w:rFonts w:ascii="Times New Roman" w:hAnsi="Times New Roman" w:cs="Times New Roman"/>
                <w:sz w:val="24"/>
                <w:szCs w:val="24"/>
              </w:rPr>
            </w:pPr>
            <w:r w:rsidRPr="004B4D90">
              <w:rPr>
                <w:rFonts w:ascii="Times New Roman" w:hAnsi="Times New Roman" w:cs="Times New Roman"/>
                <w:sz w:val="24"/>
                <w:szCs w:val="24"/>
              </w:rPr>
              <w:t>6</w:t>
            </w:r>
            <w:r w:rsidR="00F1382B" w:rsidRPr="004B4D90">
              <w:rPr>
                <w:rFonts w:ascii="Times New Roman" w:hAnsi="Times New Roman" w:cs="Times New Roman"/>
                <w:sz w:val="24"/>
                <w:szCs w:val="24"/>
              </w:rPr>
              <w:t>5</w:t>
            </w:r>
            <w:r w:rsidRPr="004B4D90">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70</w:t>
            </w:r>
            <w:r w:rsidR="000E352B" w:rsidRPr="004B4D90">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720</w:t>
            </w:r>
            <w:r w:rsidR="000E352B" w:rsidRPr="004B4D90">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730</w:t>
            </w:r>
            <w:r w:rsidR="000E352B" w:rsidRPr="004B4D90">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740,</w:t>
            </w:r>
            <w:r w:rsidR="000E352B" w:rsidRPr="004B4D90">
              <w:rPr>
                <w:rFonts w:ascii="Times New Roman" w:hAnsi="Times New Roman" w:cs="Times New Roman"/>
                <w:sz w:val="24"/>
                <w:szCs w:val="24"/>
              </w:rPr>
              <w:t>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p w:rsidR="009757A1" w:rsidRPr="00C93294" w:rsidRDefault="009757A1" w:rsidP="000E352B">
            <w:pPr>
              <w:pStyle w:val="a3"/>
              <w:ind w:left="-75" w:right="-108" w:firstLine="1"/>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400</w:t>
            </w:r>
            <w:r w:rsidR="000E352B" w:rsidRPr="004B4D90">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0E352B" w:rsidP="000E352B">
            <w:pPr>
              <w:pStyle w:val="a3"/>
              <w:rPr>
                <w:rFonts w:ascii="Times New Roman" w:hAnsi="Times New Roman" w:cs="Times New Roman"/>
                <w:sz w:val="24"/>
                <w:szCs w:val="24"/>
              </w:rPr>
            </w:pPr>
            <w:r w:rsidRPr="004B4D90">
              <w:rPr>
                <w:rFonts w:ascii="Times New Roman" w:hAnsi="Times New Roman" w:cs="Times New Roman"/>
                <w:sz w:val="24"/>
                <w:szCs w:val="24"/>
              </w:rPr>
              <w:t>5</w:t>
            </w:r>
            <w:r w:rsidR="00F1382B" w:rsidRPr="004B4D90">
              <w:rPr>
                <w:rFonts w:ascii="Times New Roman" w:hAnsi="Times New Roman" w:cs="Times New Roman"/>
                <w:sz w:val="24"/>
                <w:szCs w:val="24"/>
              </w:rPr>
              <w:t>0</w:t>
            </w:r>
            <w:r w:rsidRPr="004B4D90">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0E352B" w:rsidP="00F1382B">
            <w:pPr>
              <w:pStyle w:val="a3"/>
              <w:rPr>
                <w:rFonts w:ascii="Times New Roman" w:hAnsi="Times New Roman" w:cs="Times New Roman"/>
                <w:sz w:val="24"/>
                <w:szCs w:val="24"/>
              </w:rPr>
            </w:pPr>
            <w:r w:rsidRPr="004B4D90">
              <w:rPr>
                <w:rFonts w:ascii="Times New Roman" w:hAnsi="Times New Roman" w:cs="Times New Roman"/>
                <w:sz w:val="24"/>
                <w:szCs w:val="24"/>
              </w:rPr>
              <w:t>5</w:t>
            </w:r>
            <w:r w:rsidR="00F1382B" w:rsidRPr="004B4D90">
              <w:rPr>
                <w:rFonts w:ascii="Times New Roman" w:hAnsi="Times New Roman" w:cs="Times New Roman"/>
                <w:sz w:val="24"/>
                <w:szCs w:val="24"/>
              </w:rPr>
              <w:t>5</w:t>
            </w:r>
            <w:r w:rsidRPr="004B4D90">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70</w:t>
            </w:r>
            <w:r w:rsidR="000E352B" w:rsidRPr="004B4D90">
              <w:rPr>
                <w:rFonts w:ascii="Times New Roman" w:hAnsi="Times New Roman" w:cs="Times New Roman"/>
                <w:sz w:val="24"/>
                <w:szCs w:val="24"/>
              </w:rP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0E352B" w:rsidP="00F1382B">
            <w:pPr>
              <w:pStyle w:val="a3"/>
              <w:rPr>
                <w:rFonts w:ascii="Times New Roman" w:hAnsi="Times New Roman" w:cs="Times New Roman"/>
                <w:sz w:val="24"/>
                <w:szCs w:val="24"/>
              </w:rPr>
            </w:pPr>
            <w:r w:rsidRPr="004B4D90">
              <w:rPr>
                <w:rFonts w:ascii="Times New Roman" w:hAnsi="Times New Roman" w:cs="Times New Roman"/>
                <w:sz w:val="24"/>
                <w:szCs w:val="24"/>
              </w:rPr>
              <w:t>7</w:t>
            </w:r>
            <w:r w:rsidR="00F1382B" w:rsidRPr="004B4D90">
              <w:rPr>
                <w:rFonts w:ascii="Times New Roman" w:hAnsi="Times New Roman" w:cs="Times New Roman"/>
                <w:sz w:val="24"/>
                <w:szCs w:val="24"/>
              </w:rPr>
              <w:t>5</w:t>
            </w:r>
            <w:r w:rsidRPr="004B4D90">
              <w:rPr>
                <w:rFonts w:ascii="Times New Roman" w:hAnsi="Times New Roman" w:cs="Times New Roman"/>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80</w:t>
            </w:r>
            <w:r w:rsidR="000E352B" w:rsidRPr="004B4D90">
              <w:rPr>
                <w:rFonts w:ascii="Times New Roman" w:hAnsi="Times New Roman" w:cs="Times New Roman"/>
                <w:sz w:val="24"/>
                <w:szCs w:val="24"/>
              </w:rPr>
              <w:t>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90</w:t>
            </w:r>
            <w:r w:rsidR="000E352B" w:rsidRPr="004B4D90">
              <w:rPr>
                <w:rFonts w:ascii="Times New Roman" w:hAnsi="Times New Roman" w:cs="Times New Roman"/>
                <w:sz w:val="24"/>
                <w:szCs w:val="24"/>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4B4D90" w:rsidRDefault="00F1382B" w:rsidP="00F1382B">
            <w:pPr>
              <w:pStyle w:val="a3"/>
              <w:rPr>
                <w:rFonts w:ascii="Times New Roman" w:hAnsi="Times New Roman" w:cs="Times New Roman"/>
                <w:sz w:val="24"/>
                <w:szCs w:val="24"/>
              </w:rPr>
            </w:pPr>
            <w:r w:rsidRPr="004B4D90">
              <w:rPr>
                <w:rFonts w:ascii="Times New Roman" w:hAnsi="Times New Roman" w:cs="Times New Roman"/>
                <w:sz w:val="24"/>
                <w:szCs w:val="24"/>
              </w:rPr>
              <w:t>1000,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Доля малого и среднего бизнеса в ВТП,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25,0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30,0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p w:rsidR="009757A1" w:rsidRPr="00C93294" w:rsidRDefault="009757A1" w:rsidP="000E352B">
            <w:pPr>
              <w:pStyle w:val="a3"/>
              <w:ind w:left="-75" w:right="-108" w:firstLine="1"/>
              <w:jc w:val="cente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33,0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B54AF3">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t>Доля среднесписоч</w:t>
            </w:r>
            <w:r w:rsidR="00B54AF3">
              <w:rPr>
                <w:rFonts w:ascii="Times New Roman" w:hAnsi="Times New Roman" w:cs="Times New Roman"/>
                <w:sz w:val="24"/>
                <w:szCs w:val="24"/>
              </w:rPr>
              <w:t>-</w:t>
            </w:r>
            <w:r w:rsidRPr="00C93294">
              <w:rPr>
                <w:rFonts w:ascii="Times New Roman" w:hAnsi="Times New Roman" w:cs="Times New Roman"/>
                <w:sz w:val="24"/>
                <w:szCs w:val="24"/>
              </w:rPr>
              <w:t>ной числен</w:t>
            </w:r>
            <w:r w:rsidR="00B54AF3">
              <w:rPr>
                <w:rFonts w:ascii="Times New Roman" w:hAnsi="Times New Roman" w:cs="Times New Roman"/>
                <w:sz w:val="24"/>
                <w:szCs w:val="24"/>
              </w:rPr>
              <w:t>-</w:t>
            </w:r>
            <w:r w:rsidRPr="00C93294">
              <w:rPr>
                <w:rFonts w:ascii="Times New Roman" w:hAnsi="Times New Roman" w:cs="Times New Roman"/>
                <w:sz w:val="24"/>
                <w:szCs w:val="24"/>
              </w:rPr>
              <w:t>ности работни</w:t>
            </w:r>
            <w:r w:rsidR="00B54AF3">
              <w:rPr>
                <w:rFonts w:ascii="Times New Roman" w:hAnsi="Times New Roman" w:cs="Times New Roman"/>
                <w:sz w:val="24"/>
                <w:szCs w:val="24"/>
              </w:rPr>
              <w:t>-</w:t>
            </w:r>
            <w:r w:rsidRPr="00C93294">
              <w:rPr>
                <w:rFonts w:ascii="Times New Roman" w:hAnsi="Times New Roman" w:cs="Times New Roman"/>
                <w:sz w:val="24"/>
                <w:szCs w:val="24"/>
              </w:rPr>
              <w:t>ков (без внеш</w:t>
            </w:r>
            <w:r w:rsidR="00B54AF3">
              <w:rPr>
                <w:rFonts w:ascii="Times New Roman" w:hAnsi="Times New Roman" w:cs="Times New Roman"/>
                <w:sz w:val="24"/>
                <w:szCs w:val="24"/>
              </w:rPr>
              <w:t>-</w:t>
            </w:r>
            <w:r w:rsidRPr="00C93294">
              <w:rPr>
                <w:rFonts w:ascii="Times New Roman" w:hAnsi="Times New Roman" w:cs="Times New Roman"/>
                <w:sz w:val="24"/>
                <w:szCs w:val="24"/>
              </w:rPr>
              <w:t xml:space="preserve">них </w:t>
            </w:r>
            <w:r w:rsidR="00B54AF3">
              <w:rPr>
                <w:rFonts w:ascii="Times New Roman" w:hAnsi="Times New Roman" w:cs="Times New Roman"/>
                <w:sz w:val="24"/>
                <w:szCs w:val="24"/>
              </w:rPr>
              <w:t>с</w:t>
            </w:r>
            <w:r w:rsidRPr="00C93294">
              <w:rPr>
                <w:rFonts w:ascii="Times New Roman" w:hAnsi="Times New Roman" w:cs="Times New Roman"/>
                <w:sz w:val="24"/>
                <w:szCs w:val="24"/>
              </w:rPr>
              <w:t>о</w:t>
            </w:r>
            <w:r w:rsidR="00B54AF3">
              <w:rPr>
                <w:rFonts w:ascii="Times New Roman" w:hAnsi="Times New Roman" w:cs="Times New Roman"/>
                <w:sz w:val="24"/>
                <w:szCs w:val="24"/>
              </w:rPr>
              <w:t>в</w:t>
            </w:r>
            <w:r w:rsidRPr="00C93294">
              <w:rPr>
                <w:rFonts w:ascii="Times New Roman" w:hAnsi="Times New Roman" w:cs="Times New Roman"/>
                <w:sz w:val="24"/>
                <w:szCs w:val="24"/>
              </w:rPr>
              <w:t>местите</w:t>
            </w:r>
            <w:r w:rsidR="00B54AF3">
              <w:rPr>
                <w:rFonts w:ascii="Times New Roman" w:hAnsi="Times New Roman" w:cs="Times New Roman"/>
                <w:sz w:val="24"/>
                <w:szCs w:val="24"/>
              </w:rPr>
              <w:t>-</w:t>
            </w:r>
            <w:r w:rsidRPr="00C93294">
              <w:rPr>
                <w:rFonts w:ascii="Times New Roman" w:hAnsi="Times New Roman" w:cs="Times New Roman"/>
                <w:sz w:val="24"/>
                <w:szCs w:val="24"/>
              </w:rPr>
              <w:t>лей) малых и средних пред</w:t>
            </w:r>
            <w:r w:rsidR="00B54AF3">
              <w:rPr>
                <w:rFonts w:ascii="Times New Roman" w:hAnsi="Times New Roman" w:cs="Times New Roman"/>
                <w:sz w:val="24"/>
                <w:szCs w:val="24"/>
              </w:rPr>
              <w:t>-</w:t>
            </w:r>
            <w:r w:rsidRPr="00C93294">
              <w:rPr>
                <w:rFonts w:ascii="Times New Roman" w:hAnsi="Times New Roman" w:cs="Times New Roman"/>
                <w:sz w:val="24"/>
                <w:szCs w:val="24"/>
              </w:rPr>
              <w:lastRenderedPageBreak/>
              <w:t>приятий в среднесписоч-ной числен</w:t>
            </w:r>
            <w:r w:rsidR="00B54AF3">
              <w:rPr>
                <w:rFonts w:ascii="Times New Roman" w:hAnsi="Times New Roman" w:cs="Times New Roman"/>
                <w:sz w:val="24"/>
                <w:szCs w:val="24"/>
              </w:rPr>
              <w:t>-</w:t>
            </w:r>
            <w:r w:rsidRPr="00C93294">
              <w:rPr>
                <w:rFonts w:ascii="Times New Roman" w:hAnsi="Times New Roman" w:cs="Times New Roman"/>
                <w:sz w:val="24"/>
                <w:szCs w:val="24"/>
              </w:rPr>
              <w:t>ности (без внешних сов</w:t>
            </w:r>
            <w:r w:rsidR="00B54AF3">
              <w:rPr>
                <w:rFonts w:ascii="Times New Roman" w:hAnsi="Times New Roman" w:cs="Times New Roman"/>
                <w:sz w:val="24"/>
                <w:szCs w:val="24"/>
              </w:rPr>
              <w:t>-</w:t>
            </w:r>
            <w:r w:rsidRPr="00C93294">
              <w:rPr>
                <w:rFonts w:ascii="Times New Roman" w:hAnsi="Times New Roman" w:cs="Times New Roman"/>
                <w:sz w:val="24"/>
                <w:szCs w:val="24"/>
              </w:rPr>
              <w:t>местителей) всех предприятий и организаций,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lastRenderedPageBreak/>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19,5</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23,0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0E352B" w:rsidP="000E352B">
            <w:pPr>
              <w:pStyle w:val="a3"/>
              <w:rPr>
                <w:rFonts w:ascii="Times New Roman" w:hAnsi="Times New Roman" w:cs="Times New Roman"/>
                <w:sz w:val="24"/>
                <w:szCs w:val="24"/>
              </w:rPr>
            </w:pPr>
            <w:r>
              <w:rPr>
                <w:rFonts w:ascii="Times New Roman" w:hAnsi="Times New Roman" w:cs="Times New Roman"/>
                <w:sz w:val="24"/>
                <w:szCs w:val="24"/>
              </w:rPr>
              <w:t>25,0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B54AF3">
            <w:pPr>
              <w:pStyle w:val="a3"/>
              <w:ind w:left="-142" w:right="-108"/>
              <w:jc w:val="center"/>
              <w:rPr>
                <w:rFonts w:ascii="Times New Roman" w:hAnsi="Times New Roman" w:cs="Times New Roman"/>
                <w:sz w:val="24"/>
                <w:szCs w:val="24"/>
              </w:rPr>
            </w:pPr>
            <w:r w:rsidRPr="00C93294">
              <w:rPr>
                <w:rFonts w:ascii="Times New Roman" w:hAnsi="Times New Roman" w:cs="Times New Roman"/>
                <w:sz w:val="24"/>
                <w:szCs w:val="24"/>
              </w:rPr>
              <w:lastRenderedPageBreak/>
              <w:t>Накопленный темп роста обо</w:t>
            </w:r>
            <w:r w:rsidR="00B54AF3">
              <w:rPr>
                <w:rFonts w:ascii="Times New Roman" w:hAnsi="Times New Roman" w:cs="Times New Roman"/>
                <w:sz w:val="24"/>
                <w:szCs w:val="24"/>
              </w:rPr>
              <w:t>-</w:t>
            </w:r>
            <w:r w:rsidRPr="00C93294">
              <w:rPr>
                <w:rFonts w:ascii="Times New Roman" w:hAnsi="Times New Roman" w:cs="Times New Roman"/>
                <w:sz w:val="24"/>
                <w:szCs w:val="24"/>
              </w:rPr>
              <w:t>рота малых (включая микро</w:t>
            </w:r>
            <w:r w:rsidR="00B54AF3">
              <w:rPr>
                <w:rFonts w:ascii="Times New Roman" w:hAnsi="Times New Roman" w:cs="Times New Roman"/>
                <w:sz w:val="24"/>
                <w:szCs w:val="24"/>
              </w:rPr>
              <w:t>-</w:t>
            </w:r>
            <w:r w:rsidRPr="00C93294">
              <w:rPr>
                <w:rFonts w:ascii="Times New Roman" w:hAnsi="Times New Roman" w:cs="Times New Roman"/>
                <w:sz w:val="24"/>
                <w:szCs w:val="24"/>
              </w:rPr>
              <w:t>предприятия) и средних пред</w:t>
            </w:r>
            <w:r w:rsidR="00B54AF3">
              <w:rPr>
                <w:rFonts w:ascii="Times New Roman" w:hAnsi="Times New Roman" w:cs="Times New Roman"/>
                <w:sz w:val="24"/>
                <w:szCs w:val="24"/>
              </w:rPr>
              <w:t>-</w:t>
            </w:r>
            <w:r w:rsidRPr="00C93294">
              <w:rPr>
                <w:rFonts w:ascii="Times New Roman" w:hAnsi="Times New Roman" w:cs="Times New Roman"/>
                <w:sz w:val="24"/>
                <w:szCs w:val="24"/>
              </w:rPr>
              <w:t>приятий (в действующих ценах) к 2015г.,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45A79" w:rsidP="000E352B">
            <w:pPr>
              <w:pStyle w:val="a3"/>
              <w:rPr>
                <w:rFonts w:ascii="Times New Roman" w:hAnsi="Times New Roman" w:cs="Times New Roman"/>
                <w:sz w:val="24"/>
                <w:szCs w:val="24"/>
              </w:rPr>
            </w:pPr>
            <w:r>
              <w:rPr>
                <w:rFonts w:ascii="Times New Roman" w:hAnsi="Times New Roman" w:cs="Times New Roman"/>
                <w:sz w:val="24"/>
                <w:szCs w:val="24"/>
              </w:rPr>
              <w:t>112,0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106,0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815A30" w:rsidP="000E352B">
            <w:pPr>
              <w:pStyle w:val="a3"/>
              <w:rPr>
                <w:rFonts w:ascii="Times New Roman" w:hAnsi="Times New Roman" w:cs="Times New Roman"/>
                <w:sz w:val="24"/>
                <w:szCs w:val="24"/>
              </w:rPr>
            </w:pPr>
            <w:r>
              <w:rPr>
                <w:rFonts w:ascii="Times New Roman" w:hAnsi="Times New Roman" w:cs="Times New Roman"/>
                <w:sz w:val="24"/>
                <w:szCs w:val="24"/>
              </w:rPr>
              <w:t>108,0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50" w:firstLine="1"/>
              <w:jc w:val="center"/>
              <w:rPr>
                <w:rFonts w:ascii="Times New Roman" w:hAnsi="Times New Roman" w:cs="Times New Roman"/>
                <w:sz w:val="24"/>
                <w:szCs w:val="24"/>
              </w:rPr>
            </w:pPr>
            <w:r w:rsidRPr="00C93294">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45A79" w:rsidP="000E352B">
            <w:pPr>
              <w:pStyle w:val="a3"/>
              <w:rPr>
                <w:rFonts w:ascii="Times New Roman" w:hAnsi="Times New Roman" w:cs="Times New Roman"/>
                <w:sz w:val="24"/>
                <w:szCs w:val="24"/>
              </w:rPr>
            </w:pPr>
            <w:r>
              <w:rPr>
                <w:rFonts w:ascii="Times New Roman" w:hAnsi="Times New Roman" w:cs="Times New Roman"/>
                <w:sz w:val="24"/>
                <w:szCs w:val="24"/>
              </w:rPr>
              <w:t>112,0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550443">
            <w:pPr>
              <w:pStyle w:val="a3"/>
              <w:rPr>
                <w:rFonts w:ascii="Times New Roman" w:hAnsi="Times New Roman" w:cs="Times New Roman"/>
                <w:sz w:val="24"/>
                <w:szCs w:val="24"/>
              </w:rPr>
            </w:pPr>
            <w:r>
              <w:rPr>
                <w:rFonts w:ascii="Times New Roman" w:hAnsi="Times New Roman" w:cs="Times New Roman"/>
                <w:sz w:val="24"/>
                <w:szCs w:val="24"/>
              </w:rPr>
              <w:t>110,0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550443">
            <w:pPr>
              <w:pStyle w:val="a3"/>
              <w:rPr>
                <w:rFonts w:ascii="Times New Roman" w:hAnsi="Times New Roman" w:cs="Times New Roman"/>
                <w:sz w:val="24"/>
                <w:szCs w:val="24"/>
              </w:rPr>
            </w:pPr>
            <w:r>
              <w:rPr>
                <w:rFonts w:ascii="Times New Roman" w:hAnsi="Times New Roman" w:cs="Times New Roman"/>
                <w:sz w:val="24"/>
                <w:szCs w:val="24"/>
              </w:rPr>
              <w:t>110,5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550443">
            <w:pPr>
              <w:pStyle w:val="a3"/>
              <w:rPr>
                <w:rFonts w:ascii="Times New Roman" w:hAnsi="Times New Roman" w:cs="Times New Roman"/>
                <w:sz w:val="24"/>
                <w:szCs w:val="24"/>
              </w:rPr>
            </w:pPr>
            <w:r>
              <w:rPr>
                <w:rFonts w:ascii="Times New Roman" w:hAnsi="Times New Roman" w:cs="Times New Roman"/>
                <w:sz w:val="24"/>
                <w:szCs w:val="24"/>
              </w:rPr>
              <w:t>109,0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550443">
            <w:pPr>
              <w:pStyle w:val="a3"/>
              <w:rPr>
                <w:rFonts w:ascii="Times New Roman" w:hAnsi="Times New Roman" w:cs="Times New Roman"/>
                <w:sz w:val="24"/>
                <w:szCs w:val="24"/>
              </w:rPr>
            </w:pPr>
            <w:r>
              <w:rPr>
                <w:rFonts w:ascii="Times New Roman" w:hAnsi="Times New Roman" w:cs="Times New Roman"/>
                <w:sz w:val="24"/>
                <w:szCs w:val="24"/>
              </w:rPr>
              <w:t>109,8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0E352B">
            <w:pPr>
              <w:pStyle w:val="a3"/>
              <w:rPr>
                <w:rFonts w:ascii="Times New Roman" w:hAnsi="Times New Roman" w:cs="Times New Roman"/>
                <w:sz w:val="24"/>
                <w:szCs w:val="24"/>
              </w:rPr>
            </w:pPr>
            <w:r>
              <w:rPr>
                <w:rFonts w:ascii="Times New Roman" w:hAnsi="Times New Roman" w:cs="Times New Roman"/>
                <w:sz w:val="24"/>
                <w:szCs w:val="24"/>
              </w:rPr>
              <w:t>110,0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0E352B">
            <w:pPr>
              <w:pStyle w:val="a3"/>
              <w:rPr>
                <w:rFonts w:ascii="Times New Roman" w:hAnsi="Times New Roman" w:cs="Times New Roman"/>
                <w:sz w:val="24"/>
                <w:szCs w:val="24"/>
              </w:rPr>
            </w:pPr>
            <w:r>
              <w:rPr>
                <w:rFonts w:ascii="Times New Roman" w:hAnsi="Times New Roman" w:cs="Times New Roman"/>
                <w:sz w:val="24"/>
                <w:szCs w:val="24"/>
              </w:rPr>
              <w:t>111,0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550443" w:rsidP="000E352B">
            <w:pPr>
              <w:pStyle w:val="a3"/>
              <w:rPr>
                <w:rFonts w:ascii="Times New Roman" w:hAnsi="Times New Roman" w:cs="Times New Roman"/>
                <w:sz w:val="24"/>
                <w:szCs w:val="24"/>
              </w:rPr>
            </w:pPr>
            <w:r>
              <w:rPr>
                <w:rFonts w:ascii="Times New Roman" w:hAnsi="Times New Roman" w:cs="Times New Roman"/>
                <w:sz w:val="24"/>
                <w:szCs w:val="24"/>
              </w:rPr>
              <w:t>112,0</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C93294"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C93294" w:rsidRDefault="000E352B" w:rsidP="000E352B">
            <w:pPr>
              <w:pStyle w:val="a3"/>
              <w:ind w:left="-75" w:right="-108" w:firstLine="1"/>
              <w:jc w:val="center"/>
              <w:rPr>
                <w:rFonts w:ascii="Times New Roman" w:hAnsi="Times New Roman" w:cs="Times New Roman"/>
                <w:sz w:val="24"/>
                <w:szCs w:val="24"/>
              </w:rPr>
            </w:pPr>
            <w:r w:rsidRPr="00C93294">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D45A79" w:rsidP="000E352B">
            <w:pPr>
              <w:pStyle w:val="a3"/>
              <w:rPr>
                <w:rFonts w:ascii="Times New Roman" w:hAnsi="Times New Roman" w:cs="Times New Roman"/>
                <w:sz w:val="24"/>
                <w:szCs w:val="24"/>
              </w:rPr>
            </w:pPr>
            <w:r>
              <w:rPr>
                <w:rFonts w:ascii="Times New Roman" w:hAnsi="Times New Roman" w:cs="Times New Roman"/>
                <w:sz w:val="24"/>
                <w:szCs w:val="24"/>
              </w:rPr>
              <w:t>112,0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113,5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F18EC" w:rsidP="000E352B">
            <w:pPr>
              <w:pStyle w:val="a3"/>
              <w:rPr>
                <w:rFonts w:ascii="Times New Roman" w:hAnsi="Times New Roman" w:cs="Times New Roman"/>
                <w:sz w:val="24"/>
                <w:szCs w:val="24"/>
              </w:rPr>
            </w:pPr>
            <w:r>
              <w:rPr>
                <w:rFonts w:ascii="Times New Roman" w:hAnsi="Times New Roman" w:cs="Times New Roman"/>
                <w:sz w:val="24"/>
                <w:szCs w:val="24"/>
              </w:rPr>
              <w:t>114,0</w:t>
            </w:r>
          </w:p>
        </w:tc>
      </w:tr>
      <w:tr w:rsidR="000E352B" w:rsidRPr="00C93294" w:rsidTr="000E352B">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E1087D" w:rsidRDefault="000E352B" w:rsidP="000E352B">
            <w:pPr>
              <w:pStyle w:val="a3"/>
              <w:ind w:left="-142" w:right="-108"/>
              <w:jc w:val="center"/>
              <w:rPr>
                <w:rFonts w:ascii="Times New Roman" w:hAnsi="Times New Roman" w:cs="Times New Roman"/>
                <w:sz w:val="24"/>
                <w:szCs w:val="24"/>
              </w:rPr>
            </w:pPr>
            <w:r w:rsidRPr="00E1087D">
              <w:rPr>
                <w:rFonts w:ascii="Times New Roman" w:hAnsi="Times New Roman" w:cs="Times New Roman"/>
                <w:sz w:val="24"/>
                <w:szCs w:val="24"/>
              </w:rPr>
              <w:t>Степень озе</w:t>
            </w:r>
            <w:r w:rsidR="00B54AF3">
              <w:rPr>
                <w:rFonts w:ascii="Times New Roman" w:hAnsi="Times New Roman" w:cs="Times New Roman"/>
                <w:sz w:val="24"/>
                <w:szCs w:val="24"/>
              </w:rPr>
              <w:t>-</w:t>
            </w:r>
            <w:r w:rsidRPr="00E1087D">
              <w:rPr>
                <w:rFonts w:ascii="Times New Roman" w:hAnsi="Times New Roman" w:cs="Times New Roman"/>
                <w:sz w:val="24"/>
                <w:szCs w:val="24"/>
              </w:rPr>
              <w:t>ленения поселе</w:t>
            </w:r>
            <w:r w:rsidR="00B54AF3">
              <w:rPr>
                <w:rFonts w:ascii="Times New Roman" w:hAnsi="Times New Roman" w:cs="Times New Roman"/>
                <w:sz w:val="24"/>
                <w:szCs w:val="24"/>
              </w:rPr>
              <w:t>-</w:t>
            </w:r>
            <w:r w:rsidRPr="00E1087D">
              <w:rPr>
                <w:rFonts w:ascii="Times New Roman" w:hAnsi="Times New Roman" w:cs="Times New Roman"/>
                <w:sz w:val="24"/>
                <w:szCs w:val="24"/>
              </w:rPr>
              <w:t>ний (отношение площади, занятой под зеленые насаждения к общей площади поселения),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E1087D" w:rsidRDefault="000E352B" w:rsidP="000E352B">
            <w:pPr>
              <w:pStyle w:val="a3"/>
              <w:ind w:left="-75" w:right="-50" w:firstLine="1"/>
              <w:jc w:val="center"/>
              <w:rPr>
                <w:rFonts w:ascii="Times New Roman" w:hAnsi="Times New Roman" w:cs="Times New Roman"/>
                <w:sz w:val="24"/>
                <w:szCs w:val="24"/>
              </w:rPr>
            </w:pPr>
            <w:r w:rsidRPr="00E1087D">
              <w:rPr>
                <w:rFonts w:ascii="Times New Roman" w:hAnsi="Times New Roman" w:cs="Times New Roman"/>
                <w:sz w:val="24"/>
                <w:szCs w:val="24"/>
              </w:rPr>
              <w:t>По инерционному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8,89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8,88</w:t>
            </w:r>
          </w:p>
        </w:tc>
      </w:tr>
      <w:tr w:rsidR="00E902C9"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02C9" w:rsidRPr="00E1087D" w:rsidRDefault="00E902C9"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02C9" w:rsidRPr="00E1087D" w:rsidRDefault="00E902C9" w:rsidP="000E352B">
            <w:pPr>
              <w:pStyle w:val="a3"/>
              <w:ind w:left="-75" w:right="-50" w:firstLine="1"/>
              <w:jc w:val="center"/>
              <w:rPr>
                <w:rFonts w:ascii="Times New Roman" w:hAnsi="Times New Roman" w:cs="Times New Roman"/>
                <w:sz w:val="24"/>
                <w:szCs w:val="24"/>
              </w:rPr>
            </w:pPr>
            <w:r w:rsidRPr="00E1087D">
              <w:rPr>
                <w:rFonts w:ascii="Times New Roman" w:hAnsi="Times New Roman" w:cs="Times New Roman"/>
                <w:sz w:val="24"/>
                <w:szCs w:val="24"/>
              </w:rPr>
              <w:t>По базовому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Pr="00C93294" w:rsidRDefault="00E902C9"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Default="00E902C9">
            <w:r w:rsidRPr="00FC5117">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Default="00E902C9">
            <w:r w:rsidRPr="00FC5117">
              <w:rPr>
                <w:rFonts w:ascii="Times New Roman" w:hAnsi="Times New Roman" w:cs="Times New Roman"/>
                <w:sz w:val="24"/>
                <w:szCs w:val="24"/>
              </w:rPr>
              <w:t>8,9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Default="00E902C9">
            <w:r w:rsidRPr="00FC5117">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Default="00E902C9">
            <w:r w:rsidRPr="00FC5117">
              <w:rPr>
                <w:rFonts w:ascii="Times New Roman" w:hAnsi="Times New Roman" w:cs="Times New Roman"/>
                <w:sz w:val="24"/>
                <w:szCs w:val="24"/>
              </w:rPr>
              <w:t>8,9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Default="00E902C9">
            <w:r w:rsidRPr="00FC5117">
              <w:rPr>
                <w:rFonts w:ascii="Times New Roman" w:hAnsi="Times New Roman" w:cs="Times New Roman"/>
                <w:sz w:val="24"/>
                <w:szCs w:val="24"/>
              </w:rPr>
              <w:t>8,9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02C9" w:rsidRDefault="00E902C9">
            <w:r w:rsidRPr="00FC5117">
              <w:rPr>
                <w:rFonts w:ascii="Times New Roman" w:hAnsi="Times New Roman" w:cs="Times New Roman"/>
                <w:sz w:val="24"/>
                <w:szCs w:val="24"/>
              </w:rPr>
              <w:t>8,9</w:t>
            </w:r>
          </w:p>
        </w:tc>
      </w:tr>
      <w:tr w:rsidR="000E352B" w:rsidRPr="00C93294" w:rsidTr="000E352B">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352B" w:rsidRPr="00E1087D" w:rsidRDefault="000E352B" w:rsidP="000E352B">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52B" w:rsidRPr="00E1087D" w:rsidRDefault="000E352B" w:rsidP="000E352B">
            <w:pPr>
              <w:pStyle w:val="a3"/>
              <w:ind w:left="-75" w:right="-108" w:firstLine="1"/>
              <w:jc w:val="center"/>
              <w:rPr>
                <w:rFonts w:ascii="Times New Roman" w:hAnsi="Times New Roman" w:cs="Times New Roman"/>
                <w:sz w:val="24"/>
                <w:szCs w:val="24"/>
              </w:rPr>
            </w:pPr>
            <w:r w:rsidRPr="00E1087D">
              <w:rPr>
                <w:rFonts w:ascii="Times New Roman" w:hAnsi="Times New Roman" w:cs="Times New Roman"/>
                <w:sz w:val="24"/>
                <w:szCs w:val="24"/>
              </w:rPr>
              <w:t>По оптимистичес-кому сценарию</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352B" w:rsidRPr="00C93294" w:rsidRDefault="00FA184A" w:rsidP="000E352B">
            <w:pPr>
              <w:pStyle w:val="a3"/>
              <w:rPr>
                <w:rFonts w:ascii="Times New Roman" w:hAnsi="Times New Roman" w:cs="Times New Roman"/>
                <w:sz w:val="24"/>
                <w:szCs w:val="24"/>
              </w:rPr>
            </w:pPr>
            <w:r>
              <w:rPr>
                <w:rFonts w:ascii="Times New Roman" w:hAnsi="Times New Roman" w:cs="Times New Roman"/>
                <w:sz w:val="24"/>
                <w:szCs w:val="24"/>
              </w:rPr>
              <w:t>8,92</w:t>
            </w:r>
          </w:p>
        </w:tc>
      </w:tr>
    </w:tbl>
    <w:p w:rsidR="00794B7B" w:rsidRDefault="00794B7B" w:rsidP="00794B7B">
      <w:pPr>
        <w:pStyle w:val="1"/>
        <w:numPr>
          <w:ilvl w:val="0"/>
          <w:numId w:val="0"/>
        </w:numPr>
        <w:tabs>
          <w:tab w:val="center" w:pos="4677"/>
          <w:tab w:val="left" w:pos="8595"/>
        </w:tabs>
        <w:spacing w:after="240"/>
        <w:rPr>
          <w:szCs w:val="32"/>
        </w:rPr>
      </w:pPr>
    </w:p>
    <w:p w:rsidR="00FD518F" w:rsidRPr="00245BF8" w:rsidRDefault="00FD518F" w:rsidP="00947183">
      <w:pPr>
        <w:pStyle w:val="1"/>
        <w:numPr>
          <w:ilvl w:val="0"/>
          <w:numId w:val="29"/>
        </w:numPr>
        <w:tabs>
          <w:tab w:val="center" w:pos="4677"/>
          <w:tab w:val="left" w:pos="8595"/>
        </w:tabs>
        <w:spacing w:after="240"/>
        <w:jc w:val="center"/>
        <w:rPr>
          <w:szCs w:val="32"/>
        </w:rPr>
      </w:pPr>
      <w:r w:rsidRPr="00245BF8">
        <w:rPr>
          <w:szCs w:val="32"/>
        </w:rPr>
        <w:t>Сроки реализации Стратегии СМР</w:t>
      </w:r>
    </w:p>
    <w:p w:rsidR="00A11D1E" w:rsidRPr="00F867A7" w:rsidRDefault="00A11D1E" w:rsidP="00A11D1E">
      <w:pPr>
        <w:spacing w:after="0" w:line="360" w:lineRule="auto"/>
        <w:ind w:firstLine="709"/>
        <w:jc w:val="both"/>
        <w:rPr>
          <w:rFonts w:ascii="Times New Roman" w:hAnsi="Times New Roman" w:cs="Times New Roman"/>
          <w:sz w:val="28"/>
          <w:szCs w:val="28"/>
        </w:rPr>
      </w:pPr>
      <w:r w:rsidRPr="00F867A7">
        <w:rPr>
          <w:rFonts w:ascii="Times New Roman" w:hAnsi="Times New Roman" w:cs="Times New Roman"/>
          <w:sz w:val="28"/>
          <w:szCs w:val="28"/>
        </w:rPr>
        <w:t xml:space="preserve">Сроки реализации Стратегии </w:t>
      </w:r>
      <w:r>
        <w:rPr>
          <w:rFonts w:ascii="Times New Roman" w:hAnsi="Times New Roman" w:cs="Times New Roman"/>
          <w:sz w:val="28"/>
          <w:szCs w:val="28"/>
        </w:rPr>
        <w:t>С</w:t>
      </w:r>
      <w:r w:rsidRPr="00F867A7">
        <w:rPr>
          <w:rFonts w:ascii="Times New Roman" w:hAnsi="Times New Roman" w:cs="Times New Roman"/>
          <w:sz w:val="28"/>
          <w:szCs w:val="28"/>
        </w:rPr>
        <w:t>МР определены перечнем мер</w:t>
      </w:r>
      <w:r>
        <w:rPr>
          <w:rFonts w:ascii="Times New Roman" w:hAnsi="Times New Roman" w:cs="Times New Roman"/>
          <w:sz w:val="28"/>
          <w:szCs w:val="28"/>
        </w:rPr>
        <w:t>оп</w:t>
      </w:r>
      <w:r w:rsidRPr="00F867A7">
        <w:rPr>
          <w:rFonts w:ascii="Times New Roman" w:hAnsi="Times New Roman" w:cs="Times New Roman"/>
          <w:sz w:val="28"/>
          <w:szCs w:val="28"/>
        </w:rPr>
        <w:t>риятий</w:t>
      </w:r>
      <w:r>
        <w:rPr>
          <w:rFonts w:ascii="Times New Roman" w:hAnsi="Times New Roman" w:cs="Times New Roman"/>
          <w:sz w:val="28"/>
          <w:szCs w:val="28"/>
        </w:rPr>
        <w:t>,</w:t>
      </w:r>
      <w:r w:rsidRPr="00F867A7">
        <w:rPr>
          <w:rFonts w:ascii="Times New Roman" w:hAnsi="Times New Roman" w:cs="Times New Roman"/>
          <w:sz w:val="28"/>
          <w:szCs w:val="28"/>
        </w:rPr>
        <w:t xml:space="preserve"> описанных в разделах настоящего документа и указанными для них сроками.</w:t>
      </w:r>
    </w:p>
    <w:p w:rsidR="00A11D1E" w:rsidRDefault="00A11D1E" w:rsidP="00A11D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реализации мероприятий должен осуществляться на основании </w:t>
      </w:r>
      <w:r w:rsidR="00E15E0B">
        <w:rPr>
          <w:rFonts w:ascii="Times New Roman" w:hAnsi="Times New Roman" w:cs="Times New Roman"/>
          <w:sz w:val="28"/>
          <w:szCs w:val="28"/>
        </w:rPr>
        <w:t>свода мероприя</w:t>
      </w:r>
      <w:r w:rsidR="00DF7396">
        <w:rPr>
          <w:rFonts w:ascii="Times New Roman" w:hAnsi="Times New Roman" w:cs="Times New Roman"/>
          <w:sz w:val="28"/>
          <w:szCs w:val="28"/>
        </w:rPr>
        <w:t>тий, представленных в таблице №25</w:t>
      </w:r>
      <w:r>
        <w:rPr>
          <w:rFonts w:ascii="Times New Roman" w:hAnsi="Times New Roman" w:cs="Times New Roman"/>
          <w:sz w:val="28"/>
          <w:szCs w:val="28"/>
        </w:rPr>
        <w:t xml:space="preserve">. Результат мониторинга обсуждается на комиссии при ИК </w:t>
      </w:r>
      <w:r w:rsidR="00C964C4">
        <w:rPr>
          <w:rFonts w:ascii="Times New Roman" w:hAnsi="Times New Roman" w:cs="Times New Roman"/>
          <w:sz w:val="28"/>
          <w:szCs w:val="28"/>
        </w:rPr>
        <w:t>С</w:t>
      </w:r>
      <w:r>
        <w:rPr>
          <w:rFonts w:ascii="Times New Roman" w:hAnsi="Times New Roman" w:cs="Times New Roman"/>
          <w:sz w:val="28"/>
          <w:szCs w:val="28"/>
        </w:rPr>
        <w:t xml:space="preserve">МР (описано ниже), и при необходимости вносятся изменения в перечень мероприятий и сроки их реализации.    </w:t>
      </w:r>
    </w:p>
    <w:p w:rsidR="00926666" w:rsidRDefault="00926666" w:rsidP="00926666">
      <w:pPr>
        <w:ind w:left="-1276"/>
        <w:jc w:val="center"/>
        <w:rPr>
          <w:rFonts w:ascii="Times New Roman" w:hAnsi="Times New Roman" w:cs="Times New Roman"/>
          <w:sz w:val="28"/>
          <w:szCs w:val="28"/>
        </w:rPr>
      </w:pPr>
    </w:p>
    <w:p w:rsidR="00794B7B" w:rsidRDefault="00794B7B" w:rsidP="00926666">
      <w:pPr>
        <w:ind w:left="-1276"/>
        <w:jc w:val="center"/>
        <w:rPr>
          <w:rFonts w:ascii="Times New Roman" w:hAnsi="Times New Roman" w:cs="Times New Roman"/>
          <w:sz w:val="28"/>
          <w:szCs w:val="28"/>
        </w:rPr>
      </w:pPr>
    </w:p>
    <w:p w:rsidR="00794B7B" w:rsidRDefault="00794B7B" w:rsidP="00926666">
      <w:pPr>
        <w:ind w:left="-1276"/>
        <w:jc w:val="center"/>
        <w:rPr>
          <w:rFonts w:ascii="Times New Roman" w:hAnsi="Times New Roman" w:cs="Times New Roman"/>
          <w:sz w:val="28"/>
          <w:szCs w:val="28"/>
        </w:rPr>
      </w:pPr>
    </w:p>
    <w:p w:rsidR="00794B7B" w:rsidRDefault="00794B7B" w:rsidP="00926666">
      <w:pPr>
        <w:ind w:left="-1276"/>
        <w:jc w:val="center"/>
        <w:rPr>
          <w:rFonts w:ascii="Times New Roman" w:hAnsi="Times New Roman" w:cs="Times New Roman"/>
          <w:sz w:val="28"/>
          <w:szCs w:val="28"/>
        </w:rPr>
      </w:pPr>
    </w:p>
    <w:p w:rsidR="00926666" w:rsidRPr="00926666" w:rsidRDefault="00FB5073" w:rsidP="00926666">
      <w:pPr>
        <w:ind w:left="-1276"/>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6666" w:rsidRPr="00926666">
        <w:rPr>
          <w:rFonts w:ascii="Times New Roman" w:hAnsi="Times New Roman" w:cs="Times New Roman"/>
          <w:sz w:val="28"/>
          <w:szCs w:val="28"/>
        </w:rPr>
        <w:t xml:space="preserve">Таблица </w:t>
      </w:r>
      <w:r w:rsidR="00245BF8">
        <w:rPr>
          <w:rFonts w:ascii="Times New Roman" w:hAnsi="Times New Roman" w:cs="Times New Roman"/>
          <w:sz w:val="28"/>
          <w:szCs w:val="28"/>
        </w:rPr>
        <w:t>25</w:t>
      </w:r>
      <w:r w:rsidR="00926666" w:rsidRPr="00926666">
        <w:rPr>
          <w:rFonts w:ascii="Times New Roman" w:hAnsi="Times New Roman" w:cs="Times New Roman"/>
          <w:sz w:val="28"/>
          <w:szCs w:val="28"/>
        </w:rPr>
        <w:t>. Свод мероприятий по институциональным факторам</w:t>
      </w:r>
    </w:p>
    <w:tbl>
      <w:tblPr>
        <w:tblStyle w:val="a7"/>
        <w:tblpPr w:leftFromText="180" w:rightFromText="180" w:vertAnchor="text" w:horzAnchor="margin" w:tblpXSpec="center" w:tblpY="144"/>
        <w:tblW w:w="10949" w:type="dxa"/>
        <w:tblLayout w:type="fixed"/>
        <w:tblLook w:val="04A0"/>
      </w:tblPr>
      <w:tblGrid>
        <w:gridCol w:w="602"/>
        <w:gridCol w:w="3118"/>
        <w:gridCol w:w="93"/>
        <w:gridCol w:w="1466"/>
        <w:gridCol w:w="39"/>
        <w:gridCol w:w="2513"/>
        <w:gridCol w:w="1559"/>
        <w:gridCol w:w="1559"/>
      </w:tblGrid>
      <w:tr w:rsidR="00926666" w:rsidTr="001D55E2">
        <w:trPr>
          <w:tblHeader/>
        </w:trPr>
        <w:tc>
          <w:tcPr>
            <w:tcW w:w="602" w:type="dxa"/>
            <w:shd w:val="clear" w:color="auto" w:fill="BFBFBF" w:themeFill="background1" w:themeFillShade="BF"/>
          </w:tcPr>
          <w:p w:rsidR="00926666" w:rsidRPr="001635FF" w:rsidRDefault="00926666" w:rsidP="00926666">
            <w:pPr>
              <w:jc w:val="center"/>
              <w:rPr>
                <w:rFonts w:ascii="Times New Roman" w:hAnsi="Times New Roman" w:cs="Times New Roman"/>
                <w:b/>
                <w:sz w:val="28"/>
                <w:szCs w:val="28"/>
              </w:rPr>
            </w:pPr>
            <w:r w:rsidRPr="001635FF">
              <w:rPr>
                <w:rFonts w:ascii="Times New Roman" w:hAnsi="Times New Roman" w:cs="Times New Roman"/>
                <w:b/>
                <w:bCs/>
                <w:color w:val="000000"/>
              </w:rPr>
              <w:t>№</w:t>
            </w:r>
          </w:p>
        </w:tc>
        <w:tc>
          <w:tcPr>
            <w:tcW w:w="3118" w:type="dxa"/>
            <w:shd w:val="clear" w:color="auto" w:fill="BFBFBF" w:themeFill="background1" w:themeFillShade="BF"/>
          </w:tcPr>
          <w:p w:rsidR="00926666" w:rsidRPr="001635FF" w:rsidRDefault="00926666" w:rsidP="00926666">
            <w:pPr>
              <w:jc w:val="center"/>
              <w:rPr>
                <w:rFonts w:ascii="Times New Roman" w:hAnsi="Times New Roman" w:cs="Times New Roman"/>
                <w:b/>
                <w:sz w:val="28"/>
                <w:szCs w:val="28"/>
              </w:rPr>
            </w:pPr>
            <w:r w:rsidRPr="001635FF">
              <w:rPr>
                <w:rFonts w:ascii="Times New Roman" w:hAnsi="Times New Roman" w:cs="Times New Roman"/>
                <w:b/>
                <w:bCs/>
                <w:color w:val="000000"/>
              </w:rPr>
              <w:t>Мероприятие</w:t>
            </w:r>
          </w:p>
        </w:tc>
        <w:tc>
          <w:tcPr>
            <w:tcW w:w="1559" w:type="dxa"/>
            <w:gridSpan w:val="2"/>
            <w:shd w:val="clear" w:color="auto" w:fill="BFBFBF" w:themeFill="background1" w:themeFillShade="BF"/>
          </w:tcPr>
          <w:p w:rsidR="00926666" w:rsidRPr="001635FF" w:rsidRDefault="00926666" w:rsidP="00926666">
            <w:pPr>
              <w:jc w:val="center"/>
              <w:rPr>
                <w:rFonts w:ascii="Times New Roman" w:hAnsi="Times New Roman" w:cs="Times New Roman"/>
                <w:b/>
                <w:sz w:val="28"/>
                <w:szCs w:val="28"/>
              </w:rPr>
            </w:pPr>
            <w:r w:rsidRPr="001635FF">
              <w:rPr>
                <w:rFonts w:ascii="Times New Roman" w:hAnsi="Times New Roman" w:cs="Times New Roman"/>
                <w:b/>
                <w:bCs/>
                <w:color w:val="000000"/>
              </w:rPr>
              <w:t>Сроки исполнения</w:t>
            </w:r>
          </w:p>
        </w:tc>
        <w:tc>
          <w:tcPr>
            <w:tcW w:w="2552" w:type="dxa"/>
            <w:gridSpan w:val="2"/>
            <w:shd w:val="clear" w:color="auto" w:fill="BFBFBF" w:themeFill="background1" w:themeFillShade="BF"/>
          </w:tcPr>
          <w:p w:rsidR="00926666" w:rsidRPr="001635FF" w:rsidRDefault="00926666" w:rsidP="00926666">
            <w:pPr>
              <w:jc w:val="center"/>
              <w:rPr>
                <w:rFonts w:ascii="Times New Roman" w:hAnsi="Times New Roman" w:cs="Times New Roman"/>
                <w:b/>
                <w:sz w:val="28"/>
                <w:szCs w:val="28"/>
              </w:rPr>
            </w:pPr>
            <w:r w:rsidRPr="001635FF">
              <w:rPr>
                <w:rFonts w:ascii="Times New Roman" w:hAnsi="Times New Roman" w:cs="Times New Roman"/>
                <w:b/>
                <w:bCs/>
                <w:color w:val="000000"/>
              </w:rPr>
              <w:t>Ответственный исполнитель</w:t>
            </w:r>
          </w:p>
        </w:tc>
        <w:tc>
          <w:tcPr>
            <w:tcW w:w="1559" w:type="dxa"/>
            <w:shd w:val="clear" w:color="auto" w:fill="BFBFBF" w:themeFill="background1" w:themeFillShade="BF"/>
          </w:tcPr>
          <w:p w:rsidR="00926666" w:rsidRPr="001635FF" w:rsidRDefault="00926666" w:rsidP="00926666">
            <w:pPr>
              <w:jc w:val="center"/>
              <w:rPr>
                <w:rFonts w:ascii="Times New Roman" w:hAnsi="Times New Roman" w:cs="Times New Roman"/>
                <w:b/>
                <w:sz w:val="28"/>
                <w:szCs w:val="28"/>
              </w:rPr>
            </w:pPr>
            <w:r w:rsidRPr="001635FF">
              <w:rPr>
                <w:rFonts w:ascii="Times New Roman" w:hAnsi="Times New Roman" w:cs="Times New Roman"/>
                <w:b/>
                <w:bCs/>
                <w:color w:val="000000"/>
              </w:rPr>
              <w:t>Объем финансирования,    тыс. руб.</w:t>
            </w:r>
          </w:p>
        </w:tc>
        <w:tc>
          <w:tcPr>
            <w:tcW w:w="1559" w:type="dxa"/>
            <w:shd w:val="clear" w:color="auto" w:fill="BFBFBF" w:themeFill="background1" w:themeFillShade="BF"/>
          </w:tcPr>
          <w:p w:rsidR="00926666" w:rsidRPr="001635FF" w:rsidRDefault="00926666" w:rsidP="00926666">
            <w:pPr>
              <w:jc w:val="center"/>
              <w:rPr>
                <w:rFonts w:ascii="Times New Roman" w:hAnsi="Times New Roman" w:cs="Times New Roman"/>
                <w:b/>
                <w:sz w:val="28"/>
                <w:szCs w:val="28"/>
              </w:rPr>
            </w:pPr>
            <w:r w:rsidRPr="001635FF">
              <w:rPr>
                <w:rFonts w:ascii="Times New Roman" w:hAnsi="Times New Roman" w:cs="Times New Roman"/>
                <w:b/>
                <w:bCs/>
                <w:color w:val="000000"/>
              </w:rPr>
              <w:t>Источники</w:t>
            </w:r>
          </w:p>
        </w:tc>
      </w:tr>
      <w:tr w:rsidR="003D0975" w:rsidTr="001D55E2">
        <w:tc>
          <w:tcPr>
            <w:tcW w:w="602" w:type="dxa"/>
          </w:tcPr>
          <w:p w:rsidR="003D0975" w:rsidRPr="001635FF" w:rsidRDefault="003D0975" w:rsidP="00926666">
            <w:pPr>
              <w:jc w:val="center"/>
              <w:rPr>
                <w:rFonts w:ascii="Times New Roman" w:hAnsi="Times New Roman" w:cs="Times New Roman"/>
                <w:sz w:val="28"/>
                <w:szCs w:val="28"/>
              </w:rPr>
            </w:pPr>
            <w:r w:rsidRPr="001635FF">
              <w:rPr>
                <w:rFonts w:ascii="Times New Roman" w:hAnsi="Times New Roman" w:cs="Times New Roman"/>
                <w:sz w:val="28"/>
                <w:szCs w:val="28"/>
              </w:rPr>
              <w:t>1</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Переработка мяса КРС</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2016-2018</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color w:val="000000"/>
                <w:sz w:val="28"/>
                <w:szCs w:val="28"/>
              </w:rPr>
              <w:t>ООО «Спасские колбасы»</w:t>
            </w:r>
          </w:p>
        </w:tc>
        <w:tc>
          <w:tcPr>
            <w:tcW w:w="1559" w:type="dxa"/>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100000,0</w:t>
            </w:r>
          </w:p>
        </w:tc>
        <w:tc>
          <w:tcPr>
            <w:tcW w:w="1559" w:type="dxa"/>
          </w:tcPr>
          <w:p w:rsidR="003D0975" w:rsidRPr="00F01D93" w:rsidRDefault="00004962" w:rsidP="00004962">
            <w:pPr>
              <w:spacing w:line="276" w:lineRule="auto"/>
              <w:ind w:left="-34" w:hanging="142"/>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w:t>
            </w:r>
            <w:r w:rsidR="003D0975" w:rsidRPr="00F01D93">
              <w:rPr>
                <w:rFonts w:ascii="Times New Roman" w:eastAsia="Times New Roman" w:hAnsi="Times New Roman" w:cs="Times New Roman"/>
                <w:bCs/>
                <w:color w:val="000000"/>
                <w:sz w:val="28"/>
                <w:szCs w:val="28"/>
                <w:lang w:eastAsia="ru-RU"/>
              </w:rPr>
              <w:t>небюджет</w:t>
            </w:r>
          </w:p>
        </w:tc>
      </w:tr>
      <w:tr w:rsidR="003D0975" w:rsidTr="001D55E2">
        <w:tc>
          <w:tcPr>
            <w:tcW w:w="602" w:type="dxa"/>
          </w:tcPr>
          <w:p w:rsidR="003D0975" w:rsidRPr="001635FF" w:rsidRDefault="003D0975" w:rsidP="00926666">
            <w:pPr>
              <w:jc w:val="center"/>
              <w:rPr>
                <w:rFonts w:ascii="Times New Roman" w:hAnsi="Times New Roman" w:cs="Times New Roman"/>
                <w:sz w:val="28"/>
                <w:szCs w:val="28"/>
              </w:rPr>
            </w:pPr>
            <w:r w:rsidRPr="001635FF">
              <w:rPr>
                <w:rFonts w:ascii="Times New Roman" w:hAnsi="Times New Roman" w:cs="Times New Roman"/>
                <w:sz w:val="28"/>
                <w:szCs w:val="28"/>
              </w:rPr>
              <w:t>2</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Переработка семян подсолнечника на масло</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2016-2018</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color w:val="000000"/>
                <w:sz w:val="28"/>
                <w:szCs w:val="28"/>
              </w:rPr>
              <w:t>ООО «Болгарское ХПП»</w:t>
            </w:r>
          </w:p>
        </w:tc>
        <w:tc>
          <w:tcPr>
            <w:tcW w:w="1559" w:type="dxa"/>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10000,0</w:t>
            </w:r>
          </w:p>
        </w:tc>
        <w:tc>
          <w:tcPr>
            <w:tcW w:w="1559" w:type="dxa"/>
          </w:tcPr>
          <w:p w:rsidR="003D0975" w:rsidRPr="00F01D93" w:rsidRDefault="00004962" w:rsidP="00004962">
            <w:pPr>
              <w:spacing w:line="276" w:lineRule="auto"/>
              <w:ind w:left="-34" w:hanging="3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В</w:t>
            </w:r>
            <w:r w:rsidR="003D0975" w:rsidRPr="00F01D93">
              <w:rPr>
                <w:rFonts w:ascii="Times New Roman" w:eastAsia="Times New Roman" w:hAnsi="Times New Roman" w:cs="Times New Roman"/>
                <w:bCs/>
                <w:color w:val="000000"/>
                <w:sz w:val="28"/>
                <w:szCs w:val="28"/>
                <w:lang w:eastAsia="ru-RU"/>
              </w:rPr>
              <w:t>небюджет</w:t>
            </w:r>
          </w:p>
        </w:tc>
      </w:tr>
      <w:tr w:rsidR="003D0975" w:rsidTr="001D55E2">
        <w:tc>
          <w:tcPr>
            <w:tcW w:w="602" w:type="dxa"/>
          </w:tcPr>
          <w:p w:rsidR="003D0975" w:rsidRPr="001635FF" w:rsidRDefault="003D0975" w:rsidP="00926666">
            <w:pPr>
              <w:jc w:val="center"/>
              <w:rPr>
                <w:rFonts w:ascii="Times New Roman" w:hAnsi="Times New Roman" w:cs="Times New Roman"/>
                <w:sz w:val="28"/>
                <w:szCs w:val="28"/>
              </w:rPr>
            </w:pPr>
            <w:r w:rsidRPr="001635FF">
              <w:rPr>
                <w:rFonts w:ascii="Times New Roman" w:hAnsi="Times New Roman" w:cs="Times New Roman"/>
                <w:sz w:val="28"/>
                <w:szCs w:val="28"/>
              </w:rPr>
              <w:t>3</w:t>
            </w:r>
          </w:p>
        </w:tc>
        <w:tc>
          <w:tcPr>
            <w:tcW w:w="3118" w:type="dxa"/>
            <w:vAlign w:val="center"/>
          </w:tcPr>
          <w:p w:rsidR="003D0975" w:rsidRPr="00F01D93" w:rsidRDefault="003D0975" w:rsidP="004C2D13">
            <w:pPr>
              <w:pStyle w:val="a4"/>
              <w:spacing w:line="276" w:lineRule="auto"/>
              <w:ind w:left="-42"/>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Переработка рыбы (копчение, вяление, производство филе, пресервы, консервы)</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2016-2018</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color w:val="000000"/>
                <w:sz w:val="28"/>
                <w:szCs w:val="28"/>
              </w:rPr>
              <w:t>ООО «Болгаррыб</w:t>
            </w:r>
            <w:r>
              <w:rPr>
                <w:rFonts w:ascii="Times New Roman" w:hAnsi="Times New Roman" w:cs="Times New Roman"/>
                <w:color w:val="000000"/>
                <w:sz w:val="28"/>
                <w:szCs w:val="28"/>
              </w:rPr>
              <w:t xml:space="preserve"> </w:t>
            </w:r>
            <w:r w:rsidRPr="00F01D93">
              <w:rPr>
                <w:rFonts w:ascii="Times New Roman" w:hAnsi="Times New Roman" w:cs="Times New Roman"/>
                <w:color w:val="000000"/>
                <w:sz w:val="28"/>
                <w:szCs w:val="28"/>
              </w:rPr>
              <w:t>продукт»</w:t>
            </w:r>
          </w:p>
        </w:tc>
        <w:tc>
          <w:tcPr>
            <w:tcW w:w="1559" w:type="dxa"/>
          </w:tcPr>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p>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20000,0</w:t>
            </w:r>
          </w:p>
        </w:tc>
        <w:tc>
          <w:tcPr>
            <w:tcW w:w="1559" w:type="dxa"/>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F01D93" w:rsidRDefault="00004962" w:rsidP="00004962">
            <w:pPr>
              <w:spacing w:line="276" w:lineRule="auto"/>
              <w:ind w:left="-176" w:right="-4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В</w:t>
            </w:r>
            <w:r w:rsidR="003D0975" w:rsidRPr="00F01D93">
              <w:rPr>
                <w:rFonts w:ascii="Times New Roman" w:eastAsia="Times New Roman" w:hAnsi="Times New Roman" w:cs="Times New Roman"/>
                <w:bCs/>
                <w:color w:val="000000"/>
                <w:sz w:val="28"/>
                <w:szCs w:val="28"/>
                <w:lang w:eastAsia="ru-RU"/>
              </w:rPr>
              <w:t>небюджет</w:t>
            </w:r>
          </w:p>
        </w:tc>
      </w:tr>
      <w:tr w:rsidR="003D0975" w:rsidTr="001D55E2">
        <w:tc>
          <w:tcPr>
            <w:tcW w:w="602" w:type="dxa"/>
          </w:tcPr>
          <w:p w:rsidR="003D0975" w:rsidRPr="001635FF" w:rsidRDefault="003D0975" w:rsidP="00926666">
            <w:pPr>
              <w:jc w:val="center"/>
              <w:rPr>
                <w:rFonts w:ascii="Times New Roman" w:hAnsi="Times New Roman" w:cs="Times New Roman"/>
                <w:sz w:val="28"/>
                <w:szCs w:val="28"/>
              </w:rPr>
            </w:pPr>
            <w:r w:rsidRPr="001635FF">
              <w:rPr>
                <w:rFonts w:ascii="Times New Roman" w:hAnsi="Times New Roman" w:cs="Times New Roman"/>
                <w:sz w:val="28"/>
                <w:szCs w:val="28"/>
              </w:rPr>
              <w:t>4</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Развитие производств на промышленной площадке г.Болгар</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2016-2018</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ООО «РегионСтрой»</w:t>
            </w:r>
          </w:p>
        </w:tc>
        <w:tc>
          <w:tcPr>
            <w:tcW w:w="1559" w:type="dxa"/>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50000,0</w:t>
            </w:r>
          </w:p>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p>
        </w:tc>
        <w:tc>
          <w:tcPr>
            <w:tcW w:w="1559" w:type="dxa"/>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F01D93" w:rsidRDefault="00004962" w:rsidP="00004962">
            <w:pPr>
              <w:spacing w:line="276" w:lineRule="auto"/>
              <w:ind w:left="-34" w:hanging="14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Вн</w:t>
            </w:r>
            <w:r w:rsidR="003D0975" w:rsidRPr="00F01D93">
              <w:rPr>
                <w:rFonts w:ascii="Times New Roman" w:eastAsia="Times New Roman" w:hAnsi="Times New Roman" w:cs="Times New Roman"/>
                <w:bCs/>
                <w:color w:val="000000"/>
                <w:sz w:val="28"/>
                <w:szCs w:val="28"/>
                <w:lang w:eastAsia="ru-RU"/>
              </w:rPr>
              <w:t>ебюджет</w:t>
            </w:r>
          </w:p>
        </w:tc>
      </w:tr>
      <w:tr w:rsidR="003D0975" w:rsidTr="001D55E2">
        <w:tc>
          <w:tcPr>
            <w:tcW w:w="602" w:type="dxa"/>
          </w:tcPr>
          <w:p w:rsidR="003D0975" w:rsidRPr="001635FF" w:rsidRDefault="003D0975" w:rsidP="00926666">
            <w:pPr>
              <w:jc w:val="center"/>
              <w:rPr>
                <w:rFonts w:ascii="Times New Roman" w:hAnsi="Times New Roman" w:cs="Times New Roman"/>
                <w:sz w:val="28"/>
                <w:szCs w:val="28"/>
              </w:rPr>
            </w:pPr>
            <w:r w:rsidRPr="001635FF">
              <w:rPr>
                <w:rFonts w:ascii="Times New Roman" w:hAnsi="Times New Roman" w:cs="Times New Roman"/>
                <w:sz w:val="28"/>
                <w:szCs w:val="28"/>
              </w:rPr>
              <w:t>5</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Реализация образовательной программы «1000 предпринимателей» в рамках проекта «Фабрика предпринимательства»</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p>
        </w:tc>
        <w:tc>
          <w:tcPr>
            <w:tcW w:w="1559" w:type="dxa"/>
          </w:tcPr>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2A274A" w:rsidRPr="002A274A" w:rsidRDefault="002A274A" w:rsidP="004C2D13">
            <w:pPr>
              <w:spacing w:line="276" w:lineRule="auto"/>
              <w:jc w:val="center"/>
              <w:rPr>
                <w:rFonts w:ascii="Times New Roman" w:eastAsia="Times New Roman" w:hAnsi="Times New Roman" w:cs="Times New Roman"/>
                <w:bCs/>
                <w:color w:val="000000"/>
                <w:sz w:val="28"/>
                <w:szCs w:val="28"/>
                <w:lang w:eastAsia="ru-RU"/>
              </w:rPr>
            </w:pP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2A274A">
              <w:rPr>
                <w:rFonts w:ascii="Times New Roman" w:eastAsia="Times New Roman" w:hAnsi="Times New Roman" w:cs="Times New Roman"/>
                <w:bCs/>
                <w:color w:val="000000"/>
                <w:sz w:val="28"/>
                <w:szCs w:val="28"/>
                <w:lang w:eastAsia="ru-RU"/>
              </w:rPr>
              <w:t>-</w:t>
            </w:r>
          </w:p>
        </w:tc>
        <w:tc>
          <w:tcPr>
            <w:tcW w:w="1559" w:type="dxa"/>
          </w:tcPr>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2A274A" w:rsidRPr="002A274A" w:rsidRDefault="002A274A" w:rsidP="004C2D13">
            <w:pPr>
              <w:spacing w:line="276" w:lineRule="auto"/>
              <w:jc w:val="center"/>
              <w:rPr>
                <w:rFonts w:ascii="Times New Roman" w:eastAsia="Times New Roman" w:hAnsi="Times New Roman" w:cs="Times New Roman"/>
                <w:bCs/>
                <w:color w:val="000000"/>
                <w:sz w:val="28"/>
                <w:szCs w:val="28"/>
                <w:lang w:eastAsia="ru-RU"/>
              </w:rPr>
            </w:pP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2A274A">
              <w:rPr>
                <w:rFonts w:ascii="Times New Roman" w:eastAsia="Times New Roman" w:hAnsi="Times New Roman" w:cs="Times New Roman"/>
                <w:bCs/>
                <w:color w:val="000000"/>
                <w:sz w:val="28"/>
                <w:szCs w:val="28"/>
                <w:lang w:eastAsia="ru-RU"/>
              </w:rPr>
              <w:t>-</w:t>
            </w: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tc>
      </w:tr>
      <w:tr w:rsidR="003D0975" w:rsidTr="001D55E2">
        <w:tc>
          <w:tcPr>
            <w:tcW w:w="602" w:type="dxa"/>
          </w:tcPr>
          <w:p w:rsidR="003D0975" w:rsidRPr="00B71AC2" w:rsidRDefault="003D0975" w:rsidP="00926666">
            <w:pPr>
              <w:jc w:val="center"/>
              <w:rPr>
                <w:rFonts w:ascii="Times New Roman" w:hAnsi="Times New Roman" w:cs="Times New Roman"/>
                <w:sz w:val="28"/>
                <w:szCs w:val="28"/>
              </w:rPr>
            </w:pPr>
            <w:r w:rsidRPr="00B71AC2">
              <w:rPr>
                <w:rFonts w:ascii="Times New Roman" w:hAnsi="Times New Roman" w:cs="Times New Roman"/>
                <w:sz w:val="28"/>
                <w:szCs w:val="28"/>
              </w:rPr>
              <w:t>6</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Разработка перспективных направлений организации автобусного и речного сообщения в рамках экозоны «Волжско-Камский поток»</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2020-2030</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p>
        </w:tc>
        <w:tc>
          <w:tcPr>
            <w:tcW w:w="1559" w:type="dxa"/>
          </w:tcPr>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2A274A">
              <w:rPr>
                <w:rFonts w:ascii="Times New Roman" w:eastAsia="Times New Roman" w:hAnsi="Times New Roman" w:cs="Times New Roman"/>
                <w:bCs/>
                <w:color w:val="000000"/>
                <w:sz w:val="28"/>
                <w:szCs w:val="28"/>
                <w:lang w:eastAsia="ru-RU"/>
              </w:rPr>
              <w:t>-</w:t>
            </w:r>
          </w:p>
        </w:tc>
        <w:tc>
          <w:tcPr>
            <w:tcW w:w="1559" w:type="dxa"/>
          </w:tcPr>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2A274A">
              <w:rPr>
                <w:rFonts w:ascii="Times New Roman" w:eastAsia="Times New Roman" w:hAnsi="Times New Roman" w:cs="Times New Roman"/>
                <w:bCs/>
                <w:color w:val="000000"/>
                <w:sz w:val="28"/>
                <w:szCs w:val="28"/>
                <w:lang w:eastAsia="ru-RU"/>
              </w:rPr>
              <w:t>-</w:t>
            </w: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tc>
      </w:tr>
      <w:tr w:rsidR="003D0975" w:rsidTr="001D55E2">
        <w:tc>
          <w:tcPr>
            <w:tcW w:w="602" w:type="dxa"/>
          </w:tcPr>
          <w:p w:rsidR="003D0975" w:rsidRPr="00B71AC2" w:rsidRDefault="003D0975" w:rsidP="00926666">
            <w:pPr>
              <w:jc w:val="center"/>
              <w:rPr>
                <w:rFonts w:ascii="Times New Roman" w:hAnsi="Times New Roman" w:cs="Times New Roman"/>
                <w:sz w:val="28"/>
                <w:szCs w:val="28"/>
              </w:rPr>
            </w:pPr>
            <w:r w:rsidRPr="00B71AC2">
              <w:rPr>
                <w:rFonts w:ascii="Times New Roman" w:hAnsi="Times New Roman" w:cs="Times New Roman"/>
                <w:sz w:val="28"/>
                <w:szCs w:val="28"/>
              </w:rPr>
              <w:t>7</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Организация съездов и парковок на прибрежных территориях</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2020-2030</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ИК СМР</w:t>
            </w:r>
          </w:p>
        </w:tc>
        <w:tc>
          <w:tcPr>
            <w:tcW w:w="1559" w:type="dxa"/>
          </w:tcPr>
          <w:p w:rsidR="002A274A" w:rsidRPr="002A274A" w:rsidRDefault="002A274A" w:rsidP="002A274A">
            <w:pPr>
              <w:spacing w:line="360" w:lineRule="auto"/>
              <w:jc w:val="center"/>
              <w:rPr>
                <w:rFonts w:ascii="Times New Roman" w:eastAsia="Times New Roman" w:hAnsi="Times New Roman" w:cs="Times New Roman"/>
                <w:bCs/>
                <w:color w:val="000000"/>
                <w:sz w:val="28"/>
                <w:szCs w:val="28"/>
                <w:lang w:eastAsia="ru-RU"/>
              </w:rPr>
            </w:pPr>
          </w:p>
          <w:p w:rsidR="003D0975" w:rsidRPr="002A274A" w:rsidRDefault="003D0975" w:rsidP="002A274A">
            <w:pPr>
              <w:spacing w:line="360" w:lineRule="auto"/>
              <w:jc w:val="center"/>
              <w:rPr>
                <w:rFonts w:ascii="Times New Roman" w:eastAsia="Times New Roman" w:hAnsi="Times New Roman" w:cs="Times New Roman"/>
                <w:bCs/>
                <w:color w:val="000000"/>
                <w:sz w:val="28"/>
                <w:szCs w:val="28"/>
                <w:lang w:eastAsia="ru-RU"/>
              </w:rPr>
            </w:pPr>
            <w:r w:rsidRPr="002A274A">
              <w:rPr>
                <w:rFonts w:ascii="Times New Roman" w:eastAsia="Times New Roman" w:hAnsi="Times New Roman" w:cs="Times New Roman"/>
                <w:bCs/>
                <w:color w:val="000000"/>
                <w:sz w:val="28"/>
                <w:szCs w:val="28"/>
                <w:lang w:eastAsia="ru-RU"/>
              </w:rPr>
              <w:t>-</w:t>
            </w:r>
          </w:p>
        </w:tc>
        <w:tc>
          <w:tcPr>
            <w:tcW w:w="1559" w:type="dxa"/>
          </w:tcPr>
          <w:p w:rsidR="002A274A" w:rsidRPr="002A274A" w:rsidRDefault="002A274A" w:rsidP="002A274A">
            <w:pPr>
              <w:spacing w:line="360" w:lineRule="auto"/>
              <w:jc w:val="center"/>
              <w:rPr>
                <w:rFonts w:ascii="Times New Roman" w:eastAsia="Times New Roman" w:hAnsi="Times New Roman" w:cs="Times New Roman"/>
                <w:bCs/>
                <w:color w:val="000000"/>
                <w:sz w:val="28"/>
                <w:szCs w:val="28"/>
                <w:lang w:eastAsia="ru-RU"/>
              </w:rPr>
            </w:pPr>
          </w:p>
          <w:p w:rsidR="003D0975" w:rsidRPr="002A274A" w:rsidRDefault="003D0975" w:rsidP="002A274A">
            <w:pPr>
              <w:spacing w:line="360" w:lineRule="auto"/>
              <w:jc w:val="center"/>
              <w:rPr>
                <w:rFonts w:ascii="Times New Roman" w:eastAsia="Times New Roman" w:hAnsi="Times New Roman" w:cs="Times New Roman"/>
                <w:bCs/>
                <w:color w:val="000000"/>
                <w:sz w:val="28"/>
                <w:szCs w:val="28"/>
                <w:lang w:eastAsia="ru-RU"/>
              </w:rPr>
            </w:pPr>
            <w:r w:rsidRPr="002A274A">
              <w:rPr>
                <w:rFonts w:ascii="Times New Roman" w:eastAsia="Times New Roman" w:hAnsi="Times New Roman" w:cs="Times New Roman"/>
                <w:bCs/>
                <w:color w:val="000000"/>
                <w:sz w:val="28"/>
                <w:szCs w:val="28"/>
                <w:lang w:eastAsia="ru-RU"/>
              </w:rPr>
              <w:t>-</w:t>
            </w:r>
          </w:p>
          <w:p w:rsidR="003D0975" w:rsidRPr="002A274A" w:rsidRDefault="003D0975" w:rsidP="004C2D13">
            <w:pPr>
              <w:spacing w:line="276" w:lineRule="auto"/>
              <w:jc w:val="center"/>
              <w:rPr>
                <w:rFonts w:ascii="Times New Roman" w:eastAsia="Times New Roman" w:hAnsi="Times New Roman" w:cs="Times New Roman"/>
                <w:bCs/>
                <w:color w:val="000000"/>
                <w:sz w:val="28"/>
                <w:szCs w:val="28"/>
                <w:lang w:eastAsia="ru-RU"/>
              </w:rPr>
            </w:pPr>
          </w:p>
        </w:tc>
      </w:tr>
      <w:tr w:rsidR="003D0975" w:rsidTr="001D55E2">
        <w:tc>
          <w:tcPr>
            <w:tcW w:w="602" w:type="dxa"/>
          </w:tcPr>
          <w:p w:rsidR="003D0975" w:rsidRPr="00B71AC2" w:rsidRDefault="003D0975" w:rsidP="00926666">
            <w:pPr>
              <w:jc w:val="center"/>
              <w:rPr>
                <w:rFonts w:ascii="Times New Roman" w:hAnsi="Times New Roman" w:cs="Times New Roman"/>
                <w:sz w:val="28"/>
                <w:szCs w:val="28"/>
              </w:rPr>
            </w:pPr>
            <w:r w:rsidRPr="00B71AC2">
              <w:rPr>
                <w:rFonts w:ascii="Times New Roman" w:hAnsi="Times New Roman" w:cs="Times New Roman"/>
                <w:sz w:val="28"/>
                <w:szCs w:val="28"/>
              </w:rPr>
              <w:t>8</w:t>
            </w:r>
          </w:p>
        </w:tc>
        <w:tc>
          <w:tcPr>
            <w:tcW w:w="3118" w:type="dxa"/>
            <w:vAlign w:val="center"/>
          </w:tcPr>
          <w:p w:rsidR="003D0975" w:rsidRPr="00F01D93" w:rsidRDefault="003D0975" w:rsidP="004C2D13">
            <w:pPr>
              <w:spacing w:line="276" w:lineRule="auto"/>
              <w:jc w:val="both"/>
              <w:rPr>
                <w:rFonts w:ascii="Times New Roman" w:hAnsi="Times New Roman" w:cs="Times New Roman"/>
                <w:color w:val="000000"/>
                <w:sz w:val="28"/>
                <w:szCs w:val="28"/>
              </w:rPr>
            </w:pPr>
            <w:r w:rsidRPr="00F01D93">
              <w:rPr>
                <w:rFonts w:ascii="Times New Roman" w:hAnsi="Times New Roman" w:cs="Times New Roman"/>
                <w:color w:val="000000"/>
                <w:sz w:val="28"/>
                <w:szCs w:val="28"/>
              </w:rPr>
              <w:t xml:space="preserve">Гостиница с банным комплексом (Аналог исторической Белой </w:t>
            </w:r>
            <w:r w:rsidRPr="00F01D93">
              <w:rPr>
                <w:rFonts w:ascii="Times New Roman" w:hAnsi="Times New Roman" w:cs="Times New Roman"/>
                <w:color w:val="000000"/>
                <w:sz w:val="28"/>
                <w:szCs w:val="28"/>
              </w:rPr>
              <w:lastRenderedPageBreak/>
              <w:t>палаты в г.БолгарXIVв.)</w:t>
            </w:r>
          </w:p>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hAnsi="Times New Roman" w:cs="Times New Roman"/>
                <w:color w:val="000000"/>
                <w:sz w:val="28"/>
                <w:szCs w:val="28"/>
              </w:rPr>
              <w:t>«Кул Гали»</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lastRenderedPageBreak/>
              <w:t>2016-2017</w:t>
            </w:r>
          </w:p>
        </w:tc>
        <w:tc>
          <w:tcPr>
            <w:tcW w:w="2552" w:type="dxa"/>
            <w:gridSpan w:val="2"/>
            <w:vAlign w:val="center"/>
          </w:tcPr>
          <w:p w:rsidR="003D0975" w:rsidRPr="00F01D93" w:rsidRDefault="003D0975" w:rsidP="004C2D13">
            <w:pPr>
              <w:spacing w:line="276" w:lineRule="auto"/>
              <w:jc w:val="center"/>
              <w:rPr>
                <w:rFonts w:ascii="Times New Roman" w:hAnsi="Times New Roman" w:cs="Times New Roman"/>
                <w:sz w:val="28"/>
                <w:szCs w:val="28"/>
              </w:rPr>
            </w:pPr>
            <w:r w:rsidRPr="00F01D93">
              <w:rPr>
                <w:rFonts w:ascii="Times New Roman" w:hAnsi="Times New Roman" w:cs="Times New Roman"/>
                <w:sz w:val="28"/>
                <w:szCs w:val="28"/>
              </w:rPr>
              <w:t xml:space="preserve">НКО «Республиканский Фонд возрождения </w:t>
            </w:r>
            <w:r w:rsidRPr="00F01D93">
              <w:rPr>
                <w:rFonts w:ascii="Times New Roman" w:hAnsi="Times New Roman" w:cs="Times New Roman"/>
                <w:sz w:val="28"/>
                <w:szCs w:val="28"/>
              </w:rPr>
              <w:lastRenderedPageBreak/>
              <w:t xml:space="preserve">памятников истории и культуры Республики Татарстан», </w:t>
            </w:r>
          </w:p>
          <w:p w:rsidR="003D0975" w:rsidRPr="00F01D93" w:rsidRDefault="003D0975" w:rsidP="004C2D13">
            <w:pPr>
              <w:spacing w:line="276" w:lineRule="auto"/>
              <w:jc w:val="center"/>
              <w:rPr>
                <w:rFonts w:ascii="Times New Roman" w:eastAsia="Times New Roman" w:hAnsi="Times New Roman" w:cs="Times New Roman"/>
                <w:b/>
                <w:bCs/>
                <w:color w:val="000000"/>
                <w:sz w:val="28"/>
                <w:szCs w:val="28"/>
                <w:lang w:eastAsia="ru-RU"/>
              </w:rPr>
            </w:pPr>
            <w:r w:rsidRPr="00F01D93">
              <w:rPr>
                <w:rFonts w:ascii="Times New Roman" w:hAnsi="Times New Roman" w:cs="Times New Roman"/>
                <w:sz w:val="28"/>
                <w:szCs w:val="28"/>
              </w:rPr>
              <w:t>ИК СМР</w:t>
            </w:r>
          </w:p>
        </w:tc>
        <w:tc>
          <w:tcPr>
            <w:tcW w:w="1559" w:type="dxa"/>
          </w:tcPr>
          <w:p w:rsidR="003D0975" w:rsidRPr="00CA32A5" w:rsidRDefault="003D0975" w:rsidP="004C2D13">
            <w:pPr>
              <w:spacing w:line="276" w:lineRule="auto"/>
              <w:jc w:val="center"/>
              <w:rPr>
                <w:rFonts w:ascii="Times New Roman" w:eastAsia="Times New Roman" w:hAnsi="Times New Roman" w:cs="Times New Roman"/>
                <w:bCs/>
                <w:color w:val="000000"/>
                <w:sz w:val="27"/>
                <w:szCs w:val="27"/>
                <w:lang w:eastAsia="ru-RU"/>
              </w:rPr>
            </w:pPr>
            <w:r w:rsidRPr="00CA32A5">
              <w:rPr>
                <w:rFonts w:ascii="Times New Roman" w:eastAsia="Times New Roman" w:hAnsi="Times New Roman" w:cs="Times New Roman"/>
                <w:bCs/>
                <w:color w:val="000000"/>
                <w:sz w:val="27"/>
                <w:szCs w:val="27"/>
                <w:lang w:eastAsia="ru-RU"/>
              </w:rPr>
              <w:lastRenderedPageBreak/>
              <w:t>2000000,00</w:t>
            </w:r>
          </w:p>
        </w:tc>
        <w:tc>
          <w:tcPr>
            <w:tcW w:w="1559" w:type="dxa"/>
          </w:tcPr>
          <w:p w:rsidR="00317669" w:rsidRDefault="003D0975" w:rsidP="00317669">
            <w:pPr>
              <w:spacing w:line="276" w:lineRule="auto"/>
              <w:ind w:left="-176" w:firstLine="176"/>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Средства</w:t>
            </w:r>
          </w:p>
          <w:p w:rsidR="003D0975" w:rsidRPr="00F01D93" w:rsidRDefault="00317669" w:rsidP="00317669">
            <w:pPr>
              <w:spacing w:line="276" w:lineRule="auto"/>
              <w:ind w:left="-176"/>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3D0975" w:rsidRPr="00F01D93">
              <w:rPr>
                <w:rFonts w:ascii="Times New Roman" w:eastAsia="Times New Roman" w:hAnsi="Times New Roman" w:cs="Times New Roman"/>
                <w:bCs/>
                <w:color w:val="000000"/>
                <w:sz w:val="28"/>
                <w:szCs w:val="28"/>
                <w:lang w:eastAsia="ru-RU"/>
              </w:rPr>
              <w:t>инвесторов</w:t>
            </w:r>
          </w:p>
        </w:tc>
      </w:tr>
      <w:tr w:rsidR="003D0975" w:rsidTr="001D55E2">
        <w:tc>
          <w:tcPr>
            <w:tcW w:w="602" w:type="dxa"/>
          </w:tcPr>
          <w:p w:rsidR="003D0975" w:rsidRPr="00B71AC2" w:rsidRDefault="003D0975" w:rsidP="00926666">
            <w:pPr>
              <w:jc w:val="center"/>
              <w:rPr>
                <w:rFonts w:ascii="Times New Roman" w:hAnsi="Times New Roman" w:cs="Times New Roman"/>
                <w:sz w:val="28"/>
                <w:szCs w:val="28"/>
              </w:rPr>
            </w:pPr>
            <w:r w:rsidRPr="00B71AC2">
              <w:rPr>
                <w:rFonts w:ascii="Times New Roman" w:hAnsi="Times New Roman" w:cs="Times New Roman"/>
                <w:sz w:val="28"/>
                <w:szCs w:val="28"/>
              </w:rPr>
              <w:lastRenderedPageBreak/>
              <w:t>9</w:t>
            </w:r>
          </w:p>
        </w:tc>
        <w:tc>
          <w:tcPr>
            <w:tcW w:w="3118" w:type="dxa"/>
            <w:vAlign w:val="center"/>
          </w:tcPr>
          <w:p w:rsidR="003D0975" w:rsidRPr="00F01D93" w:rsidRDefault="003D0975" w:rsidP="004C2D13">
            <w:pPr>
              <w:spacing w:line="276" w:lineRule="auto"/>
              <w:jc w:val="both"/>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Развитие внутреннего и въездного туризма в Волжско-Камском бассейне Республики Татарстан "Пять ветров"</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2016-2017</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 xml:space="preserve">ИК СМР, </w:t>
            </w:r>
            <w:r>
              <w:rPr>
                <w:rFonts w:ascii="Times New Roman" w:eastAsia="Times New Roman" w:hAnsi="Times New Roman" w:cs="Times New Roman"/>
                <w:bCs/>
                <w:color w:val="000000"/>
                <w:sz w:val="28"/>
                <w:szCs w:val="28"/>
                <w:lang w:eastAsia="ru-RU"/>
              </w:rPr>
              <w:t xml:space="preserve">Госкомитет РТ </w:t>
            </w:r>
            <w:r w:rsidRPr="00F01D93">
              <w:rPr>
                <w:rFonts w:ascii="Times New Roman" w:eastAsia="Times New Roman" w:hAnsi="Times New Roman" w:cs="Times New Roman"/>
                <w:bCs/>
                <w:color w:val="000000"/>
                <w:sz w:val="28"/>
                <w:szCs w:val="28"/>
                <w:lang w:eastAsia="ru-RU"/>
              </w:rPr>
              <w:t xml:space="preserve"> по туризму</w:t>
            </w:r>
          </w:p>
        </w:tc>
        <w:tc>
          <w:tcPr>
            <w:tcW w:w="1559" w:type="dxa"/>
          </w:tcPr>
          <w:p w:rsidR="003D0975" w:rsidRPr="00714D06"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714D06" w:rsidRPr="00714D06" w:rsidRDefault="00714D06" w:rsidP="004C2D13">
            <w:pPr>
              <w:spacing w:line="276" w:lineRule="auto"/>
              <w:jc w:val="center"/>
              <w:rPr>
                <w:rFonts w:ascii="Times New Roman" w:eastAsia="Times New Roman" w:hAnsi="Times New Roman" w:cs="Times New Roman"/>
                <w:bCs/>
                <w:color w:val="000000"/>
                <w:sz w:val="28"/>
                <w:szCs w:val="28"/>
                <w:lang w:eastAsia="ru-RU"/>
              </w:rPr>
            </w:pPr>
          </w:p>
          <w:p w:rsidR="003D0975" w:rsidRPr="00714D06"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714D06">
              <w:rPr>
                <w:rFonts w:ascii="Times New Roman" w:eastAsia="Times New Roman" w:hAnsi="Times New Roman" w:cs="Times New Roman"/>
                <w:bCs/>
                <w:color w:val="000000"/>
                <w:sz w:val="28"/>
                <w:szCs w:val="28"/>
                <w:lang w:eastAsia="ru-RU"/>
              </w:rPr>
              <w:t>-</w:t>
            </w:r>
          </w:p>
        </w:tc>
        <w:tc>
          <w:tcPr>
            <w:tcW w:w="1559" w:type="dxa"/>
          </w:tcPr>
          <w:p w:rsidR="003D0975" w:rsidRPr="00714D06" w:rsidRDefault="003D0975" w:rsidP="004C2D13">
            <w:pPr>
              <w:spacing w:line="276" w:lineRule="auto"/>
              <w:jc w:val="center"/>
              <w:rPr>
                <w:rFonts w:ascii="Times New Roman" w:eastAsia="Times New Roman" w:hAnsi="Times New Roman" w:cs="Times New Roman"/>
                <w:bCs/>
                <w:color w:val="000000"/>
                <w:sz w:val="28"/>
                <w:szCs w:val="28"/>
                <w:lang w:eastAsia="ru-RU"/>
              </w:rPr>
            </w:pPr>
          </w:p>
          <w:p w:rsidR="00714D06" w:rsidRPr="00714D06" w:rsidRDefault="00714D06" w:rsidP="004C2D13">
            <w:pPr>
              <w:spacing w:line="276" w:lineRule="auto"/>
              <w:jc w:val="center"/>
              <w:rPr>
                <w:rFonts w:ascii="Times New Roman" w:eastAsia="Times New Roman" w:hAnsi="Times New Roman" w:cs="Times New Roman"/>
                <w:bCs/>
                <w:color w:val="000000"/>
                <w:sz w:val="28"/>
                <w:szCs w:val="28"/>
                <w:lang w:eastAsia="ru-RU"/>
              </w:rPr>
            </w:pPr>
          </w:p>
          <w:p w:rsidR="003D0975" w:rsidRPr="00714D06"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714D06">
              <w:rPr>
                <w:rFonts w:ascii="Times New Roman" w:eastAsia="Times New Roman" w:hAnsi="Times New Roman" w:cs="Times New Roman"/>
                <w:bCs/>
                <w:color w:val="000000"/>
                <w:sz w:val="28"/>
                <w:szCs w:val="28"/>
                <w:lang w:eastAsia="ru-RU"/>
              </w:rPr>
              <w:t>-</w:t>
            </w:r>
          </w:p>
        </w:tc>
      </w:tr>
      <w:tr w:rsidR="003D0975" w:rsidTr="001D55E2">
        <w:tc>
          <w:tcPr>
            <w:tcW w:w="602" w:type="dxa"/>
          </w:tcPr>
          <w:p w:rsidR="003D0975" w:rsidRPr="00B71AC2" w:rsidRDefault="003D0975" w:rsidP="00926666">
            <w:pPr>
              <w:jc w:val="center"/>
              <w:rPr>
                <w:rFonts w:ascii="Times New Roman" w:hAnsi="Times New Roman" w:cs="Times New Roman"/>
                <w:sz w:val="28"/>
                <w:szCs w:val="28"/>
              </w:rPr>
            </w:pPr>
            <w:r w:rsidRPr="00B71AC2">
              <w:rPr>
                <w:rFonts w:ascii="Times New Roman" w:hAnsi="Times New Roman" w:cs="Times New Roman"/>
                <w:sz w:val="28"/>
                <w:szCs w:val="28"/>
              </w:rPr>
              <w:t>10</w:t>
            </w:r>
          </w:p>
        </w:tc>
        <w:tc>
          <w:tcPr>
            <w:tcW w:w="3118" w:type="dxa"/>
            <w:vAlign w:val="center"/>
          </w:tcPr>
          <w:p w:rsidR="003D0975" w:rsidRPr="00DE255A" w:rsidRDefault="003D0975" w:rsidP="004C2D13">
            <w:pPr>
              <w:spacing w:line="276" w:lineRule="auto"/>
              <w:jc w:val="both"/>
              <w:rPr>
                <w:rFonts w:ascii="Times New Roman" w:eastAsia="Times New Roman" w:hAnsi="Times New Roman" w:cs="Times New Roman"/>
                <w:bCs/>
                <w:color w:val="000000"/>
                <w:sz w:val="28"/>
                <w:szCs w:val="28"/>
                <w:lang w:eastAsia="ru-RU"/>
              </w:rPr>
            </w:pPr>
            <w:r w:rsidRPr="00DE255A">
              <w:rPr>
                <w:rFonts w:ascii="Times New Roman" w:eastAsia="Times New Roman" w:hAnsi="Times New Roman" w:cs="Times New Roman"/>
                <w:bCs/>
                <w:color w:val="000000"/>
                <w:sz w:val="28"/>
                <w:szCs w:val="28"/>
                <w:lang w:eastAsia="ru-RU"/>
              </w:rPr>
              <w:t>Производство травмобезопасной резиновой плитки</w:t>
            </w:r>
          </w:p>
        </w:tc>
        <w:tc>
          <w:tcPr>
            <w:tcW w:w="1559"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2016-2017</w:t>
            </w:r>
          </w:p>
        </w:tc>
        <w:tc>
          <w:tcPr>
            <w:tcW w:w="2552" w:type="dxa"/>
            <w:gridSpan w:val="2"/>
            <w:vAlign w:val="center"/>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ООО "Вега-М"</w:t>
            </w:r>
          </w:p>
        </w:tc>
        <w:tc>
          <w:tcPr>
            <w:tcW w:w="1559" w:type="dxa"/>
          </w:tcPr>
          <w:p w:rsidR="003D0975" w:rsidRPr="00F01D93" w:rsidRDefault="003D0975" w:rsidP="004C2D13">
            <w:pPr>
              <w:spacing w:line="276" w:lineRule="auto"/>
              <w:jc w:val="center"/>
              <w:rPr>
                <w:rFonts w:ascii="Times New Roman" w:eastAsia="Times New Roman" w:hAnsi="Times New Roman" w:cs="Times New Roman"/>
                <w:bCs/>
                <w:color w:val="000000"/>
                <w:sz w:val="28"/>
                <w:szCs w:val="28"/>
                <w:lang w:eastAsia="ru-RU"/>
              </w:rPr>
            </w:pPr>
            <w:r w:rsidRPr="00F01D93">
              <w:rPr>
                <w:rFonts w:ascii="Times New Roman" w:eastAsia="Times New Roman" w:hAnsi="Times New Roman" w:cs="Times New Roman"/>
                <w:bCs/>
                <w:color w:val="000000"/>
                <w:sz w:val="28"/>
                <w:szCs w:val="28"/>
                <w:lang w:eastAsia="ru-RU"/>
              </w:rPr>
              <w:t>12000,0</w:t>
            </w:r>
          </w:p>
        </w:tc>
        <w:tc>
          <w:tcPr>
            <w:tcW w:w="1559" w:type="dxa"/>
          </w:tcPr>
          <w:p w:rsidR="003D0975" w:rsidRPr="00F01D93" w:rsidRDefault="00D338BB" w:rsidP="00D338BB">
            <w:pPr>
              <w:spacing w:line="276" w:lineRule="auto"/>
              <w:ind w:hanging="17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В</w:t>
            </w:r>
            <w:r w:rsidR="003D0975" w:rsidRPr="00F01D93">
              <w:rPr>
                <w:rFonts w:ascii="Times New Roman" w:eastAsia="Times New Roman" w:hAnsi="Times New Roman" w:cs="Times New Roman"/>
                <w:bCs/>
                <w:color w:val="000000"/>
                <w:sz w:val="28"/>
                <w:szCs w:val="28"/>
                <w:lang w:eastAsia="ru-RU"/>
              </w:rPr>
              <w:t>небюджет</w:t>
            </w:r>
          </w:p>
        </w:tc>
      </w:tr>
      <w:tr w:rsidR="0039322A" w:rsidTr="001D55E2">
        <w:tc>
          <w:tcPr>
            <w:tcW w:w="602" w:type="dxa"/>
          </w:tcPr>
          <w:p w:rsidR="0039322A" w:rsidRPr="00B71AC2" w:rsidRDefault="0039322A" w:rsidP="0039322A">
            <w:pPr>
              <w:jc w:val="center"/>
              <w:rPr>
                <w:rFonts w:ascii="Times New Roman" w:hAnsi="Times New Roman" w:cs="Times New Roman"/>
                <w:sz w:val="28"/>
                <w:szCs w:val="28"/>
              </w:rPr>
            </w:pPr>
            <w:r w:rsidRPr="00B71AC2">
              <w:rPr>
                <w:rFonts w:ascii="Times New Roman" w:hAnsi="Times New Roman" w:cs="Times New Roman"/>
                <w:sz w:val="28"/>
                <w:szCs w:val="28"/>
              </w:rPr>
              <w:t>11</w:t>
            </w:r>
          </w:p>
        </w:tc>
        <w:tc>
          <w:tcPr>
            <w:tcW w:w="3118" w:type="dxa"/>
            <w:vAlign w:val="center"/>
          </w:tcPr>
          <w:p w:rsidR="0039322A" w:rsidRPr="00102E9E" w:rsidRDefault="0039322A" w:rsidP="004C2D13">
            <w:pPr>
              <w:spacing w:line="276" w:lineRule="auto"/>
              <w:jc w:val="both"/>
              <w:rPr>
                <w:rFonts w:ascii="Times New Roman" w:eastAsia="Times New Roman" w:hAnsi="Times New Roman" w:cs="Times New Roman"/>
                <w:bCs/>
                <w:color w:val="000000"/>
                <w:sz w:val="28"/>
                <w:szCs w:val="28"/>
                <w:lang w:eastAsia="ru-RU"/>
              </w:rPr>
            </w:pPr>
            <w:r w:rsidRPr="00102E9E">
              <w:rPr>
                <w:rFonts w:ascii="Times New Roman" w:eastAsia="Times New Roman" w:hAnsi="Times New Roman" w:cs="Times New Roman"/>
                <w:color w:val="000000"/>
                <w:sz w:val="28"/>
                <w:szCs w:val="28"/>
                <w:lang w:eastAsia="ru-RU"/>
              </w:rPr>
              <w:t>Инвентаризация и формирование реестра незадействованных производственных площадей, в том числе и земельных участков</w:t>
            </w:r>
          </w:p>
        </w:tc>
        <w:tc>
          <w:tcPr>
            <w:tcW w:w="1559" w:type="dxa"/>
            <w:gridSpan w:val="2"/>
            <w:vAlign w:val="center"/>
          </w:tcPr>
          <w:p w:rsidR="0039322A" w:rsidRPr="00724D05" w:rsidRDefault="0039322A" w:rsidP="004C2D13">
            <w:pPr>
              <w:spacing w:line="276" w:lineRule="auto"/>
              <w:jc w:val="center"/>
              <w:rPr>
                <w:rFonts w:ascii="Times New Roman" w:eastAsia="Times New Roman" w:hAnsi="Times New Roman" w:cs="Times New Roman"/>
                <w:bCs/>
                <w:color w:val="000000"/>
                <w:sz w:val="28"/>
                <w:szCs w:val="28"/>
                <w:lang w:eastAsia="ru-RU"/>
              </w:rPr>
            </w:pPr>
            <w:r w:rsidRPr="00724D05">
              <w:rPr>
                <w:rFonts w:ascii="Times New Roman" w:eastAsia="Times New Roman" w:hAnsi="Times New Roman" w:cs="Times New Roman"/>
                <w:bCs/>
                <w:color w:val="000000"/>
                <w:sz w:val="28"/>
                <w:szCs w:val="28"/>
                <w:lang w:eastAsia="ru-RU"/>
              </w:rPr>
              <w:t>2016</w:t>
            </w:r>
          </w:p>
        </w:tc>
        <w:tc>
          <w:tcPr>
            <w:tcW w:w="2552" w:type="dxa"/>
            <w:gridSpan w:val="2"/>
            <w:vAlign w:val="center"/>
          </w:tcPr>
          <w:p w:rsidR="0039322A" w:rsidRPr="00123059" w:rsidRDefault="0039322A" w:rsidP="004C2D13">
            <w:pPr>
              <w:spacing w:line="276"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color w:val="000000"/>
                <w:sz w:val="28"/>
                <w:szCs w:val="28"/>
              </w:rPr>
              <w:t>ИК СМР</w:t>
            </w:r>
          </w:p>
        </w:tc>
        <w:tc>
          <w:tcPr>
            <w:tcW w:w="1559" w:type="dxa"/>
          </w:tcPr>
          <w:p w:rsidR="008866AF" w:rsidRDefault="008866AF" w:rsidP="008866AF">
            <w:pPr>
              <w:jc w:val="center"/>
              <w:rPr>
                <w:rFonts w:ascii="Times New Roman" w:eastAsia="Times New Roman" w:hAnsi="Times New Roman" w:cs="Times New Roman"/>
                <w:bCs/>
                <w:color w:val="000000"/>
                <w:sz w:val="28"/>
                <w:szCs w:val="28"/>
                <w:lang w:eastAsia="ru-RU"/>
              </w:rPr>
            </w:pPr>
          </w:p>
          <w:p w:rsidR="008866AF" w:rsidRDefault="008866AF" w:rsidP="008866AF">
            <w:pPr>
              <w:jc w:val="center"/>
              <w:rPr>
                <w:rFonts w:ascii="Times New Roman" w:eastAsia="Times New Roman" w:hAnsi="Times New Roman" w:cs="Times New Roman"/>
                <w:bCs/>
                <w:color w:val="000000"/>
                <w:sz w:val="28"/>
                <w:szCs w:val="28"/>
                <w:lang w:eastAsia="ru-RU"/>
              </w:rPr>
            </w:pPr>
          </w:p>
          <w:p w:rsidR="008866AF" w:rsidRDefault="008866AF" w:rsidP="008866AF">
            <w:pPr>
              <w:jc w:val="center"/>
              <w:rPr>
                <w:rFonts w:ascii="Times New Roman" w:eastAsia="Times New Roman" w:hAnsi="Times New Roman" w:cs="Times New Roman"/>
                <w:bCs/>
                <w:color w:val="000000"/>
                <w:sz w:val="28"/>
                <w:szCs w:val="28"/>
                <w:lang w:eastAsia="ru-RU"/>
              </w:rPr>
            </w:pPr>
          </w:p>
          <w:p w:rsidR="0039322A" w:rsidRPr="00724D05" w:rsidRDefault="0039322A" w:rsidP="008866AF">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8866AF" w:rsidRDefault="008866AF" w:rsidP="008866AF">
            <w:pPr>
              <w:jc w:val="center"/>
              <w:rPr>
                <w:rFonts w:ascii="Times New Roman" w:eastAsia="Times New Roman" w:hAnsi="Times New Roman" w:cs="Times New Roman"/>
                <w:bCs/>
                <w:color w:val="000000"/>
                <w:sz w:val="28"/>
                <w:szCs w:val="28"/>
                <w:lang w:eastAsia="ru-RU"/>
              </w:rPr>
            </w:pPr>
          </w:p>
          <w:p w:rsidR="008866AF" w:rsidRDefault="008866AF" w:rsidP="008866AF">
            <w:pPr>
              <w:jc w:val="center"/>
              <w:rPr>
                <w:rFonts w:ascii="Times New Roman" w:eastAsia="Times New Roman" w:hAnsi="Times New Roman" w:cs="Times New Roman"/>
                <w:bCs/>
                <w:color w:val="000000"/>
                <w:sz w:val="28"/>
                <w:szCs w:val="28"/>
                <w:lang w:eastAsia="ru-RU"/>
              </w:rPr>
            </w:pPr>
          </w:p>
          <w:p w:rsidR="008866AF" w:rsidRDefault="008866AF" w:rsidP="008866AF">
            <w:pPr>
              <w:jc w:val="center"/>
              <w:rPr>
                <w:rFonts w:ascii="Times New Roman" w:eastAsia="Times New Roman" w:hAnsi="Times New Roman" w:cs="Times New Roman"/>
                <w:bCs/>
                <w:color w:val="000000"/>
                <w:sz w:val="28"/>
                <w:szCs w:val="28"/>
                <w:lang w:eastAsia="ru-RU"/>
              </w:rPr>
            </w:pPr>
          </w:p>
          <w:p w:rsidR="0039322A" w:rsidRPr="00123059" w:rsidRDefault="0039322A" w:rsidP="008866AF">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39322A" w:rsidTr="001D55E2">
        <w:tc>
          <w:tcPr>
            <w:tcW w:w="602" w:type="dxa"/>
          </w:tcPr>
          <w:p w:rsidR="0039322A" w:rsidRPr="00B71AC2" w:rsidRDefault="0039322A" w:rsidP="0039322A">
            <w:pPr>
              <w:jc w:val="center"/>
              <w:rPr>
                <w:rFonts w:ascii="Times New Roman" w:hAnsi="Times New Roman" w:cs="Times New Roman"/>
                <w:sz w:val="28"/>
                <w:szCs w:val="28"/>
              </w:rPr>
            </w:pPr>
            <w:r w:rsidRPr="00B71AC2">
              <w:rPr>
                <w:rFonts w:ascii="Times New Roman" w:hAnsi="Times New Roman" w:cs="Times New Roman"/>
                <w:sz w:val="28"/>
                <w:szCs w:val="28"/>
              </w:rPr>
              <w:t>12</w:t>
            </w:r>
          </w:p>
        </w:tc>
        <w:tc>
          <w:tcPr>
            <w:tcW w:w="3118" w:type="dxa"/>
            <w:vAlign w:val="center"/>
          </w:tcPr>
          <w:p w:rsidR="0039322A" w:rsidRDefault="0039322A" w:rsidP="004C2D13">
            <w:pPr>
              <w:spacing w:line="276" w:lineRule="auto"/>
              <w:jc w:val="both"/>
              <w:rPr>
                <w:rFonts w:ascii="Times New Roman" w:hAnsi="Times New Roman" w:cs="Times New Roman"/>
                <w:color w:val="000000"/>
                <w:sz w:val="28"/>
                <w:szCs w:val="28"/>
              </w:rPr>
            </w:pPr>
            <w:r w:rsidRPr="00102E9E">
              <w:rPr>
                <w:rFonts w:ascii="Times New Roman" w:hAnsi="Times New Roman" w:cs="Times New Roman"/>
                <w:color w:val="000000"/>
                <w:sz w:val="28"/>
                <w:szCs w:val="28"/>
              </w:rPr>
              <w:t xml:space="preserve">Разработка инвестиционного паспорта нового формата </w:t>
            </w:r>
          </w:p>
          <w:p w:rsidR="009900EA" w:rsidRPr="00102E9E" w:rsidRDefault="009900EA" w:rsidP="004C2D13">
            <w:pPr>
              <w:spacing w:line="276" w:lineRule="auto"/>
              <w:jc w:val="both"/>
              <w:rPr>
                <w:rFonts w:ascii="Times New Roman" w:eastAsia="Times New Roman" w:hAnsi="Times New Roman" w:cs="Times New Roman"/>
                <w:bCs/>
                <w:color w:val="000000"/>
                <w:sz w:val="28"/>
                <w:szCs w:val="28"/>
                <w:lang w:eastAsia="ru-RU"/>
              </w:rPr>
            </w:pPr>
          </w:p>
        </w:tc>
        <w:tc>
          <w:tcPr>
            <w:tcW w:w="1559" w:type="dxa"/>
            <w:gridSpan w:val="2"/>
            <w:vAlign w:val="center"/>
          </w:tcPr>
          <w:p w:rsidR="0039322A" w:rsidRPr="00123059" w:rsidRDefault="0039322A" w:rsidP="004C2D13">
            <w:pPr>
              <w:spacing w:line="276" w:lineRule="auto"/>
              <w:jc w:val="center"/>
              <w:rPr>
                <w:rFonts w:ascii="Times New Roman" w:eastAsia="Times New Roman" w:hAnsi="Times New Roman" w:cs="Times New Roman"/>
                <w:b/>
                <w:bCs/>
                <w:color w:val="000000"/>
                <w:sz w:val="28"/>
                <w:szCs w:val="28"/>
                <w:lang w:eastAsia="ru-RU"/>
              </w:rPr>
            </w:pPr>
            <w:r w:rsidRPr="00724D05">
              <w:rPr>
                <w:rFonts w:ascii="Times New Roman" w:eastAsia="Times New Roman" w:hAnsi="Times New Roman" w:cs="Times New Roman"/>
                <w:bCs/>
                <w:color w:val="000000"/>
                <w:sz w:val="28"/>
                <w:szCs w:val="28"/>
                <w:lang w:eastAsia="ru-RU"/>
              </w:rPr>
              <w:t>2016</w:t>
            </w:r>
          </w:p>
        </w:tc>
        <w:tc>
          <w:tcPr>
            <w:tcW w:w="2552" w:type="dxa"/>
            <w:gridSpan w:val="2"/>
            <w:vAlign w:val="center"/>
          </w:tcPr>
          <w:p w:rsidR="0039322A" w:rsidRPr="00123059" w:rsidRDefault="0039322A" w:rsidP="004C2D13">
            <w:pPr>
              <w:spacing w:line="276" w:lineRule="auto"/>
              <w:jc w:val="center"/>
              <w:rPr>
                <w:rFonts w:ascii="Times New Roman" w:eastAsia="Times New Roman" w:hAnsi="Times New Roman" w:cs="Times New Roman"/>
                <w:b/>
                <w:bCs/>
                <w:color w:val="000000"/>
                <w:sz w:val="28"/>
                <w:szCs w:val="28"/>
                <w:lang w:eastAsia="ru-RU"/>
              </w:rPr>
            </w:pPr>
            <w:r>
              <w:rPr>
                <w:rFonts w:ascii="Times New Roman" w:hAnsi="Times New Roman" w:cs="Times New Roman"/>
                <w:color w:val="000000"/>
                <w:sz w:val="28"/>
                <w:szCs w:val="28"/>
              </w:rPr>
              <w:t>ИК СМР</w:t>
            </w:r>
          </w:p>
        </w:tc>
        <w:tc>
          <w:tcPr>
            <w:tcW w:w="1559" w:type="dxa"/>
          </w:tcPr>
          <w:p w:rsidR="0039322A" w:rsidRDefault="0039322A" w:rsidP="004C2D13">
            <w:pPr>
              <w:spacing w:line="276" w:lineRule="auto"/>
              <w:jc w:val="center"/>
              <w:rPr>
                <w:rFonts w:ascii="Times New Roman" w:eastAsia="Times New Roman" w:hAnsi="Times New Roman" w:cs="Times New Roman"/>
                <w:bCs/>
                <w:color w:val="000000"/>
                <w:sz w:val="28"/>
                <w:szCs w:val="28"/>
                <w:lang w:eastAsia="ru-RU"/>
              </w:rPr>
            </w:pPr>
          </w:p>
          <w:p w:rsidR="0039322A" w:rsidRPr="00724D05" w:rsidRDefault="0039322A" w:rsidP="004C2D1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50,0</w:t>
            </w:r>
          </w:p>
        </w:tc>
        <w:tc>
          <w:tcPr>
            <w:tcW w:w="1559" w:type="dxa"/>
          </w:tcPr>
          <w:p w:rsidR="007740C7" w:rsidRDefault="007740C7" w:rsidP="004C2D13">
            <w:pPr>
              <w:spacing w:line="276" w:lineRule="auto"/>
              <w:jc w:val="center"/>
              <w:rPr>
                <w:rFonts w:ascii="Times New Roman" w:eastAsia="Times New Roman" w:hAnsi="Times New Roman" w:cs="Times New Roman"/>
                <w:bCs/>
                <w:color w:val="000000"/>
                <w:sz w:val="28"/>
                <w:szCs w:val="28"/>
                <w:lang w:eastAsia="ru-RU"/>
              </w:rPr>
            </w:pPr>
          </w:p>
          <w:p w:rsidR="0039322A" w:rsidRDefault="0039322A" w:rsidP="004C2D1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Местный бюджет</w:t>
            </w:r>
          </w:p>
          <w:p w:rsidR="0039322A" w:rsidRPr="00123059" w:rsidRDefault="0039322A" w:rsidP="004C2D13">
            <w:pPr>
              <w:spacing w:line="276" w:lineRule="auto"/>
              <w:jc w:val="center"/>
              <w:rPr>
                <w:rFonts w:ascii="Times New Roman" w:eastAsia="Times New Roman" w:hAnsi="Times New Roman" w:cs="Times New Roman"/>
                <w:bCs/>
                <w:color w:val="000000"/>
                <w:sz w:val="28"/>
                <w:szCs w:val="28"/>
                <w:lang w:eastAsia="ru-RU"/>
              </w:rPr>
            </w:pPr>
          </w:p>
        </w:tc>
      </w:tr>
      <w:tr w:rsidR="0039322A" w:rsidTr="001D55E2">
        <w:tc>
          <w:tcPr>
            <w:tcW w:w="602" w:type="dxa"/>
          </w:tcPr>
          <w:p w:rsidR="0039322A" w:rsidRPr="00B71AC2" w:rsidRDefault="0039322A" w:rsidP="0039322A">
            <w:pPr>
              <w:jc w:val="center"/>
              <w:rPr>
                <w:rFonts w:ascii="Times New Roman" w:hAnsi="Times New Roman" w:cs="Times New Roman"/>
                <w:sz w:val="28"/>
                <w:szCs w:val="28"/>
              </w:rPr>
            </w:pPr>
            <w:r w:rsidRPr="00B71AC2">
              <w:rPr>
                <w:rFonts w:ascii="Times New Roman" w:hAnsi="Times New Roman" w:cs="Times New Roman"/>
                <w:sz w:val="28"/>
                <w:szCs w:val="28"/>
              </w:rPr>
              <w:t>13</w:t>
            </w:r>
          </w:p>
        </w:tc>
        <w:tc>
          <w:tcPr>
            <w:tcW w:w="3118" w:type="dxa"/>
            <w:vAlign w:val="center"/>
          </w:tcPr>
          <w:p w:rsidR="0039322A" w:rsidRPr="00145E84" w:rsidRDefault="0039322A" w:rsidP="004C2D13">
            <w:pPr>
              <w:pStyle w:val="a4"/>
              <w:spacing w:line="276" w:lineRule="auto"/>
              <w:ind w:left="-42"/>
              <w:jc w:val="both"/>
              <w:rPr>
                <w:rFonts w:ascii="Times New Roman" w:eastAsia="Times New Roman" w:hAnsi="Times New Roman" w:cs="Times New Roman"/>
                <w:bCs/>
                <w:color w:val="000000"/>
                <w:sz w:val="28"/>
                <w:szCs w:val="28"/>
                <w:lang w:eastAsia="ru-RU"/>
              </w:rPr>
            </w:pPr>
            <w:r w:rsidRPr="00145E84">
              <w:rPr>
                <w:rFonts w:ascii="Times New Roman" w:eastAsia="Times New Roman" w:hAnsi="Times New Roman" w:cs="Times New Roman"/>
                <w:color w:val="000000"/>
                <w:sz w:val="28"/>
                <w:szCs w:val="28"/>
                <w:lang w:eastAsia="ru-RU"/>
              </w:rPr>
              <w:t>Формирование предложений по межмуниципальным инвестиционным проектам в рамках агломерации</w:t>
            </w:r>
          </w:p>
        </w:tc>
        <w:tc>
          <w:tcPr>
            <w:tcW w:w="1559" w:type="dxa"/>
            <w:gridSpan w:val="2"/>
            <w:vAlign w:val="center"/>
          </w:tcPr>
          <w:p w:rsidR="0039322A" w:rsidRPr="00245ECF" w:rsidRDefault="0039322A" w:rsidP="004C2D1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2016</w:t>
            </w:r>
          </w:p>
        </w:tc>
        <w:tc>
          <w:tcPr>
            <w:tcW w:w="2552" w:type="dxa"/>
            <w:gridSpan w:val="2"/>
            <w:vAlign w:val="center"/>
          </w:tcPr>
          <w:p w:rsidR="0039322A" w:rsidRPr="00A704F0" w:rsidRDefault="0039322A" w:rsidP="004C2D13">
            <w:pPr>
              <w:spacing w:line="276" w:lineRule="auto"/>
              <w:jc w:val="center"/>
              <w:rPr>
                <w:rFonts w:ascii="Times New Roman" w:eastAsia="Times New Roman" w:hAnsi="Times New Roman" w:cs="Times New Roman"/>
                <w:b/>
                <w:bCs/>
                <w:color w:val="000000"/>
                <w:sz w:val="28"/>
                <w:szCs w:val="28"/>
                <w:lang w:eastAsia="ru-RU"/>
              </w:rPr>
            </w:pPr>
            <w:r w:rsidRPr="00A704F0">
              <w:rPr>
                <w:rFonts w:ascii="Times New Roman" w:eastAsia="Times New Roman" w:hAnsi="Times New Roman" w:cs="Times New Roman"/>
                <w:color w:val="000000"/>
                <w:sz w:val="28"/>
                <w:szCs w:val="28"/>
                <w:lang w:eastAsia="ru-RU"/>
              </w:rPr>
              <w:t>ИК СМР, Министерство экономики Республики Татарстан</w:t>
            </w:r>
          </w:p>
        </w:tc>
        <w:tc>
          <w:tcPr>
            <w:tcW w:w="1559" w:type="dxa"/>
          </w:tcPr>
          <w:p w:rsidR="0039322A" w:rsidRDefault="0039322A" w:rsidP="004C2D13">
            <w:pPr>
              <w:spacing w:line="276" w:lineRule="auto"/>
              <w:jc w:val="center"/>
              <w:rPr>
                <w:rFonts w:ascii="Times New Roman" w:eastAsia="Times New Roman" w:hAnsi="Times New Roman" w:cs="Times New Roman"/>
                <w:bCs/>
                <w:color w:val="000000"/>
                <w:sz w:val="28"/>
                <w:szCs w:val="28"/>
                <w:lang w:eastAsia="ru-RU"/>
              </w:rPr>
            </w:pPr>
          </w:p>
          <w:p w:rsidR="0039322A" w:rsidRDefault="0039322A" w:rsidP="004C2D13">
            <w:pPr>
              <w:spacing w:line="276" w:lineRule="auto"/>
              <w:jc w:val="center"/>
              <w:rPr>
                <w:rFonts w:ascii="Times New Roman" w:eastAsia="Times New Roman" w:hAnsi="Times New Roman" w:cs="Times New Roman"/>
                <w:bCs/>
                <w:color w:val="000000"/>
                <w:sz w:val="28"/>
                <w:szCs w:val="28"/>
                <w:lang w:eastAsia="ru-RU"/>
              </w:rPr>
            </w:pPr>
          </w:p>
          <w:p w:rsidR="0039322A" w:rsidRPr="00245ECF" w:rsidRDefault="0039322A" w:rsidP="004C2D1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39322A" w:rsidRDefault="0039322A" w:rsidP="004C2D13">
            <w:pPr>
              <w:spacing w:line="276" w:lineRule="auto"/>
              <w:jc w:val="center"/>
              <w:rPr>
                <w:rFonts w:ascii="Times New Roman" w:eastAsia="Times New Roman" w:hAnsi="Times New Roman" w:cs="Times New Roman"/>
                <w:b/>
                <w:bCs/>
                <w:color w:val="000000"/>
                <w:sz w:val="28"/>
                <w:szCs w:val="28"/>
                <w:lang w:eastAsia="ru-RU"/>
              </w:rPr>
            </w:pPr>
          </w:p>
          <w:p w:rsidR="0039322A" w:rsidRDefault="0039322A" w:rsidP="004C2D13">
            <w:pPr>
              <w:spacing w:line="276" w:lineRule="auto"/>
              <w:jc w:val="center"/>
              <w:rPr>
                <w:rFonts w:ascii="Times New Roman" w:eastAsia="Times New Roman" w:hAnsi="Times New Roman" w:cs="Times New Roman"/>
                <w:b/>
                <w:bCs/>
                <w:color w:val="000000"/>
                <w:sz w:val="28"/>
                <w:szCs w:val="28"/>
                <w:lang w:eastAsia="ru-RU"/>
              </w:rPr>
            </w:pPr>
          </w:p>
          <w:p w:rsidR="0039322A" w:rsidRPr="00CE7547" w:rsidRDefault="0039322A" w:rsidP="004C2D13">
            <w:pPr>
              <w:spacing w:line="276" w:lineRule="auto"/>
              <w:jc w:val="center"/>
              <w:rPr>
                <w:rFonts w:ascii="Times New Roman" w:eastAsia="Times New Roman" w:hAnsi="Times New Roman" w:cs="Times New Roman"/>
                <w:bCs/>
                <w:color w:val="000000"/>
                <w:sz w:val="28"/>
                <w:szCs w:val="28"/>
                <w:lang w:eastAsia="ru-RU"/>
              </w:rPr>
            </w:pPr>
            <w:r w:rsidRPr="00CE7547">
              <w:rPr>
                <w:rFonts w:ascii="Times New Roman" w:eastAsia="Times New Roman" w:hAnsi="Times New Roman" w:cs="Times New Roman"/>
                <w:bCs/>
                <w:color w:val="000000"/>
                <w:sz w:val="28"/>
                <w:szCs w:val="28"/>
                <w:lang w:eastAsia="ru-RU"/>
              </w:rPr>
              <w:t>-</w:t>
            </w:r>
          </w:p>
        </w:tc>
      </w:tr>
      <w:tr w:rsidR="00F51B8E" w:rsidTr="001D55E2">
        <w:tc>
          <w:tcPr>
            <w:tcW w:w="602" w:type="dxa"/>
          </w:tcPr>
          <w:p w:rsidR="00F51B8E" w:rsidRPr="00B71AC2" w:rsidRDefault="00F51B8E" w:rsidP="0082131E">
            <w:pPr>
              <w:jc w:val="center"/>
              <w:rPr>
                <w:rFonts w:ascii="Times New Roman" w:hAnsi="Times New Roman" w:cs="Times New Roman"/>
                <w:sz w:val="28"/>
                <w:szCs w:val="28"/>
              </w:rPr>
            </w:pPr>
            <w:r w:rsidRPr="00B71AC2">
              <w:rPr>
                <w:rFonts w:ascii="Times New Roman" w:hAnsi="Times New Roman" w:cs="Times New Roman"/>
                <w:sz w:val="28"/>
                <w:szCs w:val="28"/>
              </w:rPr>
              <w:t>1</w:t>
            </w:r>
            <w:r w:rsidR="0082131E">
              <w:rPr>
                <w:rFonts w:ascii="Times New Roman" w:hAnsi="Times New Roman" w:cs="Times New Roman"/>
                <w:sz w:val="28"/>
                <w:szCs w:val="28"/>
              </w:rPr>
              <w:t>4</w:t>
            </w:r>
          </w:p>
        </w:tc>
        <w:tc>
          <w:tcPr>
            <w:tcW w:w="3118" w:type="dxa"/>
          </w:tcPr>
          <w:p w:rsidR="00F51B8E" w:rsidRPr="00B37739" w:rsidRDefault="00F51B8E" w:rsidP="004C2D13">
            <w:pPr>
              <w:spacing w:line="276" w:lineRule="auto"/>
              <w:rPr>
                <w:rFonts w:ascii="Times New Roman" w:hAnsi="Times New Roman"/>
                <w:sz w:val="28"/>
                <w:szCs w:val="28"/>
              </w:rPr>
            </w:pPr>
            <w:r w:rsidRPr="00B37739">
              <w:rPr>
                <w:rFonts w:ascii="Times New Roman" w:hAnsi="Times New Roman"/>
                <w:b/>
                <w:sz w:val="28"/>
                <w:szCs w:val="28"/>
              </w:rPr>
              <w:t>Развитие туристской сферы</w:t>
            </w:r>
            <w:r w:rsidRPr="00B37739">
              <w:rPr>
                <w:rFonts w:ascii="Times New Roman" w:hAnsi="Times New Roman"/>
                <w:sz w:val="28"/>
                <w:szCs w:val="28"/>
              </w:rPr>
              <w:t>:</w:t>
            </w:r>
          </w:p>
          <w:p w:rsidR="00F51B8E" w:rsidRPr="00B37739" w:rsidRDefault="00F51B8E" w:rsidP="004C2D13">
            <w:pPr>
              <w:spacing w:line="276" w:lineRule="auto"/>
              <w:rPr>
                <w:rFonts w:ascii="Times New Roman" w:hAnsi="Times New Roman"/>
                <w:sz w:val="28"/>
                <w:szCs w:val="28"/>
              </w:rPr>
            </w:pPr>
            <w:r w:rsidRPr="00B37739">
              <w:rPr>
                <w:rFonts w:ascii="Times New Roman" w:hAnsi="Times New Roman"/>
                <w:sz w:val="28"/>
                <w:szCs w:val="28"/>
              </w:rPr>
              <w:t xml:space="preserve">- </w:t>
            </w:r>
            <w:r w:rsidRPr="00B37739">
              <w:rPr>
                <w:rFonts w:ascii="Times New Roman" w:hAnsi="Times New Roman"/>
                <w:b/>
                <w:i/>
                <w:sz w:val="28"/>
                <w:szCs w:val="28"/>
              </w:rPr>
              <w:t>культурно-познавательный туризм</w:t>
            </w:r>
            <w:r w:rsidRPr="00B37739">
              <w:rPr>
                <w:rFonts w:ascii="Times New Roman" w:hAnsi="Times New Roman"/>
                <w:sz w:val="28"/>
                <w:szCs w:val="28"/>
              </w:rPr>
              <w:t>,</w:t>
            </w:r>
          </w:p>
          <w:p w:rsidR="00F51B8E" w:rsidRDefault="00F51B8E" w:rsidP="004C2D13">
            <w:pPr>
              <w:spacing w:line="276" w:lineRule="auto"/>
              <w:rPr>
                <w:rFonts w:ascii="Times New Roman" w:hAnsi="Times New Roman"/>
                <w:sz w:val="28"/>
                <w:szCs w:val="28"/>
              </w:rPr>
            </w:pPr>
            <w:r w:rsidRPr="00B37739">
              <w:rPr>
                <w:rFonts w:ascii="Times New Roman" w:hAnsi="Times New Roman"/>
                <w:sz w:val="28"/>
                <w:szCs w:val="28"/>
              </w:rPr>
              <w:t>основан на  историко-</w:t>
            </w:r>
            <w:r w:rsidRPr="00B37739">
              <w:rPr>
                <w:rFonts w:ascii="Times New Roman" w:hAnsi="Times New Roman"/>
                <w:sz w:val="28"/>
                <w:szCs w:val="28"/>
              </w:rPr>
              <w:lastRenderedPageBreak/>
              <w:t>культурных ресурсах  и достопримечательностях Болгара</w:t>
            </w:r>
          </w:p>
          <w:p w:rsidR="00F51B8E" w:rsidRDefault="00F51B8E" w:rsidP="004C2D13">
            <w:pPr>
              <w:spacing w:line="276" w:lineRule="auto"/>
              <w:rPr>
                <w:rFonts w:ascii="Times New Roman" w:hAnsi="Times New Roman"/>
                <w:sz w:val="28"/>
                <w:szCs w:val="28"/>
              </w:rPr>
            </w:pPr>
          </w:p>
          <w:p w:rsidR="00F51B8E" w:rsidRPr="00B37739" w:rsidRDefault="00F51B8E" w:rsidP="004C2D13">
            <w:pPr>
              <w:spacing w:line="276" w:lineRule="auto"/>
              <w:rPr>
                <w:rFonts w:ascii="Times New Roman" w:hAnsi="Times New Roman"/>
                <w:sz w:val="28"/>
                <w:szCs w:val="28"/>
              </w:rPr>
            </w:pPr>
            <w:r w:rsidRPr="00B37739">
              <w:rPr>
                <w:rFonts w:ascii="Times New Roman" w:hAnsi="Times New Roman"/>
                <w:sz w:val="28"/>
                <w:szCs w:val="28"/>
              </w:rPr>
              <w:t xml:space="preserve">- </w:t>
            </w:r>
            <w:r w:rsidRPr="00B37739">
              <w:rPr>
                <w:rFonts w:ascii="Times New Roman" w:hAnsi="Times New Roman"/>
                <w:b/>
                <w:i/>
                <w:sz w:val="28"/>
                <w:szCs w:val="28"/>
              </w:rPr>
              <w:t>событийный туризм</w:t>
            </w:r>
            <w:r w:rsidRPr="00B37739">
              <w:rPr>
                <w:rFonts w:ascii="Times New Roman" w:hAnsi="Times New Roman"/>
                <w:sz w:val="28"/>
                <w:szCs w:val="28"/>
              </w:rPr>
              <w:t>,</w:t>
            </w:r>
          </w:p>
          <w:p w:rsidR="00F51B8E" w:rsidRPr="00B37739" w:rsidRDefault="00F51B8E" w:rsidP="004C2D13">
            <w:pPr>
              <w:spacing w:line="276" w:lineRule="auto"/>
              <w:rPr>
                <w:rFonts w:ascii="Times New Roman" w:hAnsi="Times New Roman"/>
                <w:sz w:val="28"/>
                <w:szCs w:val="28"/>
              </w:rPr>
            </w:pPr>
            <w:r w:rsidRPr="00B37739">
              <w:rPr>
                <w:rFonts w:ascii="Times New Roman" w:hAnsi="Times New Roman"/>
                <w:sz w:val="28"/>
                <w:szCs w:val="28"/>
              </w:rPr>
              <w:t>связан с несколькими событиями - принятие ислама волжскими булгарами в 922 году</w:t>
            </w:r>
          </w:p>
          <w:p w:rsidR="00F51B8E" w:rsidRDefault="00F51B8E" w:rsidP="004C2D13">
            <w:pPr>
              <w:spacing w:line="276" w:lineRule="auto"/>
              <w:rPr>
                <w:rFonts w:ascii="Times New Roman" w:hAnsi="Times New Roman"/>
                <w:sz w:val="28"/>
                <w:szCs w:val="28"/>
              </w:rPr>
            </w:pPr>
          </w:p>
          <w:p w:rsidR="00F51B8E" w:rsidRPr="00B37739" w:rsidRDefault="00F51B8E" w:rsidP="004C2D13">
            <w:pPr>
              <w:spacing w:line="276" w:lineRule="auto"/>
              <w:rPr>
                <w:rFonts w:ascii="Times New Roman" w:hAnsi="Times New Roman"/>
                <w:sz w:val="28"/>
                <w:szCs w:val="28"/>
              </w:rPr>
            </w:pPr>
          </w:p>
          <w:p w:rsidR="00F51B8E" w:rsidRPr="00B37739" w:rsidRDefault="00F51B8E" w:rsidP="004C2D13">
            <w:pPr>
              <w:spacing w:line="276" w:lineRule="auto"/>
              <w:rPr>
                <w:rFonts w:ascii="Times New Roman" w:hAnsi="Times New Roman"/>
                <w:sz w:val="28"/>
                <w:szCs w:val="28"/>
              </w:rPr>
            </w:pPr>
            <w:r>
              <w:rPr>
                <w:rFonts w:ascii="Times New Roman" w:hAnsi="Times New Roman"/>
                <w:sz w:val="28"/>
                <w:szCs w:val="28"/>
              </w:rPr>
              <w:t>Е</w:t>
            </w:r>
            <w:r w:rsidRPr="00B37739">
              <w:rPr>
                <w:rFonts w:ascii="Times New Roman" w:hAnsi="Times New Roman"/>
                <w:sz w:val="28"/>
                <w:szCs w:val="28"/>
              </w:rPr>
              <w:t>жегодный фестиваль исторической</w:t>
            </w:r>
            <w:r>
              <w:rPr>
                <w:rFonts w:ascii="Times New Roman" w:hAnsi="Times New Roman"/>
                <w:sz w:val="28"/>
                <w:szCs w:val="28"/>
              </w:rPr>
              <w:t xml:space="preserve"> реконструкции «Велики</w:t>
            </w:r>
            <w:r w:rsidR="00CD5464">
              <w:rPr>
                <w:rFonts w:ascii="Times New Roman" w:hAnsi="Times New Roman"/>
                <w:sz w:val="28"/>
                <w:szCs w:val="28"/>
              </w:rPr>
              <w:t>й</w:t>
            </w:r>
            <w:r>
              <w:rPr>
                <w:rFonts w:ascii="Times New Roman" w:hAnsi="Times New Roman"/>
                <w:sz w:val="28"/>
                <w:szCs w:val="28"/>
              </w:rPr>
              <w:t xml:space="preserve"> Болгар»</w:t>
            </w:r>
          </w:p>
        </w:tc>
        <w:tc>
          <w:tcPr>
            <w:tcW w:w="1559" w:type="dxa"/>
            <w:gridSpan w:val="2"/>
          </w:tcPr>
          <w:p w:rsidR="00F51B8E" w:rsidRPr="00B37739"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r>
              <w:rPr>
                <w:rFonts w:ascii="Times New Roman" w:hAnsi="Times New Roman"/>
                <w:sz w:val="28"/>
                <w:szCs w:val="28"/>
              </w:rPr>
              <w:t>2</w:t>
            </w:r>
            <w:r w:rsidRPr="00B37739">
              <w:rPr>
                <w:rFonts w:ascii="Times New Roman" w:hAnsi="Times New Roman"/>
                <w:sz w:val="28"/>
                <w:szCs w:val="28"/>
              </w:rPr>
              <w:t>016</w:t>
            </w:r>
            <w:r>
              <w:rPr>
                <w:rFonts w:ascii="Times New Roman" w:hAnsi="Times New Roman"/>
                <w:sz w:val="28"/>
                <w:szCs w:val="28"/>
              </w:rPr>
              <w:t>-2021</w:t>
            </w:r>
          </w:p>
          <w:p w:rsidR="00F51B8E" w:rsidRPr="00B37739"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r>
              <w:rPr>
                <w:rFonts w:ascii="Times New Roman" w:hAnsi="Times New Roman"/>
                <w:sz w:val="28"/>
                <w:szCs w:val="28"/>
              </w:rPr>
              <w:t>2</w:t>
            </w:r>
            <w:r w:rsidRPr="00B37739">
              <w:rPr>
                <w:rFonts w:ascii="Times New Roman" w:hAnsi="Times New Roman"/>
                <w:sz w:val="28"/>
                <w:szCs w:val="28"/>
              </w:rPr>
              <w:t>016</w:t>
            </w:r>
            <w:r>
              <w:rPr>
                <w:rFonts w:ascii="Times New Roman" w:hAnsi="Times New Roman"/>
                <w:sz w:val="28"/>
                <w:szCs w:val="28"/>
              </w:rPr>
              <w:t>-2021</w:t>
            </w:r>
          </w:p>
          <w:p w:rsidR="00F51B8E" w:rsidRPr="00B37739"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r w:rsidRPr="00B37739">
              <w:rPr>
                <w:rFonts w:ascii="Times New Roman" w:hAnsi="Times New Roman"/>
                <w:sz w:val="28"/>
                <w:szCs w:val="28"/>
              </w:rPr>
              <w:t>2016</w:t>
            </w:r>
            <w:r>
              <w:rPr>
                <w:rFonts w:ascii="Times New Roman" w:hAnsi="Times New Roman"/>
                <w:sz w:val="28"/>
                <w:szCs w:val="28"/>
              </w:rPr>
              <w:t>-2021</w:t>
            </w:r>
          </w:p>
          <w:p w:rsidR="00F51B8E" w:rsidRPr="00B37739" w:rsidRDefault="00F51B8E" w:rsidP="004C2D13">
            <w:pPr>
              <w:spacing w:line="276" w:lineRule="auto"/>
              <w:jc w:val="center"/>
              <w:rPr>
                <w:rFonts w:ascii="Times New Roman" w:hAnsi="Times New Roman"/>
                <w:sz w:val="28"/>
                <w:szCs w:val="28"/>
              </w:rPr>
            </w:pPr>
          </w:p>
        </w:tc>
        <w:tc>
          <w:tcPr>
            <w:tcW w:w="2552" w:type="dxa"/>
            <w:gridSpan w:val="2"/>
          </w:tcPr>
          <w:p w:rsidR="00F51B8E" w:rsidRPr="00B37739" w:rsidRDefault="00F51B8E" w:rsidP="004C2D13">
            <w:pPr>
              <w:spacing w:line="276" w:lineRule="auto"/>
              <w:jc w:val="center"/>
              <w:rPr>
                <w:rFonts w:ascii="Times New Roman" w:hAnsi="Times New Roman"/>
                <w:sz w:val="28"/>
                <w:szCs w:val="28"/>
              </w:rPr>
            </w:pPr>
            <w:r w:rsidRPr="00B37739">
              <w:rPr>
                <w:rFonts w:ascii="Times New Roman" w:hAnsi="Times New Roman"/>
                <w:sz w:val="28"/>
                <w:szCs w:val="28"/>
              </w:rPr>
              <w:lastRenderedPageBreak/>
              <w:t xml:space="preserve"> Министерство культуры РТ</w:t>
            </w:r>
            <w:r>
              <w:rPr>
                <w:rFonts w:ascii="Times New Roman" w:hAnsi="Times New Roman"/>
                <w:sz w:val="28"/>
                <w:szCs w:val="28"/>
              </w:rPr>
              <w:t>,</w:t>
            </w:r>
          </w:p>
          <w:p w:rsidR="00F51B8E" w:rsidRPr="00B37739" w:rsidRDefault="00F51B8E" w:rsidP="004C2D13">
            <w:pPr>
              <w:spacing w:line="276" w:lineRule="auto"/>
              <w:jc w:val="center"/>
              <w:rPr>
                <w:rFonts w:ascii="Times New Roman" w:hAnsi="Times New Roman"/>
                <w:sz w:val="28"/>
                <w:szCs w:val="28"/>
              </w:rPr>
            </w:pPr>
            <w:r w:rsidRPr="00B37739">
              <w:rPr>
                <w:rFonts w:ascii="Times New Roman" w:hAnsi="Times New Roman"/>
                <w:sz w:val="28"/>
                <w:szCs w:val="28"/>
              </w:rPr>
              <w:t>БГИАМЗ</w:t>
            </w:r>
            <w:r>
              <w:rPr>
                <w:rFonts w:ascii="Times New Roman" w:hAnsi="Times New Roman"/>
                <w:sz w:val="28"/>
                <w:szCs w:val="28"/>
              </w:rPr>
              <w:t>, Госкомитет РТ по туризму,</w:t>
            </w:r>
          </w:p>
          <w:p w:rsidR="00F51B8E" w:rsidRPr="00B37739" w:rsidRDefault="00F51B8E" w:rsidP="004C2D13">
            <w:pPr>
              <w:spacing w:line="276" w:lineRule="auto"/>
              <w:jc w:val="center"/>
              <w:rPr>
                <w:rFonts w:ascii="Times New Roman" w:hAnsi="Times New Roman"/>
                <w:sz w:val="28"/>
                <w:szCs w:val="28"/>
              </w:rPr>
            </w:pPr>
            <w:r>
              <w:rPr>
                <w:rFonts w:ascii="Times New Roman" w:hAnsi="Times New Roman"/>
                <w:sz w:val="28"/>
                <w:szCs w:val="28"/>
              </w:rPr>
              <w:t>ИК СМР</w:t>
            </w:r>
          </w:p>
          <w:p w:rsidR="00F51B8E" w:rsidRPr="00B37739"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r w:rsidRPr="00B37739">
              <w:rPr>
                <w:rFonts w:ascii="Times New Roman" w:hAnsi="Times New Roman"/>
                <w:sz w:val="28"/>
                <w:szCs w:val="28"/>
              </w:rPr>
              <w:t>Министерство культуры РТ</w:t>
            </w:r>
          </w:p>
          <w:p w:rsidR="00F51B8E" w:rsidRPr="00B37739" w:rsidRDefault="00F51B8E" w:rsidP="004C2D13">
            <w:pPr>
              <w:spacing w:line="276" w:lineRule="auto"/>
              <w:jc w:val="center"/>
              <w:rPr>
                <w:rFonts w:ascii="Times New Roman" w:hAnsi="Times New Roman"/>
                <w:sz w:val="28"/>
                <w:szCs w:val="28"/>
              </w:rPr>
            </w:pPr>
            <w:r w:rsidRPr="00B37739">
              <w:rPr>
                <w:rFonts w:ascii="Times New Roman" w:hAnsi="Times New Roman"/>
                <w:sz w:val="28"/>
                <w:szCs w:val="28"/>
              </w:rPr>
              <w:t>БГИАМЗ</w:t>
            </w:r>
            <w:r>
              <w:rPr>
                <w:rFonts w:ascii="Times New Roman" w:hAnsi="Times New Roman"/>
                <w:sz w:val="28"/>
                <w:szCs w:val="28"/>
              </w:rPr>
              <w:t>,</w:t>
            </w:r>
            <w:r w:rsidR="007C3587">
              <w:rPr>
                <w:rFonts w:ascii="Times New Roman" w:hAnsi="Times New Roman"/>
                <w:sz w:val="28"/>
                <w:szCs w:val="28"/>
              </w:rPr>
              <w:t xml:space="preserve"> </w:t>
            </w:r>
            <w:r>
              <w:rPr>
                <w:rFonts w:ascii="Times New Roman" w:hAnsi="Times New Roman"/>
                <w:sz w:val="28"/>
                <w:szCs w:val="28"/>
              </w:rPr>
              <w:t>Госкомитет РТ по туризму,</w:t>
            </w:r>
          </w:p>
          <w:p w:rsidR="00F51B8E" w:rsidRPr="00B37739" w:rsidRDefault="00F51B8E" w:rsidP="004C2D13">
            <w:pPr>
              <w:spacing w:line="276" w:lineRule="auto"/>
              <w:jc w:val="center"/>
              <w:rPr>
                <w:rFonts w:ascii="Times New Roman" w:hAnsi="Times New Roman"/>
                <w:sz w:val="28"/>
                <w:szCs w:val="28"/>
              </w:rPr>
            </w:pPr>
            <w:r>
              <w:rPr>
                <w:rFonts w:ascii="Times New Roman" w:hAnsi="Times New Roman"/>
                <w:sz w:val="28"/>
                <w:szCs w:val="28"/>
              </w:rPr>
              <w:t>ИК СМР</w:t>
            </w:r>
          </w:p>
          <w:p w:rsidR="00F51B8E" w:rsidRDefault="00F51B8E" w:rsidP="004C2D13">
            <w:pPr>
              <w:spacing w:line="276" w:lineRule="auto"/>
              <w:jc w:val="center"/>
              <w:rPr>
                <w:rFonts w:ascii="Times New Roman" w:hAnsi="Times New Roman"/>
                <w:sz w:val="28"/>
                <w:szCs w:val="28"/>
              </w:rPr>
            </w:pPr>
          </w:p>
          <w:p w:rsidR="00F51B8E" w:rsidRPr="00B37739" w:rsidRDefault="00F51B8E" w:rsidP="004C2D13">
            <w:pPr>
              <w:spacing w:line="276" w:lineRule="auto"/>
              <w:jc w:val="center"/>
              <w:rPr>
                <w:rFonts w:ascii="Times New Roman" w:hAnsi="Times New Roman"/>
                <w:sz w:val="28"/>
                <w:szCs w:val="28"/>
              </w:rPr>
            </w:pPr>
            <w:r w:rsidRPr="00B37739">
              <w:rPr>
                <w:rFonts w:ascii="Times New Roman" w:hAnsi="Times New Roman"/>
                <w:sz w:val="28"/>
                <w:szCs w:val="28"/>
              </w:rPr>
              <w:t>Госкомитет РТ по  туризм</w:t>
            </w:r>
            <w:r>
              <w:rPr>
                <w:rFonts w:ascii="Times New Roman" w:hAnsi="Times New Roman"/>
                <w:sz w:val="28"/>
                <w:szCs w:val="28"/>
              </w:rPr>
              <w:t>у</w:t>
            </w:r>
          </w:p>
          <w:p w:rsidR="00F51B8E" w:rsidRPr="00B37739" w:rsidRDefault="00F51B8E" w:rsidP="004C2D13">
            <w:pPr>
              <w:spacing w:line="276" w:lineRule="auto"/>
              <w:jc w:val="center"/>
              <w:rPr>
                <w:rFonts w:ascii="Times New Roman" w:hAnsi="Times New Roman"/>
                <w:sz w:val="28"/>
                <w:szCs w:val="28"/>
              </w:rPr>
            </w:pPr>
          </w:p>
        </w:tc>
        <w:tc>
          <w:tcPr>
            <w:tcW w:w="1559" w:type="dxa"/>
          </w:tcPr>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r w:rsidRPr="00BF283A">
              <w:rPr>
                <w:rFonts w:ascii="Times New Roman" w:hAnsi="Times New Roman"/>
                <w:sz w:val="28"/>
                <w:szCs w:val="28"/>
              </w:rPr>
              <w:t xml:space="preserve">650000,0 </w:t>
            </w: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r w:rsidRPr="00BF283A">
              <w:rPr>
                <w:rFonts w:ascii="Times New Roman" w:hAnsi="Times New Roman"/>
                <w:sz w:val="28"/>
                <w:szCs w:val="28"/>
              </w:rPr>
              <w:t xml:space="preserve">11300,0 </w:t>
            </w: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r w:rsidRPr="00BF283A">
              <w:rPr>
                <w:rFonts w:ascii="Times New Roman" w:hAnsi="Times New Roman"/>
                <w:sz w:val="28"/>
                <w:szCs w:val="28"/>
              </w:rPr>
              <w:t xml:space="preserve">14000,0 </w:t>
            </w: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tc>
        <w:tc>
          <w:tcPr>
            <w:tcW w:w="1559" w:type="dxa"/>
          </w:tcPr>
          <w:p w:rsidR="000A0EC6" w:rsidRDefault="000A0EC6"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r>
              <w:rPr>
                <w:rFonts w:ascii="Times New Roman" w:hAnsi="Times New Roman"/>
                <w:sz w:val="28"/>
                <w:szCs w:val="28"/>
              </w:rPr>
              <w:t>Б</w:t>
            </w:r>
            <w:r w:rsidRPr="00BF283A">
              <w:rPr>
                <w:rFonts w:ascii="Times New Roman" w:hAnsi="Times New Roman"/>
                <w:sz w:val="28"/>
                <w:szCs w:val="28"/>
              </w:rPr>
              <w:t>юджет</w:t>
            </w:r>
          </w:p>
          <w:p w:rsidR="00F51B8E" w:rsidRPr="00BF283A" w:rsidRDefault="00F51B8E" w:rsidP="004C2D13">
            <w:pPr>
              <w:spacing w:line="276" w:lineRule="auto"/>
              <w:jc w:val="center"/>
              <w:rPr>
                <w:rFonts w:ascii="Times New Roman" w:hAnsi="Times New Roman"/>
                <w:sz w:val="28"/>
                <w:szCs w:val="28"/>
              </w:rPr>
            </w:pPr>
            <w:r w:rsidRPr="00BF283A">
              <w:rPr>
                <w:rFonts w:ascii="Times New Roman" w:hAnsi="Times New Roman"/>
                <w:sz w:val="28"/>
                <w:szCs w:val="28"/>
              </w:rPr>
              <w:t>РТ</w:t>
            </w: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rPr>
                <w:rFonts w:ascii="Times New Roman" w:hAnsi="Times New Roman"/>
                <w:sz w:val="28"/>
                <w:szCs w:val="28"/>
              </w:rPr>
            </w:pPr>
          </w:p>
          <w:p w:rsidR="00F51B8E"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r>
              <w:rPr>
                <w:rFonts w:ascii="Times New Roman" w:hAnsi="Times New Roman"/>
                <w:sz w:val="28"/>
                <w:szCs w:val="28"/>
              </w:rPr>
              <w:t>Б</w:t>
            </w:r>
            <w:r w:rsidRPr="00BF283A">
              <w:rPr>
                <w:rFonts w:ascii="Times New Roman" w:hAnsi="Times New Roman"/>
                <w:sz w:val="28"/>
                <w:szCs w:val="28"/>
              </w:rPr>
              <w:t>юджет      РТ</w:t>
            </w: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p>
          <w:p w:rsidR="00F51B8E" w:rsidRPr="00BF283A" w:rsidRDefault="00F51B8E" w:rsidP="004C2D13">
            <w:pPr>
              <w:spacing w:line="276" w:lineRule="auto"/>
              <w:jc w:val="center"/>
              <w:rPr>
                <w:rFonts w:ascii="Times New Roman" w:hAnsi="Times New Roman"/>
                <w:sz w:val="28"/>
                <w:szCs w:val="28"/>
              </w:rPr>
            </w:pPr>
            <w:r>
              <w:rPr>
                <w:rFonts w:ascii="Times New Roman" w:hAnsi="Times New Roman"/>
                <w:sz w:val="28"/>
                <w:szCs w:val="28"/>
              </w:rPr>
              <w:t>Б</w:t>
            </w:r>
            <w:r w:rsidRPr="00BF283A">
              <w:rPr>
                <w:rFonts w:ascii="Times New Roman" w:hAnsi="Times New Roman"/>
                <w:sz w:val="28"/>
                <w:szCs w:val="28"/>
              </w:rPr>
              <w:t>юджет      РТ,</w:t>
            </w:r>
            <w:r>
              <w:rPr>
                <w:rFonts w:ascii="Times New Roman" w:hAnsi="Times New Roman"/>
                <w:sz w:val="28"/>
                <w:szCs w:val="28"/>
              </w:rPr>
              <w:t xml:space="preserve"> </w:t>
            </w:r>
            <w:r w:rsidRPr="00BF283A">
              <w:rPr>
                <w:rFonts w:ascii="Times New Roman" w:hAnsi="Times New Roman"/>
                <w:sz w:val="28"/>
                <w:szCs w:val="28"/>
              </w:rPr>
              <w:t>внебюджет</w:t>
            </w:r>
          </w:p>
        </w:tc>
      </w:tr>
      <w:tr w:rsidR="00150595" w:rsidTr="001D55E2">
        <w:tc>
          <w:tcPr>
            <w:tcW w:w="602" w:type="dxa"/>
          </w:tcPr>
          <w:p w:rsidR="00150595" w:rsidRPr="00BC47F3" w:rsidRDefault="00150595" w:rsidP="0082131E">
            <w:pPr>
              <w:jc w:val="center"/>
              <w:rPr>
                <w:rFonts w:ascii="Times New Roman" w:hAnsi="Times New Roman" w:cs="Times New Roman"/>
                <w:sz w:val="28"/>
                <w:szCs w:val="28"/>
              </w:rPr>
            </w:pPr>
            <w:r w:rsidRPr="00BC47F3">
              <w:rPr>
                <w:rFonts w:ascii="Times New Roman" w:hAnsi="Times New Roman" w:cs="Times New Roman"/>
                <w:sz w:val="28"/>
                <w:szCs w:val="28"/>
              </w:rPr>
              <w:lastRenderedPageBreak/>
              <w:t>1</w:t>
            </w:r>
            <w:r w:rsidR="0082131E">
              <w:rPr>
                <w:rFonts w:ascii="Times New Roman" w:hAnsi="Times New Roman" w:cs="Times New Roman"/>
                <w:sz w:val="28"/>
                <w:szCs w:val="28"/>
              </w:rPr>
              <w:t>5</w:t>
            </w:r>
          </w:p>
        </w:tc>
        <w:tc>
          <w:tcPr>
            <w:tcW w:w="3118" w:type="dxa"/>
          </w:tcPr>
          <w:p w:rsidR="00150595" w:rsidRPr="00C12F01" w:rsidRDefault="00150595" w:rsidP="004C2D13">
            <w:pPr>
              <w:spacing w:line="276" w:lineRule="auto"/>
              <w:rPr>
                <w:rFonts w:ascii="Times New Roman" w:hAnsi="Times New Roman"/>
                <w:sz w:val="28"/>
                <w:szCs w:val="28"/>
              </w:rPr>
            </w:pPr>
            <w:r w:rsidRPr="00C12F01">
              <w:rPr>
                <w:rFonts w:ascii="Times New Roman" w:hAnsi="Times New Roman"/>
                <w:sz w:val="28"/>
                <w:szCs w:val="28"/>
              </w:rPr>
              <w:t>Формирование туристической инфраструктуры:</w:t>
            </w:r>
          </w:p>
          <w:p w:rsidR="00150595" w:rsidRPr="00C12F01" w:rsidRDefault="00150595" w:rsidP="004C2D13">
            <w:pPr>
              <w:spacing w:line="276" w:lineRule="auto"/>
              <w:rPr>
                <w:rFonts w:ascii="Times New Roman" w:hAnsi="Times New Roman"/>
                <w:sz w:val="28"/>
                <w:szCs w:val="28"/>
              </w:rPr>
            </w:pPr>
            <w:r w:rsidRPr="00C12F01">
              <w:rPr>
                <w:rFonts w:ascii="Times New Roman" w:hAnsi="Times New Roman"/>
                <w:sz w:val="28"/>
                <w:szCs w:val="28"/>
              </w:rPr>
              <w:t>- гостиницы, кемпенги, гостиничные домики</w:t>
            </w:r>
          </w:p>
          <w:p w:rsidR="00150595" w:rsidRPr="00C12F01" w:rsidRDefault="00150595" w:rsidP="004C2D13">
            <w:pPr>
              <w:spacing w:line="276" w:lineRule="auto"/>
              <w:rPr>
                <w:rFonts w:ascii="Times New Roman" w:hAnsi="Times New Roman"/>
                <w:sz w:val="28"/>
                <w:szCs w:val="28"/>
              </w:rPr>
            </w:pPr>
          </w:p>
          <w:p w:rsidR="00150595" w:rsidRPr="00C12F01" w:rsidRDefault="00150595" w:rsidP="004C2D13">
            <w:pPr>
              <w:spacing w:line="276" w:lineRule="auto"/>
              <w:rPr>
                <w:rFonts w:ascii="Times New Roman" w:hAnsi="Times New Roman"/>
                <w:sz w:val="28"/>
                <w:szCs w:val="28"/>
              </w:rPr>
            </w:pPr>
          </w:p>
          <w:p w:rsidR="00150595" w:rsidRPr="00C12F01" w:rsidRDefault="00150595" w:rsidP="004C2D13">
            <w:pPr>
              <w:spacing w:line="276" w:lineRule="auto"/>
              <w:rPr>
                <w:rFonts w:ascii="Times New Roman" w:hAnsi="Times New Roman"/>
                <w:sz w:val="28"/>
                <w:szCs w:val="28"/>
              </w:rPr>
            </w:pPr>
          </w:p>
          <w:p w:rsidR="00150595" w:rsidRDefault="00150595" w:rsidP="004C2D13">
            <w:pPr>
              <w:spacing w:line="276" w:lineRule="auto"/>
              <w:rPr>
                <w:rFonts w:ascii="Times New Roman" w:hAnsi="Times New Roman"/>
                <w:sz w:val="28"/>
                <w:szCs w:val="28"/>
              </w:rPr>
            </w:pPr>
          </w:p>
          <w:p w:rsidR="00150595" w:rsidRPr="00C12F01" w:rsidRDefault="00150595" w:rsidP="004C2D13">
            <w:pPr>
              <w:spacing w:line="276" w:lineRule="auto"/>
              <w:rPr>
                <w:rFonts w:ascii="Times New Roman" w:hAnsi="Times New Roman"/>
                <w:sz w:val="28"/>
                <w:szCs w:val="28"/>
              </w:rPr>
            </w:pPr>
            <w:r w:rsidRPr="00C12F01">
              <w:rPr>
                <w:rFonts w:ascii="Times New Roman" w:hAnsi="Times New Roman"/>
                <w:sz w:val="28"/>
                <w:szCs w:val="28"/>
              </w:rPr>
              <w:t>- предприятия общественного питания</w:t>
            </w:r>
          </w:p>
          <w:p w:rsidR="00150595" w:rsidRDefault="00150595" w:rsidP="004C2D13">
            <w:pPr>
              <w:spacing w:line="276" w:lineRule="auto"/>
              <w:rPr>
                <w:rFonts w:ascii="Times New Roman" w:hAnsi="Times New Roman"/>
                <w:sz w:val="28"/>
                <w:szCs w:val="28"/>
              </w:rPr>
            </w:pPr>
          </w:p>
          <w:p w:rsidR="000A0EC6" w:rsidRDefault="000A0EC6" w:rsidP="004C2D13">
            <w:pPr>
              <w:spacing w:line="276" w:lineRule="auto"/>
              <w:rPr>
                <w:rFonts w:ascii="Times New Roman" w:hAnsi="Times New Roman"/>
                <w:sz w:val="28"/>
                <w:szCs w:val="28"/>
              </w:rPr>
            </w:pPr>
          </w:p>
          <w:p w:rsidR="00150595" w:rsidRPr="00C12F01" w:rsidRDefault="00150595" w:rsidP="004C2D13">
            <w:pPr>
              <w:spacing w:line="276" w:lineRule="auto"/>
              <w:rPr>
                <w:rFonts w:ascii="Times New Roman" w:hAnsi="Times New Roman"/>
                <w:sz w:val="28"/>
                <w:szCs w:val="28"/>
              </w:rPr>
            </w:pPr>
            <w:r w:rsidRPr="00C12F01">
              <w:rPr>
                <w:rFonts w:ascii="Times New Roman" w:hAnsi="Times New Roman"/>
                <w:sz w:val="28"/>
                <w:szCs w:val="28"/>
              </w:rPr>
              <w:t>- предприятия по производству и р</w:t>
            </w:r>
            <w:r>
              <w:rPr>
                <w:rFonts w:ascii="Times New Roman" w:hAnsi="Times New Roman"/>
                <w:sz w:val="28"/>
                <w:szCs w:val="28"/>
              </w:rPr>
              <w:t>еализации  сувенирной продукции</w:t>
            </w:r>
          </w:p>
          <w:p w:rsidR="00150595" w:rsidRDefault="00150595" w:rsidP="004C2D13">
            <w:pPr>
              <w:spacing w:line="276" w:lineRule="auto"/>
              <w:rPr>
                <w:rFonts w:ascii="Times New Roman" w:hAnsi="Times New Roman"/>
                <w:sz w:val="28"/>
                <w:szCs w:val="28"/>
              </w:rPr>
            </w:pPr>
          </w:p>
          <w:p w:rsidR="006A1387" w:rsidRPr="00C12F01" w:rsidRDefault="006A1387" w:rsidP="004C2D13">
            <w:pPr>
              <w:spacing w:line="276" w:lineRule="auto"/>
              <w:rPr>
                <w:rFonts w:ascii="Times New Roman" w:hAnsi="Times New Roman"/>
                <w:sz w:val="28"/>
                <w:szCs w:val="28"/>
              </w:rPr>
            </w:pPr>
          </w:p>
          <w:p w:rsidR="00150595" w:rsidRPr="00B37739" w:rsidRDefault="00150595" w:rsidP="004C2D13">
            <w:pPr>
              <w:spacing w:line="276" w:lineRule="auto"/>
              <w:rPr>
                <w:rFonts w:ascii="Times New Roman" w:hAnsi="Times New Roman"/>
                <w:b/>
                <w:i/>
                <w:sz w:val="28"/>
                <w:szCs w:val="28"/>
              </w:rPr>
            </w:pPr>
            <w:r>
              <w:rPr>
                <w:rFonts w:ascii="Times New Roman" w:hAnsi="Times New Roman"/>
                <w:b/>
                <w:i/>
                <w:sz w:val="28"/>
                <w:szCs w:val="28"/>
              </w:rPr>
              <w:t xml:space="preserve">- </w:t>
            </w:r>
            <w:r w:rsidRPr="00C56A65">
              <w:rPr>
                <w:rFonts w:ascii="Times New Roman" w:hAnsi="Times New Roman"/>
                <w:sz w:val="28"/>
                <w:szCs w:val="28"/>
              </w:rPr>
              <w:t>транспортное обслуживание туристов</w:t>
            </w:r>
            <w:r>
              <w:rPr>
                <w:rFonts w:ascii="Times New Roman" w:hAnsi="Times New Roman"/>
                <w:sz w:val="28"/>
                <w:szCs w:val="28"/>
              </w:rPr>
              <w:t xml:space="preserve">, в том числе привлечение </w:t>
            </w:r>
            <w:r>
              <w:rPr>
                <w:rFonts w:ascii="Times New Roman" w:hAnsi="Times New Roman"/>
                <w:sz w:val="28"/>
                <w:szCs w:val="28"/>
              </w:rPr>
              <w:lastRenderedPageBreak/>
              <w:t>судоходных компаний</w:t>
            </w:r>
          </w:p>
        </w:tc>
        <w:tc>
          <w:tcPr>
            <w:tcW w:w="1559" w:type="dxa"/>
            <w:gridSpan w:val="2"/>
          </w:tcPr>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2015-2017</w:t>
            </w: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Pr>
                <w:rFonts w:ascii="Times New Roman" w:hAnsi="Times New Roman"/>
                <w:sz w:val="28"/>
                <w:szCs w:val="28"/>
              </w:rPr>
              <w:t>2016-2021</w:t>
            </w:r>
          </w:p>
          <w:p w:rsidR="00150595" w:rsidRPr="00B37739" w:rsidRDefault="00150595" w:rsidP="004C2D13">
            <w:pPr>
              <w:spacing w:line="276" w:lineRule="auto"/>
              <w:jc w:val="center"/>
              <w:rPr>
                <w:rFonts w:ascii="Times New Roman" w:hAnsi="Times New Roman"/>
                <w:sz w:val="28"/>
                <w:szCs w:val="28"/>
              </w:rPr>
            </w:pPr>
          </w:p>
          <w:p w:rsidR="000A0EC6" w:rsidRDefault="000A0EC6"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Pr>
                <w:rFonts w:ascii="Times New Roman" w:hAnsi="Times New Roman"/>
                <w:sz w:val="28"/>
                <w:szCs w:val="28"/>
              </w:rPr>
              <w:t>2016-2021</w:t>
            </w: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6A1387" w:rsidRDefault="006A1387"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Pr>
                <w:rFonts w:ascii="Times New Roman" w:hAnsi="Times New Roman"/>
                <w:sz w:val="28"/>
                <w:szCs w:val="28"/>
              </w:rPr>
              <w:t>2016-2021</w:t>
            </w:r>
          </w:p>
          <w:p w:rsidR="00150595" w:rsidRPr="00B37739" w:rsidRDefault="00150595" w:rsidP="004C2D13">
            <w:pPr>
              <w:spacing w:line="276" w:lineRule="auto"/>
              <w:jc w:val="center"/>
              <w:rPr>
                <w:rFonts w:ascii="Times New Roman" w:hAnsi="Times New Roman"/>
                <w:sz w:val="28"/>
                <w:szCs w:val="28"/>
              </w:rPr>
            </w:pPr>
          </w:p>
        </w:tc>
        <w:tc>
          <w:tcPr>
            <w:tcW w:w="2552" w:type="dxa"/>
            <w:gridSpan w:val="2"/>
          </w:tcPr>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 Госкомитет РТ по туризму,</w:t>
            </w: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Республиканский Фонд «Возрождение»</w:t>
            </w: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Частный инвестор</w:t>
            </w: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Частные инвесторы</w:t>
            </w:r>
            <w:r>
              <w:rPr>
                <w:rFonts w:ascii="Times New Roman" w:hAnsi="Times New Roman"/>
                <w:sz w:val="28"/>
                <w:szCs w:val="28"/>
              </w:rPr>
              <w:t>,</w:t>
            </w:r>
          </w:p>
          <w:p w:rsidR="00150595" w:rsidRPr="00B37739" w:rsidRDefault="00150595" w:rsidP="004C2D13">
            <w:pPr>
              <w:spacing w:line="276" w:lineRule="auto"/>
              <w:jc w:val="center"/>
              <w:rPr>
                <w:rFonts w:ascii="Times New Roman" w:hAnsi="Times New Roman"/>
                <w:sz w:val="28"/>
                <w:szCs w:val="28"/>
              </w:rPr>
            </w:pPr>
            <w:r>
              <w:rPr>
                <w:rFonts w:ascii="Times New Roman" w:hAnsi="Times New Roman"/>
                <w:sz w:val="28"/>
                <w:szCs w:val="28"/>
              </w:rPr>
              <w:t>ИК СМР</w:t>
            </w:r>
          </w:p>
          <w:p w:rsidR="000A0EC6" w:rsidRDefault="000A0EC6"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БГИАМЗ</w:t>
            </w: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Частные инвесторы</w:t>
            </w: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6A1387" w:rsidRDefault="006A1387"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w:t>
            </w: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Госкомитет РТ по  туризм</w:t>
            </w:r>
            <w:r>
              <w:rPr>
                <w:rFonts w:ascii="Times New Roman" w:hAnsi="Times New Roman"/>
                <w:sz w:val="28"/>
                <w:szCs w:val="28"/>
              </w:rPr>
              <w:t>у,</w:t>
            </w:r>
          </w:p>
          <w:p w:rsidR="00150595"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lastRenderedPageBreak/>
              <w:t>БГИАМЗ</w:t>
            </w:r>
            <w:r>
              <w:rPr>
                <w:rFonts w:ascii="Times New Roman" w:hAnsi="Times New Roman"/>
                <w:sz w:val="28"/>
                <w:szCs w:val="28"/>
              </w:rPr>
              <w:t>,</w:t>
            </w:r>
          </w:p>
          <w:p w:rsidR="00150595" w:rsidRPr="00B37739" w:rsidRDefault="00150595" w:rsidP="004C2D13">
            <w:pPr>
              <w:spacing w:line="276" w:lineRule="auto"/>
              <w:jc w:val="center"/>
              <w:rPr>
                <w:rFonts w:ascii="Times New Roman" w:hAnsi="Times New Roman"/>
                <w:sz w:val="28"/>
                <w:szCs w:val="28"/>
              </w:rPr>
            </w:pPr>
            <w:r>
              <w:rPr>
                <w:rFonts w:ascii="Times New Roman" w:hAnsi="Times New Roman"/>
                <w:sz w:val="28"/>
                <w:szCs w:val="28"/>
              </w:rPr>
              <w:t>частные инвесторы</w:t>
            </w:r>
          </w:p>
        </w:tc>
        <w:tc>
          <w:tcPr>
            <w:tcW w:w="1559" w:type="dxa"/>
          </w:tcPr>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Pr>
                <w:rFonts w:ascii="Times New Roman" w:hAnsi="Times New Roman"/>
                <w:sz w:val="28"/>
                <w:szCs w:val="28"/>
              </w:rPr>
              <w:t>1000000,0</w:t>
            </w: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5107C8" w:rsidRDefault="005107C8" w:rsidP="004C2D13">
            <w:pPr>
              <w:spacing w:line="276" w:lineRule="auto"/>
              <w:jc w:val="center"/>
              <w:rPr>
                <w:rFonts w:ascii="Times New Roman" w:hAnsi="Times New Roman"/>
                <w:sz w:val="28"/>
                <w:szCs w:val="28"/>
              </w:rPr>
            </w:pPr>
          </w:p>
          <w:p w:rsidR="00150595" w:rsidRPr="00614413" w:rsidRDefault="00150595" w:rsidP="004C2D13">
            <w:pPr>
              <w:spacing w:line="276" w:lineRule="auto"/>
              <w:jc w:val="center"/>
              <w:rPr>
                <w:rFonts w:ascii="Times New Roman" w:hAnsi="Times New Roman"/>
                <w:sz w:val="28"/>
                <w:szCs w:val="28"/>
              </w:rPr>
            </w:pPr>
            <w:r w:rsidRPr="00BF283A">
              <w:rPr>
                <w:rFonts w:ascii="Times New Roman" w:hAnsi="Times New Roman"/>
                <w:sz w:val="28"/>
                <w:szCs w:val="28"/>
              </w:rPr>
              <w:t>500,</w:t>
            </w:r>
            <w:r>
              <w:rPr>
                <w:rFonts w:ascii="Times New Roman" w:hAnsi="Times New Roman"/>
                <w:sz w:val="28"/>
                <w:szCs w:val="28"/>
              </w:rPr>
              <w:t>0</w:t>
            </w:r>
            <w:r w:rsidRPr="00614413">
              <w:rPr>
                <w:rFonts w:ascii="Times New Roman" w:hAnsi="Times New Roman"/>
                <w:sz w:val="28"/>
                <w:szCs w:val="28"/>
              </w:rPr>
              <w:t> </w:t>
            </w:r>
          </w:p>
          <w:p w:rsidR="00150595" w:rsidRPr="009E42B1" w:rsidRDefault="00150595" w:rsidP="004C2D13">
            <w:pPr>
              <w:spacing w:line="276" w:lineRule="auto"/>
              <w:jc w:val="center"/>
              <w:rPr>
                <w:rFonts w:ascii="Times New Roman" w:hAnsi="Times New Roman"/>
                <w:sz w:val="28"/>
                <w:szCs w:val="28"/>
                <w:highlight w:val="yellow"/>
              </w:rPr>
            </w:pPr>
          </w:p>
          <w:p w:rsidR="000A0EC6" w:rsidRDefault="000A0EC6"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sidRPr="00614413">
              <w:rPr>
                <w:rFonts w:ascii="Times New Roman" w:hAnsi="Times New Roman"/>
                <w:sz w:val="28"/>
                <w:szCs w:val="28"/>
              </w:rPr>
              <w:t>1 000,0</w:t>
            </w:r>
            <w:r>
              <w:rPr>
                <w:rFonts w:ascii="Times New Roman" w:hAnsi="Times New Roman"/>
                <w:sz w:val="28"/>
                <w:szCs w:val="28"/>
              </w:rPr>
              <w:t> </w:t>
            </w: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6A1387" w:rsidRDefault="006A1387" w:rsidP="004C2D13">
            <w:pPr>
              <w:spacing w:line="276" w:lineRule="auto"/>
              <w:jc w:val="center"/>
              <w:rPr>
                <w:rFonts w:ascii="Times New Roman" w:hAnsi="Times New Roman"/>
                <w:sz w:val="28"/>
                <w:szCs w:val="28"/>
              </w:rPr>
            </w:pPr>
          </w:p>
          <w:p w:rsidR="00150595" w:rsidRPr="00B37739" w:rsidRDefault="00150595" w:rsidP="004C2D13">
            <w:pPr>
              <w:spacing w:line="276" w:lineRule="auto"/>
              <w:jc w:val="center"/>
              <w:rPr>
                <w:rFonts w:ascii="Times New Roman" w:hAnsi="Times New Roman"/>
                <w:sz w:val="28"/>
                <w:szCs w:val="28"/>
              </w:rPr>
            </w:pPr>
            <w:r w:rsidRPr="002C52BA">
              <w:rPr>
                <w:rFonts w:ascii="Times New Roman" w:hAnsi="Times New Roman"/>
                <w:sz w:val="28"/>
                <w:szCs w:val="28"/>
              </w:rPr>
              <w:t>80</w:t>
            </w:r>
            <w:r>
              <w:rPr>
                <w:rFonts w:ascii="Times New Roman" w:hAnsi="Times New Roman"/>
                <w:sz w:val="28"/>
                <w:szCs w:val="28"/>
              </w:rPr>
              <w:t> </w:t>
            </w:r>
            <w:r w:rsidRPr="002C52BA">
              <w:rPr>
                <w:rFonts w:ascii="Times New Roman" w:hAnsi="Times New Roman"/>
                <w:sz w:val="28"/>
                <w:szCs w:val="28"/>
              </w:rPr>
              <w:t>000</w:t>
            </w:r>
            <w:r>
              <w:rPr>
                <w:rFonts w:ascii="Times New Roman" w:hAnsi="Times New Roman"/>
                <w:sz w:val="28"/>
                <w:szCs w:val="28"/>
              </w:rPr>
              <w:t xml:space="preserve">,0 </w:t>
            </w:r>
          </w:p>
          <w:p w:rsidR="00150595" w:rsidRPr="00B37739" w:rsidRDefault="00150595" w:rsidP="004C2D13">
            <w:pPr>
              <w:spacing w:line="276" w:lineRule="auto"/>
              <w:jc w:val="center"/>
              <w:rPr>
                <w:rFonts w:ascii="Times New Roman" w:hAnsi="Times New Roman"/>
                <w:sz w:val="28"/>
                <w:szCs w:val="28"/>
              </w:rPr>
            </w:pPr>
          </w:p>
        </w:tc>
        <w:tc>
          <w:tcPr>
            <w:tcW w:w="1559" w:type="dxa"/>
          </w:tcPr>
          <w:p w:rsidR="00150595" w:rsidRPr="00BF283A" w:rsidRDefault="00CD5464" w:rsidP="004C2D13">
            <w:pPr>
              <w:spacing w:line="276" w:lineRule="auto"/>
              <w:jc w:val="center"/>
              <w:rPr>
                <w:rFonts w:ascii="Times New Roman" w:hAnsi="Times New Roman"/>
                <w:sz w:val="28"/>
                <w:szCs w:val="28"/>
              </w:rPr>
            </w:pPr>
            <w:r>
              <w:rPr>
                <w:rFonts w:ascii="Times New Roman" w:hAnsi="Times New Roman"/>
                <w:sz w:val="28"/>
                <w:szCs w:val="28"/>
              </w:rPr>
              <w:t>Б</w:t>
            </w:r>
            <w:r w:rsidR="00150595" w:rsidRPr="00BF283A">
              <w:rPr>
                <w:rFonts w:ascii="Times New Roman" w:hAnsi="Times New Roman"/>
                <w:sz w:val="28"/>
                <w:szCs w:val="28"/>
              </w:rPr>
              <w:t>юджет РТ,</w:t>
            </w:r>
          </w:p>
          <w:p w:rsidR="00150595" w:rsidRPr="00B37739" w:rsidRDefault="00150595" w:rsidP="004C2D13">
            <w:pPr>
              <w:spacing w:line="276" w:lineRule="auto"/>
              <w:jc w:val="center"/>
              <w:rPr>
                <w:rFonts w:ascii="Times New Roman" w:hAnsi="Times New Roman"/>
                <w:sz w:val="28"/>
                <w:szCs w:val="28"/>
              </w:rPr>
            </w:pPr>
            <w:r w:rsidRPr="00BF283A">
              <w:rPr>
                <w:rFonts w:ascii="Times New Roman" w:hAnsi="Times New Roman"/>
                <w:sz w:val="28"/>
                <w:szCs w:val="28"/>
              </w:rPr>
              <w:t>средства частного инвестора</w:t>
            </w:r>
          </w:p>
          <w:p w:rsidR="00150595" w:rsidRPr="00B37739"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Default="00150595" w:rsidP="004C2D13">
            <w:pPr>
              <w:spacing w:line="276" w:lineRule="auto"/>
              <w:jc w:val="center"/>
              <w:rPr>
                <w:rFonts w:ascii="Times New Roman" w:hAnsi="Times New Roman"/>
                <w:sz w:val="28"/>
                <w:szCs w:val="28"/>
              </w:rPr>
            </w:pPr>
          </w:p>
          <w:p w:rsidR="00150595" w:rsidRPr="00B37739" w:rsidRDefault="00150595" w:rsidP="0010341C">
            <w:pPr>
              <w:spacing w:line="276" w:lineRule="auto"/>
              <w:ind w:left="-34" w:firstLine="34"/>
              <w:jc w:val="center"/>
              <w:rPr>
                <w:rFonts w:ascii="Times New Roman" w:hAnsi="Times New Roman"/>
                <w:sz w:val="28"/>
                <w:szCs w:val="28"/>
              </w:rPr>
            </w:pPr>
            <w:r w:rsidRPr="00B37739">
              <w:rPr>
                <w:rFonts w:ascii="Times New Roman" w:hAnsi="Times New Roman"/>
                <w:sz w:val="28"/>
                <w:szCs w:val="28"/>
              </w:rPr>
              <w:t>средства частных инвесторов</w:t>
            </w:r>
          </w:p>
          <w:p w:rsidR="000A0EC6" w:rsidRDefault="000A0EC6" w:rsidP="0072091B">
            <w:pPr>
              <w:spacing w:line="276" w:lineRule="auto"/>
              <w:ind w:left="-34" w:hanging="34"/>
              <w:jc w:val="center"/>
              <w:rPr>
                <w:rFonts w:ascii="Times New Roman" w:hAnsi="Times New Roman"/>
                <w:sz w:val="28"/>
                <w:szCs w:val="28"/>
              </w:rPr>
            </w:pPr>
          </w:p>
          <w:p w:rsidR="00150595" w:rsidRPr="00B37739" w:rsidRDefault="00150595" w:rsidP="0072091B">
            <w:pPr>
              <w:spacing w:line="276" w:lineRule="auto"/>
              <w:ind w:left="-34" w:hanging="34"/>
              <w:jc w:val="center"/>
              <w:rPr>
                <w:rFonts w:ascii="Times New Roman" w:hAnsi="Times New Roman"/>
                <w:sz w:val="28"/>
                <w:szCs w:val="28"/>
              </w:rPr>
            </w:pPr>
            <w:r w:rsidRPr="00B37739">
              <w:rPr>
                <w:rFonts w:ascii="Times New Roman" w:hAnsi="Times New Roman"/>
                <w:sz w:val="28"/>
                <w:szCs w:val="28"/>
              </w:rPr>
              <w:t>средства частных инвесторов</w:t>
            </w:r>
          </w:p>
          <w:p w:rsidR="00150595" w:rsidRPr="00B37739" w:rsidRDefault="00150595" w:rsidP="004C2D13">
            <w:pPr>
              <w:spacing w:line="276" w:lineRule="auto"/>
              <w:jc w:val="center"/>
              <w:rPr>
                <w:rFonts w:ascii="Times New Roman" w:hAnsi="Times New Roman"/>
                <w:sz w:val="28"/>
                <w:szCs w:val="28"/>
              </w:rPr>
            </w:pPr>
            <w:r w:rsidRPr="00B37739">
              <w:rPr>
                <w:rFonts w:ascii="Times New Roman" w:hAnsi="Times New Roman"/>
                <w:sz w:val="28"/>
                <w:szCs w:val="28"/>
              </w:rPr>
              <w:t>средства грантов</w:t>
            </w:r>
          </w:p>
          <w:p w:rsidR="00150595" w:rsidRPr="00B37739" w:rsidRDefault="00150595" w:rsidP="004C2D13">
            <w:pPr>
              <w:spacing w:line="276" w:lineRule="auto"/>
              <w:jc w:val="center"/>
              <w:rPr>
                <w:rFonts w:ascii="Times New Roman" w:hAnsi="Times New Roman"/>
                <w:sz w:val="28"/>
                <w:szCs w:val="28"/>
              </w:rPr>
            </w:pPr>
          </w:p>
          <w:p w:rsidR="00150595" w:rsidRPr="00B37739" w:rsidRDefault="006A1387" w:rsidP="006A1387">
            <w:pPr>
              <w:spacing w:line="276" w:lineRule="auto"/>
              <w:ind w:left="-34" w:firstLine="34"/>
              <w:jc w:val="center"/>
              <w:rPr>
                <w:rFonts w:ascii="Times New Roman" w:hAnsi="Times New Roman"/>
                <w:sz w:val="28"/>
                <w:szCs w:val="28"/>
              </w:rPr>
            </w:pPr>
            <w:r>
              <w:rPr>
                <w:rFonts w:ascii="Times New Roman" w:hAnsi="Times New Roman"/>
                <w:sz w:val="28"/>
                <w:szCs w:val="28"/>
              </w:rPr>
              <w:t>Б</w:t>
            </w:r>
            <w:r w:rsidR="00150595" w:rsidRPr="00B37739">
              <w:rPr>
                <w:rFonts w:ascii="Times New Roman" w:hAnsi="Times New Roman"/>
                <w:sz w:val="28"/>
                <w:szCs w:val="28"/>
              </w:rPr>
              <w:t>юджет РТ</w:t>
            </w:r>
            <w:r w:rsidR="00150595">
              <w:rPr>
                <w:rFonts w:ascii="Times New Roman" w:hAnsi="Times New Roman"/>
                <w:sz w:val="28"/>
                <w:szCs w:val="28"/>
              </w:rPr>
              <w:t>,</w:t>
            </w:r>
            <w:r w:rsidR="00150595" w:rsidRPr="00B37739">
              <w:rPr>
                <w:rFonts w:ascii="Times New Roman" w:hAnsi="Times New Roman"/>
                <w:sz w:val="28"/>
                <w:szCs w:val="28"/>
              </w:rPr>
              <w:t xml:space="preserve"> средства частных </w:t>
            </w:r>
            <w:r w:rsidR="00150595" w:rsidRPr="00B37739">
              <w:rPr>
                <w:rFonts w:ascii="Times New Roman" w:hAnsi="Times New Roman"/>
                <w:sz w:val="28"/>
                <w:szCs w:val="28"/>
              </w:rPr>
              <w:lastRenderedPageBreak/>
              <w:t>инвесторов</w:t>
            </w:r>
          </w:p>
        </w:tc>
      </w:tr>
      <w:tr w:rsidR="00615DD9" w:rsidTr="001D55E2">
        <w:tc>
          <w:tcPr>
            <w:tcW w:w="602" w:type="dxa"/>
          </w:tcPr>
          <w:p w:rsidR="00615DD9" w:rsidRPr="00700E9C" w:rsidRDefault="00615DD9" w:rsidP="0082131E">
            <w:pPr>
              <w:jc w:val="center"/>
              <w:rPr>
                <w:rFonts w:ascii="Times New Roman" w:hAnsi="Times New Roman" w:cs="Times New Roman"/>
                <w:sz w:val="28"/>
                <w:szCs w:val="28"/>
              </w:rPr>
            </w:pPr>
            <w:r w:rsidRPr="00700E9C">
              <w:rPr>
                <w:rFonts w:ascii="Times New Roman" w:hAnsi="Times New Roman" w:cs="Times New Roman"/>
                <w:sz w:val="28"/>
                <w:szCs w:val="28"/>
              </w:rPr>
              <w:lastRenderedPageBreak/>
              <w:t>1</w:t>
            </w:r>
            <w:r w:rsidR="0082131E">
              <w:rPr>
                <w:rFonts w:ascii="Times New Roman" w:hAnsi="Times New Roman" w:cs="Times New Roman"/>
                <w:sz w:val="28"/>
                <w:szCs w:val="28"/>
              </w:rPr>
              <w:t>6</w:t>
            </w:r>
          </w:p>
        </w:tc>
        <w:tc>
          <w:tcPr>
            <w:tcW w:w="3118" w:type="dxa"/>
          </w:tcPr>
          <w:p w:rsidR="00615DD9" w:rsidRPr="0071677F" w:rsidRDefault="00615DD9" w:rsidP="000A0EC6">
            <w:pPr>
              <w:spacing w:line="276" w:lineRule="auto"/>
              <w:rPr>
                <w:rFonts w:ascii="Times New Roman" w:hAnsi="Times New Roman"/>
                <w:sz w:val="28"/>
                <w:szCs w:val="28"/>
              </w:rPr>
            </w:pPr>
            <w:r w:rsidRPr="0071677F">
              <w:rPr>
                <w:rFonts w:ascii="Times New Roman" w:hAnsi="Times New Roman"/>
                <w:sz w:val="28"/>
                <w:szCs w:val="28"/>
              </w:rPr>
              <w:t>Развитие структуры и материально-тех</w:t>
            </w:r>
            <w:r>
              <w:rPr>
                <w:rFonts w:ascii="Times New Roman" w:hAnsi="Times New Roman"/>
                <w:sz w:val="28"/>
                <w:szCs w:val="28"/>
              </w:rPr>
              <w:t>нической базы музея-заповедника</w:t>
            </w:r>
          </w:p>
        </w:tc>
        <w:tc>
          <w:tcPr>
            <w:tcW w:w="1559" w:type="dxa"/>
            <w:gridSpan w:val="2"/>
          </w:tcPr>
          <w:p w:rsidR="00615DD9" w:rsidRPr="00B37739" w:rsidRDefault="00615DD9" w:rsidP="004C2D13">
            <w:pPr>
              <w:spacing w:line="276" w:lineRule="auto"/>
              <w:jc w:val="center"/>
              <w:rPr>
                <w:rFonts w:ascii="Times New Roman" w:hAnsi="Times New Roman"/>
                <w:sz w:val="28"/>
                <w:szCs w:val="28"/>
              </w:rPr>
            </w:pPr>
            <w:r>
              <w:rPr>
                <w:rFonts w:ascii="Times New Roman" w:hAnsi="Times New Roman"/>
                <w:sz w:val="28"/>
                <w:szCs w:val="28"/>
              </w:rPr>
              <w:t>2016-2021</w:t>
            </w:r>
          </w:p>
          <w:p w:rsidR="00615DD9" w:rsidRPr="00B37739" w:rsidRDefault="00615DD9" w:rsidP="004C2D13">
            <w:pPr>
              <w:spacing w:line="276" w:lineRule="auto"/>
              <w:jc w:val="center"/>
              <w:rPr>
                <w:rFonts w:ascii="Times New Roman" w:hAnsi="Times New Roman"/>
                <w:sz w:val="28"/>
                <w:szCs w:val="28"/>
              </w:rPr>
            </w:pPr>
          </w:p>
        </w:tc>
        <w:tc>
          <w:tcPr>
            <w:tcW w:w="2552" w:type="dxa"/>
            <w:gridSpan w:val="2"/>
          </w:tcPr>
          <w:p w:rsidR="00615DD9" w:rsidRPr="00B37739" w:rsidRDefault="00615DD9" w:rsidP="004C2D13">
            <w:pPr>
              <w:spacing w:line="276" w:lineRule="auto"/>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w:t>
            </w:r>
          </w:p>
          <w:p w:rsidR="00615DD9" w:rsidRPr="00B37739" w:rsidRDefault="00615DD9" w:rsidP="004C2D13">
            <w:pPr>
              <w:spacing w:line="276" w:lineRule="auto"/>
              <w:jc w:val="center"/>
              <w:rPr>
                <w:rFonts w:ascii="Times New Roman" w:hAnsi="Times New Roman"/>
                <w:sz w:val="28"/>
                <w:szCs w:val="28"/>
              </w:rPr>
            </w:pPr>
            <w:r w:rsidRPr="00B37739">
              <w:rPr>
                <w:rFonts w:ascii="Times New Roman" w:hAnsi="Times New Roman"/>
                <w:sz w:val="28"/>
                <w:szCs w:val="28"/>
              </w:rPr>
              <w:t>БГИАМЗ</w:t>
            </w:r>
          </w:p>
          <w:p w:rsidR="00615DD9" w:rsidRPr="00B37739" w:rsidRDefault="00615DD9" w:rsidP="004C2D13">
            <w:pPr>
              <w:spacing w:line="276" w:lineRule="auto"/>
              <w:jc w:val="center"/>
              <w:rPr>
                <w:rFonts w:ascii="Times New Roman" w:hAnsi="Times New Roman"/>
                <w:sz w:val="28"/>
                <w:szCs w:val="28"/>
              </w:rPr>
            </w:pPr>
          </w:p>
        </w:tc>
        <w:tc>
          <w:tcPr>
            <w:tcW w:w="1559" w:type="dxa"/>
          </w:tcPr>
          <w:p w:rsidR="00615DD9" w:rsidRPr="00C12F01" w:rsidRDefault="00615DD9" w:rsidP="004C2D13">
            <w:pPr>
              <w:spacing w:line="276" w:lineRule="auto"/>
              <w:jc w:val="center"/>
              <w:rPr>
                <w:rFonts w:ascii="Times New Roman" w:hAnsi="Times New Roman"/>
                <w:sz w:val="28"/>
                <w:szCs w:val="28"/>
                <w:highlight w:val="yellow"/>
              </w:rPr>
            </w:pPr>
            <w:r w:rsidRPr="008F17DA">
              <w:rPr>
                <w:rFonts w:ascii="Times New Roman" w:hAnsi="Times New Roman"/>
                <w:sz w:val="28"/>
                <w:szCs w:val="28"/>
              </w:rPr>
              <w:t xml:space="preserve">600 000,0 </w:t>
            </w:r>
          </w:p>
        </w:tc>
        <w:tc>
          <w:tcPr>
            <w:tcW w:w="1559" w:type="dxa"/>
          </w:tcPr>
          <w:p w:rsidR="00615DD9" w:rsidRPr="00B37739" w:rsidRDefault="005C6AAD" w:rsidP="004C2D13">
            <w:pPr>
              <w:spacing w:line="276" w:lineRule="auto"/>
              <w:jc w:val="center"/>
              <w:rPr>
                <w:rFonts w:ascii="Times New Roman" w:hAnsi="Times New Roman"/>
                <w:sz w:val="28"/>
                <w:szCs w:val="28"/>
              </w:rPr>
            </w:pPr>
            <w:r>
              <w:rPr>
                <w:rFonts w:ascii="Times New Roman" w:hAnsi="Times New Roman"/>
                <w:sz w:val="28"/>
                <w:szCs w:val="28"/>
              </w:rPr>
              <w:t>Б</w:t>
            </w:r>
            <w:r w:rsidR="00615DD9" w:rsidRPr="00B37739">
              <w:rPr>
                <w:rFonts w:ascii="Times New Roman" w:hAnsi="Times New Roman"/>
                <w:sz w:val="28"/>
                <w:szCs w:val="28"/>
              </w:rPr>
              <w:t>юджет РТ</w:t>
            </w:r>
            <w:r w:rsidR="00615DD9">
              <w:rPr>
                <w:rFonts w:ascii="Times New Roman" w:hAnsi="Times New Roman"/>
                <w:sz w:val="28"/>
                <w:szCs w:val="28"/>
              </w:rPr>
              <w:t>,</w:t>
            </w:r>
          </w:p>
          <w:p w:rsidR="00615DD9" w:rsidRPr="00B37739" w:rsidRDefault="00615DD9" w:rsidP="004C2D13">
            <w:pPr>
              <w:spacing w:line="276" w:lineRule="auto"/>
              <w:jc w:val="center"/>
              <w:rPr>
                <w:rFonts w:ascii="Times New Roman" w:hAnsi="Times New Roman"/>
                <w:sz w:val="28"/>
                <w:szCs w:val="28"/>
              </w:rPr>
            </w:pPr>
            <w:r w:rsidRPr="00B37739">
              <w:rPr>
                <w:rFonts w:ascii="Times New Roman" w:hAnsi="Times New Roman"/>
                <w:sz w:val="28"/>
                <w:szCs w:val="28"/>
              </w:rPr>
              <w:t>бюджет РФ</w:t>
            </w:r>
          </w:p>
        </w:tc>
      </w:tr>
      <w:tr w:rsidR="00615DD9" w:rsidTr="001D55E2">
        <w:tc>
          <w:tcPr>
            <w:tcW w:w="602" w:type="dxa"/>
          </w:tcPr>
          <w:p w:rsidR="00615DD9" w:rsidRPr="00700E9C" w:rsidRDefault="0082131E" w:rsidP="00615DD9">
            <w:pPr>
              <w:jc w:val="center"/>
              <w:rPr>
                <w:rFonts w:ascii="Times New Roman" w:hAnsi="Times New Roman" w:cs="Times New Roman"/>
                <w:sz w:val="28"/>
                <w:szCs w:val="28"/>
              </w:rPr>
            </w:pPr>
            <w:r>
              <w:rPr>
                <w:rFonts w:ascii="Times New Roman" w:hAnsi="Times New Roman" w:cs="Times New Roman"/>
                <w:sz w:val="28"/>
                <w:szCs w:val="28"/>
              </w:rPr>
              <w:t>17</w:t>
            </w:r>
          </w:p>
        </w:tc>
        <w:tc>
          <w:tcPr>
            <w:tcW w:w="3118" w:type="dxa"/>
          </w:tcPr>
          <w:p w:rsidR="00615DD9" w:rsidRPr="0071677F" w:rsidRDefault="00615DD9" w:rsidP="000A0EC6">
            <w:pPr>
              <w:spacing w:line="276" w:lineRule="auto"/>
              <w:rPr>
                <w:rFonts w:ascii="Times New Roman" w:hAnsi="Times New Roman"/>
                <w:sz w:val="28"/>
                <w:szCs w:val="28"/>
              </w:rPr>
            </w:pPr>
            <w:r w:rsidRPr="0071677F">
              <w:rPr>
                <w:rFonts w:ascii="Times New Roman" w:hAnsi="Times New Roman"/>
                <w:sz w:val="28"/>
                <w:szCs w:val="28"/>
              </w:rPr>
              <w:t>Развитие научно-образовательной деятельности музея-заповедника</w:t>
            </w:r>
          </w:p>
        </w:tc>
        <w:tc>
          <w:tcPr>
            <w:tcW w:w="1559" w:type="dxa"/>
            <w:gridSpan w:val="2"/>
          </w:tcPr>
          <w:p w:rsidR="00615DD9" w:rsidRPr="00B37739" w:rsidRDefault="00615DD9" w:rsidP="004C2D13">
            <w:pPr>
              <w:spacing w:line="276" w:lineRule="auto"/>
              <w:jc w:val="center"/>
              <w:rPr>
                <w:rFonts w:ascii="Times New Roman" w:hAnsi="Times New Roman"/>
                <w:sz w:val="28"/>
                <w:szCs w:val="28"/>
              </w:rPr>
            </w:pPr>
            <w:r>
              <w:rPr>
                <w:rFonts w:ascii="Times New Roman" w:hAnsi="Times New Roman"/>
                <w:sz w:val="28"/>
                <w:szCs w:val="28"/>
              </w:rPr>
              <w:t>2016-2021</w:t>
            </w:r>
          </w:p>
          <w:p w:rsidR="00615DD9" w:rsidRPr="00B37739" w:rsidRDefault="00615DD9" w:rsidP="004C2D13">
            <w:pPr>
              <w:spacing w:line="276" w:lineRule="auto"/>
              <w:jc w:val="center"/>
              <w:rPr>
                <w:rFonts w:ascii="Times New Roman" w:hAnsi="Times New Roman"/>
                <w:sz w:val="28"/>
                <w:szCs w:val="28"/>
              </w:rPr>
            </w:pPr>
          </w:p>
        </w:tc>
        <w:tc>
          <w:tcPr>
            <w:tcW w:w="2552" w:type="dxa"/>
            <w:gridSpan w:val="2"/>
          </w:tcPr>
          <w:p w:rsidR="00615DD9" w:rsidRPr="00B37739" w:rsidRDefault="00615DD9" w:rsidP="004C2D13">
            <w:pPr>
              <w:spacing w:line="276" w:lineRule="auto"/>
              <w:jc w:val="center"/>
              <w:rPr>
                <w:rFonts w:ascii="Times New Roman" w:hAnsi="Times New Roman"/>
                <w:sz w:val="28"/>
                <w:szCs w:val="28"/>
              </w:rPr>
            </w:pPr>
            <w:r w:rsidRPr="00B37739">
              <w:rPr>
                <w:rFonts w:ascii="Times New Roman" w:hAnsi="Times New Roman"/>
                <w:sz w:val="28"/>
                <w:szCs w:val="28"/>
              </w:rPr>
              <w:t>Министерство культуры РТ</w:t>
            </w:r>
            <w:r>
              <w:rPr>
                <w:rFonts w:ascii="Times New Roman" w:hAnsi="Times New Roman"/>
                <w:sz w:val="28"/>
                <w:szCs w:val="28"/>
              </w:rPr>
              <w:t>,</w:t>
            </w:r>
          </w:p>
          <w:p w:rsidR="00615DD9" w:rsidRPr="00B37739" w:rsidRDefault="00615DD9" w:rsidP="004C2D13">
            <w:pPr>
              <w:spacing w:line="276" w:lineRule="auto"/>
              <w:jc w:val="center"/>
              <w:rPr>
                <w:rFonts w:ascii="Times New Roman" w:hAnsi="Times New Roman"/>
                <w:sz w:val="28"/>
                <w:szCs w:val="28"/>
              </w:rPr>
            </w:pPr>
            <w:r w:rsidRPr="00B37739">
              <w:rPr>
                <w:rFonts w:ascii="Times New Roman" w:hAnsi="Times New Roman"/>
                <w:sz w:val="28"/>
                <w:szCs w:val="28"/>
              </w:rPr>
              <w:t>БГИАМЗ</w:t>
            </w:r>
          </w:p>
        </w:tc>
        <w:tc>
          <w:tcPr>
            <w:tcW w:w="1559" w:type="dxa"/>
          </w:tcPr>
          <w:p w:rsidR="00615DD9" w:rsidRPr="00C12F01" w:rsidRDefault="00615DD9" w:rsidP="004C2D13">
            <w:pPr>
              <w:spacing w:line="276" w:lineRule="auto"/>
              <w:jc w:val="center"/>
              <w:rPr>
                <w:rFonts w:ascii="Times New Roman" w:hAnsi="Times New Roman"/>
                <w:sz w:val="28"/>
                <w:szCs w:val="28"/>
                <w:highlight w:val="yellow"/>
              </w:rPr>
            </w:pPr>
            <w:r w:rsidRPr="001E3705">
              <w:rPr>
                <w:rFonts w:ascii="Times New Roman" w:hAnsi="Times New Roman"/>
                <w:sz w:val="28"/>
                <w:szCs w:val="28"/>
              </w:rPr>
              <w:t>40</w:t>
            </w:r>
            <w:r>
              <w:rPr>
                <w:rFonts w:ascii="Times New Roman" w:hAnsi="Times New Roman"/>
                <w:sz w:val="28"/>
                <w:szCs w:val="28"/>
              </w:rPr>
              <w:t> </w:t>
            </w:r>
            <w:r w:rsidRPr="001E3705">
              <w:rPr>
                <w:rFonts w:ascii="Times New Roman" w:hAnsi="Times New Roman"/>
                <w:sz w:val="28"/>
                <w:szCs w:val="28"/>
              </w:rPr>
              <w:t>000</w:t>
            </w:r>
            <w:r>
              <w:rPr>
                <w:rFonts w:ascii="Times New Roman" w:hAnsi="Times New Roman"/>
                <w:sz w:val="28"/>
                <w:szCs w:val="28"/>
              </w:rPr>
              <w:t>,0</w:t>
            </w:r>
          </w:p>
        </w:tc>
        <w:tc>
          <w:tcPr>
            <w:tcW w:w="1559" w:type="dxa"/>
          </w:tcPr>
          <w:p w:rsidR="00615DD9" w:rsidRPr="00B37739" w:rsidRDefault="005C6AAD" w:rsidP="004C2D13">
            <w:pPr>
              <w:spacing w:line="276" w:lineRule="auto"/>
              <w:jc w:val="center"/>
              <w:rPr>
                <w:rFonts w:ascii="Times New Roman" w:hAnsi="Times New Roman"/>
                <w:sz w:val="28"/>
                <w:szCs w:val="28"/>
              </w:rPr>
            </w:pPr>
            <w:r>
              <w:rPr>
                <w:rFonts w:ascii="Times New Roman" w:hAnsi="Times New Roman"/>
                <w:sz w:val="28"/>
                <w:szCs w:val="28"/>
              </w:rPr>
              <w:t>Б</w:t>
            </w:r>
            <w:r w:rsidR="00615DD9" w:rsidRPr="00B37739">
              <w:rPr>
                <w:rFonts w:ascii="Times New Roman" w:hAnsi="Times New Roman"/>
                <w:sz w:val="28"/>
                <w:szCs w:val="28"/>
              </w:rPr>
              <w:t>юджет РТ</w:t>
            </w:r>
            <w:r w:rsidR="00615DD9">
              <w:rPr>
                <w:rFonts w:ascii="Times New Roman" w:hAnsi="Times New Roman"/>
                <w:sz w:val="28"/>
                <w:szCs w:val="28"/>
              </w:rPr>
              <w:t>,</w:t>
            </w:r>
          </w:p>
          <w:p w:rsidR="00615DD9" w:rsidRPr="00B37739" w:rsidRDefault="00615DD9" w:rsidP="004C2D13">
            <w:pPr>
              <w:spacing w:line="276" w:lineRule="auto"/>
              <w:jc w:val="center"/>
              <w:rPr>
                <w:rFonts w:ascii="Times New Roman" w:hAnsi="Times New Roman"/>
                <w:sz w:val="28"/>
                <w:szCs w:val="28"/>
              </w:rPr>
            </w:pPr>
            <w:r w:rsidRPr="00B37739">
              <w:rPr>
                <w:rFonts w:ascii="Times New Roman" w:hAnsi="Times New Roman"/>
                <w:sz w:val="28"/>
                <w:szCs w:val="28"/>
              </w:rPr>
              <w:t>бюджет РФ</w:t>
            </w:r>
          </w:p>
        </w:tc>
      </w:tr>
      <w:tr w:rsidR="00615DD9" w:rsidTr="001D55E2">
        <w:tc>
          <w:tcPr>
            <w:tcW w:w="602" w:type="dxa"/>
          </w:tcPr>
          <w:p w:rsidR="00615DD9" w:rsidRPr="00700E9C" w:rsidRDefault="0082131E" w:rsidP="00615DD9">
            <w:pPr>
              <w:jc w:val="center"/>
              <w:rPr>
                <w:rFonts w:ascii="Times New Roman" w:hAnsi="Times New Roman" w:cs="Times New Roman"/>
                <w:sz w:val="28"/>
                <w:szCs w:val="28"/>
              </w:rPr>
            </w:pPr>
            <w:r>
              <w:rPr>
                <w:rFonts w:ascii="Times New Roman" w:hAnsi="Times New Roman" w:cs="Times New Roman"/>
                <w:sz w:val="28"/>
                <w:szCs w:val="28"/>
              </w:rPr>
              <w:t>18</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DE4950">
              <w:rPr>
                <w:rFonts w:ascii="Times New Roman" w:hAnsi="Times New Roman" w:cs="Times New Roman"/>
                <w:color w:val="000000"/>
                <w:sz w:val="28"/>
                <w:szCs w:val="28"/>
              </w:rPr>
              <w:t>Строительство (реконструкция)</w:t>
            </w:r>
            <w:r>
              <w:rPr>
                <w:rFonts w:ascii="Times New Roman" w:hAnsi="Times New Roman" w:cs="Times New Roman"/>
                <w:color w:val="000000"/>
                <w:sz w:val="28"/>
                <w:szCs w:val="28"/>
              </w:rPr>
              <w:t xml:space="preserve"> </w:t>
            </w:r>
            <w:r w:rsidRPr="00DE4950">
              <w:rPr>
                <w:rFonts w:ascii="Times New Roman" w:hAnsi="Times New Roman" w:cs="Times New Roman"/>
                <w:color w:val="000000"/>
                <w:sz w:val="28"/>
                <w:szCs w:val="28"/>
              </w:rPr>
              <w:t>животноводческ</w:t>
            </w:r>
            <w:r>
              <w:rPr>
                <w:rFonts w:ascii="Times New Roman" w:hAnsi="Times New Roman" w:cs="Times New Roman"/>
                <w:color w:val="000000"/>
                <w:sz w:val="28"/>
                <w:szCs w:val="28"/>
              </w:rPr>
              <w:t xml:space="preserve">их </w:t>
            </w:r>
            <w:r w:rsidRPr="00DE4950">
              <w:rPr>
                <w:rFonts w:ascii="Times New Roman" w:hAnsi="Times New Roman" w:cs="Times New Roman"/>
                <w:color w:val="000000"/>
                <w:sz w:val="28"/>
                <w:szCs w:val="28"/>
              </w:rPr>
              <w:t>молочн</w:t>
            </w:r>
            <w:r>
              <w:rPr>
                <w:rFonts w:ascii="Times New Roman" w:hAnsi="Times New Roman" w:cs="Times New Roman"/>
                <w:color w:val="000000"/>
                <w:sz w:val="28"/>
                <w:szCs w:val="28"/>
              </w:rPr>
              <w:t>ых</w:t>
            </w:r>
            <w:r w:rsidRPr="00DE4950">
              <w:rPr>
                <w:rFonts w:ascii="Times New Roman" w:hAnsi="Times New Roman" w:cs="Times New Roman"/>
                <w:color w:val="000000"/>
                <w:sz w:val="28"/>
                <w:szCs w:val="28"/>
              </w:rPr>
              <w:t xml:space="preserve"> ферм и приобретение коров</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w:t>
            </w:r>
            <w:r>
              <w:rPr>
                <w:rFonts w:ascii="Times New Roman" w:hAnsi="Times New Roman" w:cs="Times New Roman"/>
                <w:color w:val="000000"/>
                <w:sz w:val="28"/>
                <w:szCs w:val="28"/>
              </w:rPr>
              <w:t>20</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B82BA4" w:rsidRDefault="00615DD9" w:rsidP="004C2D13">
            <w:pPr>
              <w:spacing w:line="276" w:lineRule="auto"/>
              <w:rPr>
                <w:rFonts w:ascii="Times New Roman" w:hAnsi="Times New Roman" w:cs="Times New Roman"/>
                <w:color w:val="000000"/>
                <w:sz w:val="28"/>
                <w:szCs w:val="28"/>
              </w:rPr>
            </w:pPr>
            <w:r w:rsidRPr="00B82BA4">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130</w:t>
            </w:r>
            <w:r w:rsidRPr="00B82BA4">
              <w:rPr>
                <w:rFonts w:ascii="Times New Roman" w:hAnsi="Times New Roman" w:cs="Times New Roman"/>
                <w:color w:val="000000"/>
                <w:sz w:val="28"/>
                <w:szCs w:val="28"/>
              </w:rPr>
              <w:t>,0</w:t>
            </w:r>
          </w:p>
        </w:tc>
        <w:tc>
          <w:tcPr>
            <w:tcW w:w="1559" w:type="dxa"/>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местный бюджет, </w:t>
            </w:r>
            <w:r w:rsidRPr="00D227AA">
              <w:rPr>
                <w:rFonts w:ascii="Times New Roman" w:hAnsi="Times New Roman" w:cs="Times New Roman"/>
                <w:color w:val="000000"/>
                <w:sz w:val="28"/>
                <w:szCs w:val="28"/>
              </w:rPr>
              <w:t>внебюджет</w:t>
            </w:r>
          </w:p>
        </w:tc>
      </w:tr>
      <w:tr w:rsidR="00615DD9" w:rsidTr="001D55E2">
        <w:tc>
          <w:tcPr>
            <w:tcW w:w="602" w:type="dxa"/>
          </w:tcPr>
          <w:p w:rsidR="00615DD9" w:rsidRPr="00700E9C" w:rsidRDefault="0082131E" w:rsidP="0082131E">
            <w:pPr>
              <w:rPr>
                <w:rFonts w:ascii="Times New Roman" w:hAnsi="Times New Roman" w:cs="Times New Roman"/>
                <w:sz w:val="28"/>
                <w:szCs w:val="28"/>
              </w:rPr>
            </w:pPr>
            <w:r>
              <w:rPr>
                <w:rFonts w:ascii="Times New Roman" w:hAnsi="Times New Roman" w:cs="Times New Roman"/>
                <w:sz w:val="28"/>
                <w:szCs w:val="28"/>
              </w:rPr>
              <w:t>19</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Покупка посевных комплексов</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w:t>
            </w:r>
            <w:r>
              <w:rPr>
                <w:rFonts w:ascii="Times New Roman" w:hAnsi="Times New Roman" w:cs="Times New Roman"/>
                <w:color w:val="000000"/>
                <w:sz w:val="28"/>
                <w:szCs w:val="28"/>
              </w:rPr>
              <w:t>6</w:t>
            </w:r>
            <w:r w:rsidRPr="00D227AA">
              <w:rPr>
                <w:rFonts w:ascii="Times New Roman" w:hAnsi="Times New Roman" w:cs="Times New Roman"/>
                <w:color w:val="000000"/>
                <w:sz w:val="28"/>
                <w:szCs w:val="28"/>
              </w:rPr>
              <w:t>-202</w:t>
            </w:r>
            <w:r>
              <w:rPr>
                <w:rFonts w:ascii="Times New Roman" w:hAnsi="Times New Roman" w:cs="Times New Roman"/>
                <w:color w:val="000000"/>
                <w:sz w:val="28"/>
                <w:szCs w:val="28"/>
              </w:rPr>
              <w:t>6</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B82BA4" w:rsidRDefault="00615DD9" w:rsidP="004C2D13">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101 700</w:t>
            </w:r>
            <w:r w:rsidRPr="00B82BA4">
              <w:rPr>
                <w:rFonts w:ascii="Times New Roman" w:hAnsi="Times New Roman" w:cs="Times New Roman"/>
                <w:color w:val="000000"/>
                <w:sz w:val="28"/>
                <w:szCs w:val="28"/>
              </w:rPr>
              <w:t>,0</w:t>
            </w:r>
          </w:p>
        </w:tc>
        <w:tc>
          <w:tcPr>
            <w:tcW w:w="1559" w:type="dxa"/>
            <w:vAlign w:val="center"/>
          </w:tcPr>
          <w:p w:rsidR="00615DD9" w:rsidRPr="00510D5D"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615DD9" w:rsidTr="001D55E2">
        <w:tc>
          <w:tcPr>
            <w:tcW w:w="602" w:type="dxa"/>
          </w:tcPr>
          <w:p w:rsidR="00615DD9" w:rsidRPr="00700E9C" w:rsidRDefault="0082131E" w:rsidP="0082131E">
            <w:pPr>
              <w:jc w:val="center"/>
              <w:rPr>
                <w:rFonts w:ascii="Times New Roman" w:hAnsi="Times New Roman" w:cs="Times New Roman"/>
                <w:sz w:val="28"/>
                <w:szCs w:val="28"/>
              </w:rPr>
            </w:pPr>
            <w:r>
              <w:rPr>
                <w:rFonts w:ascii="Times New Roman" w:hAnsi="Times New Roman" w:cs="Times New Roman"/>
                <w:sz w:val="28"/>
                <w:szCs w:val="28"/>
              </w:rPr>
              <w:t>20</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Строительство семейной молочной фермы на 24 головы КРС</w:t>
            </w:r>
            <w:r>
              <w:rPr>
                <w:rFonts w:ascii="Times New Roman" w:hAnsi="Times New Roman" w:cs="Times New Roman"/>
                <w:color w:val="000000"/>
                <w:sz w:val="28"/>
                <w:szCs w:val="28"/>
              </w:rPr>
              <w:t>,</w:t>
            </w:r>
            <w:r w:rsidRPr="00D227AA">
              <w:rPr>
                <w:rFonts w:ascii="Times New Roman" w:hAnsi="Times New Roman" w:cs="Times New Roman"/>
                <w:color w:val="000000"/>
                <w:sz w:val="28"/>
                <w:szCs w:val="28"/>
              </w:rPr>
              <w:t xml:space="preserve"> в т.ч. 12 дойных коров</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AF0DC7"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14 460</w:t>
            </w:r>
            <w:r w:rsidRPr="00AF0DC7">
              <w:rPr>
                <w:rFonts w:ascii="Times New Roman" w:hAnsi="Times New Roman" w:cs="Times New Roman"/>
                <w:color w:val="000000"/>
                <w:sz w:val="28"/>
                <w:szCs w:val="28"/>
              </w:rPr>
              <w:t>,0</w:t>
            </w:r>
          </w:p>
        </w:tc>
        <w:tc>
          <w:tcPr>
            <w:tcW w:w="1559" w:type="dxa"/>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местный бюджет, </w:t>
            </w:r>
            <w:r w:rsidRPr="00D227AA">
              <w:rPr>
                <w:rFonts w:ascii="Times New Roman" w:hAnsi="Times New Roman" w:cs="Times New Roman"/>
                <w:color w:val="000000"/>
                <w:sz w:val="28"/>
                <w:szCs w:val="28"/>
              </w:rPr>
              <w:t>внебюджет</w:t>
            </w:r>
          </w:p>
        </w:tc>
      </w:tr>
      <w:tr w:rsidR="00615DD9" w:rsidTr="001D55E2">
        <w:tc>
          <w:tcPr>
            <w:tcW w:w="602" w:type="dxa"/>
          </w:tcPr>
          <w:p w:rsidR="00615DD9" w:rsidRPr="00700E9C" w:rsidRDefault="0082131E" w:rsidP="0082131E">
            <w:pPr>
              <w:jc w:val="center"/>
              <w:rPr>
                <w:rFonts w:ascii="Times New Roman" w:hAnsi="Times New Roman" w:cs="Times New Roman"/>
                <w:sz w:val="28"/>
                <w:szCs w:val="28"/>
              </w:rPr>
            </w:pPr>
            <w:r>
              <w:rPr>
                <w:rFonts w:ascii="Times New Roman" w:hAnsi="Times New Roman" w:cs="Times New Roman"/>
                <w:sz w:val="28"/>
                <w:szCs w:val="28"/>
              </w:rPr>
              <w:t>21</w:t>
            </w:r>
          </w:p>
        </w:tc>
        <w:tc>
          <w:tcPr>
            <w:tcW w:w="3118" w:type="dxa"/>
            <w:vAlign w:val="center"/>
          </w:tcPr>
          <w:p w:rsidR="00615DD9" w:rsidRPr="00B57906" w:rsidRDefault="00615DD9" w:rsidP="004C2D13">
            <w:pPr>
              <w:spacing w:line="276" w:lineRule="auto"/>
              <w:rPr>
                <w:rFonts w:ascii="Times New Roman" w:hAnsi="Times New Roman" w:cs="Times New Roman"/>
                <w:color w:val="000000"/>
                <w:sz w:val="28"/>
                <w:szCs w:val="28"/>
              </w:rPr>
            </w:pPr>
            <w:r w:rsidRPr="00B57906">
              <w:rPr>
                <w:rFonts w:ascii="Times New Roman" w:hAnsi="Times New Roman" w:cs="Times New Roman"/>
                <w:color w:val="000000"/>
                <w:sz w:val="28"/>
                <w:szCs w:val="28"/>
              </w:rPr>
              <w:t xml:space="preserve">Строительство молочной фермы на 24 головы </w:t>
            </w:r>
            <w:r>
              <w:rPr>
                <w:rFonts w:ascii="Times New Roman" w:hAnsi="Times New Roman" w:cs="Times New Roman"/>
                <w:color w:val="000000"/>
                <w:sz w:val="28"/>
                <w:szCs w:val="28"/>
              </w:rPr>
              <w:t xml:space="preserve">коров, </w:t>
            </w:r>
            <w:r w:rsidRPr="00D227AA">
              <w:rPr>
                <w:rFonts w:ascii="Times New Roman" w:hAnsi="Times New Roman" w:cs="Times New Roman"/>
                <w:color w:val="000000"/>
                <w:sz w:val="28"/>
                <w:szCs w:val="28"/>
              </w:rPr>
              <w:t xml:space="preserve"> приобретение нетелей, коров</w:t>
            </w:r>
          </w:p>
        </w:tc>
        <w:tc>
          <w:tcPr>
            <w:tcW w:w="1559" w:type="dxa"/>
            <w:gridSpan w:val="2"/>
            <w:vAlign w:val="center"/>
          </w:tcPr>
          <w:p w:rsidR="00615DD9" w:rsidRPr="00C12F01" w:rsidRDefault="00615DD9" w:rsidP="004C2D13">
            <w:pPr>
              <w:spacing w:line="276" w:lineRule="auto"/>
              <w:rPr>
                <w:rFonts w:ascii="Times New Roman" w:hAnsi="Times New Roman" w:cs="Times New Roman"/>
                <w:color w:val="000000"/>
                <w:sz w:val="28"/>
                <w:szCs w:val="28"/>
                <w:highlight w:val="yellow"/>
              </w:rPr>
            </w:pPr>
            <w:r w:rsidRPr="00B57906">
              <w:rPr>
                <w:rFonts w:ascii="Times New Roman" w:hAnsi="Times New Roman" w:cs="Times New Roman"/>
                <w:color w:val="000000"/>
                <w:sz w:val="28"/>
                <w:szCs w:val="28"/>
              </w:rPr>
              <w:t>20</w:t>
            </w:r>
            <w:r>
              <w:rPr>
                <w:rFonts w:ascii="Times New Roman" w:hAnsi="Times New Roman" w:cs="Times New Roman"/>
                <w:color w:val="000000"/>
                <w:sz w:val="28"/>
                <w:szCs w:val="28"/>
              </w:rPr>
              <w:t>23</w:t>
            </w:r>
            <w:r w:rsidRPr="00B57906">
              <w:rPr>
                <w:rFonts w:ascii="Times New Roman" w:hAnsi="Times New Roman" w:cs="Times New Roman"/>
                <w:color w:val="000000"/>
                <w:sz w:val="28"/>
                <w:szCs w:val="28"/>
              </w:rPr>
              <w:t>-20</w:t>
            </w:r>
            <w:r>
              <w:rPr>
                <w:rFonts w:ascii="Times New Roman" w:hAnsi="Times New Roman" w:cs="Times New Roman"/>
                <w:color w:val="000000"/>
                <w:sz w:val="28"/>
                <w:szCs w:val="28"/>
              </w:rPr>
              <w:t>28</w:t>
            </w:r>
          </w:p>
        </w:tc>
        <w:tc>
          <w:tcPr>
            <w:tcW w:w="2552" w:type="dxa"/>
            <w:gridSpan w:val="2"/>
            <w:vAlign w:val="center"/>
          </w:tcPr>
          <w:p w:rsidR="00615DD9" w:rsidRPr="00C12F01" w:rsidRDefault="00615DD9" w:rsidP="004C2D13">
            <w:pPr>
              <w:spacing w:line="276" w:lineRule="auto"/>
              <w:jc w:val="center"/>
              <w:rPr>
                <w:rFonts w:ascii="Times New Roman" w:hAnsi="Times New Roman" w:cs="Times New Roman"/>
                <w:color w:val="000000"/>
                <w:sz w:val="28"/>
                <w:szCs w:val="28"/>
                <w:highlight w:val="yellow"/>
              </w:rPr>
            </w:pPr>
            <w:r w:rsidRPr="00B57906">
              <w:rPr>
                <w:rFonts w:ascii="Times New Roman" w:hAnsi="Times New Roman" w:cs="Times New Roman"/>
                <w:color w:val="000000"/>
                <w:sz w:val="28"/>
                <w:szCs w:val="28"/>
              </w:rPr>
              <w:t>ИК СМР, МСХиП РТ</w:t>
            </w:r>
          </w:p>
        </w:tc>
        <w:tc>
          <w:tcPr>
            <w:tcW w:w="1559" w:type="dxa"/>
            <w:vAlign w:val="center"/>
          </w:tcPr>
          <w:p w:rsidR="00615DD9" w:rsidRPr="00C12F01" w:rsidRDefault="00615DD9" w:rsidP="004C2D13">
            <w:pPr>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8"/>
                <w:szCs w:val="28"/>
              </w:rPr>
              <w:t>19 000,0</w:t>
            </w:r>
          </w:p>
        </w:tc>
        <w:tc>
          <w:tcPr>
            <w:tcW w:w="1559" w:type="dxa"/>
            <w:vAlign w:val="center"/>
          </w:tcPr>
          <w:p w:rsidR="00615DD9" w:rsidRPr="00C12F01" w:rsidRDefault="005C6AAD" w:rsidP="005C6AAD">
            <w:pPr>
              <w:spacing w:line="276" w:lineRule="auto"/>
              <w:ind w:left="-34" w:hanging="142"/>
              <w:jc w:val="center"/>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 В</w:t>
            </w:r>
            <w:r w:rsidR="00615DD9" w:rsidRPr="00D227AA">
              <w:rPr>
                <w:rFonts w:ascii="Times New Roman" w:hAnsi="Times New Roman" w:cs="Times New Roman"/>
                <w:color w:val="000000"/>
                <w:sz w:val="28"/>
                <w:szCs w:val="28"/>
              </w:rPr>
              <w:t>небюджет</w:t>
            </w:r>
          </w:p>
        </w:tc>
      </w:tr>
      <w:tr w:rsidR="00615DD9" w:rsidTr="001D55E2">
        <w:tc>
          <w:tcPr>
            <w:tcW w:w="602" w:type="dxa"/>
          </w:tcPr>
          <w:p w:rsidR="00615DD9" w:rsidRPr="00700E9C" w:rsidRDefault="0082131E" w:rsidP="0082131E">
            <w:pPr>
              <w:jc w:val="center"/>
              <w:rPr>
                <w:rFonts w:ascii="Times New Roman" w:hAnsi="Times New Roman" w:cs="Times New Roman"/>
                <w:sz w:val="28"/>
                <w:szCs w:val="28"/>
              </w:rPr>
            </w:pPr>
            <w:r>
              <w:rPr>
                <w:rFonts w:ascii="Times New Roman" w:hAnsi="Times New Roman" w:cs="Times New Roman"/>
                <w:sz w:val="28"/>
                <w:szCs w:val="28"/>
              </w:rPr>
              <w:t>22</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C267F0">
              <w:rPr>
                <w:rFonts w:ascii="Times New Roman" w:hAnsi="Times New Roman" w:cs="Times New Roman"/>
                <w:color w:val="000000"/>
                <w:sz w:val="28"/>
                <w:szCs w:val="28"/>
              </w:rPr>
              <w:t>Создание КФХ по выращиванию зерновых,</w:t>
            </w:r>
            <w:r>
              <w:rPr>
                <w:rFonts w:ascii="Times New Roman" w:hAnsi="Times New Roman" w:cs="Times New Roman"/>
                <w:color w:val="000000"/>
                <w:sz w:val="28"/>
                <w:szCs w:val="28"/>
              </w:rPr>
              <w:t xml:space="preserve"> </w:t>
            </w:r>
            <w:r w:rsidRPr="00C267F0">
              <w:rPr>
                <w:rFonts w:ascii="Times New Roman" w:hAnsi="Times New Roman" w:cs="Times New Roman"/>
                <w:color w:val="000000"/>
                <w:sz w:val="28"/>
                <w:szCs w:val="28"/>
              </w:rPr>
              <w:t>масличных культур,</w:t>
            </w:r>
            <w:r>
              <w:rPr>
                <w:rFonts w:ascii="Times New Roman" w:hAnsi="Times New Roman" w:cs="Times New Roman"/>
                <w:color w:val="000000"/>
                <w:sz w:val="28"/>
                <w:szCs w:val="28"/>
              </w:rPr>
              <w:t xml:space="preserve"> </w:t>
            </w:r>
            <w:r w:rsidRPr="00C267F0">
              <w:rPr>
                <w:rFonts w:ascii="Times New Roman" w:hAnsi="Times New Roman" w:cs="Times New Roman"/>
                <w:color w:val="000000"/>
                <w:sz w:val="28"/>
                <w:szCs w:val="28"/>
              </w:rPr>
              <w:t>покупка семян</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D227AA" w:rsidRDefault="00615DD9" w:rsidP="004C2D13">
            <w:pPr>
              <w:spacing w:line="276" w:lineRule="auto"/>
              <w:rPr>
                <w:rFonts w:ascii="Times New Roman" w:hAnsi="Times New Roman" w:cs="Times New Roman"/>
                <w:color w:val="000000"/>
                <w:sz w:val="24"/>
                <w:szCs w:val="24"/>
              </w:rPr>
            </w:pPr>
            <w:r>
              <w:rPr>
                <w:rFonts w:ascii="Times New Roman" w:hAnsi="Times New Roman" w:cs="Times New Roman"/>
                <w:color w:val="000000"/>
                <w:sz w:val="28"/>
                <w:szCs w:val="28"/>
              </w:rPr>
              <w:t>18 540</w:t>
            </w:r>
            <w:r w:rsidRPr="00AF0DC7">
              <w:rPr>
                <w:rFonts w:ascii="Times New Roman" w:hAnsi="Times New Roman" w:cs="Times New Roman"/>
                <w:color w:val="000000"/>
                <w:sz w:val="28"/>
                <w:szCs w:val="28"/>
              </w:rPr>
              <w:t>,0</w:t>
            </w:r>
          </w:p>
        </w:tc>
        <w:tc>
          <w:tcPr>
            <w:tcW w:w="1559" w:type="dxa"/>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615DD9" w:rsidTr="001D55E2">
        <w:tc>
          <w:tcPr>
            <w:tcW w:w="602" w:type="dxa"/>
          </w:tcPr>
          <w:p w:rsidR="00615DD9"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23</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Создание КФХ по производству молока,</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приобретение нетелей, коров</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C12F01" w:rsidRDefault="00615DD9" w:rsidP="004C2D13">
            <w:pPr>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8"/>
                <w:szCs w:val="28"/>
              </w:rPr>
              <w:t>7 300</w:t>
            </w:r>
            <w:r w:rsidRPr="00AF0DC7">
              <w:rPr>
                <w:rFonts w:ascii="Times New Roman" w:hAnsi="Times New Roman" w:cs="Times New Roman"/>
                <w:color w:val="000000"/>
                <w:sz w:val="28"/>
                <w:szCs w:val="28"/>
              </w:rPr>
              <w:t>,0</w:t>
            </w:r>
          </w:p>
        </w:tc>
        <w:tc>
          <w:tcPr>
            <w:tcW w:w="1559" w:type="dxa"/>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615DD9" w:rsidTr="001D55E2">
        <w:tc>
          <w:tcPr>
            <w:tcW w:w="602" w:type="dxa"/>
          </w:tcPr>
          <w:p w:rsidR="00615DD9"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24</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Приобретение племенных животных</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СМР,МСХиП РТ</w:t>
            </w:r>
          </w:p>
        </w:tc>
        <w:tc>
          <w:tcPr>
            <w:tcW w:w="1559" w:type="dxa"/>
            <w:vAlign w:val="center"/>
          </w:tcPr>
          <w:p w:rsidR="00615DD9" w:rsidRPr="00D227AA" w:rsidRDefault="00615DD9" w:rsidP="004C2D13">
            <w:pPr>
              <w:spacing w:line="276" w:lineRule="auto"/>
              <w:rPr>
                <w:rFonts w:ascii="Times New Roman" w:hAnsi="Times New Roman" w:cs="Times New Roman"/>
                <w:color w:val="000000"/>
                <w:sz w:val="24"/>
                <w:szCs w:val="24"/>
              </w:rPr>
            </w:pPr>
            <w:r>
              <w:rPr>
                <w:rFonts w:ascii="Times New Roman" w:hAnsi="Times New Roman" w:cs="Times New Roman"/>
                <w:color w:val="000000"/>
                <w:sz w:val="28"/>
                <w:szCs w:val="28"/>
              </w:rPr>
              <w:t>6 20</w:t>
            </w:r>
            <w:r w:rsidRPr="00AF0DC7">
              <w:rPr>
                <w:rFonts w:ascii="Times New Roman" w:hAnsi="Times New Roman" w:cs="Times New Roman"/>
                <w:color w:val="000000"/>
                <w:sz w:val="28"/>
                <w:szCs w:val="28"/>
              </w:rPr>
              <w:t>0,0</w:t>
            </w:r>
          </w:p>
        </w:tc>
        <w:tc>
          <w:tcPr>
            <w:tcW w:w="1559" w:type="dxa"/>
            <w:vAlign w:val="center"/>
          </w:tcPr>
          <w:p w:rsidR="00615DD9" w:rsidRPr="00D227AA" w:rsidRDefault="0082591E" w:rsidP="0082591E">
            <w:pPr>
              <w:spacing w:line="276" w:lineRule="auto"/>
              <w:ind w:left="-17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615DD9" w:rsidRPr="00D227AA">
              <w:rPr>
                <w:rFonts w:ascii="Times New Roman" w:hAnsi="Times New Roman" w:cs="Times New Roman"/>
                <w:color w:val="000000"/>
                <w:sz w:val="28"/>
                <w:szCs w:val="28"/>
              </w:rPr>
              <w:t>небюджет</w:t>
            </w:r>
          </w:p>
        </w:tc>
      </w:tr>
      <w:tr w:rsidR="00615DD9" w:rsidTr="001D55E2">
        <w:tc>
          <w:tcPr>
            <w:tcW w:w="602" w:type="dxa"/>
          </w:tcPr>
          <w:p w:rsidR="00615DD9"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0568BA">
              <w:rPr>
                <w:rFonts w:ascii="Times New Roman" w:hAnsi="Times New Roman" w:cs="Times New Roman"/>
                <w:color w:val="000000"/>
                <w:sz w:val="28"/>
                <w:szCs w:val="28"/>
              </w:rPr>
              <w:t>Покупка сельскохозяйственных животных</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w:t>
            </w:r>
            <w:r>
              <w:rPr>
                <w:rFonts w:ascii="Times New Roman" w:hAnsi="Times New Roman" w:cs="Times New Roman"/>
                <w:color w:val="000000"/>
                <w:sz w:val="28"/>
                <w:szCs w:val="28"/>
              </w:rPr>
              <w:t>9</w:t>
            </w:r>
            <w:r w:rsidRPr="00D227AA">
              <w:rPr>
                <w:rFonts w:ascii="Times New Roman" w:hAnsi="Times New Roman" w:cs="Times New Roman"/>
                <w:color w:val="000000"/>
                <w:sz w:val="28"/>
                <w:szCs w:val="28"/>
              </w:rPr>
              <w:t>-20</w:t>
            </w:r>
            <w:r>
              <w:rPr>
                <w:rFonts w:ascii="Times New Roman" w:hAnsi="Times New Roman" w:cs="Times New Roman"/>
                <w:color w:val="000000"/>
                <w:sz w:val="28"/>
                <w:szCs w:val="28"/>
              </w:rPr>
              <w:t>29</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D227AA" w:rsidRDefault="00615DD9" w:rsidP="004C2D13">
            <w:pPr>
              <w:spacing w:line="276" w:lineRule="auto"/>
              <w:rPr>
                <w:rFonts w:ascii="Times New Roman" w:hAnsi="Times New Roman" w:cs="Times New Roman"/>
                <w:color w:val="000000"/>
                <w:sz w:val="24"/>
                <w:szCs w:val="24"/>
              </w:rPr>
            </w:pPr>
            <w:r>
              <w:rPr>
                <w:rFonts w:ascii="Times New Roman" w:hAnsi="Times New Roman" w:cs="Times New Roman"/>
                <w:color w:val="000000"/>
                <w:sz w:val="28"/>
                <w:szCs w:val="28"/>
              </w:rPr>
              <w:t>19 600</w:t>
            </w:r>
            <w:r w:rsidRPr="00AF0DC7">
              <w:rPr>
                <w:rFonts w:ascii="Times New Roman" w:hAnsi="Times New Roman" w:cs="Times New Roman"/>
                <w:color w:val="000000"/>
                <w:sz w:val="28"/>
                <w:szCs w:val="28"/>
              </w:rPr>
              <w:t>,0</w:t>
            </w:r>
          </w:p>
        </w:tc>
        <w:tc>
          <w:tcPr>
            <w:tcW w:w="1559" w:type="dxa"/>
            <w:vAlign w:val="center"/>
          </w:tcPr>
          <w:p w:rsidR="00615DD9" w:rsidRPr="00D227AA" w:rsidRDefault="0082591E" w:rsidP="0082591E">
            <w:pPr>
              <w:spacing w:line="276" w:lineRule="auto"/>
              <w:ind w:hanging="17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615DD9" w:rsidRPr="00D227AA">
              <w:rPr>
                <w:rFonts w:ascii="Times New Roman" w:hAnsi="Times New Roman" w:cs="Times New Roman"/>
                <w:color w:val="000000"/>
                <w:sz w:val="28"/>
                <w:szCs w:val="28"/>
              </w:rPr>
              <w:t>небюджет</w:t>
            </w:r>
          </w:p>
        </w:tc>
      </w:tr>
      <w:tr w:rsidR="00615DD9" w:rsidTr="001D55E2">
        <w:tc>
          <w:tcPr>
            <w:tcW w:w="602" w:type="dxa"/>
          </w:tcPr>
          <w:p w:rsidR="00615DD9"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26</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Приобретение сельскохозяйственной техники</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2016-2018</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D227AA" w:rsidRDefault="00615DD9" w:rsidP="004C2D13">
            <w:pPr>
              <w:spacing w:line="276" w:lineRule="auto"/>
              <w:rPr>
                <w:rFonts w:ascii="Times New Roman" w:hAnsi="Times New Roman" w:cs="Times New Roman"/>
                <w:color w:val="000000"/>
                <w:sz w:val="24"/>
                <w:szCs w:val="24"/>
              </w:rPr>
            </w:pPr>
            <w:r>
              <w:rPr>
                <w:rFonts w:ascii="Times New Roman" w:hAnsi="Times New Roman" w:cs="Times New Roman"/>
                <w:color w:val="000000"/>
                <w:sz w:val="28"/>
                <w:szCs w:val="28"/>
              </w:rPr>
              <w:t>64 00</w:t>
            </w:r>
            <w:r w:rsidRPr="00AF0DC7">
              <w:rPr>
                <w:rFonts w:ascii="Times New Roman" w:hAnsi="Times New Roman" w:cs="Times New Roman"/>
                <w:color w:val="000000"/>
                <w:sz w:val="28"/>
                <w:szCs w:val="28"/>
              </w:rPr>
              <w:t>0,0</w:t>
            </w:r>
          </w:p>
        </w:tc>
        <w:tc>
          <w:tcPr>
            <w:tcW w:w="1559" w:type="dxa"/>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Pr="00D227AA">
              <w:rPr>
                <w:rFonts w:ascii="Times New Roman" w:hAnsi="Times New Roman" w:cs="Times New Roman"/>
                <w:color w:val="000000"/>
                <w:sz w:val="28"/>
                <w:szCs w:val="28"/>
              </w:rPr>
              <w:t>РТ,</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внебюджет</w:t>
            </w:r>
          </w:p>
        </w:tc>
      </w:tr>
      <w:tr w:rsidR="00615DD9" w:rsidTr="001D55E2">
        <w:tc>
          <w:tcPr>
            <w:tcW w:w="602" w:type="dxa"/>
          </w:tcPr>
          <w:p w:rsidR="00615DD9"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27</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142C7D">
              <w:rPr>
                <w:rFonts w:ascii="Times New Roman" w:hAnsi="Times New Roman" w:cs="Times New Roman"/>
                <w:color w:val="000000"/>
                <w:sz w:val="28"/>
                <w:szCs w:val="28"/>
              </w:rPr>
              <w:t>Приобретение энергосберегающей сельскохозяйственной техники</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w:t>
            </w:r>
            <w:r>
              <w:rPr>
                <w:rFonts w:ascii="Times New Roman" w:hAnsi="Times New Roman" w:cs="Times New Roman"/>
                <w:color w:val="000000"/>
                <w:sz w:val="28"/>
                <w:szCs w:val="28"/>
              </w:rPr>
              <w:t>2</w:t>
            </w:r>
            <w:r w:rsidRPr="00D227AA">
              <w:rPr>
                <w:rFonts w:ascii="Times New Roman" w:hAnsi="Times New Roman" w:cs="Times New Roman"/>
                <w:color w:val="000000"/>
                <w:sz w:val="28"/>
                <w:szCs w:val="28"/>
              </w:rPr>
              <w:t>1-20</w:t>
            </w:r>
            <w:r>
              <w:rPr>
                <w:rFonts w:ascii="Times New Roman" w:hAnsi="Times New Roman" w:cs="Times New Roman"/>
                <w:color w:val="000000"/>
                <w:sz w:val="28"/>
                <w:szCs w:val="28"/>
              </w:rPr>
              <w:t>23</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D33754" w:rsidRDefault="00615DD9" w:rsidP="004C2D13">
            <w:pPr>
              <w:spacing w:line="276" w:lineRule="auto"/>
              <w:rPr>
                <w:rFonts w:ascii="Times New Roman" w:hAnsi="Times New Roman" w:cs="Times New Roman"/>
                <w:color w:val="000000"/>
                <w:sz w:val="24"/>
                <w:szCs w:val="24"/>
              </w:rPr>
            </w:pPr>
            <w:r>
              <w:rPr>
                <w:rFonts w:ascii="Times New Roman" w:hAnsi="Times New Roman" w:cs="Times New Roman"/>
                <w:color w:val="000000"/>
                <w:sz w:val="28"/>
                <w:szCs w:val="28"/>
              </w:rPr>
              <w:t>60 000,0</w:t>
            </w:r>
          </w:p>
        </w:tc>
        <w:tc>
          <w:tcPr>
            <w:tcW w:w="1559" w:type="dxa"/>
            <w:vAlign w:val="center"/>
          </w:tcPr>
          <w:p w:rsidR="00615DD9" w:rsidRPr="00D227AA" w:rsidRDefault="00C53D7F" w:rsidP="00C53D7F">
            <w:pPr>
              <w:spacing w:line="276" w:lineRule="auto"/>
              <w:ind w:left="-17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615DD9" w:rsidRPr="00D227AA">
              <w:rPr>
                <w:rFonts w:ascii="Times New Roman" w:hAnsi="Times New Roman" w:cs="Times New Roman"/>
                <w:color w:val="000000"/>
                <w:sz w:val="28"/>
                <w:szCs w:val="28"/>
              </w:rPr>
              <w:t>небюджет</w:t>
            </w:r>
          </w:p>
        </w:tc>
      </w:tr>
      <w:tr w:rsidR="00615DD9" w:rsidTr="001D55E2">
        <w:tc>
          <w:tcPr>
            <w:tcW w:w="602" w:type="dxa"/>
          </w:tcPr>
          <w:p w:rsidR="00615DD9"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28</w:t>
            </w:r>
          </w:p>
        </w:tc>
        <w:tc>
          <w:tcPr>
            <w:tcW w:w="3118" w:type="dxa"/>
            <w:vAlign w:val="center"/>
          </w:tcPr>
          <w:p w:rsidR="00615DD9" w:rsidRPr="00D227AA" w:rsidRDefault="00615DD9" w:rsidP="004C2D13">
            <w:pPr>
              <w:spacing w:line="276" w:lineRule="auto"/>
              <w:rPr>
                <w:rFonts w:ascii="Times New Roman" w:hAnsi="Times New Roman" w:cs="Times New Roman"/>
                <w:color w:val="000000"/>
                <w:sz w:val="28"/>
                <w:szCs w:val="28"/>
              </w:rPr>
            </w:pPr>
            <w:r w:rsidRPr="004467D4">
              <w:rPr>
                <w:rFonts w:ascii="Times New Roman" w:hAnsi="Times New Roman" w:cs="Times New Roman"/>
                <w:color w:val="000000"/>
                <w:sz w:val="28"/>
                <w:szCs w:val="28"/>
              </w:rPr>
              <w:t>Приобретение оборудования для молочной фермы</w:t>
            </w:r>
          </w:p>
        </w:tc>
        <w:tc>
          <w:tcPr>
            <w:tcW w:w="1559" w:type="dxa"/>
            <w:gridSpan w:val="2"/>
            <w:vAlign w:val="center"/>
          </w:tcPr>
          <w:p w:rsidR="00615DD9" w:rsidRPr="00D227AA" w:rsidRDefault="00615DD9" w:rsidP="004C2D13">
            <w:pPr>
              <w:spacing w:line="276" w:lineRule="auto"/>
              <w:rPr>
                <w:rFonts w:ascii="Times New Roman" w:hAnsi="Times New Roman" w:cs="Times New Roman"/>
                <w:color w:val="000000"/>
                <w:sz w:val="28"/>
                <w:szCs w:val="28"/>
              </w:rPr>
            </w:pPr>
            <w:r w:rsidRPr="00D227AA">
              <w:rPr>
                <w:rFonts w:ascii="Times New Roman" w:hAnsi="Times New Roman" w:cs="Times New Roman"/>
                <w:color w:val="000000"/>
                <w:sz w:val="28"/>
                <w:szCs w:val="28"/>
              </w:rPr>
              <w:t>2019-202</w:t>
            </w:r>
            <w:r>
              <w:rPr>
                <w:rFonts w:ascii="Times New Roman" w:hAnsi="Times New Roman" w:cs="Times New Roman"/>
                <w:color w:val="000000"/>
                <w:sz w:val="28"/>
                <w:szCs w:val="28"/>
              </w:rPr>
              <w:t>9</w:t>
            </w:r>
          </w:p>
        </w:tc>
        <w:tc>
          <w:tcPr>
            <w:tcW w:w="2552" w:type="dxa"/>
            <w:gridSpan w:val="2"/>
            <w:vAlign w:val="center"/>
          </w:tcPr>
          <w:p w:rsidR="00615DD9" w:rsidRPr="00D227AA" w:rsidRDefault="00615DD9" w:rsidP="004C2D13">
            <w:pPr>
              <w:spacing w:line="276" w:lineRule="auto"/>
              <w:jc w:val="center"/>
              <w:rPr>
                <w:rFonts w:ascii="Times New Roman" w:hAnsi="Times New Roman" w:cs="Times New Roman"/>
                <w:color w:val="000000"/>
                <w:sz w:val="28"/>
                <w:szCs w:val="28"/>
              </w:rPr>
            </w:pPr>
            <w:r w:rsidRPr="00D227AA">
              <w:rPr>
                <w:rFonts w:ascii="Times New Roman" w:hAnsi="Times New Roman" w:cs="Times New Roman"/>
                <w:color w:val="000000"/>
                <w:sz w:val="28"/>
                <w:szCs w:val="28"/>
              </w:rPr>
              <w:t>ИК СМР,</w:t>
            </w:r>
            <w:r>
              <w:rPr>
                <w:rFonts w:ascii="Times New Roman" w:hAnsi="Times New Roman" w:cs="Times New Roman"/>
                <w:color w:val="000000"/>
                <w:sz w:val="28"/>
                <w:szCs w:val="28"/>
              </w:rPr>
              <w:t xml:space="preserve"> </w:t>
            </w:r>
            <w:r w:rsidRPr="00D227AA">
              <w:rPr>
                <w:rFonts w:ascii="Times New Roman" w:hAnsi="Times New Roman" w:cs="Times New Roman"/>
                <w:color w:val="000000"/>
                <w:sz w:val="28"/>
                <w:szCs w:val="28"/>
              </w:rPr>
              <w:t>МСХиП РТ</w:t>
            </w:r>
          </w:p>
        </w:tc>
        <w:tc>
          <w:tcPr>
            <w:tcW w:w="1559" w:type="dxa"/>
            <w:vAlign w:val="center"/>
          </w:tcPr>
          <w:p w:rsidR="00615DD9" w:rsidRPr="00D227AA" w:rsidRDefault="00615DD9" w:rsidP="004C2D13">
            <w:pPr>
              <w:spacing w:line="276" w:lineRule="auto"/>
              <w:rPr>
                <w:rFonts w:ascii="Times New Roman" w:hAnsi="Times New Roman" w:cs="Times New Roman"/>
                <w:color w:val="000000"/>
                <w:sz w:val="24"/>
                <w:szCs w:val="24"/>
              </w:rPr>
            </w:pPr>
            <w:r>
              <w:rPr>
                <w:rFonts w:ascii="Times New Roman" w:hAnsi="Times New Roman" w:cs="Times New Roman"/>
                <w:color w:val="000000"/>
                <w:sz w:val="28"/>
                <w:szCs w:val="28"/>
              </w:rPr>
              <w:t>15 5</w:t>
            </w:r>
            <w:r w:rsidRPr="00D33754">
              <w:rPr>
                <w:rFonts w:ascii="Times New Roman" w:hAnsi="Times New Roman" w:cs="Times New Roman"/>
                <w:color w:val="000000"/>
                <w:sz w:val="28"/>
                <w:szCs w:val="28"/>
              </w:rPr>
              <w:t>00,0</w:t>
            </w:r>
          </w:p>
        </w:tc>
        <w:tc>
          <w:tcPr>
            <w:tcW w:w="1559" w:type="dxa"/>
            <w:vAlign w:val="center"/>
          </w:tcPr>
          <w:p w:rsidR="00615DD9" w:rsidRPr="00D227AA" w:rsidRDefault="00BE26A2" w:rsidP="00BE26A2">
            <w:pPr>
              <w:spacing w:line="276" w:lineRule="auto"/>
              <w:ind w:left="-34" w:hanging="14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615DD9" w:rsidRPr="00D227AA">
              <w:rPr>
                <w:rFonts w:ascii="Times New Roman" w:hAnsi="Times New Roman" w:cs="Times New Roman"/>
                <w:color w:val="000000"/>
                <w:sz w:val="28"/>
                <w:szCs w:val="28"/>
              </w:rPr>
              <w:t>небюджет</w:t>
            </w:r>
          </w:p>
        </w:tc>
      </w:tr>
      <w:tr w:rsidR="00E1459A" w:rsidTr="001D55E2">
        <w:tc>
          <w:tcPr>
            <w:tcW w:w="602" w:type="dxa"/>
          </w:tcPr>
          <w:p w:rsidR="00E1459A"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29</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Реконструкция и замена котлов в учреждениях соцкульбыта</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CA74DB" w:rsidRPr="00DB7096" w:rsidRDefault="00CA74DB" w:rsidP="004C2D13">
            <w:pPr>
              <w:spacing w:line="276" w:lineRule="auto"/>
              <w:rPr>
                <w:rFonts w:ascii="Times New Roman" w:hAnsi="Times New Roman" w:cs="Times New Roman"/>
                <w:sz w:val="28"/>
                <w:szCs w:val="28"/>
              </w:rPr>
            </w:pPr>
            <w:r w:rsidRPr="00DB7096">
              <w:rPr>
                <w:rFonts w:ascii="Times New Roman" w:hAnsi="Times New Roman" w:cs="Times New Roman"/>
                <w:sz w:val="28"/>
                <w:szCs w:val="28"/>
              </w:rPr>
              <w:t xml:space="preserve">ГАУЗ «Спасская ЦРБ»,          </w:t>
            </w:r>
          </w:p>
          <w:p w:rsidR="00E1459A" w:rsidRPr="00DB7096" w:rsidRDefault="00CA74DB" w:rsidP="004C2D13">
            <w:pPr>
              <w:spacing w:line="276" w:lineRule="auto"/>
              <w:rPr>
                <w:rFonts w:ascii="Times New Roman" w:hAnsi="Times New Roman" w:cs="Times New Roman"/>
                <w:sz w:val="28"/>
                <w:szCs w:val="28"/>
              </w:rPr>
            </w:pPr>
            <w:r w:rsidRPr="00DB7096">
              <w:rPr>
                <w:rFonts w:ascii="Times New Roman" w:hAnsi="Times New Roman" w:cs="Times New Roman"/>
                <w:sz w:val="28"/>
                <w:szCs w:val="28"/>
              </w:rPr>
              <w:t>ИК СМР</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9</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555820">
            <w:pPr>
              <w:spacing w:line="276" w:lineRule="auto"/>
              <w:jc w:val="center"/>
              <w:rPr>
                <w:rFonts w:ascii="Times New Roman" w:hAnsi="Times New Roman" w:cs="Times New Roman"/>
                <w:sz w:val="28"/>
                <w:szCs w:val="28"/>
              </w:rPr>
            </w:pPr>
            <w:r w:rsidRPr="00FB0C9E">
              <w:rPr>
                <w:rFonts w:ascii="Times New Roman" w:hAnsi="Times New Roman" w:cs="Times New Roman"/>
                <w:sz w:val="28"/>
                <w:szCs w:val="28"/>
              </w:rPr>
              <w:t>Бюджет РТ</w:t>
            </w:r>
            <w:r>
              <w:rPr>
                <w:rFonts w:ascii="Times New Roman" w:hAnsi="Times New Roman" w:cs="Times New Roman"/>
                <w:sz w:val="28"/>
                <w:szCs w:val="28"/>
              </w:rPr>
              <w:t>,</w:t>
            </w:r>
          </w:p>
          <w:p w:rsidR="00E1459A" w:rsidRPr="00FB0C9E" w:rsidRDefault="00E1459A" w:rsidP="00555820">
            <w:pPr>
              <w:spacing w:line="276" w:lineRule="auto"/>
              <w:jc w:val="center"/>
              <w:rPr>
                <w:rFonts w:ascii="Times New Roman" w:hAnsi="Times New Roman" w:cs="Times New Roman"/>
                <w:sz w:val="28"/>
                <w:szCs w:val="28"/>
              </w:rPr>
            </w:pPr>
            <w:r>
              <w:rPr>
                <w:rFonts w:ascii="Times New Roman" w:hAnsi="Times New Roman" w:cs="Times New Roman"/>
                <w:sz w:val="28"/>
                <w:szCs w:val="28"/>
              </w:rPr>
              <w:t>м</w:t>
            </w:r>
            <w:r w:rsidRPr="00FB0C9E">
              <w:rPr>
                <w:rFonts w:ascii="Times New Roman" w:hAnsi="Times New Roman" w:cs="Times New Roman"/>
                <w:sz w:val="28"/>
                <w:szCs w:val="28"/>
              </w:rPr>
              <w:t>естный бюджет</w:t>
            </w:r>
          </w:p>
        </w:tc>
      </w:tr>
      <w:tr w:rsidR="00E1459A" w:rsidTr="001D55E2">
        <w:trPr>
          <w:trHeight w:val="4001"/>
        </w:trPr>
        <w:tc>
          <w:tcPr>
            <w:tcW w:w="602" w:type="dxa"/>
          </w:tcPr>
          <w:p w:rsidR="00E1459A"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30</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Перевод на индивидуальную систему отопления квартир в МКД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2016-2018</w:t>
            </w:r>
          </w:p>
        </w:tc>
        <w:tc>
          <w:tcPr>
            <w:tcW w:w="2552" w:type="dxa"/>
            <w:gridSpan w:val="2"/>
          </w:tcPr>
          <w:p w:rsidR="00E1459A" w:rsidRPr="00FB0C9E" w:rsidRDefault="00E1459A" w:rsidP="004C2D13">
            <w:pPr>
              <w:spacing w:line="276" w:lineRule="auto"/>
              <w:jc w:val="center"/>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 xml:space="preserve">К СМР, </w:t>
            </w:r>
            <w:r w:rsidRPr="00FB0C9E">
              <w:rPr>
                <w:rFonts w:ascii="Times New Roman" w:hAnsi="Times New Roman" w:cs="Times New Roman"/>
                <w:sz w:val="28"/>
                <w:szCs w:val="28"/>
              </w:rPr>
              <w:t>Исполком г.Болгар</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9</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 xml:space="preserve">,0 </w:t>
            </w:r>
          </w:p>
        </w:tc>
        <w:tc>
          <w:tcPr>
            <w:tcW w:w="1559" w:type="dxa"/>
          </w:tcPr>
          <w:p w:rsidR="00E1459A" w:rsidRPr="008F663D" w:rsidRDefault="00E1459A" w:rsidP="004C2D13">
            <w:pPr>
              <w:spacing w:line="276" w:lineRule="auto"/>
              <w:rPr>
                <w:rFonts w:ascii="Times New Roman" w:hAnsi="Times New Roman" w:cs="Times New Roman"/>
                <w:sz w:val="24"/>
                <w:szCs w:val="24"/>
              </w:rPr>
            </w:pPr>
            <w:r w:rsidRPr="001E3A65">
              <w:rPr>
                <w:rFonts w:ascii="Times New Roman" w:hAnsi="Times New Roman" w:cs="Times New Roman"/>
                <w:sz w:val="24"/>
                <w:szCs w:val="24"/>
              </w:rPr>
              <w:t>Бюджет РТ, ГКУ «Фонд газификации энергосберегающих технологий и развития инженерных сетей РТ»,</w:t>
            </w:r>
            <w:r w:rsidRPr="008F663D">
              <w:rPr>
                <w:rFonts w:ascii="Times New Roman" w:hAnsi="Times New Roman" w:cs="Times New Roman"/>
                <w:sz w:val="24"/>
                <w:szCs w:val="24"/>
              </w:rPr>
              <w:t xml:space="preserve"> средства собствен</w:t>
            </w:r>
            <w:r>
              <w:rPr>
                <w:rFonts w:ascii="Times New Roman" w:hAnsi="Times New Roman" w:cs="Times New Roman"/>
                <w:sz w:val="24"/>
                <w:szCs w:val="24"/>
              </w:rPr>
              <w:t>-</w:t>
            </w:r>
            <w:r w:rsidRPr="008F663D">
              <w:rPr>
                <w:rFonts w:ascii="Times New Roman" w:hAnsi="Times New Roman" w:cs="Times New Roman"/>
                <w:sz w:val="24"/>
                <w:szCs w:val="24"/>
              </w:rPr>
              <w:t>ников квартир в МКД</w:t>
            </w:r>
          </w:p>
        </w:tc>
      </w:tr>
      <w:tr w:rsidR="00E1459A" w:rsidTr="001D55E2">
        <w:tc>
          <w:tcPr>
            <w:tcW w:w="602" w:type="dxa"/>
          </w:tcPr>
          <w:p w:rsidR="00E1459A"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31</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Строительство канализационных сетей по ул.Дзержинского, Парковая, А.Алиша, Нагаева в г.Болгар</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2017-2018</w:t>
            </w:r>
          </w:p>
        </w:tc>
        <w:tc>
          <w:tcPr>
            <w:tcW w:w="2552" w:type="dxa"/>
            <w:gridSpan w:val="2"/>
          </w:tcPr>
          <w:p w:rsidR="00E1459A" w:rsidRPr="00C64AA3" w:rsidRDefault="00E1459A" w:rsidP="004C2D13">
            <w:pPr>
              <w:spacing w:line="276" w:lineRule="auto"/>
              <w:rPr>
                <w:rFonts w:ascii="Times New Roman" w:hAnsi="Times New Roman" w:cs="Times New Roman"/>
                <w:sz w:val="28"/>
                <w:szCs w:val="28"/>
              </w:rPr>
            </w:pPr>
            <w:r w:rsidRPr="00C64AA3">
              <w:rPr>
                <w:rFonts w:ascii="Times New Roman" w:hAnsi="Times New Roman" w:cs="Times New Roman"/>
                <w:sz w:val="28"/>
                <w:szCs w:val="28"/>
              </w:rPr>
              <w:t xml:space="preserve">ГКУ «Фонд газификации энергосберегающих технологий и развития инженерных сетей РТ» </w:t>
            </w:r>
          </w:p>
          <w:p w:rsidR="00E1459A" w:rsidRDefault="00E1459A" w:rsidP="004C2D13">
            <w:pPr>
              <w:spacing w:line="276" w:lineRule="auto"/>
              <w:rPr>
                <w:rFonts w:ascii="Times New Roman" w:hAnsi="Times New Roman" w:cs="Times New Roman"/>
                <w:sz w:val="28"/>
                <w:szCs w:val="28"/>
              </w:rPr>
            </w:pPr>
            <w:r w:rsidRPr="00C64AA3">
              <w:rPr>
                <w:rFonts w:ascii="Times New Roman" w:hAnsi="Times New Roman" w:cs="Times New Roman"/>
                <w:sz w:val="28"/>
                <w:szCs w:val="28"/>
              </w:rPr>
              <w:t>ИК  СМР</w:t>
            </w:r>
          </w:p>
          <w:p w:rsidR="00794B7B" w:rsidRPr="00C64AA3" w:rsidRDefault="00794B7B" w:rsidP="004C2D13">
            <w:pPr>
              <w:spacing w:line="276" w:lineRule="auto"/>
              <w:rPr>
                <w:rFonts w:ascii="Times New Roman" w:hAnsi="Times New Roman" w:cs="Times New Roman"/>
                <w:sz w:val="28"/>
                <w:szCs w:val="28"/>
              </w:rPr>
            </w:pP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 xml:space="preserve">,0 </w:t>
            </w:r>
          </w:p>
        </w:tc>
        <w:tc>
          <w:tcPr>
            <w:tcW w:w="1559" w:type="dxa"/>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бюджет</w:t>
            </w:r>
          </w:p>
        </w:tc>
      </w:tr>
      <w:tr w:rsidR="00E1459A" w:rsidTr="001D55E2">
        <w:tc>
          <w:tcPr>
            <w:tcW w:w="602" w:type="dxa"/>
          </w:tcPr>
          <w:p w:rsidR="00E1459A"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Строительство канализационных сетей в г.Болгар к строящимся МКД для АЖФ.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2016-2017</w:t>
            </w:r>
          </w:p>
        </w:tc>
        <w:tc>
          <w:tcPr>
            <w:tcW w:w="2552" w:type="dxa"/>
            <w:gridSpan w:val="2"/>
          </w:tcPr>
          <w:p w:rsidR="00E1459A" w:rsidRPr="00C64AA3" w:rsidRDefault="00E1459A" w:rsidP="004C2D13">
            <w:pPr>
              <w:spacing w:line="276" w:lineRule="auto"/>
              <w:rPr>
                <w:rFonts w:ascii="Times New Roman" w:hAnsi="Times New Roman" w:cs="Times New Roman"/>
                <w:sz w:val="28"/>
                <w:szCs w:val="28"/>
              </w:rPr>
            </w:pPr>
            <w:r w:rsidRPr="00C64AA3">
              <w:rPr>
                <w:rFonts w:ascii="Times New Roman" w:hAnsi="Times New Roman" w:cs="Times New Roman"/>
                <w:sz w:val="28"/>
                <w:szCs w:val="28"/>
              </w:rPr>
              <w:t xml:space="preserve">ГКУ «Фонд газификации энергосберегающих технологий и развития инженерных сетей РТ» </w:t>
            </w:r>
          </w:p>
          <w:p w:rsidR="00E1459A" w:rsidRPr="00C64AA3" w:rsidRDefault="00E1459A" w:rsidP="004C2D13">
            <w:pPr>
              <w:spacing w:line="276" w:lineRule="auto"/>
              <w:rPr>
                <w:rFonts w:ascii="Times New Roman" w:hAnsi="Times New Roman" w:cs="Times New Roman"/>
                <w:sz w:val="28"/>
                <w:szCs w:val="28"/>
              </w:rPr>
            </w:pPr>
            <w:r w:rsidRPr="00C64AA3">
              <w:rPr>
                <w:rFonts w:ascii="Times New Roman" w:hAnsi="Times New Roman" w:cs="Times New Roman"/>
                <w:sz w:val="28"/>
                <w:szCs w:val="28"/>
              </w:rPr>
              <w:t>ИК  СМР</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w:t>
            </w:r>
            <w:r>
              <w:rPr>
                <w:rFonts w:ascii="Times New Roman" w:hAnsi="Times New Roman" w:cs="Times New Roman"/>
                <w:sz w:val="28"/>
                <w:szCs w:val="28"/>
              </w:rPr>
              <w:t> </w:t>
            </w:r>
            <w:r w:rsidRPr="00FB0C9E">
              <w:rPr>
                <w:rFonts w:ascii="Times New Roman" w:hAnsi="Times New Roman" w:cs="Times New Roman"/>
                <w:sz w:val="28"/>
                <w:szCs w:val="28"/>
              </w:rPr>
              <w:t>220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бюджет</w:t>
            </w:r>
          </w:p>
        </w:tc>
      </w:tr>
      <w:tr w:rsidR="00E1459A" w:rsidTr="001D55E2">
        <w:tc>
          <w:tcPr>
            <w:tcW w:w="602" w:type="dxa"/>
          </w:tcPr>
          <w:p w:rsidR="00E1459A" w:rsidRPr="00E710D9" w:rsidRDefault="0082131E" w:rsidP="0082131E">
            <w:pPr>
              <w:jc w:val="center"/>
              <w:rPr>
                <w:rFonts w:ascii="Times New Roman" w:hAnsi="Times New Roman" w:cs="Times New Roman"/>
                <w:sz w:val="28"/>
                <w:szCs w:val="28"/>
              </w:rPr>
            </w:pPr>
            <w:r>
              <w:rPr>
                <w:rFonts w:ascii="Times New Roman" w:hAnsi="Times New Roman" w:cs="Times New Roman"/>
                <w:sz w:val="28"/>
                <w:szCs w:val="28"/>
              </w:rPr>
              <w:t>33</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Бурение скважин в сельских поселениях</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w:t>
            </w:r>
          </w:p>
        </w:tc>
        <w:tc>
          <w:tcPr>
            <w:tcW w:w="2552" w:type="dxa"/>
            <w:gridSpan w:val="2"/>
          </w:tcPr>
          <w:p w:rsidR="000A0EC6" w:rsidRDefault="00E1459A" w:rsidP="004C2D13">
            <w:pPr>
              <w:spacing w:line="276" w:lineRule="auto"/>
              <w:rPr>
                <w:rFonts w:ascii="Times New Roman" w:hAnsi="Times New Roman" w:cs="Times New Roman"/>
                <w:sz w:val="28"/>
                <w:szCs w:val="28"/>
              </w:rPr>
            </w:pPr>
            <w:r w:rsidRPr="00FA3C9A">
              <w:rPr>
                <w:rFonts w:ascii="Times New Roman" w:hAnsi="Times New Roman" w:cs="Times New Roman"/>
                <w:sz w:val="28"/>
                <w:szCs w:val="28"/>
              </w:rPr>
              <w:t>ГКУ «Фонд газификации энергосберегающих технологий и развития инженерных сетей РТ»</w:t>
            </w:r>
            <w:r w:rsidRPr="00FB0C9E">
              <w:rPr>
                <w:rFonts w:ascii="Times New Roman" w:hAnsi="Times New Roman" w:cs="Times New Roman"/>
                <w:sz w:val="28"/>
                <w:szCs w:val="28"/>
              </w:rPr>
              <w:t xml:space="preserve"> </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Никольское СП</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Полянское СП</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E710D9" w:rsidRDefault="0082131E" w:rsidP="00E1459A">
            <w:pPr>
              <w:jc w:val="center"/>
              <w:rPr>
                <w:rFonts w:ascii="Times New Roman" w:hAnsi="Times New Roman" w:cs="Times New Roman"/>
                <w:sz w:val="28"/>
                <w:szCs w:val="28"/>
              </w:rPr>
            </w:pPr>
            <w:r>
              <w:rPr>
                <w:rFonts w:ascii="Times New Roman" w:hAnsi="Times New Roman" w:cs="Times New Roman"/>
                <w:sz w:val="28"/>
                <w:szCs w:val="28"/>
              </w:rPr>
              <w:t>34</w:t>
            </w:r>
          </w:p>
          <w:p w:rsidR="00E1459A" w:rsidRPr="00E710D9" w:rsidRDefault="00E1459A" w:rsidP="0082131E">
            <w:pPr>
              <w:rPr>
                <w:rFonts w:ascii="Times New Roman" w:hAnsi="Times New Roman" w:cs="Times New Roman"/>
                <w:sz w:val="28"/>
                <w:szCs w:val="28"/>
              </w:rPr>
            </w:pP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Строительство наружных сетей водоснабжения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2017-2018</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Филиал</w:t>
            </w:r>
            <w:r>
              <w:rPr>
                <w:rFonts w:ascii="Times New Roman" w:hAnsi="Times New Roman" w:cs="Times New Roman"/>
                <w:sz w:val="28"/>
                <w:szCs w:val="28"/>
              </w:rPr>
              <w:t xml:space="preserve"> «</w:t>
            </w:r>
            <w:r w:rsidRPr="00FB0C9E">
              <w:rPr>
                <w:rFonts w:ascii="Times New Roman" w:hAnsi="Times New Roman" w:cs="Times New Roman"/>
                <w:sz w:val="28"/>
                <w:szCs w:val="28"/>
              </w:rPr>
              <w:t>Спасский</w:t>
            </w:r>
            <w:r>
              <w:rPr>
                <w:rFonts w:ascii="Times New Roman" w:hAnsi="Times New Roman" w:cs="Times New Roman"/>
                <w:sz w:val="28"/>
                <w:szCs w:val="28"/>
              </w:rPr>
              <w:t>» ОАО</w:t>
            </w:r>
            <w:r w:rsidRPr="00FB0C9E">
              <w:rPr>
                <w:rFonts w:ascii="Times New Roman" w:hAnsi="Times New Roman" w:cs="Times New Roman"/>
                <w:sz w:val="28"/>
                <w:szCs w:val="28"/>
              </w:rPr>
              <w:t xml:space="preserve"> «УКС»</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A3C9A">
              <w:rPr>
                <w:rFonts w:ascii="Times New Roman" w:hAnsi="Times New Roman" w:cs="Times New Roman"/>
                <w:sz w:val="28"/>
                <w:szCs w:val="28"/>
              </w:rPr>
              <w:t>12 000,0</w:t>
            </w:r>
          </w:p>
        </w:tc>
        <w:tc>
          <w:tcPr>
            <w:tcW w:w="1559" w:type="dxa"/>
          </w:tcPr>
          <w:p w:rsidR="00E1459A" w:rsidRPr="00FB0C9E" w:rsidRDefault="00E1459A" w:rsidP="004C2D13">
            <w:pPr>
              <w:spacing w:line="276" w:lineRule="auto"/>
              <w:ind w:left="-108"/>
              <w:rPr>
                <w:rFonts w:ascii="Times New Roman" w:hAnsi="Times New Roman" w:cs="Times New Roman"/>
                <w:sz w:val="28"/>
                <w:szCs w:val="28"/>
              </w:rPr>
            </w:pPr>
            <w:r>
              <w:rPr>
                <w:rFonts w:ascii="Times New Roman" w:hAnsi="Times New Roman" w:cs="Times New Roman"/>
                <w:sz w:val="28"/>
                <w:szCs w:val="28"/>
              </w:rPr>
              <w:t>Внебюджет</w:t>
            </w:r>
          </w:p>
        </w:tc>
      </w:tr>
      <w:tr w:rsidR="00E1459A" w:rsidTr="001D55E2">
        <w:tc>
          <w:tcPr>
            <w:tcW w:w="602" w:type="dxa"/>
          </w:tcPr>
          <w:p w:rsidR="00E1459A" w:rsidRPr="00DC7C30" w:rsidRDefault="0082131E" w:rsidP="0082131E">
            <w:pPr>
              <w:jc w:val="center"/>
              <w:rPr>
                <w:rFonts w:ascii="Times New Roman" w:hAnsi="Times New Roman" w:cs="Times New Roman"/>
                <w:sz w:val="28"/>
                <w:szCs w:val="28"/>
              </w:rPr>
            </w:pPr>
            <w:r>
              <w:rPr>
                <w:rFonts w:ascii="Times New Roman" w:hAnsi="Times New Roman" w:cs="Times New Roman"/>
                <w:sz w:val="28"/>
                <w:szCs w:val="28"/>
              </w:rPr>
              <w:t>35</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Строительство контейнерных площадок по 10 шт. ежегодно</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w:t>
            </w:r>
            <w:r>
              <w:rPr>
                <w:rFonts w:ascii="Times New Roman" w:hAnsi="Times New Roman" w:cs="Times New Roman"/>
                <w:sz w:val="28"/>
                <w:szCs w:val="28"/>
              </w:rPr>
              <w:t>-</w:t>
            </w:r>
            <w:r w:rsidRPr="00FB0C9E">
              <w:rPr>
                <w:rFonts w:ascii="Times New Roman" w:hAnsi="Times New Roman" w:cs="Times New Roman"/>
                <w:sz w:val="28"/>
                <w:szCs w:val="28"/>
              </w:rPr>
              <w:t>ные сети»</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800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МО «г.Болгар»</w:t>
            </w:r>
          </w:p>
        </w:tc>
      </w:tr>
      <w:tr w:rsidR="00E1459A" w:rsidTr="001D55E2">
        <w:tc>
          <w:tcPr>
            <w:tcW w:w="602" w:type="dxa"/>
          </w:tcPr>
          <w:p w:rsidR="00E1459A" w:rsidRPr="00DC7C30" w:rsidRDefault="0082131E" w:rsidP="00E1459A">
            <w:pPr>
              <w:jc w:val="center"/>
              <w:rPr>
                <w:rFonts w:ascii="Times New Roman" w:hAnsi="Times New Roman" w:cs="Times New Roman"/>
                <w:sz w:val="28"/>
                <w:szCs w:val="28"/>
              </w:rPr>
            </w:pPr>
            <w:r>
              <w:rPr>
                <w:rFonts w:ascii="Times New Roman" w:hAnsi="Times New Roman" w:cs="Times New Roman"/>
                <w:sz w:val="28"/>
                <w:szCs w:val="28"/>
              </w:rPr>
              <w:t>36</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Ст</w:t>
            </w:r>
            <w:r>
              <w:rPr>
                <w:rFonts w:ascii="Times New Roman" w:hAnsi="Times New Roman" w:cs="Times New Roman"/>
                <w:sz w:val="28"/>
                <w:szCs w:val="28"/>
              </w:rPr>
              <w:t>р</w:t>
            </w:r>
            <w:r w:rsidRPr="00FB0C9E">
              <w:rPr>
                <w:rFonts w:ascii="Times New Roman" w:hAnsi="Times New Roman" w:cs="Times New Roman"/>
                <w:sz w:val="28"/>
                <w:szCs w:val="28"/>
              </w:rPr>
              <w:t>оительство контейнерных площадок и приобретение контейнеров в п.Приволжский</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2017-2018</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Приволжское СП</w:t>
            </w:r>
          </w:p>
          <w:p w:rsidR="00E1459A" w:rsidRPr="00FB0C9E" w:rsidRDefault="00E1459A"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1</w:t>
            </w:r>
            <w:r>
              <w:rPr>
                <w:rFonts w:ascii="Times New Roman" w:hAnsi="Times New Roman" w:cs="Times New Roman"/>
                <w:sz w:val="28"/>
                <w:szCs w:val="28"/>
              </w:rPr>
              <w:t> </w:t>
            </w:r>
            <w:r w:rsidRPr="00FB0C9E">
              <w:rPr>
                <w:rFonts w:ascii="Times New Roman" w:hAnsi="Times New Roman" w:cs="Times New Roman"/>
                <w:sz w:val="28"/>
                <w:szCs w:val="28"/>
              </w:rPr>
              <w:t>320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Приволж</w:t>
            </w:r>
            <w:r>
              <w:rPr>
                <w:rFonts w:ascii="Times New Roman" w:hAnsi="Times New Roman" w:cs="Times New Roman"/>
                <w:sz w:val="28"/>
                <w:szCs w:val="28"/>
              </w:rPr>
              <w:t>-</w:t>
            </w:r>
            <w:r w:rsidRPr="00FB0C9E">
              <w:rPr>
                <w:rFonts w:ascii="Times New Roman" w:hAnsi="Times New Roman" w:cs="Times New Roman"/>
                <w:sz w:val="28"/>
                <w:szCs w:val="28"/>
              </w:rPr>
              <w:t>ского СП</w:t>
            </w:r>
          </w:p>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внебюджет</w:t>
            </w:r>
          </w:p>
        </w:tc>
      </w:tr>
      <w:tr w:rsidR="00E1459A" w:rsidTr="001D55E2">
        <w:tc>
          <w:tcPr>
            <w:tcW w:w="602" w:type="dxa"/>
          </w:tcPr>
          <w:p w:rsidR="00E1459A" w:rsidRPr="00DC7C30" w:rsidRDefault="0082131E" w:rsidP="0082131E">
            <w:pPr>
              <w:jc w:val="center"/>
              <w:rPr>
                <w:rFonts w:ascii="Times New Roman" w:hAnsi="Times New Roman" w:cs="Times New Roman"/>
                <w:sz w:val="28"/>
                <w:szCs w:val="28"/>
              </w:rPr>
            </w:pPr>
            <w:r>
              <w:rPr>
                <w:rFonts w:ascii="Times New Roman" w:hAnsi="Times New Roman" w:cs="Times New Roman"/>
                <w:sz w:val="28"/>
                <w:szCs w:val="28"/>
              </w:rPr>
              <w:t>37</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Капитальный ремонт МКД</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30</w:t>
            </w:r>
            <w:r>
              <w:rPr>
                <w:rFonts w:ascii="Times New Roman" w:hAnsi="Times New Roman" w:cs="Times New Roman"/>
                <w:sz w:val="28"/>
                <w:szCs w:val="28"/>
              </w:rPr>
              <w:t> </w:t>
            </w:r>
            <w:r w:rsidRPr="00FB0C9E">
              <w:rPr>
                <w:rFonts w:ascii="Times New Roman" w:hAnsi="Times New Roman" w:cs="Times New Roman"/>
                <w:sz w:val="28"/>
                <w:szCs w:val="28"/>
              </w:rPr>
              <w:t>400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Бюджет РТ, </w:t>
            </w:r>
            <w:r>
              <w:rPr>
                <w:rFonts w:ascii="Times New Roman" w:hAnsi="Times New Roman" w:cs="Times New Roman"/>
                <w:sz w:val="28"/>
                <w:szCs w:val="28"/>
              </w:rPr>
              <w:t xml:space="preserve">местный </w:t>
            </w:r>
            <w:r w:rsidRPr="00FB0C9E">
              <w:rPr>
                <w:rFonts w:ascii="Times New Roman" w:hAnsi="Times New Roman" w:cs="Times New Roman"/>
                <w:sz w:val="28"/>
                <w:szCs w:val="28"/>
              </w:rPr>
              <w:t>бюджет</w:t>
            </w:r>
            <w:r>
              <w:rPr>
                <w:rFonts w:ascii="Times New Roman" w:hAnsi="Times New Roman" w:cs="Times New Roman"/>
                <w:sz w:val="28"/>
                <w:szCs w:val="28"/>
              </w:rPr>
              <w:t xml:space="preserve">, </w:t>
            </w:r>
            <w:r w:rsidRPr="00FB0C9E">
              <w:rPr>
                <w:rFonts w:ascii="Times New Roman" w:hAnsi="Times New Roman" w:cs="Times New Roman"/>
                <w:sz w:val="28"/>
                <w:szCs w:val="28"/>
              </w:rPr>
              <w:t>средства граждан</w:t>
            </w:r>
          </w:p>
        </w:tc>
      </w:tr>
      <w:tr w:rsidR="00E1459A" w:rsidTr="001D55E2">
        <w:tc>
          <w:tcPr>
            <w:tcW w:w="602" w:type="dxa"/>
          </w:tcPr>
          <w:p w:rsidR="00E1459A" w:rsidRPr="00DC7C30" w:rsidRDefault="0082131E" w:rsidP="0082131E">
            <w:pPr>
              <w:jc w:val="center"/>
              <w:rPr>
                <w:rFonts w:ascii="Times New Roman" w:hAnsi="Times New Roman" w:cs="Times New Roman"/>
                <w:sz w:val="28"/>
                <w:szCs w:val="28"/>
              </w:rPr>
            </w:pPr>
            <w:r>
              <w:rPr>
                <w:rFonts w:ascii="Times New Roman" w:hAnsi="Times New Roman" w:cs="Times New Roman"/>
                <w:sz w:val="28"/>
                <w:szCs w:val="28"/>
              </w:rPr>
              <w:t>38</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Капитальный ремонт детских садов</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2016-202</w:t>
            </w:r>
            <w:r>
              <w:rPr>
                <w:rFonts w:ascii="Times New Roman" w:hAnsi="Times New Roman" w:cs="Times New Roman"/>
                <w:sz w:val="28"/>
                <w:szCs w:val="28"/>
              </w:rPr>
              <w:t>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Подрядные </w:t>
            </w:r>
            <w:r w:rsidRPr="00FB0C9E">
              <w:rPr>
                <w:rFonts w:ascii="Times New Roman" w:hAnsi="Times New Roman" w:cs="Times New Roman"/>
                <w:sz w:val="28"/>
                <w:szCs w:val="28"/>
              </w:rPr>
              <w:lastRenderedPageBreak/>
              <w:t>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lastRenderedPageBreak/>
              <w:t>33</w:t>
            </w:r>
            <w:r>
              <w:rPr>
                <w:rFonts w:ascii="Times New Roman" w:hAnsi="Times New Roman" w:cs="Times New Roman"/>
                <w:sz w:val="28"/>
                <w:szCs w:val="28"/>
              </w:rPr>
              <w:t> </w:t>
            </w:r>
            <w:r w:rsidRPr="00FB0C9E">
              <w:rPr>
                <w:rFonts w:ascii="Times New Roman" w:hAnsi="Times New Roman" w:cs="Times New Roman"/>
                <w:sz w:val="28"/>
                <w:szCs w:val="28"/>
              </w:rPr>
              <w:t>600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DC7C30" w:rsidRDefault="0082131E" w:rsidP="0082131E">
            <w:pPr>
              <w:jc w:val="center"/>
              <w:rPr>
                <w:rFonts w:ascii="Times New Roman" w:hAnsi="Times New Roman" w:cs="Times New Roman"/>
                <w:sz w:val="28"/>
                <w:szCs w:val="28"/>
              </w:rPr>
            </w:pPr>
            <w:r>
              <w:rPr>
                <w:rFonts w:ascii="Times New Roman" w:hAnsi="Times New Roman" w:cs="Times New Roman"/>
                <w:sz w:val="28"/>
                <w:szCs w:val="28"/>
              </w:rPr>
              <w:lastRenderedPageBreak/>
              <w:t>39</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Капитальный ремонт СДК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45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C43F0F" w:rsidRDefault="0082131E" w:rsidP="00E1459A">
            <w:pPr>
              <w:jc w:val="center"/>
              <w:rPr>
                <w:rFonts w:ascii="Times New Roman" w:hAnsi="Times New Roman" w:cs="Times New Roman"/>
                <w:sz w:val="28"/>
                <w:szCs w:val="28"/>
              </w:rPr>
            </w:pPr>
            <w:r>
              <w:rPr>
                <w:rFonts w:ascii="Times New Roman" w:hAnsi="Times New Roman" w:cs="Times New Roman"/>
                <w:sz w:val="28"/>
                <w:szCs w:val="28"/>
              </w:rPr>
              <w:t>40</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Капитальный ремонт зданий сельских советов</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11</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C43F0F" w:rsidRDefault="0082131E" w:rsidP="0082131E">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Строительство спортивных площадок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23</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C43F0F" w:rsidRDefault="0082131E" w:rsidP="00E1459A">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Капитальный ремонт ФАПов</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C43F0F" w:rsidRDefault="0082131E" w:rsidP="0082131E">
            <w:pPr>
              <w:jc w:val="center"/>
              <w:rPr>
                <w:rFonts w:ascii="Times New Roman" w:hAnsi="Times New Roman" w:cs="Times New Roman"/>
                <w:sz w:val="28"/>
                <w:szCs w:val="28"/>
              </w:rPr>
            </w:pPr>
            <w:r>
              <w:rPr>
                <w:rFonts w:ascii="Times New Roman" w:hAnsi="Times New Roman" w:cs="Times New Roman"/>
                <w:sz w:val="28"/>
                <w:szCs w:val="28"/>
              </w:rPr>
              <w:t>43</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Капитальный ремонт корпусов  в МБОУ ДОД «Детский оздоровительно-образовательный центр «Болгар»</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2017</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15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Бюджет РТ, </w:t>
            </w:r>
            <w:r>
              <w:rPr>
                <w:rFonts w:ascii="Times New Roman" w:hAnsi="Times New Roman" w:cs="Times New Roman"/>
                <w:sz w:val="28"/>
                <w:szCs w:val="28"/>
              </w:rPr>
              <w:t xml:space="preserve">местный </w:t>
            </w:r>
            <w:r w:rsidRPr="00FB0C9E">
              <w:rPr>
                <w:rFonts w:ascii="Times New Roman" w:hAnsi="Times New Roman" w:cs="Times New Roman"/>
                <w:sz w:val="28"/>
                <w:szCs w:val="28"/>
              </w:rPr>
              <w:t xml:space="preserve">бюджет </w:t>
            </w:r>
          </w:p>
        </w:tc>
      </w:tr>
      <w:tr w:rsidR="00E1459A" w:rsidTr="001D55E2">
        <w:tc>
          <w:tcPr>
            <w:tcW w:w="602" w:type="dxa"/>
          </w:tcPr>
          <w:p w:rsidR="00E1459A" w:rsidRPr="00C43F0F" w:rsidRDefault="0082131E" w:rsidP="0082131E">
            <w:pPr>
              <w:jc w:val="center"/>
              <w:rPr>
                <w:rFonts w:ascii="Times New Roman" w:hAnsi="Times New Roman" w:cs="Times New Roman"/>
                <w:sz w:val="28"/>
                <w:szCs w:val="28"/>
              </w:rPr>
            </w:pPr>
            <w:r>
              <w:rPr>
                <w:rFonts w:ascii="Times New Roman" w:hAnsi="Times New Roman" w:cs="Times New Roman"/>
                <w:sz w:val="28"/>
                <w:szCs w:val="28"/>
              </w:rPr>
              <w:t>44</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Программа восстановления уличного освещения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C43F0F" w:rsidRDefault="0082131E" w:rsidP="0082131E">
            <w:pPr>
              <w:jc w:val="center"/>
              <w:rPr>
                <w:rFonts w:ascii="Times New Roman" w:hAnsi="Times New Roman" w:cs="Times New Roman"/>
                <w:sz w:val="28"/>
                <w:szCs w:val="28"/>
              </w:rPr>
            </w:pPr>
            <w:r>
              <w:rPr>
                <w:rFonts w:ascii="Times New Roman" w:hAnsi="Times New Roman" w:cs="Times New Roman"/>
                <w:sz w:val="28"/>
                <w:szCs w:val="28"/>
              </w:rPr>
              <w:t>45</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Капитальный ремонт и реконструкция водопроводных сетей в населенных пунктах </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45</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E1459A" w:rsidTr="001D55E2">
        <w:tc>
          <w:tcPr>
            <w:tcW w:w="602" w:type="dxa"/>
          </w:tcPr>
          <w:p w:rsidR="00E1459A" w:rsidRPr="00C43F0F" w:rsidRDefault="0082131E" w:rsidP="00E1459A">
            <w:pPr>
              <w:rPr>
                <w:rFonts w:ascii="Times New Roman" w:hAnsi="Times New Roman" w:cs="Times New Roman"/>
                <w:sz w:val="28"/>
                <w:szCs w:val="28"/>
              </w:rPr>
            </w:pPr>
            <w:r>
              <w:rPr>
                <w:rFonts w:ascii="Times New Roman" w:hAnsi="Times New Roman" w:cs="Times New Roman"/>
                <w:sz w:val="28"/>
                <w:szCs w:val="28"/>
              </w:rPr>
              <w:t>46</w:t>
            </w:r>
          </w:p>
        </w:tc>
        <w:tc>
          <w:tcPr>
            <w:tcW w:w="3118" w:type="dxa"/>
          </w:tcPr>
          <w:p w:rsidR="00E1459A" w:rsidRPr="00FB0C9E" w:rsidRDefault="00E1459A" w:rsidP="004C2D13">
            <w:pPr>
              <w:spacing w:line="276" w:lineRule="auto"/>
              <w:rPr>
                <w:rFonts w:ascii="Times New Roman" w:hAnsi="Times New Roman" w:cs="Times New Roman"/>
                <w:sz w:val="28"/>
                <w:szCs w:val="28"/>
              </w:rPr>
            </w:pPr>
            <w:r w:rsidRPr="00A476DC">
              <w:rPr>
                <w:rFonts w:ascii="Times New Roman" w:hAnsi="Times New Roman" w:cs="Times New Roman"/>
                <w:sz w:val="28"/>
                <w:szCs w:val="28"/>
              </w:rPr>
              <w:t>Дорожные работы за счет средств муниципального дорожного фонда</w:t>
            </w:r>
          </w:p>
        </w:tc>
        <w:tc>
          <w:tcPr>
            <w:tcW w:w="1559" w:type="dxa"/>
            <w:gridSpan w:val="2"/>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К</w:t>
            </w:r>
            <w:r w:rsidRPr="00FB0C9E">
              <w:rPr>
                <w:rFonts w:ascii="Times New Roman" w:hAnsi="Times New Roman" w:cs="Times New Roman"/>
                <w:sz w:val="28"/>
                <w:szCs w:val="28"/>
              </w:rPr>
              <w:t xml:space="preserve"> СМР</w:t>
            </w:r>
          </w:p>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Подрядные организации</w:t>
            </w:r>
          </w:p>
        </w:tc>
        <w:tc>
          <w:tcPr>
            <w:tcW w:w="1559" w:type="dxa"/>
          </w:tcPr>
          <w:p w:rsidR="00E1459A" w:rsidRPr="00FB0C9E" w:rsidRDefault="00E1459A"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41</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E1459A" w:rsidRPr="00FB0C9E" w:rsidRDefault="00E1459A"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бюджет</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t>47</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B623B6" w:rsidRDefault="00A476DC" w:rsidP="004C2D13">
            <w:pPr>
              <w:spacing w:line="276" w:lineRule="auto"/>
              <w:rPr>
                <w:rFonts w:ascii="Times New Roman" w:hAnsi="Times New Roman" w:cs="Times New Roman"/>
                <w:sz w:val="28"/>
                <w:szCs w:val="28"/>
              </w:rPr>
            </w:pPr>
            <w:r w:rsidRPr="00B623B6">
              <w:rPr>
                <w:rFonts w:ascii="Times New Roman" w:hAnsi="Times New Roman" w:cs="Times New Roman"/>
                <w:sz w:val="28"/>
                <w:szCs w:val="28"/>
              </w:rPr>
              <w:t xml:space="preserve">Замена морально устаревшего и физически изношенного парка автомашин на автомобили с уровнем выбросов «ЕВРО-4» и «ЕВРО-5» в среднем по </w:t>
            </w:r>
            <w:r w:rsidRPr="00B623B6">
              <w:rPr>
                <w:rFonts w:ascii="Times New Roman" w:hAnsi="Times New Roman" w:cs="Times New Roman"/>
                <w:sz w:val="28"/>
                <w:szCs w:val="28"/>
              </w:rPr>
              <w:lastRenderedPageBreak/>
              <w:t>5 машин в год</w:t>
            </w:r>
          </w:p>
        </w:tc>
        <w:tc>
          <w:tcPr>
            <w:tcW w:w="1559" w:type="dxa"/>
            <w:gridSpan w:val="2"/>
          </w:tcPr>
          <w:p w:rsidR="00A476DC" w:rsidRPr="00B623B6"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2016-2021</w:t>
            </w:r>
          </w:p>
        </w:tc>
        <w:tc>
          <w:tcPr>
            <w:tcW w:w="2552" w:type="dxa"/>
            <w:gridSpan w:val="2"/>
          </w:tcPr>
          <w:p w:rsidR="00DB7096" w:rsidRDefault="00A476DC" w:rsidP="004C2D13">
            <w:pPr>
              <w:spacing w:line="276" w:lineRule="auto"/>
              <w:rPr>
                <w:rFonts w:ascii="Times New Roman" w:hAnsi="Times New Roman" w:cs="Times New Roman"/>
                <w:sz w:val="28"/>
                <w:szCs w:val="28"/>
              </w:rPr>
            </w:pPr>
            <w:r w:rsidRPr="00DB7096">
              <w:rPr>
                <w:rFonts w:ascii="Times New Roman" w:hAnsi="Times New Roman" w:cs="Times New Roman"/>
                <w:sz w:val="28"/>
                <w:szCs w:val="28"/>
                <w:highlight w:val="yellow"/>
              </w:rPr>
              <w:t>БГИАМЗ</w:t>
            </w:r>
            <w:r w:rsidR="00DB7096" w:rsidRPr="00DB7096">
              <w:rPr>
                <w:rFonts w:ascii="Times New Roman" w:hAnsi="Times New Roman" w:cs="Times New Roman"/>
                <w:sz w:val="28"/>
                <w:szCs w:val="28"/>
                <w:highlight w:val="yellow"/>
              </w:rPr>
              <w:t xml:space="preserve"> (заповедник)</w:t>
            </w:r>
            <w:r w:rsidRPr="00EA1467">
              <w:rPr>
                <w:rFonts w:ascii="Times New Roman" w:hAnsi="Times New Roman" w:cs="Times New Roman"/>
                <w:sz w:val="28"/>
                <w:szCs w:val="28"/>
              </w:rPr>
              <w:t xml:space="preserve"> </w:t>
            </w:r>
          </w:p>
          <w:p w:rsidR="00DB7096" w:rsidRDefault="00DB7096" w:rsidP="004C2D13">
            <w:pPr>
              <w:spacing w:line="276" w:lineRule="auto"/>
              <w:rPr>
                <w:rFonts w:ascii="Times New Roman" w:hAnsi="Times New Roman" w:cs="Times New Roman"/>
                <w:sz w:val="28"/>
                <w:szCs w:val="28"/>
              </w:rPr>
            </w:pPr>
          </w:p>
          <w:p w:rsidR="00DB7096" w:rsidRDefault="00DB7096" w:rsidP="004C2D13">
            <w:pPr>
              <w:spacing w:line="276" w:lineRule="auto"/>
              <w:rPr>
                <w:rFonts w:ascii="Times New Roman" w:hAnsi="Times New Roman" w:cs="Times New Roman"/>
                <w:sz w:val="28"/>
                <w:szCs w:val="28"/>
              </w:rPr>
            </w:pPr>
          </w:p>
          <w:p w:rsidR="00DB7096" w:rsidRDefault="00DB7096" w:rsidP="004C2D13">
            <w:pPr>
              <w:spacing w:line="276" w:lineRule="auto"/>
              <w:rPr>
                <w:rFonts w:ascii="Times New Roman" w:hAnsi="Times New Roman" w:cs="Times New Roman"/>
                <w:sz w:val="28"/>
                <w:szCs w:val="28"/>
              </w:rPr>
            </w:pPr>
          </w:p>
          <w:p w:rsidR="00DB7096" w:rsidRDefault="00A476DC" w:rsidP="004C2D13">
            <w:pPr>
              <w:spacing w:line="276" w:lineRule="auto"/>
              <w:rPr>
                <w:rFonts w:ascii="Times New Roman" w:hAnsi="Times New Roman" w:cs="Times New Roman"/>
                <w:sz w:val="28"/>
                <w:szCs w:val="28"/>
              </w:rPr>
            </w:pPr>
            <w:r w:rsidRPr="00EA1467">
              <w:rPr>
                <w:rFonts w:ascii="Times New Roman" w:hAnsi="Times New Roman" w:cs="Times New Roman"/>
                <w:sz w:val="28"/>
                <w:szCs w:val="28"/>
              </w:rPr>
              <w:t xml:space="preserve">ГБУ </w:t>
            </w:r>
            <w:r w:rsidR="00480AD4">
              <w:rPr>
                <w:rFonts w:ascii="Times New Roman" w:hAnsi="Times New Roman" w:cs="Times New Roman"/>
                <w:sz w:val="28"/>
                <w:szCs w:val="28"/>
              </w:rPr>
              <w:t xml:space="preserve"> РТ </w:t>
            </w:r>
            <w:r w:rsidR="00DB7096">
              <w:rPr>
                <w:rFonts w:ascii="Times New Roman" w:hAnsi="Times New Roman" w:cs="Times New Roman"/>
                <w:sz w:val="28"/>
                <w:szCs w:val="28"/>
              </w:rPr>
              <w:t>«Болгарлес»</w:t>
            </w:r>
          </w:p>
          <w:p w:rsidR="00DB7096" w:rsidRDefault="00DB7096" w:rsidP="004C2D13">
            <w:pPr>
              <w:spacing w:line="276" w:lineRule="auto"/>
              <w:rPr>
                <w:rFonts w:ascii="Times New Roman" w:hAnsi="Times New Roman" w:cs="Times New Roman"/>
                <w:sz w:val="28"/>
                <w:szCs w:val="28"/>
              </w:rPr>
            </w:pPr>
          </w:p>
          <w:p w:rsidR="00DB7096" w:rsidRDefault="00DB7096" w:rsidP="004C2D13">
            <w:pPr>
              <w:spacing w:line="276" w:lineRule="auto"/>
              <w:rPr>
                <w:rFonts w:ascii="Times New Roman" w:hAnsi="Times New Roman" w:cs="Times New Roman"/>
                <w:sz w:val="28"/>
                <w:szCs w:val="28"/>
              </w:rPr>
            </w:pPr>
          </w:p>
          <w:p w:rsidR="00A476DC" w:rsidRPr="00EA1467" w:rsidRDefault="00A476DC" w:rsidP="004C2D13">
            <w:pPr>
              <w:spacing w:line="276" w:lineRule="auto"/>
              <w:rPr>
                <w:rFonts w:ascii="Times New Roman" w:hAnsi="Times New Roman" w:cs="Times New Roman"/>
                <w:sz w:val="28"/>
                <w:szCs w:val="28"/>
              </w:rPr>
            </w:pPr>
            <w:r w:rsidRPr="00EA1467">
              <w:rPr>
                <w:rFonts w:ascii="Times New Roman" w:hAnsi="Times New Roman" w:cs="Times New Roman"/>
                <w:sz w:val="28"/>
                <w:szCs w:val="28"/>
              </w:rPr>
              <w:t>ООО «Спасские коммунальные сети», ООО Сувар «Б», ООО «Спасагрострой», ООО «Регионстрой», Филиал «</w:t>
            </w:r>
            <w:r w:rsidRPr="001B71E1">
              <w:rPr>
                <w:rFonts w:ascii="Times New Roman" w:hAnsi="Times New Roman" w:cs="Times New Roman"/>
                <w:sz w:val="28"/>
                <w:szCs w:val="28"/>
              </w:rPr>
              <w:t>Нурлатнефтепро</w:t>
            </w:r>
            <w:r w:rsidR="000A0EC6">
              <w:rPr>
                <w:rFonts w:ascii="Times New Roman" w:hAnsi="Times New Roman" w:cs="Times New Roman"/>
                <w:sz w:val="28"/>
                <w:szCs w:val="28"/>
              </w:rPr>
              <w:t>-</w:t>
            </w:r>
            <w:r w:rsidRPr="001B71E1">
              <w:rPr>
                <w:rFonts w:ascii="Times New Roman" w:hAnsi="Times New Roman" w:cs="Times New Roman"/>
                <w:sz w:val="28"/>
                <w:szCs w:val="28"/>
              </w:rPr>
              <w:t>дукт</w:t>
            </w:r>
            <w:r w:rsidRPr="00EA1467">
              <w:rPr>
                <w:rFonts w:ascii="Times New Roman" w:hAnsi="Times New Roman" w:cs="Times New Roman"/>
                <w:sz w:val="28"/>
                <w:szCs w:val="28"/>
              </w:rPr>
              <w:t>», ООО «Бункер – Трейд»</w:t>
            </w:r>
          </w:p>
        </w:tc>
        <w:tc>
          <w:tcPr>
            <w:tcW w:w="1559" w:type="dxa"/>
          </w:tcPr>
          <w:p w:rsidR="00A476DC" w:rsidRPr="00B623B6" w:rsidRDefault="00A476DC" w:rsidP="004C2D13">
            <w:pPr>
              <w:spacing w:line="276" w:lineRule="auto"/>
              <w:rPr>
                <w:rFonts w:ascii="Times New Roman" w:hAnsi="Times New Roman" w:cs="Times New Roman"/>
                <w:sz w:val="28"/>
                <w:szCs w:val="28"/>
              </w:rPr>
            </w:pPr>
            <w:r w:rsidRPr="00B623B6">
              <w:rPr>
                <w:rFonts w:ascii="Times New Roman" w:hAnsi="Times New Roman" w:cs="Times New Roman"/>
                <w:sz w:val="28"/>
                <w:szCs w:val="28"/>
              </w:rPr>
              <w:lastRenderedPageBreak/>
              <w:t>34300</w:t>
            </w:r>
            <w:r>
              <w:rPr>
                <w:rFonts w:ascii="Times New Roman" w:hAnsi="Times New Roman" w:cs="Times New Roman"/>
                <w:sz w:val="28"/>
                <w:szCs w:val="28"/>
              </w:rPr>
              <w:t>,0</w:t>
            </w:r>
          </w:p>
        </w:tc>
        <w:tc>
          <w:tcPr>
            <w:tcW w:w="1559" w:type="dxa"/>
          </w:tcPr>
          <w:p w:rsidR="00A476DC" w:rsidRPr="00B623B6" w:rsidRDefault="00A476DC" w:rsidP="004C2D13">
            <w:pPr>
              <w:spacing w:line="276" w:lineRule="auto"/>
              <w:rPr>
                <w:rFonts w:ascii="Times New Roman" w:hAnsi="Times New Roman" w:cs="Times New Roman"/>
                <w:sz w:val="28"/>
                <w:szCs w:val="28"/>
              </w:rPr>
            </w:pPr>
            <w:r w:rsidRPr="00B623B6">
              <w:rPr>
                <w:rFonts w:ascii="Times New Roman" w:hAnsi="Times New Roman" w:cs="Times New Roman"/>
                <w:sz w:val="28"/>
                <w:szCs w:val="28"/>
              </w:rPr>
              <w:t>Мин</w:t>
            </w:r>
            <w:r>
              <w:rPr>
                <w:rFonts w:ascii="Times New Roman" w:hAnsi="Times New Roman" w:cs="Times New Roman"/>
                <w:sz w:val="28"/>
                <w:szCs w:val="28"/>
              </w:rPr>
              <w:t xml:space="preserve">истерство </w:t>
            </w:r>
            <w:r w:rsidRPr="00B623B6">
              <w:rPr>
                <w:rFonts w:ascii="Times New Roman" w:hAnsi="Times New Roman" w:cs="Times New Roman"/>
                <w:sz w:val="28"/>
                <w:szCs w:val="28"/>
              </w:rPr>
              <w:t>культуры</w:t>
            </w:r>
            <w:r>
              <w:rPr>
                <w:rFonts w:ascii="Times New Roman" w:hAnsi="Times New Roman" w:cs="Times New Roman"/>
                <w:sz w:val="28"/>
                <w:szCs w:val="28"/>
              </w:rPr>
              <w:t xml:space="preserve"> РТ</w:t>
            </w:r>
          </w:p>
          <w:p w:rsidR="00A476DC" w:rsidRPr="00B623B6" w:rsidRDefault="00A476DC" w:rsidP="004C2D13">
            <w:pPr>
              <w:spacing w:line="276" w:lineRule="auto"/>
              <w:rPr>
                <w:rFonts w:ascii="Times New Roman" w:hAnsi="Times New Roman" w:cs="Times New Roman"/>
                <w:sz w:val="28"/>
                <w:szCs w:val="28"/>
              </w:rPr>
            </w:pPr>
            <w:r w:rsidRPr="00B623B6">
              <w:rPr>
                <w:rFonts w:ascii="Times New Roman" w:hAnsi="Times New Roman" w:cs="Times New Roman"/>
                <w:sz w:val="28"/>
                <w:szCs w:val="28"/>
              </w:rPr>
              <w:t>Мин</w:t>
            </w:r>
            <w:r>
              <w:rPr>
                <w:rFonts w:ascii="Times New Roman" w:hAnsi="Times New Roman" w:cs="Times New Roman"/>
                <w:sz w:val="28"/>
                <w:szCs w:val="28"/>
              </w:rPr>
              <w:t xml:space="preserve">истерство </w:t>
            </w:r>
            <w:r w:rsidRPr="00B623B6">
              <w:rPr>
                <w:rFonts w:ascii="Times New Roman" w:hAnsi="Times New Roman" w:cs="Times New Roman"/>
                <w:sz w:val="28"/>
                <w:szCs w:val="28"/>
              </w:rPr>
              <w:t>лес</w:t>
            </w:r>
            <w:r>
              <w:rPr>
                <w:rFonts w:ascii="Times New Roman" w:hAnsi="Times New Roman" w:cs="Times New Roman"/>
                <w:sz w:val="28"/>
                <w:szCs w:val="28"/>
              </w:rPr>
              <w:t xml:space="preserve">ного </w:t>
            </w:r>
            <w:r w:rsidRPr="00B623B6">
              <w:rPr>
                <w:rFonts w:ascii="Times New Roman" w:hAnsi="Times New Roman" w:cs="Times New Roman"/>
                <w:sz w:val="28"/>
                <w:szCs w:val="28"/>
              </w:rPr>
              <w:t>хоз</w:t>
            </w:r>
            <w:r>
              <w:rPr>
                <w:rFonts w:ascii="Times New Roman" w:hAnsi="Times New Roman" w:cs="Times New Roman"/>
                <w:sz w:val="28"/>
                <w:szCs w:val="28"/>
              </w:rPr>
              <w:t>яйств</w:t>
            </w:r>
            <w:r w:rsidRPr="00B623B6">
              <w:rPr>
                <w:rFonts w:ascii="Times New Roman" w:hAnsi="Times New Roman" w:cs="Times New Roman"/>
                <w:sz w:val="28"/>
                <w:szCs w:val="28"/>
              </w:rPr>
              <w:t>а</w:t>
            </w:r>
            <w:r>
              <w:rPr>
                <w:rFonts w:ascii="Times New Roman" w:hAnsi="Times New Roman" w:cs="Times New Roman"/>
                <w:sz w:val="28"/>
                <w:szCs w:val="28"/>
              </w:rPr>
              <w:t xml:space="preserve"> </w:t>
            </w:r>
            <w:r>
              <w:rPr>
                <w:rFonts w:ascii="Times New Roman" w:hAnsi="Times New Roman" w:cs="Times New Roman"/>
                <w:sz w:val="28"/>
                <w:szCs w:val="28"/>
              </w:rPr>
              <w:lastRenderedPageBreak/>
              <w:t>РТ</w:t>
            </w:r>
          </w:p>
          <w:p w:rsidR="00A476DC" w:rsidRPr="00B623B6"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lastRenderedPageBreak/>
              <w:t>48</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Принятие мер по реализации в районе моторного топлива класса не ниже «ЕВРО – 4», а также обеспечение эффективного контроля за качеством реализуемого АЗС моторного топлива</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Филиал </w:t>
            </w:r>
            <w:r w:rsidRPr="001B71E1">
              <w:rPr>
                <w:rFonts w:ascii="Times New Roman" w:hAnsi="Times New Roman" w:cs="Times New Roman"/>
                <w:sz w:val="28"/>
                <w:szCs w:val="28"/>
              </w:rPr>
              <w:t>«Нурлатнефтепродукт»</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1</w:t>
            </w:r>
            <w:r>
              <w:rPr>
                <w:rFonts w:ascii="Times New Roman" w:hAnsi="Times New Roman" w:cs="Times New Roman"/>
                <w:sz w:val="28"/>
                <w:szCs w:val="28"/>
              </w:rPr>
              <w:t> </w:t>
            </w:r>
            <w:r w:rsidRPr="00FB0C9E">
              <w:rPr>
                <w:rFonts w:ascii="Times New Roman" w:hAnsi="Times New Roman" w:cs="Times New Roman"/>
                <w:sz w:val="28"/>
                <w:szCs w:val="28"/>
              </w:rPr>
              <w:t>200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hanging="108"/>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t>49</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Обустройств</w:t>
            </w:r>
            <w:r>
              <w:rPr>
                <w:rFonts w:ascii="Times New Roman" w:hAnsi="Times New Roman" w:cs="Times New Roman"/>
                <w:sz w:val="28"/>
                <w:szCs w:val="28"/>
              </w:rPr>
              <w:t>о</w:t>
            </w:r>
            <w:r w:rsidRPr="00FB0C9E">
              <w:rPr>
                <w:rFonts w:ascii="Times New Roman" w:hAnsi="Times New Roman" w:cs="Times New Roman"/>
                <w:sz w:val="28"/>
                <w:szCs w:val="28"/>
              </w:rPr>
              <w:t xml:space="preserve"> зон санитарной охраны водозаборных скважин на территории сельских поселений с оформлением соответствующей документации</w:t>
            </w:r>
          </w:p>
        </w:tc>
        <w:tc>
          <w:tcPr>
            <w:tcW w:w="1559" w:type="dxa"/>
            <w:gridSpan w:val="2"/>
          </w:tcPr>
          <w:p w:rsidR="00A476DC" w:rsidRPr="00FB0C9E" w:rsidRDefault="00A476DC" w:rsidP="004C2D13">
            <w:pPr>
              <w:spacing w:line="276" w:lineRule="auto"/>
              <w:rPr>
                <w:rFonts w:ascii="Times New Roman" w:hAnsi="Times New Roman" w:cs="Times New Roman"/>
                <w:sz w:val="28"/>
                <w:szCs w:val="28"/>
                <w:highlight w:val="yellow"/>
              </w:rPr>
            </w:pPr>
            <w:r w:rsidRPr="00FB0C9E">
              <w:rPr>
                <w:rFonts w:ascii="Times New Roman" w:hAnsi="Times New Roman" w:cs="Times New Roman"/>
                <w:sz w:val="28"/>
                <w:szCs w:val="28"/>
              </w:rPr>
              <w:t>2016-2017</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«Спасский водоканал»</w:t>
            </w:r>
          </w:p>
          <w:p w:rsidR="00A476DC" w:rsidRPr="00FB0C9E" w:rsidRDefault="00A476DC" w:rsidP="004C2D13">
            <w:pPr>
              <w:spacing w:line="276" w:lineRule="auto"/>
              <w:rPr>
                <w:rFonts w:ascii="Times New Roman" w:hAnsi="Times New Roman" w:cs="Times New Roman"/>
                <w:sz w:val="28"/>
                <w:szCs w:val="28"/>
                <w:highlight w:val="yellow"/>
              </w:rPr>
            </w:pPr>
            <w:r w:rsidRPr="00FB0C9E">
              <w:rPr>
                <w:rFonts w:ascii="Times New Roman" w:hAnsi="Times New Roman" w:cs="Times New Roman"/>
                <w:sz w:val="28"/>
                <w:szCs w:val="28"/>
              </w:rPr>
              <w:t>Сельские поселения</w:t>
            </w:r>
            <w:r>
              <w:rPr>
                <w:rFonts w:ascii="Times New Roman" w:hAnsi="Times New Roman" w:cs="Times New Roman"/>
                <w:sz w:val="28"/>
                <w:szCs w:val="28"/>
              </w:rPr>
              <w:t xml:space="preserve"> СМР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left="-108"/>
              <w:rPr>
                <w:rFonts w:ascii="Times New Roman" w:hAnsi="Times New Roman" w:cs="Times New Roman"/>
                <w:sz w:val="28"/>
                <w:szCs w:val="28"/>
              </w:rPr>
            </w:pPr>
            <w:r w:rsidRPr="00FB0C9E">
              <w:rPr>
                <w:rFonts w:ascii="Times New Roman" w:hAnsi="Times New Roman" w:cs="Times New Roman"/>
                <w:sz w:val="28"/>
                <w:szCs w:val="28"/>
              </w:rPr>
              <w:t>О</w:t>
            </w:r>
            <w:r>
              <w:rPr>
                <w:rFonts w:ascii="Times New Roman" w:hAnsi="Times New Roman" w:cs="Times New Roman"/>
                <w:sz w:val="28"/>
                <w:szCs w:val="28"/>
              </w:rPr>
              <w:t>О</w:t>
            </w:r>
            <w:r w:rsidRPr="00FB0C9E">
              <w:rPr>
                <w:rFonts w:ascii="Times New Roman" w:hAnsi="Times New Roman" w:cs="Times New Roman"/>
                <w:sz w:val="28"/>
                <w:szCs w:val="28"/>
              </w:rPr>
              <w:t>О «Спасский водоканал»</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t>50</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Лицензирование скважин в сельских поселениях</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2016-2017</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«Спасский водоканал»</w:t>
            </w:r>
            <w:r>
              <w:rPr>
                <w:rFonts w:ascii="Times New Roman" w:hAnsi="Times New Roman" w:cs="Times New Roman"/>
                <w:sz w:val="28"/>
                <w:szCs w:val="28"/>
              </w:rPr>
              <w:t xml:space="preserve">, </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ЯмбухтинскоеСП</w:t>
            </w:r>
            <w:r>
              <w:rPr>
                <w:rFonts w:ascii="Times New Roman" w:hAnsi="Times New Roman" w:cs="Times New Roman"/>
                <w:sz w:val="28"/>
                <w:szCs w:val="28"/>
              </w:rPr>
              <w:t xml:space="preserve">, </w:t>
            </w:r>
            <w:r w:rsidRPr="00FB0C9E">
              <w:rPr>
                <w:rFonts w:ascii="Times New Roman" w:hAnsi="Times New Roman" w:cs="Times New Roman"/>
                <w:sz w:val="28"/>
                <w:szCs w:val="28"/>
              </w:rPr>
              <w:t>Средне</w:t>
            </w:r>
            <w:r>
              <w:rPr>
                <w:rFonts w:ascii="Times New Roman" w:hAnsi="Times New Roman" w:cs="Times New Roman"/>
                <w:sz w:val="28"/>
                <w:szCs w:val="28"/>
              </w:rPr>
              <w:t>-</w:t>
            </w:r>
            <w:r w:rsidRPr="00FB0C9E">
              <w:rPr>
                <w:rFonts w:ascii="Times New Roman" w:hAnsi="Times New Roman" w:cs="Times New Roman"/>
                <w:sz w:val="28"/>
                <w:szCs w:val="28"/>
              </w:rPr>
              <w:t>юрткульское СП</w:t>
            </w:r>
            <w:r>
              <w:rPr>
                <w:rFonts w:ascii="Times New Roman" w:hAnsi="Times New Roman" w:cs="Times New Roman"/>
                <w:sz w:val="28"/>
                <w:szCs w:val="28"/>
              </w:rPr>
              <w:t xml:space="preserve">, </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Никольское СП</w:t>
            </w:r>
            <w:r>
              <w:rPr>
                <w:rFonts w:ascii="Times New Roman" w:hAnsi="Times New Roman" w:cs="Times New Roman"/>
                <w:sz w:val="28"/>
                <w:szCs w:val="28"/>
              </w:rPr>
              <w:t>,</w:t>
            </w:r>
          </w:p>
          <w:p w:rsidR="00A476DC" w:rsidRPr="00FB0C9E"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Бураковское СП</w:t>
            </w:r>
            <w:r>
              <w:rPr>
                <w:rFonts w:ascii="Times New Roman" w:hAnsi="Times New Roman" w:cs="Times New Roman"/>
                <w:sz w:val="28"/>
                <w:szCs w:val="28"/>
              </w:rPr>
              <w:t xml:space="preserve">, </w:t>
            </w:r>
            <w:r w:rsidRPr="00FB0C9E">
              <w:rPr>
                <w:rFonts w:ascii="Times New Roman" w:hAnsi="Times New Roman" w:cs="Times New Roman"/>
                <w:sz w:val="28"/>
                <w:szCs w:val="28"/>
              </w:rPr>
              <w:t>Антоновское СП</w:t>
            </w:r>
            <w:r>
              <w:rPr>
                <w:rFonts w:ascii="Times New Roman" w:hAnsi="Times New Roman" w:cs="Times New Roman"/>
                <w:sz w:val="28"/>
                <w:szCs w:val="28"/>
              </w:rPr>
              <w:t xml:space="preserve">, </w:t>
            </w:r>
            <w:r w:rsidRPr="00FB0C9E">
              <w:rPr>
                <w:rFonts w:ascii="Times New Roman" w:hAnsi="Times New Roman" w:cs="Times New Roman"/>
                <w:sz w:val="28"/>
                <w:szCs w:val="28"/>
              </w:rPr>
              <w:lastRenderedPageBreak/>
              <w:t>Кимовское</w:t>
            </w:r>
            <w:r w:rsidR="000A0EC6">
              <w:rPr>
                <w:rFonts w:ascii="Times New Roman" w:hAnsi="Times New Roman" w:cs="Times New Roman"/>
                <w:sz w:val="28"/>
                <w:szCs w:val="28"/>
              </w:rPr>
              <w:t xml:space="preserve"> </w:t>
            </w:r>
            <w:r w:rsidRPr="00FB0C9E">
              <w:rPr>
                <w:rFonts w:ascii="Times New Roman" w:hAnsi="Times New Roman" w:cs="Times New Roman"/>
                <w:sz w:val="28"/>
                <w:szCs w:val="28"/>
              </w:rPr>
              <w:t>СП</w:t>
            </w:r>
            <w:r w:rsidR="000A0EC6">
              <w:rPr>
                <w:rFonts w:ascii="Times New Roman" w:hAnsi="Times New Roman" w:cs="Times New Roman"/>
                <w:sz w:val="28"/>
                <w:szCs w:val="28"/>
              </w:rPr>
              <w:t xml:space="preserve"> </w:t>
            </w:r>
            <w:r w:rsidRPr="00FB0C9E">
              <w:rPr>
                <w:rFonts w:ascii="Times New Roman" w:hAnsi="Times New Roman" w:cs="Times New Roman"/>
                <w:sz w:val="28"/>
                <w:szCs w:val="28"/>
              </w:rPr>
              <w:t>Кузнечихинское СП</w:t>
            </w:r>
            <w:r>
              <w:rPr>
                <w:rFonts w:ascii="Times New Roman" w:hAnsi="Times New Roman" w:cs="Times New Roman"/>
                <w:sz w:val="28"/>
                <w:szCs w:val="28"/>
              </w:rPr>
              <w:t xml:space="preserve">, </w:t>
            </w:r>
            <w:r w:rsidRPr="00FB0C9E">
              <w:rPr>
                <w:rFonts w:ascii="Times New Roman" w:hAnsi="Times New Roman" w:cs="Times New Roman"/>
                <w:sz w:val="28"/>
                <w:szCs w:val="28"/>
              </w:rPr>
              <w:t>Иске – Рязапское СП</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lastRenderedPageBreak/>
              <w:t>3</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left="-108"/>
              <w:rPr>
                <w:rFonts w:ascii="Times New Roman" w:hAnsi="Times New Roman" w:cs="Times New Roman"/>
                <w:sz w:val="28"/>
                <w:szCs w:val="28"/>
              </w:rPr>
            </w:pPr>
            <w:r w:rsidRPr="00FB0C9E">
              <w:rPr>
                <w:rFonts w:ascii="Times New Roman" w:hAnsi="Times New Roman" w:cs="Times New Roman"/>
                <w:sz w:val="28"/>
                <w:szCs w:val="28"/>
              </w:rPr>
              <w:t>О</w:t>
            </w:r>
            <w:r>
              <w:rPr>
                <w:rFonts w:ascii="Times New Roman" w:hAnsi="Times New Roman" w:cs="Times New Roman"/>
                <w:sz w:val="28"/>
                <w:szCs w:val="28"/>
              </w:rPr>
              <w:t>О</w:t>
            </w:r>
            <w:r w:rsidRPr="00FB0C9E">
              <w:rPr>
                <w:rFonts w:ascii="Times New Roman" w:hAnsi="Times New Roman" w:cs="Times New Roman"/>
                <w:sz w:val="28"/>
                <w:szCs w:val="28"/>
              </w:rPr>
              <w:t>О «Спасский водоканал»</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lastRenderedPageBreak/>
              <w:t>51</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Благустройство озера «Рабига – Куль»</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2016-2017</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37</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Бюджет РТ, </w:t>
            </w:r>
            <w:r>
              <w:rPr>
                <w:rFonts w:ascii="Times New Roman" w:hAnsi="Times New Roman" w:cs="Times New Roman"/>
                <w:sz w:val="28"/>
                <w:szCs w:val="28"/>
              </w:rPr>
              <w:t xml:space="preserve">местный бюджет,  </w:t>
            </w:r>
            <w:r w:rsidRPr="00FB0C9E">
              <w:rPr>
                <w:rFonts w:ascii="Times New Roman" w:hAnsi="Times New Roman" w:cs="Times New Roman"/>
                <w:sz w:val="28"/>
                <w:szCs w:val="28"/>
              </w:rPr>
              <w:t>средства самообло</w:t>
            </w:r>
            <w:r>
              <w:rPr>
                <w:rFonts w:ascii="Times New Roman" w:hAnsi="Times New Roman" w:cs="Times New Roman"/>
                <w:sz w:val="28"/>
                <w:szCs w:val="28"/>
              </w:rPr>
              <w:t>-</w:t>
            </w:r>
            <w:r w:rsidRPr="00FB0C9E">
              <w:rPr>
                <w:rFonts w:ascii="Times New Roman" w:hAnsi="Times New Roman" w:cs="Times New Roman"/>
                <w:sz w:val="28"/>
                <w:szCs w:val="28"/>
              </w:rPr>
              <w:t>жения</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t>52</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Подготовка ПИР по строительству канализационных сетей по ул.Дзержинского, Парковая, А.Алиша, Нагаева в г.Болгар</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2016-2017</w:t>
            </w:r>
          </w:p>
        </w:tc>
        <w:tc>
          <w:tcPr>
            <w:tcW w:w="2552" w:type="dxa"/>
            <w:gridSpan w:val="2"/>
          </w:tcPr>
          <w:p w:rsidR="00A476DC" w:rsidRPr="003334DA" w:rsidRDefault="00A476DC" w:rsidP="004C2D13">
            <w:pPr>
              <w:spacing w:line="276" w:lineRule="auto"/>
              <w:rPr>
                <w:rFonts w:ascii="Times New Roman" w:hAnsi="Times New Roman" w:cs="Times New Roman"/>
                <w:sz w:val="28"/>
                <w:szCs w:val="28"/>
              </w:rPr>
            </w:pPr>
            <w:r w:rsidRPr="003334DA">
              <w:rPr>
                <w:rFonts w:ascii="Times New Roman" w:hAnsi="Times New Roman" w:cs="Times New Roman"/>
                <w:sz w:val="28"/>
                <w:szCs w:val="28"/>
              </w:rPr>
              <w:t>ГКУ «Фонд газификации энергосберегающих технологий и развития инженерных сетей РТ»,  ИК  СМР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юджет</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t>53</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Подготовка ПИР на водоснабжение улиц: Заповедная, Орловская, Казанская, Витебская, Ленинградская, Приволжская, Спасская, Лермонтова, Щорса, Луговая, Владимирская в п.Приволжский</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2016-2017</w:t>
            </w:r>
          </w:p>
        </w:tc>
        <w:tc>
          <w:tcPr>
            <w:tcW w:w="2552" w:type="dxa"/>
            <w:gridSpan w:val="2"/>
          </w:tcPr>
          <w:p w:rsidR="00A476DC" w:rsidRPr="003334DA" w:rsidRDefault="00A476DC" w:rsidP="004C2D13">
            <w:pPr>
              <w:spacing w:line="276" w:lineRule="auto"/>
              <w:rPr>
                <w:rFonts w:ascii="Times New Roman" w:hAnsi="Times New Roman" w:cs="Times New Roman"/>
                <w:sz w:val="28"/>
                <w:szCs w:val="28"/>
              </w:rPr>
            </w:pPr>
            <w:r w:rsidRPr="003334DA">
              <w:rPr>
                <w:rFonts w:ascii="Times New Roman" w:hAnsi="Times New Roman" w:cs="Times New Roman"/>
                <w:sz w:val="28"/>
                <w:szCs w:val="28"/>
              </w:rPr>
              <w:t>ГКУ «Фонд газификации энергосберегающих технологий и развития инженерных сетей РТ»</w:t>
            </w:r>
          </w:p>
          <w:p w:rsidR="00A476DC" w:rsidRPr="003334DA" w:rsidRDefault="00A476DC" w:rsidP="004C2D13">
            <w:pPr>
              <w:spacing w:line="276" w:lineRule="auto"/>
              <w:rPr>
                <w:rFonts w:ascii="Times New Roman" w:hAnsi="Times New Roman" w:cs="Times New Roman"/>
                <w:sz w:val="28"/>
                <w:szCs w:val="28"/>
              </w:rPr>
            </w:pPr>
            <w:r w:rsidRPr="003334DA">
              <w:rPr>
                <w:rFonts w:ascii="Times New Roman" w:hAnsi="Times New Roman" w:cs="Times New Roman"/>
                <w:sz w:val="28"/>
                <w:szCs w:val="28"/>
              </w:rPr>
              <w:t>ИК СМР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2C140F">
              <w:rPr>
                <w:rFonts w:ascii="Times New Roman" w:hAnsi="Times New Roman" w:cs="Times New Roman"/>
                <w:sz w:val="28"/>
                <w:szCs w:val="28"/>
              </w:rPr>
              <w:t>650,0</w:t>
            </w:r>
            <w:r>
              <w:rPr>
                <w:rFonts w:ascii="Times New Roman" w:hAnsi="Times New Roman" w:cs="Times New Roman"/>
                <w:sz w:val="28"/>
                <w:szCs w:val="28"/>
              </w:rPr>
              <w:t xml:space="preserve"> </w:t>
            </w: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бюджет</w:t>
            </w:r>
          </w:p>
        </w:tc>
      </w:tr>
      <w:tr w:rsidR="00A476DC" w:rsidTr="001D55E2">
        <w:tc>
          <w:tcPr>
            <w:tcW w:w="602" w:type="dxa"/>
          </w:tcPr>
          <w:p w:rsidR="00A476DC" w:rsidRPr="00C43F0F" w:rsidRDefault="0082131E" w:rsidP="00A476DC">
            <w:pPr>
              <w:jc w:val="center"/>
              <w:rPr>
                <w:rFonts w:ascii="Times New Roman" w:hAnsi="Times New Roman" w:cs="Times New Roman"/>
                <w:sz w:val="28"/>
                <w:szCs w:val="28"/>
              </w:rPr>
            </w:pPr>
            <w:r>
              <w:rPr>
                <w:rFonts w:ascii="Times New Roman" w:hAnsi="Times New Roman" w:cs="Times New Roman"/>
                <w:sz w:val="28"/>
                <w:szCs w:val="28"/>
              </w:rPr>
              <w:t>54</w:t>
            </w:r>
          </w:p>
          <w:p w:rsidR="00A476DC" w:rsidRPr="00C43F0F"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Обустройство водоохранных зон г.Болгар, п.Приволжский и с.Три Озера </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2016-2019</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Министерство строительства</w:t>
            </w:r>
            <w:r w:rsidRPr="00FB0C9E">
              <w:rPr>
                <w:rFonts w:ascii="Times New Roman" w:hAnsi="Times New Roman" w:cs="Times New Roman"/>
                <w:sz w:val="28"/>
                <w:szCs w:val="28"/>
              </w:rPr>
              <w:t>, архитектуры и ЖКХ РТ, Министерство экологии и природных р</w:t>
            </w:r>
            <w:r>
              <w:rPr>
                <w:rFonts w:ascii="Times New Roman" w:hAnsi="Times New Roman" w:cs="Times New Roman"/>
                <w:sz w:val="28"/>
                <w:szCs w:val="28"/>
              </w:rPr>
              <w:t>е</w:t>
            </w:r>
            <w:r w:rsidRPr="00FB0C9E">
              <w:rPr>
                <w:rFonts w:ascii="Times New Roman" w:hAnsi="Times New Roman" w:cs="Times New Roman"/>
                <w:sz w:val="28"/>
                <w:szCs w:val="28"/>
              </w:rPr>
              <w:t>сурсов РТ, И</w:t>
            </w:r>
            <w:r>
              <w:rPr>
                <w:rFonts w:ascii="Times New Roman" w:hAnsi="Times New Roman" w:cs="Times New Roman"/>
                <w:sz w:val="28"/>
                <w:szCs w:val="28"/>
              </w:rPr>
              <w:t>К С</w:t>
            </w:r>
            <w:r w:rsidRPr="00FB0C9E">
              <w:rPr>
                <w:rFonts w:ascii="Times New Roman" w:hAnsi="Times New Roman" w:cs="Times New Roman"/>
                <w:sz w:val="28"/>
                <w:szCs w:val="28"/>
              </w:rPr>
              <w:t>МР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63</w:t>
            </w:r>
            <w:r>
              <w:rPr>
                <w:rFonts w:ascii="Times New Roman" w:hAnsi="Times New Roman" w:cs="Times New Roman"/>
                <w:sz w:val="28"/>
                <w:szCs w:val="28"/>
              </w:rPr>
              <w:t> </w:t>
            </w:r>
            <w:r w:rsidRPr="00FB0C9E">
              <w:rPr>
                <w:rFonts w:ascii="Times New Roman" w:hAnsi="Times New Roman" w:cs="Times New Roman"/>
                <w:sz w:val="28"/>
                <w:szCs w:val="28"/>
              </w:rPr>
              <w:t>450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 xml:space="preserve">юджет </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55</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Охрана озер, </w:t>
            </w:r>
            <w:r w:rsidRPr="00FB0C9E">
              <w:rPr>
                <w:rFonts w:ascii="Times New Roman" w:hAnsi="Times New Roman" w:cs="Times New Roman"/>
                <w:sz w:val="28"/>
                <w:szCs w:val="28"/>
              </w:rPr>
              <w:lastRenderedPageBreak/>
              <w:t>являющихся памятниками природы:</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оз. «Щучье»</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оз. «Атаманское»</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оз. «Безимяное»</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оз.</w:t>
            </w:r>
            <w:r>
              <w:rPr>
                <w:rFonts w:ascii="Times New Roman" w:hAnsi="Times New Roman" w:cs="Times New Roman"/>
                <w:sz w:val="28"/>
                <w:szCs w:val="28"/>
              </w:rPr>
              <w:t xml:space="preserve"> «</w:t>
            </w:r>
            <w:r w:rsidRPr="00FB0C9E">
              <w:rPr>
                <w:rFonts w:ascii="Times New Roman" w:hAnsi="Times New Roman" w:cs="Times New Roman"/>
                <w:sz w:val="28"/>
                <w:szCs w:val="28"/>
              </w:rPr>
              <w:t>Чистое»</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2017-2021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Никольское  СП</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lastRenderedPageBreak/>
              <w:t>Трехозерское СП</w:t>
            </w:r>
          </w:p>
          <w:p w:rsidR="00A476DC" w:rsidRPr="00FB0C9E" w:rsidRDefault="00A476DC" w:rsidP="004C2D13">
            <w:pPr>
              <w:spacing w:line="276" w:lineRule="auto"/>
              <w:rPr>
                <w:rFonts w:ascii="Times New Roman" w:hAnsi="Times New Roman" w:cs="Times New Roman"/>
                <w:sz w:val="28"/>
                <w:szCs w:val="28"/>
              </w:rPr>
            </w:pP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lastRenderedPageBreak/>
              <w:t>2</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 xml:space="preserve">Местный </w:t>
            </w:r>
            <w:r>
              <w:rPr>
                <w:rFonts w:ascii="Times New Roman" w:hAnsi="Times New Roman" w:cs="Times New Roman"/>
                <w:sz w:val="28"/>
                <w:szCs w:val="28"/>
              </w:rPr>
              <w:lastRenderedPageBreak/>
              <w:t>б</w:t>
            </w:r>
            <w:r w:rsidRPr="00FB0C9E">
              <w:rPr>
                <w:rFonts w:ascii="Times New Roman" w:hAnsi="Times New Roman" w:cs="Times New Roman"/>
                <w:sz w:val="28"/>
                <w:szCs w:val="28"/>
              </w:rPr>
              <w:t>юджет и плата за негативное воздей</w:t>
            </w:r>
            <w:r>
              <w:rPr>
                <w:rFonts w:ascii="Times New Roman" w:hAnsi="Times New Roman" w:cs="Times New Roman"/>
                <w:sz w:val="28"/>
                <w:szCs w:val="28"/>
              </w:rPr>
              <w:t>-</w:t>
            </w:r>
            <w:r w:rsidRPr="00FB0C9E">
              <w:rPr>
                <w:rFonts w:ascii="Times New Roman" w:hAnsi="Times New Roman" w:cs="Times New Roman"/>
                <w:sz w:val="28"/>
                <w:szCs w:val="28"/>
              </w:rPr>
              <w:t>ствие на окружаю</w:t>
            </w:r>
            <w:r>
              <w:rPr>
                <w:rFonts w:ascii="Times New Roman" w:hAnsi="Times New Roman" w:cs="Times New Roman"/>
                <w:sz w:val="28"/>
                <w:szCs w:val="28"/>
              </w:rPr>
              <w:t>-</w:t>
            </w:r>
            <w:r w:rsidRPr="00FB0C9E">
              <w:rPr>
                <w:rFonts w:ascii="Times New Roman" w:hAnsi="Times New Roman" w:cs="Times New Roman"/>
                <w:sz w:val="28"/>
                <w:szCs w:val="28"/>
              </w:rPr>
              <w:t>щую среду, бюджет СП</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lastRenderedPageBreak/>
              <w:t>56</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Мероприятия по укреплению оползневых зон</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2018-2021</w:t>
            </w:r>
          </w:p>
        </w:tc>
        <w:tc>
          <w:tcPr>
            <w:tcW w:w="2552" w:type="dxa"/>
            <w:gridSpan w:val="2"/>
          </w:tcPr>
          <w:p w:rsidR="00A476DC" w:rsidRPr="0066538B" w:rsidRDefault="00A476DC" w:rsidP="004C2D13">
            <w:pPr>
              <w:spacing w:line="276" w:lineRule="auto"/>
              <w:rPr>
                <w:rFonts w:ascii="Times New Roman" w:hAnsi="Times New Roman" w:cs="Times New Roman"/>
                <w:sz w:val="28"/>
                <w:szCs w:val="28"/>
              </w:rPr>
            </w:pPr>
            <w:r w:rsidRPr="0066538B">
              <w:rPr>
                <w:rFonts w:ascii="Times New Roman" w:hAnsi="Times New Roman" w:cs="Times New Roman"/>
                <w:sz w:val="28"/>
                <w:szCs w:val="28"/>
              </w:rPr>
              <w:t>ИК СМР</w:t>
            </w:r>
          </w:p>
          <w:p w:rsidR="00A476DC" w:rsidRPr="0066538B" w:rsidRDefault="00A476DC" w:rsidP="004C2D13">
            <w:pPr>
              <w:spacing w:line="276" w:lineRule="auto"/>
              <w:rPr>
                <w:rFonts w:ascii="Times New Roman" w:hAnsi="Times New Roman" w:cs="Times New Roman"/>
                <w:sz w:val="28"/>
                <w:szCs w:val="28"/>
              </w:rPr>
            </w:pPr>
            <w:r w:rsidRPr="0066538B">
              <w:rPr>
                <w:rFonts w:ascii="Times New Roman" w:hAnsi="Times New Roman" w:cs="Times New Roman"/>
                <w:sz w:val="28"/>
                <w:szCs w:val="28"/>
              </w:rPr>
              <w:t>Полянское СП</w:t>
            </w:r>
          </w:p>
          <w:p w:rsidR="00A476DC" w:rsidRPr="0066538B" w:rsidRDefault="00A476DC" w:rsidP="004C2D13">
            <w:pPr>
              <w:spacing w:line="276" w:lineRule="auto"/>
              <w:rPr>
                <w:rFonts w:ascii="Times New Roman" w:hAnsi="Times New Roman" w:cs="Times New Roman"/>
                <w:sz w:val="28"/>
                <w:szCs w:val="28"/>
              </w:rPr>
            </w:pPr>
          </w:p>
        </w:tc>
        <w:tc>
          <w:tcPr>
            <w:tcW w:w="1559" w:type="dxa"/>
          </w:tcPr>
          <w:p w:rsidR="00A476DC" w:rsidRPr="001823FB" w:rsidRDefault="00A476DC" w:rsidP="004C2D13">
            <w:pPr>
              <w:spacing w:line="276" w:lineRule="auto"/>
              <w:rPr>
                <w:rFonts w:ascii="Times New Roman" w:hAnsi="Times New Roman" w:cs="Times New Roman"/>
                <w:sz w:val="28"/>
                <w:szCs w:val="28"/>
                <w:highlight w:val="yellow"/>
              </w:rPr>
            </w:pP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Бюджет РФ</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57</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Внедрение технологий селективного сбора ТБО</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2017-2021</w:t>
            </w:r>
          </w:p>
        </w:tc>
        <w:tc>
          <w:tcPr>
            <w:tcW w:w="2552" w:type="dxa"/>
            <w:gridSpan w:val="2"/>
          </w:tcPr>
          <w:p w:rsidR="00A476DC" w:rsidRPr="00FB0C9E"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3500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left="-108"/>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58</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Ремонт контейнерных площадок по 15 шт. в год</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350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hanging="108"/>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59</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Приобретение контейнеров – 25 шт. ежегодно</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500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w:t>
            </w:r>
            <w:r w:rsidRPr="00FB0C9E">
              <w:rPr>
                <w:rFonts w:ascii="Times New Roman" w:hAnsi="Times New Roman" w:cs="Times New Roman"/>
                <w:sz w:val="28"/>
                <w:szCs w:val="28"/>
              </w:rPr>
              <w:t xml:space="preserve">юджет </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60</w:t>
            </w:r>
          </w:p>
          <w:p w:rsidR="00A476DC" w:rsidRPr="00285D3C" w:rsidRDefault="00A476DC" w:rsidP="00A476DC">
            <w:pPr>
              <w:jc w:val="center"/>
              <w:rPr>
                <w:rFonts w:ascii="Times New Roman" w:hAnsi="Times New Roman" w:cs="Times New Roman"/>
                <w:sz w:val="28"/>
                <w:szCs w:val="28"/>
              </w:rPr>
            </w:pP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Увеличение мощности существующего полигона ТБО г.Болгар</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2017</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476DC" w:rsidRPr="00FB0C9E"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tc>
        <w:tc>
          <w:tcPr>
            <w:tcW w:w="1559" w:type="dxa"/>
          </w:tcPr>
          <w:p w:rsidR="00A476DC" w:rsidRPr="00FB0C9E" w:rsidRDefault="00A476DC" w:rsidP="004C2D13">
            <w:pPr>
              <w:spacing w:line="276" w:lineRule="auto"/>
              <w:rPr>
                <w:rFonts w:ascii="Times New Roman" w:hAnsi="Times New Roman" w:cs="Times New Roman"/>
                <w:sz w:val="28"/>
                <w:szCs w:val="28"/>
              </w:rPr>
            </w:pP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Бюджет РТ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61</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Изготовление ПСД для строительства нового полигона для сбора ТБО мощностью   240 куб.м</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2018</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476DC" w:rsidRPr="00FB0C9E" w:rsidRDefault="00A476DC" w:rsidP="004C2D13">
            <w:pPr>
              <w:spacing w:line="276" w:lineRule="auto"/>
              <w:rPr>
                <w:rFonts w:ascii="Times New Roman" w:hAnsi="Times New Roman" w:cs="Times New Roman"/>
                <w:sz w:val="28"/>
                <w:szCs w:val="28"/>
              </w:rPr>
            </w:pPr>
          </w:p>
        </w:tc>
        <w:tc>
          <w:tcPr>
            <w:tcW w:w="1559" w:type="dxa"/>
          </w:tcPr>
          <w:p w:rsidR="00A476DC" w:rsidRPr="00003E18" w:rsidRDefault="00A476DC" w:rsidP="004C2D13">
            <w:pPr>
              <w:spacing w:line="276" w:lineRule="auto"/>
              <w:rPr>
                <w:rFonts w:ascii="Times New Roman" w:hAnsi="Times New Roman" w:cs="Times New Roman"/>
                <w:sz w:val="28"/>
                <w:szCs w:val="28"/>
                <w:highlight w:val="yellow"/>
              </w:rPr>
            </w:pP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Бюджет РТ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62</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Строительство полигона ТБО  для г.Болгар</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2019-2021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w:t>
            </w:r>
            <w:r>
              <w:rPr>
                <w:rFonts w:ascii="Times New Roman" w:hAnsi="Times New Roman" w:cs="Times New Roman"/>
                <w:sz w:val="28"/>
                <w:szCs w:val="28"/>
              </w:rPr>
              <w:t xml:space="preserve">К </w:t>
            </w:r>
            <w:r w:rsidRPr="00FB0C9E">
              <w:rPr>
                <w:rFonts w:ascii="Times New Roman" w:hAnsi="Times New Roman" w:cs="Times New Roman"/>
                <w:sz w:val="28"/>
                <w:szCs w:val="28"/>
              </w:rPr>
              <w:t>СМР</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476DC" w:rsidRPr="00FB0C9E" w:rsidRDefault="00A476DC" w:rsidP="004C2D13">
            <w:pPr>
              <w:spacing w:line="276" w:lineRule="auto"/>
              <w:rPr>
                <w:rFonts w:ascii="Times New Roman" w:hAnsi="Times New Roman" w:cs="Times New Roman"/>
                <w:sz w:val="28"/>
                <w:szCs w:val="28"/>
              </w:rPr>
            </w:pPr>
          </w:p>
        </w:tc>
        <w:tc>
          <w:tcPr>
            <w:tcW w:w="1559" w:type="dxa"/>
          </w:tcPr>
          <w:p w:rsidR="00A476DC" w:rsidRPr="00003E18" w:rsidRDefault="00A476DC" w:rsidP="004C2D13">
            <w:pPr>
              <w:spacing w:line="276" w:lineRule="auto"/>
              <w:rPr>
                <w:rFonts w:ascii="Times New Roman" w:hAnsi="Times New Roman" w:cs="Times New Roman"/>
                <w:sz w:val="28"/>
                <w:szCs w:val="28"/>
                <w:highlight w:val="yellow"/>
              </w:rPr>
            </w:pP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Бюджет РТ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63</w:t>
            </w:r>
          </w:p>
          <w:p w:rsidR="00A476DC" w:rsidRPr="00285D3C" w:rsidRDefault="00A476DC" w:rsidP="00A476DC">
            <w:pPr>
              <w:jc w:val="center"/>
              <w:rPr>
                <w:rFonts w:ascii="Times New Roman" w:hAnsi="Times New Roman" w:cs="Times New Roman"/>
                <w:sz w:val="28"/>
                <w:szCs w:val="28"/>
              </w:rPr>
            </w:pP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Рекультивация </w:t>
            </w:r>
            <w:r w:rsidRPr="00FB0C9E">
              <w:rPr>
                <w:rFonts w:ascii="Times New Roman" w:hAnsi="Times New Roman" w:cs="Times New Roman"/>
                <w:sz w:val="28"/>
                <w:szCs w:val="28"/>
                <w:lang w:val="en-US"/>
              </w:rPr>
              <w:t>I</w:t>
            </w:r>
            <w:r w:rsidRPr="00FB0C9E">
              <w:rPr>
                <w:rFonts w:ascii="Times New Roman" w:hAnsi="Times New Roman" w:cs="Times New Roman"/>
                <w:sz w:val="28"/>
                <w:szCs w:val="28"/>
              </w:rPr>
              <w:t xml:space="preserve"> очереди полигона ТБО г.Болгар</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2019</w:t>
            </w:r>
          </w:p>
        </w:tc>
        <w:tc>
          <w:tcPr>
            <w:tcW w:w="2552" w:type="dxa"/>
            <w:gridSpan w:val="2"/>
          </w:tcPr>
          <w:p w:rsidR="00A476DC" w:rsidRPr="00FB0C9E"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600</w:t>
            </w:r>
            <w:r>
              <w:rPr>
                <w:rFonts w:ascii="Times New Roman" w:hAnsi="Times New Roman" w:cs="Times New Roman"/>
                <w:sz w:val="28"/>
                <w:szCs w:val="28"/>
              </w:rPr>
              <w:t xml:space="preserve">,0 </w:t>
            </w:r>
          </w:p>
        </w:tc>
        <w:tc>
          <w:tcPr>
            <w:tcW w:w="1559" w:type="dxa"/>
          </w:tcPr>
          <w:p w:rsidR="00A476DC"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МО «г.Болгар»</w:t>
            </w:r>
          </w:p>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lastRenderedPageBreak/>
              <w:t>64</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Строительство МСЛ (механизированные сортировочные линии)</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2020</w:t>
            </w:r>
          </w:p>
        </w:tc>
        <w:tc>
          <w:tcPr>
            <w:tcW w:w="2552" w:type="dxa"/>
            <w:gridSpan w:val="2"/>
          </w:tcPr>
          <w:p w:rsidR="00A476DC" w:rsidRPr="00FB0C9E"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hanging="108"/>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65</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Приобретение спецтехники для вывоза мусора</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2017-2021</w:t>
            </w:r>
          </w:p>
        </w:tc>
        <w:tc>
          <w:tcPr>
            <w:tcW w:w="2552" w:type="dxa"/>
            <w:gridSpan w:val="2"/>
          </w:tcPr>
          <w:p w:rsidR="00A476DC" w:rsidRDefault="00A476DC" w:rsidP="000A0EC6">
            <w:pPr>
              <w:spacing w:line="276" w:lineRule="auto"/>
              <w:rPr>
                <w:rFonts w:ascii="Times New Roman" w:hAnsi="Times New Roman" w:cs="Times New Roman"/>
                <w:sz w:val="28"/>
                <w:szCs w:val="28"/>
              </w:rPr>
            </w:pPr>
            <w:r w:rsidRPr="00FB0C9E">
              <w:rPr>
                <w:rFonts w:ascii="Times New Roman" w:hAnsi="Times New Roman" w:cs="Times New Roman"/>
                <w:sz w:val="28"/>
                <w:szCs w:val="28"/>
              </w:rPr>
              <w:t>ООО «Спасские коммунальные сети»</w:t>
            </w:r>
          </w:p>
          <w:p w:rsidR="00D96F91" w:rsidRPr="00FB0C9E" w:rsidRDefault="00D96F91" w:rsidP="000A0EC6">
            <w:pPr>
              <w:spacing w:line="276" w:lineRule="auto"/>
              <w:rPr>
                <w:rFonts w:ascii="Times New Roman" w:hAnsi="Times New Roman" w:cs="Times New Roman"/>
                <w:sz w:val="28"/>
                <w:szCs w:val="28"/>
              </w:rPr>
            </w:pP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6</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hanging="108"/>
              <w:rPr>
                <w:rFonts w:ascii="Times New Roman" w:hAnsi="Times New Roman" w:cs="Times New Roman"/>
                <w:sz w:val="28"/>
                <w:szCs w:val="28"/>
              </w:rPr>
            </w:pPr>
            <w:r>
              <w:rPr>
                <w:rFonts w:ascii="Times New Roman" w:hAnsi="Times New Roman" w:cs="Times New Roman"/>
                <w:sz w:val="28"/>
                <w:szCs w:val="28"/>
              </w:rPr>
              <w:t>Внебюджет</w:t>
            </w:r>
          </w:p>
        </w:tc>
      </w:tr>
      <w:tr w:rsidR="00A476DC" w:rsidTr="001D55E2">
        <w:tc>
          <w:tcPr>
            <w:tcW w:w="602" w:type="dxa"/>
          </w:tcPr>
          <w:p w:rsidR="00A476DC" w:rsidRPr="00285D3C" w:rsidRDefault="00A476DC" w:rsidP="0082131E">
            <w:pPr>
              <w:jc w:val="center"/>
              <w:rPr>
                <w:rFonts w:ascii="Times New Roman" w:hAnsi="Times New Roman" w:cs="Times New Roman"/>
                <w:sz w:val="28"/>
                <w:szCs w:val="28"/>
              </w:rPr>
            </w:pPr>
            <w:r w:rsidRPr="00285D3C">
              <w:rPr>
                <w:rFonts w:ascii="Times New Roman" w:hAnsi="Times New Roman" w:cs="Times New Roman"/>
                <w:sz w:val="28"/>
                <w:szCs w:val="28"/>
              </w:rPr>
              <w:t>6</w:t>
            </w:r>
            <w:r w:rsidR="0082131E">
              <w:rPr>
                <w:rFonts w:ascii="Times New Roman" w:hAnsi="Times New Roman" w:cs="Times New Roman"/>
                <w:sz w:val="28"/>
                <w:szCs w:val="28"/>
              </w:rPr>
              <w:t>6</w:t>
            </w:r>
          </w:p>
        </w:tc>
        <w:tc>
          <w:tcPr>
            <w:tcW w:w="3118" w:type="dxa"/>
          </w:tcPr>
          <w:p w:rsidR="00A476DC" w:rsidRPr="00FE24EF" w:rsidRDefault="00A476DC" w:rsidP="004C2D13">
            <w:pPr>
              <w:spacing w:line="276" w:lineRule="auto"/>
              <w:rPr>
                <w:rFonts w:ascii="Times New Roman" w:hAnsi="Times New Roman" w:cs="Times New Roman"/>
                <w:sz w:val="28"/>
                <w:szCs w:val="28"/>
              </w:rPr>
            </w:pPr>
            <w:r w:rsidRPr="00FE24EF">
              <w:rPr>
                <w:rFonts w:ascii="Times New Roman" w:hAnsi="Times New Roman" w:cs="Times New Roman"/>
                <w:sz w:val="28"/>
                <w:szCs w:val="28"/>
              </w:rPr>
              <w:t>Рекультивация диких карьеров:</w:t>
            </w:r>
          </w:p>
          <w:p w:rsidR="00A476DC" w:rsidRPr="00FE24EF" w:rsidRDefault="00A476DC" w:rsidP="004C2D13">
            <w:pPr>
              <w:spacing w:line="276" w:lineRule="auto"/>
              <w:rPr>
                <w:rFonts w:ascii="Times New Roman" w:hAnsi="Times New Roman" w:cs="Times New Roman"/>
                <w:sz w:val="28"/>
                <w:szCs w:val="28"/>
              </w:rPr>
            </w:pPr>
            <w:r w:rsidRPr="00FE24EF">
              <w:rPr>
                <w:rFonts w:ascii="Times New Roman" w:hAnsi="Times New Roman" w:cs="Times New Roman"/>
                <w:sz w:val="28"/>
                <w:szCs w:val="28"/>
              </w:rPr>
              <w:t>карьер Кирпичного завода 3га;</w:t>
            </w:r>
          </w:p>
          <w:p w:rsidR="00A476DC" w:rsidRPr="00FE24EF" w:rsidRDefault="00A476DC" w:rsidP="004C2D13">
            <w:pPr>
              <w:spacing w:line="276" w:lineRule="auto"/>
              <w:rPr>
                <w:rFonts w:ascii="Times New Roman" w:hAnsi="Times New Roman" w:cs="Times New Roman"/>
                <w:sz w:val="28"/>
                <w:szCs w:val="28"/>
              </w:rPr>
            </w:pPr>
            <w:r w:rsidRPr="00FE24EF">
              <w:rPr>
                <w:rFonts w:ascii="Times New Roman" w:hAnsi="Times New Roman" w:cs="Times New Roman"/>
                <w:sz w:val="28"/>
                <w:szCs w:val="28"/>
              </w:rPr>
              <w:t>карьер у с.Вожи 4 га</w:t>
            </w:r>
          </w:p>
        </w:tc>
        <w:tc>
          <w:tcPr>
            <w:tcW w:w="1559" w:type="dxa"/>
            <w:gridSpan w:val="2"/>
          </w:tcPr>
          <w:p w:rsidR="00A476DC" w:rsidRPr="00FE24EF"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E24EF" w:rsidRDefault="00A476DC" w:rsidP="004C2D13">
            <w:pPr>
              <w:spacing w:line="276" w:lineRule="auto"/>
              <w:rPr>
                <w:rFonts w:ascii="Times New Roman" w:hAnsi="Times New Roman" w:cs="Times New Roman"/>
                <w:sz w:val="28"/>
                <w:szCs w:val="28"/>
              </w:rPr>
            </w:pPr>
            <w:r w:rsidRPr="00FE24EF">
              <w:rPr>
                <w:rFonts w:ascii="Times New Roman" w:hAnsi="Times New Roman" w:cs="Times New Roman"/>
                <w:sz w:val="28"/>
                <w:szCs w:val="28"/>
              </w:rPr>
              <w:t>ИК СМР</w:t>
            </w:r>
          </w:p>
        </w:tc>
        <w:tc>
          <w:tcPr>
            <w:tcW w:w="1559" w:type="dxa"/>
          </w:tcPr>
          <w:p w:rsidR="00A476DC" w:rsidRPr="00FE24EF" w:rsidRDefault="00A476DC" w:rsidP="004C2D13">
            <w:pPr>
              <w:spacing w:line="276" w:lineRule="auto"/>
              <w:rPr>
                <w:rFonts w:ascii="Times New Roman" w:hAnsi="Times New Roman" w:cs="Times New Roman"/>
                <w:sz w:val="28"/>
                <w:szCs w:val="28"/>
              </w:rPr>
            </w:pPr>
            <w:r w:rsidRPr="00FE24EF">
              <w:rPr>
                <w:rFonts w:ascii="Times New Roman" w:hAnsi="Times New Roman" w:cs="Times New Roman"/>
                <w:sz w:val="28"/>
                <w:szCs w:val="28"/>
              </w:rPr>
              <w:t>500,0</w:t>
            </w:r>
          </w:p>
        </w:tc>
        <w:tc>
          <w:tcPr>
            <w:tcW w:w="1559" w:type="dxa"/>
          </w:tcPr>
          <w:p w:rsidR="00A476DC" w:rsidRPr="00FE24EF" w:rsidRDefault="00A476DC" w:rsidP="004C2D13">
            <w:pPr>
              <w:spacing w:line="276" w:lineRule="auto"/>
              <w:rPr>
                <w:rFonts w:ascii="Times New Roman" w:hAnsi="Times New Roman" w:cs="Times New Roman"/>
                <w:sz w:val="28"/>
                <w:szCs w:val="28"/>
              </w:rPr>
            </w:pPr>
            <w:r w:rsidRPr="00FE24EF">
              <w:rPr>
                <w:rFonts w:ascii="Times New Roman" w:hAnsi="Times New Roman" w:cs="Times New Roman"/>
                <w:sz w:val="28"/>
                <w:szCs w:val="28"/>
              </w:rPr>
              <w:t xml:space="preserve">Местный бюджет </w:t>
            </w:r>
          </w:p>
        </w:tc>
      </w:tr>
      <w:tr w:rsidR="00A476DC" w:rsidTr="001D55E2">
        <w:tc>
          <w:tcPr>
            <w:tcW w:w="602" w:type="dxa"/>
          </w:tcPr>
          <w:p w:rsidR="00A476DC" w:rsidRPr="00285D3C" w:rsidRDefault="0082131E" w:rsidP="00A476DC">
            <w:pPr>
              <w:jc w:val="center"/>
              <w:rPr>
                <w:rFonts w:ascii="Times New Roman" w:hAnsi="Times New Roman" w:cs="Times New Roman"/>
                <w:sz w:val="28"/>
                <w:szCs w:val="28"/>
              </w:rPr>
            </w:pPr>
            <w:r>
              <w:rPr>
                <w:rFonts w:ascii="Times New Roman" w:hAnsi="Times New Roman" w:cs="Times New Roman"/>
                <w:sz w:val="28"/>
                <w:szCs w:val="28"/>
              </w:rPr>
              <w:t>67</w:t>
            </w:r>
          </w:p>
        </w:tc>
        <w:tc>
          <w:tcPr>
            <w:tcW w:w="3118" w:type="dxa"/>
          </w:tcPr>
          <w:p w:rsidR="00A476DC"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Содержание постоянного лесного питомника</w:t>
            </w:r>
          </w:p>
          <w:p w:rsidR="00D96F91" w:rsidRPr="00FB0C9E" w:rsidRDefault="00D96F91" w:rsidP="004C2D13">
            <w:pPr>
              <w:spacing w:line="276" w:lineRule="auto"/>
              <w:rPr>
                <w:rFonts w:ascii="Times New Roman" w:hAnsi="Times New Roman" w:cs="Times New Roman"/>
                <w:sz w:val="28"/>
                <w:szCs w:val="28"/>
              </w:rPr>
            </w:pP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ГБУ РТ «Болгарлес»</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1</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457CD0" w:rsidRDefault="00A476DC" w:rsidP="004C2D13">
            <w:pPr>
              <w:spacing w:line="276" w:lineRule="auto"/>
              <w:ind w:hanging="108"/>
              <w:rPr>
                <w:rFonts w:ascii="Times New Roman" w:hAnsi="Times New Roman" w:cs="Times New Roman"/>
                <w:sz w:val="28"/>
                <w:szCs w:val="28"/>
                <w:highlight w:val="yellow"/>
              </w:rPr>
            </w:pPr>
            <w:r w:rsidRPr="008D5667">
              <w:rPr>
                <w:rFonts w:ascii="Times New Roman" w:hAnsi="Times New Roman" w:cs="Times New Roman"/>
                <w:sz w:val="28"/>
                <w:szCs w:val="28"/>
              </w:rPr>
              <w:t xml:space="preserve">Внебюджет </w:t>
            </w:r>
          </w:p>
        </w:tc>
      </w:tr>
      <w:tr w:rsidR="00A476DC" w:rsidTr="001D55E2">
        <w:tc>
          <w:tcPr>
            <w:tcW w:w="602" w:type="dxa"/>
          </w:tcPr>
          <w:p w:rsidR="00A476DC" w:rsidRPr="000F1161" w:rsidRDefault="00A476DC" w:rsidP="00A476DC">
            <w:pPr>
              <w:jc w:val="center"/>
              <w:rPr>
                <w:rFonts w:ascii="Times New Roman" w:hAnsi="Times New Roman" w:cs="Times New Roman"/>
                <w:sz w:val="28"/>
                <w:szCs w:val="28"/>
              </w:rPr>
            </w:pPr>
            <w:r w:rsidRPr="000F1161">
              <w:rPr>
                <w:rFonts w:ascii="Times New Roman" w:hAnsi="Times New Roman" w:cs="Times New Roman"/>
                <w:sz w:val="28"/>
                <w:szCs w:val="28"/>
              </w:rPr>
              <w:t>6</w:t>
            </w:r>
            <w:r w:rsidR="0082131E">
              <w:rPr>
                <w:rFonts w:ascii="Times New Roman" w:hAnsi="Times New Roman" w:cs="Times New Roman"/>
                <w:sz w:val="28"/>
                <w:szCs w:val="28"/>
              </w:rPr>
              <w:t>8</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Инвентаризация объектов зеленого фонда общего пользования населенных пунктов с использованием геоинформационной системы</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 ГБУ РТ «Болгарлес»</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250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w:t>
            </w:r>
          </w:p>
        </w:tc>
      </w:tr>
      <w:tr w:rsidR="00A476DC" w:rsidTr="001D55E2">
        <w:tc>
          <w:tcPr>
            <w:tcW w:w="602" w:type="dxa"/>
          </w:tcPr>
          <w:p w:rsidR="00A476DC" w:rsidRPr="000F1161" w:rsidRDefault="0082131E" w:rsidP="00A476DC">
            <w:pPr>
              <w:jc w:val="center"/>
              <w:rPr>
                <w:rFonts w:ascii="Times New Roman" w:hAnsi="Times New Roman" w:cs="Times New Roman"/>
                <w:sz w:val="28"/>
                <w:szCs w:val="28"/>
              </w:rPr>
            </w:pPr>
            <w:r>
              <w:rPr>
                <w:rFonts w:ascii="Times New Roman" w:hAnsi="Times New Roman" w:cs="Times New Roman"/>
                <w:sz w:val="28"/>
                <w:szCs w:val="28"/>
              </w:rPr>
              <w:t>69</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Инвентаризация и паспортизация объектов зеленых насаждений в пределах санитарно-защитных зон в жилых домов, зданий, объектов торгово – бытового обслуживания, учреждений образования, здравоохранения, культуры и иных объе</w:t>
            </w:r>
            <w:r w:rsidR="00DB7096">
              <w:rPr>
                <w:rFonts w:ascii="Times New Roman" w:hAnsi="Times New Roman" w:cs="Times New Roman"/>
                <w:sz w:val="28"/>
                <w:szCs w:val="28"/>
              </w:rPr>
              <w:t>к</w:t>
            </w:r>
            <w:r w:rsidRPr="00FB0C9E">
              <w:rPr>
                <w:rFonts w:ascii="Times New Roman" w:hAnsi="Times New Roman" w:cs="Times New Roman"/>
                <w:sz w:val="28"/>
                <w:szCs w:val="28"/>
              </w:rPr>
              <w:t xml:space="preserve">тов, </w:t>
            </w:r>
            <w:r w:rsidRPr="00FB0C9E">
              <w:rPr>
                <w:rFonts w:ascii="Times New Roman" w:hAnsi="Times New Roman" w:cs="Times New Roman"/>
                <w:sz w:val="28"/>
                <w:szCs w:val="28"/>
              </w:rPr>
              <w:lastRenderedPageBreak/>
              <w:t>осуществляющих свою деятельность на территории Спасского муниципального района с использованием геоинформационной системы</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ГБУ РТ «Болгарлес»,</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ТСЖ,</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УК,</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Исполкомы СП,</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г.Болгар</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3</w:t>
            </w:r>
            <w:r>
              <w:rPr>
                <w:rFonts w:ascii="Times New Roman" w:hAnsi="Times New Roman" w:cs="Times New Roman"/>
                <w:sz w:val="28"/>
                <w:szCs w:val="28"/>
              </w:rPr>
              <w:t> </w:t>
            </w:r>
            <w:r w:rsidRPr="00FB0C9E">
              <w:rPr>
                <w:rFonts w:ascii="Times New Roman" w:hAnsi="Times New Roman" w:cs="Times New Roman"/>
                <w:sz w:val="28"/>
                <w:szCs w:val="28"/>
              </w:rPr>
              <w:t>750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Местный бюджет внебюджет</w:t>
            </w:r>
          </w:p>
        </w:tc>
      </w:tr>
      <w:tr w:rsidR="00A476DC" w:rsidTr="001D55E2">
        <w:tc>
          <w:tcPr>
            <w:tcW w:w="602" w:type="dxa"/>
          </w:tcPr>
          <w:p w:rsidR="00A476DC" w:rsidRPr="000F1161" w:rsidRDefault="0082131E" w:rsidP="00A476DC">
            <w:pPr>
              <w:jc w:val="center"/>
              <w:rPr>
                <w:rFonts w:ascii="Times New Roman" w:hAnsi="Times New Roman" w:cs="Times New Roman"/>
                <w:sz w:val="28"/>
                <w:szCs w:val="28"/>
              </w:rPr>
            </w:pPr>
            <w:r>
              <w:rPr>
                <w:rFonts w:ascii="Times New Roman" w:hAnsi="Times New Roman" w:cs="Times New Roman"/>
                <w:sz w:val="28"/>
                <w:szCs w:val="28"/>
              </w:rPr>
              <w:lastRenderedPageBreak/>
              <w:t>70</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Создание защитных лесных насаждений на неудобных землях (пески, овраги, балки и т.д.)</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ГБУ </w:t>
            </w:r>
            <w:r w:rsidR="00ED7E05">
              <w:rPr>
                <w:rFonts w:ascii="Times New Roman" w:hAnsi="Times New Roman" w:cs="Times New Roman"/>
                <w:sz w:val="28"/>
                <w:szCs w:val="28"/>
              </w:rPr>
              <w:t xml:space="preserve">РТ </w:t>
            </w:r>
            <w:r w:rsidRPr="00FB0C9E">
              <w:rPr>
                <w:rFonts w:ascii="Times New Roman" w:hAnsi="Times New Roman" w:cs="Times New Roman"/>
                <w:sz w:val="28"/>
                <w:szCs w:val="28"/>
              </w:rPr>
              <w:t>«Болгарлес»</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8</w:t>
            </w:r>
            <w:r>
              <w:rPr>
                <w:rFonts w:ascii="Times New Roman" w:hAnsi="Times New Roman" w:cs="Times New Roman"/>
                <w:sz w:val="28"/>
                <w:szCs w:val="28"/>
              </w:rPr>
              <w:t> </w:t>
            </w:r>
            <w:r w:rsidRPr="00FB0C9E">
              <w:rPr>
                <w:rFonts w:ascii="Times New Roman" w:hAnsi="Times New Roman" w:cs="Times New Roman"/>
                <w:sz w:val="28"/>
                <w:szCs w:val="28"/>
              </w:rPr>
              <w:t>250</w:t>
            </w:r>
            <w:r>
              <w:rPr>
                <w:rFonts w:ascii="Times New Roman" w:hAnsi="Times New Roman" w:cs="Times New Roman"/>
                <w:sz w:val="28"/>
                <w:szCs w:val="28"/>
              </w:rPr>
              <w:t>,0</w:t>
            </w:r>
          </w:p>
        </w:tc>
        <w:tc>
          <w:tcPr>
            <w:tcW w:w="1559" w:type="dxa"/>
          </w:tcPr>
          <w:p w:rsidR="00A476DC" w:rsidRPr="009B6239" w:rsidRDefault="00A476DC" w:rsidP="004C2D13">
            <w:pPr>
              <w:spacing w:line="276" w:lineRule="auto"/>
              <w:ind w:hanging="108"/>
              <w:rPr>
                <w:rFonts w:ascii="Times New Roman" w:hAnsi="Times New Roman" w:cs="Times New Roman"/>
                <w:sz w:val="28"/>
                <w:szCs w:val="28"/>
                <w:highlight w:val="yellow"/>
              </w:rPr>
            </w:pPr>
            <w:r w:rsidRPr="00050C1A">
              <w:rPr>
                <w:rFonts w:ascii="Times New Roman" w:hAnsi="Times New Roman" w:cs="Times New Roman"/>
                <w:sz w:val="28"/>
                <w:szCs w:val="28"/>
              </w:rPr>
              <w:t>Внебюджет</w:t>
            </w:r>
          </w:p>
        </w:tc>
      </w:tr>
      <w:tr w:rsidR="00A476DC" w:rsidTr="001D55E2">
        <w:tc>
          <w:tcPr>
            <w:tcW w:w="602" w:type="dxa"/>
          </w:tcPr>
          <w:p w:rsidR="00A476DC" w:rsidRPr="000F1161" w:rsidRDefault="0082131E" w:rsidP="0082131E">
            <w:pPr>
              <w:jc w:val="center"/>
              <w:rPr>
                <w:rFonts w:ascii="Times New Roman" w:hAnsi="Times New Roman" w:cs="Times New Roman"/>
                <w:sz w:val="28"/>
                <w:szCs w:val="28"/>
              </w:rPr>
            </w:pPr>
            <w:r>
              <w:rPr>
                <w:rFonts w:ascii="Times New Roman" w:hAnsi="Times New Roman" w:cs="Times New Roman"/>
                <w:sz w:val="28"/>
                <w:szCs w:val="28"/>
              </w:rPr>
              <w:t>71</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Благоустройство  и создание парков на территории г.Болгар и сельских поселениях</w:t>
            </w:r>
          </w:p>
          <w:p w:rsidR="00A476DC" w:rsidRPr="00FB0C9E" w:rsidRDefault="00A476DC" w:rsidP="004C2D13">
            <w:pPr>
              <w:spacing w:line="276" w:lineRule="auto"/>
              <w:rPr>
                <w:rFonts w:ascii="Times New Roman" w:hAnsi="Times New Roman" w:cs="Times New Roman"/>
                <w:sz w:val="28"/>
                <w:szCs w:val="28"/>
              </w:rPr>
            </w:pP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p w:rsidR="00A476DC" w:rsidRPr="00FB0C9E" w:rsidRDefault="00A476DC" w:rsidP="004C2D13">
            <w:pPr>
              <w:spacing w:line="276" w:lineRule="auto"/>
              <w:rPr>
                <w:rFonts w:ascii="Times New Roman" w:hAnsi="Times New Roman" w:cs="Times New Roman"/>
                <w:sz w:val="28"/>
                <w:szCs w:val="28"/>
              </w:rPr>
            </w:pPr>
          </w:p>
          <w:p w:rsidR="00A476DC" w:rsidRPr="00FB0C9E" w:rsidRDefault="00A476DC" w:rsidP="004C2D13">
            <w:pPr>
              <w:spacing w:line="276" w:lineRule="auto"/>
              <w:rPr>
                <w:rFonts w:ascii="Times New Roman" w:hAnsi="Times New Roman" w:cs="Times New Roman"/>
                <w:sz w:val="28"/>
                <w:szCs w:val="28"/>
              </w:rPr>
            </w:pPr>
          </w:p>
          <w:p w:rsidR="00A476DC" w:rsidRPr="00FB0C9E" w:rsidRDefault="00A476DC" w:rsidP="004C2D13">
            <w:pPr>
              <w:spacing w:line="276" w:lineRule="auto"/>
              <w:rPr>
                <w:rFonts w:ascii="Times New Roman" w:hAnsi="Times New Roman" w:cs="Times New Roman"/>
                <w:sz w:val="28"/>
                <w:szCs w:val="28"/>
              </w:rPr>
            </w:pPr>
          </w:p>
          <w:p w:rsidR="00A476DC" w:rsidRPr="00FB0C9E" w:rsidRDefault="00A476DC" w:rsidP="004C2D13">
            <w:pPr>
              <w:spacing w:line="276" w:lineRule="auto"/>
              <w:rPr>
                <w:rFonts w:ascii="Times New Roman" w:hAnsi="Times New Roman" w:cs="Times New Roman"/>
                <w:sz w:val="28"/>
                <w:szCs w:val="28"/>
              </w:rPr>
            </w:pP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Аграмаковское СП</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Кураловское СП</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Кимовское</w:t>
            </w:r>
            <w:r>
              <w:rPr>
                <w:rFonts w:ascii="Times New Roman" w:hAnsi="Times New Roman" w:cs="Times New Roman"/>
                <w:sz w:val="28"/>
                <w:szCs w:val="28"/>
              </w:rPr>
              <w:t xml:space="preserve"> СП</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11</w:t>
            </w:r>
            <w:r>
              <w:rPr>
                <w:rFonts w:ascii="Times New Roman" w:hAnsi="Times New Roman" w:cs="Times New Roman"/>
                <w:sz w:val="28"/>
                <w:szCs w:val="28"/>
              </w:rPr>
              <w:t> </w:t>
            </w:r>
            <w:r w:rsidRPr="00FB0C9E">
              <w:rPr>
                <w:rFonts w:ascii="Times New Roman" w:hAnsi="Times New Roman" w:cs="Times New Roman"/>
                <w:sz w:val="28"/>
                <w:szCs w:val="28"/>
              </w:rPr>
              <w:t>780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Бюджет РТ, бюджет г.Болгар и СП, средства самообло</w:t>
            </w:r>
            <w:r>
              <w:rPr>
                <w:rFonts w:ascii="Times New Roman" w:hAnsi="Times New Roman" w:cs="Times New Roman"/>
                <w:sz w:val="28"/>
                <w:szCs w:val="28"/>
              </w:rPr>
              <w:t>-</w:t>
            </w:r>
            <w:r w:rsidRPr="00FB0C9E">
              <w:rPr>
                <w:rFonts w:ascii="Times New Roman" w:hAnsi="Times New Roman" w:cs="Times New Roman"/>
                <w:sz w:val="28"/>
                <w:szCs w:val="28"/>
              </w:rPr>
              <w:t>жения</w:t>
            </w:r>
          </w:p>
        </w:tc>
      </w:tr>
      <w:tr w:rsidR="00A476DC" w:rsidTr="001D55E2">
        <w:tc>
          <w:tcPr>
            <w:tcW w:w="602" w:type="dxa"/>
          </w:tcPr>
          <w:p w:rsidR="00A476DC" w:rsidRPr="000F1161" w:rsidRDefault="0082131E" w:rsidP="0082131E">
            <w:pPr>
              <w:jc w:val="center"/>
              <w:rPr>
                <w:rFonts w:ascii="Times New Roman" w:hAnsi="Times New Roman" w:cs="Times New Roman"/>
                <w:sz w:val="28"/>
                <w:szCs w:val="28"/>
              </w:rPr>
            </w:pPr>
            <w:r>
              <w:rPr>
                <w:rFonts w:ascii="Times New Roman" w:hAnsi="Times New Roman" w:cs="Times New Roman"/>
                <w:sz w:val="28"/>
                <w:szCs w:val="28"/>
              </w:rPr>
              <w:t>72</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Организация зеленых зон (газоны на улицах Ленина, Пионерская, Х.Шеронова, Советская г.Болгар, организации и предприятия на территории района)</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 г.Болгар</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Предприятия и организации района</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2</w:t>
            </w:r>
            <w:r>
              <w:rPr>
                <w:rFonts w:ascii="Times New Roman" w:hAnsi="Times New Roman" w:cs="Times New Roman"/>
                <w:sz w:val="28"/>
                <w:szCs w:val="28"/>
              </w:rPr>
              <w:t> </w:t>
            </w:r>
            <w:r w:rsidRPr="00FB0C9E">
              <w:rPr>
                <w:rFonts w:ascii="Times New Roman" w:hAnsi="Times New Roman" w:cs="Times New Roman"/>
                <w:sz w:val="28"/>
                <w:szCs w:val="28"/>
              </w:rPr>
              <w:t>000</w:t>
            </w:r>
            <w:r>
              <w:rPr>
                <w:rFonts w:ascii="Times New Roman" w:hAnsi="Times New Roman" w:cs="Times New Roman"/>
                <w:sz w:val="28"/>
                <w:szCs w:val="28"/>
              </w:rPr>
              <w:t>,0</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Бюждет МО «г.Болгар»</w:t>
            </w:r>
            <w:r>
              <w:rPr>
                <w:rFonts w:ascii="Times New Roman" w:hAnsi="Times New Roman" w:cs="Times New Roman"/>
                <w:sz w:val="28"/>
                <w:szCs w:val="28"/>
              </w:rPr>
              <w:t>внебюджет</w:t>
            </w:r>
          </w:p>
        </w:tc>
      </w:tr>
      <w:tr w:rsidR="00A476DC" w:rsidTr="001D55E2">
        <w:tc>
          <w:tcPr>
            <w:tcW w:w="602" w:type="dxa"/>
          </w:tcPr>
          <w:p w:rsidR="00A476DC" w:rsidRPr="000F1161" w:rsidRDefault="0082131E" w:rsidP="0082131E">
            <w:pPr>
              <w:jc w:val="center"/>
              <w:rPr>
                <w:rFonts w:ascii="Times New Roman" w:hAnsi="Times New Roman" w:cs="Times New Roman"/>
                <w:sz w:val="28"/>
                <w:szCs w:val="28"/>
              </w:rPr>
            </w:pPr>
            <w:r>
              <w:rPr>
                <w:rFonts w:ascii="Times New Roman" w:hAnsi="Times New Roman" w:cs="Times New Roman"/>
                <w:sz w:val="28"/>
                <w:szCs w:val="28"/>
              </w:rPr>
              <w:t>73</w:t>
            </w:r>
          </w:p>
        </w:tc>
        <w:tc>
          <w:tcPr>
            <w:tcW w:w="3118" w:type="dxa"/>
          </w:tcPr>
          <w:p w:rsidR="00A476DC" w:rsidRPr="00FB0C9E" w:rsidRDefault="00A476DC" w:rsidP="004C2D13">
            <w:pPr>
              <w:spacing w:line="276" w:lineRule="auto"/>
              <w:rPr>
                <w:rFonts w:ascii="Times New Roman" w:hAnsi="Times New Roman" w:cs="Times New Roman"/>
                <w:sz w:val="28"/>
                <w:szCs w:val="28"/>
              </w:rPr>
            </w:pPr>
            <w:r w:rsidRPr="00752B72">
              <w:rPr>
                <w:rFonts w:ascii="Times New Roman" w:hAnsi="Times New Roman" w:cs="Times New Roman"/>
                <w:sz w:val="28"/>
                <w:szCs w:val="28"/>
              </w:rPr>
              <w:t>Очистка лесного фонда</w:t>
            </w:r>
          </w:p>
        </w:tc>
        <w:tc>
          <w:tcPr>
            <w:tcW w:w="1559" w:type="dxa"/>
            <w:gridSpan w:val="2"/>
          </w:tcPr>
          <w:p w:rsidR="00A476DC" w:rsidRPr="00FB0C9E" w:rsidRDefault="00A476DC" w:rsidP="004C2D13">
            <w:pPr>
              <w:spacing w:line="276" w:lineRule="auto"/>
              <w:rPr>
                <w:rFonts w:ascii="Times New Roman" w:hAnsi="Times New Roman" w:cs="Times New Roman"/>
                <w:sz w:val="28"/>
                <w:szCs w:val="28"/>
              </w:rPr>
            </w:pPr>
            <w:r>
              <w:rPr>
                <w:rFonts w:ascii="Times New Roman" w:hAnsi="Times New Roman" w:cs="Times New Roman"/>
                <w:sz w:val="28"/>
                <w:szCs w:val="28"/>
              </w:rPr>
              <w:t>2016-2021</w:t>
            </w:r>
          </w:p>
        </w:tc>
        <w:tc>
          <w:tcPr>
            <w:tcW w:w="2552" w:type="dxa"/>
            <w:gridSpan w:val="2"/>
          </w:tcPr>
          <w:p w:rsidR="000A0EC6"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 xml:space="preserve">ГБУ </w:t>
            </w:r>
            <w:r w:rsidR="00ED7E05">
              <w:rPr>
                <w:rFonts w:ascii="Times New Roman" w:hAnsi="Times New Roman" w:cs="Times New Roman"/>
                <w:sz w:val="28"/>
                <w:szCs w:val="28"/>
              </w:rPr>
              <w:t xml:space="preserve">РТ </w:t>
            </w:r>
            <w:r w:rsidRPr="00FB0C9E">
              <w:rPr>
                <w:rFonts w:ascii="Times New Roman" w:hAnsi="Times New Roman" w:cs="Times New Roman"/>
                <w:sz w:val="28"/>
                <w:szCs w:val="28"/>
              </w:rPr>
              <w:t xml:space="preserve">«Болгарлес», предприятия и организации города, </w:t>
            </w:r>
          </w:p>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исполкомы СП</w:t>
            </w:r>
          </w:p>
        </w:tc>
        <w:tc>
          <w:tcPr>
            <w:tcW w:w="1559" w:type="dxa"/>
          </w:tcPr>
          <w:p w:rsidR="00A476DC" w:rsidRPr="00FB0C9E" w:rsidRDefault="00A476DC" w:rsidP="004C2D13">
            <w:pPr>
              <w:spacing w:line="276" w:lineRule="auto"/>
              <w:rPr>
                <w:rFonts w:ascii="Times New Roman" w:hAnsi="Times New Roman" w:cs="Times New Roman"/>
                <w:sz w:val="28"/>
                <w:szCs w:val="28"/>
              </w:rPr>
            </w:pPr>
            <w:r w:rsidRPr="00FB0C9E">
              <w:rPr>
                <w:rFonts w:ascii="Times New Roman" w:hAnsi="Times New Roman" w:cs="Times New Roman"/>
                <w:sz w:val="28"/>
                <w:szCs w:val="28"/>
              </w:rPr>
              <w:t>450</w:t>
            </w:r>
            <w:r>
              <w:rPr>
                <w:rFonts w:ascii="Times New Roman" w:hAnsi="Times New Roman" w:cs="Times New Roman"/>
                <w:sz w:val="28"/>
                <w:szCs w:val="28"/>
              </w:rPr>
              <w:t>,0</w:t>
            </w:r>
          </w:p>
        </w:tc>
        <w:tc>
          <w:tcPr>
            <w:tcW w:w="1559" w:type="dxa"/>
          </w:tcPr>
          <w:p w:rsidR="00A476DC" w:rsidRPr="00FB0C9E" w:rsidRDefault="00A476DC" w:rsidP="004C2D13">
            <w:pPr>
              <w:spacing w:line="276" w:lineRule="auto"/>
              <w:ind w:hanging="108"/>
              <w:rPr>
                <w:rFonts w:ascii="Times New Roman" w:hAnsi="Times New Roman" w:cs="Times New Roman"/>
                <w:sz w:val="28"/>
                <w:szCs w:val="28"/>
              </w:rPr>
            </w:pPr>
            <w:r>
              <w:rPr>
                <w:rFonts w:ascii="Times New Roman" w:hAnsi="Times New Roman" w:cs="Times New Roman"/>
                <w:sz w:val="28"/>
                <w:szCs w:val="28"/>
              </w:rPr>
              <w:t>Внебюджет</w:t>
            </w:r>
          </w:p>
        </w:tc>
      </w:tr>
      <w:tr w:rsidR="00C72332" w:rsidTr="001D55E2">
        <w:tc>
          <w:tcPr>
            <w:tcW w:w="602" w:type="dxa"/>
          </w:tcPr>
          <w:p w:rsidR="00C72332" w:rsidRPr="000F1161" w:rsidRDefault="0082131E" w:rsidP="0082131E">
            <w:pPr>
              <w:jc w:val="center"/>
              <w:rPr>
                <w:rFonts w:ascii="Times New Roman" w:hAnsi="Times New Roman" w:cs="Times New Roman"/>
                <w:sz w:val="28"/>
                <w:szCs w:val="28"/>
              </w:rPr>
            </w:pPr>
            <w:r>
              <w:rPr>
                <w:rFonts w:ascii="Times New Roman" w:hAnsi="Times New Roman" w:cs="Times New Roman"/>
                <w:sz w:val="28"/>
                <w:szCs w:val="28"/>
              </w:rPr>
              <w:t>74</w:t>
            </w:r>
          </w:p>
        </w:tc>
        <w:tc>
          <w:tcPr>
            <w:tcW w:w="3118" w:type="dxa"/>
          </w:tcPr>
          <w:p w:rsidR="00C72332" w:rsidRPr="00CC7435" w:rsidRDefault="00C72332" w:rsidP="004C2D13">
            <w:pPr>
              <w:spacing w:line="276" w:lineRule="auto"/>
              <w:rPr>
                <w:rFonts w:ascii="Times New Roman" w:hAnsi="Times New Roman" w:cs="Times New Roman"/>
                <w:sz w:val="28"/>
                <w:szCs w:val="28"/>
              </w:rPr>
            </w:pPr>
            <w:r w:rsidRPr="00CC7435">
              <w:rPr>
                <w:rFonts w:ascii="Times New Roman" w:hAnsi="Times New Roman" w:cs="Times New Roman"/>
                <w:sz w:val="28"/>
                <w:szCs w:val="28"/>
              </w:rPr>
              <w:t xml:space="preserve">Выявление и учет семей с детьми, оказавшихся в трудной жизненной ситуации и социально опасном </w:t>
            </w:r>
            <w:r w:rsidRPr="00CC7435">
              <w:rPr>
                <w:rFonts w:ascii="Times New Roman" w:hAnsi="Times New Roman" w:cs="Times New Roman"/>
                <w:sz w:val="28"/>
                <w:szCs w:val="28"/>
              </w:rPr>
              <w:lastRenderedPageBreak/>
              <w:t>положении</w:t>
            </w:r>
          </w:p>
        </w:tc>
        <w:tc>
          <w:tcPr>
            <w:tcW w:w="1559" w:type="dxa"/>
            <w:gridSpan w:val="2"/>
            <w:vAlign w:val="center"/>
          </w:tcPr>
          <w:p w:rsidR="00C72332" w:rsidRPr="00CC7435" w:rsidRDefault="00C72332" w:rsidP="004C2D1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lastRenderedPageBreak/>
              <w:t>2016-2030</w:t>
            </w:r>
          </w:p>
        </w:tc>
        <w:tc>
          <w:tcPr>
            <w:tcW w:w="2552" w:type="dxa"/>
            <w:gridSpan w:val="2"/>
            <w:vAlign w:val="center"/>
          </w:tcPr>
          <w:p w:rsidR="00762668" w:rsidRDefault="00C72332" w:rsidP="00762668">
            <w:pPr>
              <w:spacing w:line="276" w:lineRule="auto"/>
              <w:jc w:val="both"/>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Исполнительного </w:t>
            </w:r>
            <w:r w:rsidRPr="00A73AA0">
              <w:rPr>
                <w:rFonts w:ascii="Times New Roman" w:eastAsia="Calibri" w:hAnsi="Times New Roman" w:cs="Times New Roman"/>
                <w:sz w:val="28"/>
                <w:szCs w:val="28"/>
              </w:rPr>
              <w:lastRenderedPageBreak/>
              <w:t>комитета Спасского муниципального района РТ»</w:t>
            </w:r>
            <w:r>
              <w:rPr>
                <w:rFonts w:ascii="Times New Roman" w:eastAsia="Calibri" w:hAnsi="Times New Roman" w:cs="Times New Roman"/>
                <w:sz w:val="28"/>
                <w:szCs w:val="28"/>
              </w:rPr>
              <w:t xml:space="preserve">, </w:t>
            </w:r>
          </w:p>
          <w:p w:rsidR="00C72332" w:rsidRPr="00CC7435" w:rsidRDefault="00C72332" w:rsidP="00762668">
            <w:pPr>
              <w:spacing w:line="276" w:lineRule="auto"/>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Главы СП</w:t>
            </w:r>
          </w:p>
        </w:tc>
        <w:tc>
          <w:tcPr>
            <w:tcW w:w="1559" w:type="dxa"/>
          </w:tcPr>
          <w:p w:rsidR="00C72332" w:rsidRDefault="00C72332" w:rsidP="004C2D13">
            <w:pPr>
              <w:spacing w:line="276" w:lineRule="auto"/>
              <w:jc w:val="center"/>
              <w:rPr>
                <w:rFonts w:ascii="Times New Roman" w:eastAsia="Times New Roman" w:hAnsi="Times New Roman" w:cs="Times New Roman"/>
                <w:bCs/>
                <w:color w:val="000000"/>
                <w:sz w:val="28"/>
                <w:szCs w:val="28"/>
                <w:lang w:eastAsia="ru-RU"/>
              </w:rPr>
            </w:pPr>
          </w:p>
          <w:p w:rsidR="00C72332" w:rsidRDefault="00C72332"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C72332" w:rsidRPr="00CC7435" w:rsidRDefault="00C72332" w:rsidP="004C2D1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C72332" w:rsidRDefault="00C72332" w:rsidP="004C2D13">
            <w:pPr>
              <w:spacing w:line="276" w:lineRule="auto"/>
              <w:jc w:val="center"/>
              <w:rPr>
                <w:rFonts w:ascii="Times New Roman" w:eastAsia="Times New Roman" w:hAnsi="Times New Roman" w:cs="Times New Roman"/>
                <w:bCs/>
                <w:color w:val="000000"/>
                <w:sz w:val="28"/>
                <w:szCs w:val="28"/>
                <w:lang w:eastAsia="ru-RU"/>
              </w:rPr>
            </w:pPr>
          </w:p>
          <w:p w:rsidR="00C72332" w:rsidRDefault="00C72332"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C72332" w:rsidRPr="00CC7435" w:rsidRDefault="00C72332" w:rsidP="004C2D1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C72332" w:rsidTr="001D55E2">
        <w:tc>
          <w:tcPr>
            <w:tcW w:w="602" w:type="dxa"/>
          </w:tcPr>
          <w:p w:rsidR="00C72332" w:rsidRPr="000F1161" w:rsidRDefault="0082131E" w:rsidP="0082131E">
            <w:pPr>
              <w:jc w:val="center"/>
              <w:rPr>
                <w:rFonts w:ascii="Times New Roman" w:hAnsi="Times New Roman" w:cs="Times New Roman"/>
                <w:sz w:val="28"/>
                <w:szCs w:val="28"/>
              </w:rPr>
            </w:pPr>
            <w:r>
              <w:rPr>
                <w:rFonts w:ascii="Times New Roman" w:hAnsi="Times New Roman" w:cs="Times New Roman"/>
                <w:sz w:val="28"/>
                <w:szCs w:val="28"/>
              </w:rPr>
              <w:lastRenderedPageBreak/>
              <w:t>75</w:t>
            </w:r>
          </w:p>
        </w:tc>
        <w:tc>
          <w:tcPr>
            <w:tcW w:w="3118" w:type="dxa"/>
          </w:tcPr>
          <w:p w:rsidR="00C72332" w:rsidRPr="00CC7435" w:rsidRDefault="00C72332" w:rsidP="004C2D13">
            <w:pPr>
              <w:spacing w:line="276" w:lineRule="auto"/>
              <w:rPr>
                <w:rFonts w:ascii="Times New Roman" w:hAnsi="Times New Roman" w:cs="Times New Roman"/>
                <w:sz w:val="28"/>
                <w:szCs w:val="28"/>
              </w:rPr>
            </w:pPr>
            <w:r w:rsidRPr="00CC7435">
              <w:rPr>
                <w:rFonts w:ascii="Times New Roman" w:hAnsi="Times New Roman" w:cs="Times New Roman"/>
                <w:sz w:val="28"/>
                <w:szCs w:val="28"/>
              </w:rPr>
              <w:t>Предоставление конкретных видов и форм социальных услуг – экономические, педагогические, психологические, бытовые</w:t>
            </w:r>
          </w:p>
        </w:tc>
        <w:tc>
          <w:tcPr>
            <w:tcW w:w="1559" w:type="dxa"/>
            <w:gridSpan w:val="2"/>
            <w:vAlign w:val="center"/>
          </w:tcPr>
          <w:p w:rsidR="00C72332" w:rsidRPr="00CC7435" w:rsidRDefault="00C72332" w:rsidP="004C2D1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tcPr>
          <w:p w:rsidR="00762668" w:rsidRDefault="00C72332" w:rsidP="00762668">
            <w:pPr>
              <w:spacing w:line="276" w:lineRule="auto"/>
              <w:jc w:val="both"/>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C72332" w:rsidRPr="00CC7435" w:rsidRDefault="00C72332" w:rsidP="00762668">
            <w:pPr>
              <w:spacing w:line="276" w:lineRule="auto"/>
              <w:jc w:val="both"/>
            </w:pPr>
            <w:r>
              <w:rPr>
                <w:rFonts w:ascii="Times New Roman" w:eastAsia="Calibri" w:hAnsi="Times New Roman" w:cs="Times New Roman"/>
                <w:sz w:val="28"/>
                <w:szCs w:val="28"/>
              </w:rPr>
              <w:t>Главы СП</w:t>
            </w:r>
          </w:p>
        </w:tc>
        <w:tc>
          <w:tcPr>
            <w:tcW w:w="1559" w:type="dxa"/>
          </w:tcPr>
          <w:p w:rsidR="00C72332" w:rsidRDefault="00C72332"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C72332" w:rsidRPr="00CC7435" w:rsidRDefault="00C72332" w:rsidP="004C2D1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C72332" w:rsidRDefault="00C72332"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4C2D13">
            <w:pPr>
              <w:spacing w:line="276" w:lineRule="auto"/>
              <w:jc w:val="center"/>
              <w:rPr>
                <w:rFonts w:ascii="Times New Roman" w:eastAsia="Times New Roman" w:hAnsi="Times New Roman" w:cs="Times New Roman"/>
                <w:bCs/>
                <w:color w:val="000000"/>
                <w:sz w:val="28"/>
                <w:szCs w:val="28"/>
                <w:lang w:eastAsia="ru-RU"/>
              </w:rPr>
            </w:pPr>
          </w:p>
          <w:p w:rsidR="00C72332" w:rsidRPr="00CC7435" w:rsidRDefault="00C72332" w:rsidP="004C2D1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0A0EC6" w:rsidTr="001D55E2">
        <w:tc>
          <w:tcPr>
            <w:tcW w:w="602" w:type="dxa"/>
          </w:tcPr>
          <w:p w:rsidR="000A0EC6" w:rsidRPr="000F1161" w:rsidRDefault="000A0EC6" w:rsidP="000A0EC6">
            <w:pPr>
              <w:jc w:val="center"/>
              <w:rPr>
                <w:rFonts w:ascii="Times New Roman" w:hAnsi="Times New Roman" w:cs="Times New Roman"/>
                <w:sz w:val="28"/>
                <w:szCs w:val="28"/>
              </w:rPr>
            </w:pPr>
            <w:r>
              <w:rPr>
                <w:rFonts w:ascii="Times New Roman" w:hAnsi="Times New Roman" w:cs="Times New Roman"/>
                <w:sz w:val="28"/>
                <w:szCs w:val="28"/>
              </w:rPr>
              <w:t>76</w:t>
            </w:r>
          </w:p>
        </w:tc>
        <w:tc>
          <w:tcPr>
            <w:tcW w:w="3118" w:type="dxa"/>
          </w:tcPr>
          <w:p w:rsidR="000A0EC6" w:rsidRPr="00CC7435" w:rsidRDefault="000A0EC6" w:rsidP="000A0EC6">
            <w:pPr>
              <w:spacing w:line="276" w:lineRule="auto"/>
              <w:rPr>
                <w:rFonts w:ascii="Times New Roman" w:hAnsi="Times New Roman" w:cs="Times New Roman"/>
                <w:sz w:val="28"/>
                <w:szCs w:val="28"/>
              </w:rPr>
            </w:pPr>
            <w:r w:rsidRPr="00CC7435">
              <w:rPr>
                <w:rFonts w:ascii="Times New Roman" w:hAnsi="Times New Roman" w:cs="Times New Roman"/>
                <w:sz w:val="28"/>
                <w:szCs w:val="28"/>
              </w:rPr>
              <w:t>Разработка и реализация индивидуальных реабилитационных программ работы с семьями, находящихся в социально опасном положении</w:t>
            </w:r>
          </w:p>
        </w:tc>
        <w:tc>
          <w:tcPr>
            <w:tcW w:w="1559" w:type="dxa"/>
            <w:gridSpan w:val="2"/>
            <w:vAlign w:val="center"/>
          </w:tcPr>
          <w:p w:rsidR="000A0EC6" w:rsidRPr="00CC7435" w:rsidRDefault="000A0EC6" w:rsidP="000A0EC6">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tcPr>
          <w:p w:rsidR="00762668" w:rsidRDefault="000A0EC6" w:rsidP="00762668">
            <w:pPr>
              <w:spacing w:line="276" w:lineRule="auto"/>
              <w:jc w:val="both"/>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0A0EC6" w:rsidRPr="00CC7435" w:rsidRDefault="000A0EC6" w:rsidP="00762668">
            <w:pPr>
              <w:spacing w:line="276" w:lineRule="auto"/>
              <w:jc w:val="both"/>
            </w:pPr>
            <w:r>
              <w:rPr>
                <w:rFonts w:ascii="Times New Roman" w:eastAsia="Calibri" w:hAnsi="Times New Roman" w:cs="Times New Roman"/>
                <w:sz w:val="28"/>
                <w:szCs w:val="28"/>
              </w:rPr>
              <w:t>Главы СП</w:t>
            </w:r>
          </w:p>
        </w:tc>
        <w:tc>
          <w:tcPr>
            <w:tcW w:w="1559" w:type="dxa"/>
          </w:tcPr>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Pr="00CC7435" w:rsidRDefault="000A0EC6" w:rsidP="000A0EC6">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Default="000A0EC6" w:rsidP="000A0EC6">
            <w:pPr>
              <w:spacing w:line="276" w:lineRule="auto"/>
              <w:jc w:val="center"/>
              <w:rPr>
                <w:rFonts w:ascii="Times New Roman" w:eastAsia="Times New Roman" w:hAnsi="Times New Roman" w:cs="Times New Roman"/>
                <w:bCs/>
                <w:color w:val="000000"/>
                <w:sz w:val="28"/>
                <w:szCs w:val="28"/>
                <w:lang w:eastAsia="ru-RU"/>
              </w:rPr>
            </w:pPr>
          </w:p>
          <w:p w:rsidR="000A0EC6" w:rsidRPr="00CC7435" w:rsidRDefault="000A0EC6" w:rsidP="000A0EC6">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0B11F5" w:rsidTr="001D55E2">
        <w:tc>
          <w:tcPr>
            <w:tcW w:w="602" w:type="dxa"/>
          </w:tcPr>
          <w:p w:rsidR="000B11F5" w:rsidRPr="000F1161" w:rsidRDefault="000B11F5" w:rsidP="000B11F5">
            <w:pPr>
              <w:jc w:val="center"/>
              <w:rPr>
                <w:rFonts w:ascii="Times New Roman" w:hAnsi="Times New Roman" w:cs="Times New Roman"/>
                <w:sz w:val="28"/>
                <w:szCs w:val="28"/>
              </w:rPr>
            </w:pPr>
            <w:r>
              <w:rPr>
                <w:rFonts w:ascii="Times New Roman" w:hAnsi="Times New Roman" w:cs="Times New Roman"/>
                <w:sz w:val="28"/>
                <w:szCs w:val="28"/>
              </w:rPr>
              <w:t>77</w:t>
            </w:r>
          </w:p>
        </w:tc>
        <w:tc>
          <w:tcPr>
            <w:tcW w:w="3118" w:type="dxa"/>
          </w:tcPr>
          <w:p w:rsidR="000B11F5" w:rsidRPr="00CC7435" w:rsidRDefault="000B11F5" w:rsidP="000B11F5">
            <w:pPr>
              <w:spacing w:line="276" w:lineRule="auto"/>
              <w:rPr>
                <w:rFonts w:ascii="Times New Roman" w:hAnsi="Times New Roman" w:cs="Times New Roman"/>
                <w:sz w:val="28"/>
                <w:szCs w:val="28"/>
              </w:rPr>
            </w:pPr>
            <w:r w:rsidRPr="00CC7435">
              <w:rPr>
                <w:rFonts w:ascii="Times New Roman" w:hAnsi="Times New Roman" w:cs="Times New Roman"/>
                <w:sz w:val="28"/>
                <w:szCs w:val="28"/>
              </w:rPr>
              <w:t>Реализация плана мероприятий клуба «Калейдоскоп» для детей из семей, находящихся в трудной жизненной ситуации</w:t>
            </w:r>
          </w:p>
        </w:tc>
        <w:tc>
          <w:tcPr>
            <w:tcW w:w="1559" w:type="dxa"/>
            <w:gridSpan w:val="2"/>
            <w:vAlign w:val="center"/>
          </w:tcPr>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tcPr>
          <w:p w:rsidR="00762668" w:rsidRDefault="000B11F5" w:rsidP="00762668">
            <w:pPr>
              <w:spacing w:line="276" w:lineRule="auto"/>
              <w:jc w:val="both"/>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0B11F5" w:rsidRPr="00CC7435" w:rsidRDefault="000B11F5" w:rsidP="00762668">
            <w:pPr>
              <w:spacing w:line="276" w:lineRule="auto"/>
              <w:jc w:val="both"/>
            </w:pPr>
            <w:r>
              <w:rPr>
                <w:rFonts w:ascii="Times New Roman" w:eastAsia="Calibri" w:hAnsi="Times New Roman" w:cs="Times New Roman"/>
                <w:sz w:val="28"/>
                <w:szCs w:val="28"/>
              </w:rPr>
              <w:t>Главы СП</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0B11F5" w:rsidTr="001D55E2">
        <w:tc>
          <w:tcPr>
            <w:tcW w:w="602" w:type="dxa"/>
          </w:tcPr>
          <w:p w:rsidR="000B11F5" w:rsidRPr="000F1161" w:rsidRDefault="000B11F5" w:rsidP="000B11F5">
            <w:pPr>
              <w:jc w:val="center"/>
              <w:rPr>
                <w:rFonts w:ascii="Times New Roman" w:hAnsi="Times New Roman" w:cs="Times New Roman"/>
                <w:sz w:val="28"/>
                <w:szCs w:val="28"/>
              </w:rPr>
            </w:pPr>
            <w:r>
              <w:rPr>
                <w:rFonts w:ascii="Times New Roman" w:hAnsi="Times New Roman" w:cs="Times New Roman"/>
                <w:sz w:val="28"/>
                <w:szCs w:val="28"/>
              </w:rPr>
              <w:t>78</w:t>
            </w:r>
          </w:p>
        </w:tc>
        <w:tc>
          <w:tcPr>
            <w:tcW w:w="3118" w:type="dxa"/>
          </w:tcPr>
          <w:p w:rsidR="000B11F5" w:rsidRPr="00CC7435" w:rsidRDefault="000B11F5" w:rsidP="000B11F5">
            <w:pPr>
              <w:spacing w:line="276" w:lineRule="auto"/>
              <w:rPr>
                <w:rFonts w:ascii="Times New Roman" w:hAnsi="Times New Roman" w:cs="Times New Roman"/>
                <w:sz w:val="28"/>
                <w:szCs w:val="28"/>
              </w:rPr>
            </w:pPr>
            <w:r w:rsidRPr="00CC7435">
              <w:rPr>
                <w:rFonts w:ascii="Times New Roman" w:hAnsi="Times New Roman" w:cs="Times New Roman"/>
                <w:sz w:val="28"/>
                <w:szCs w:val="28"/>
              </w:rPr>
              <w:t xml:space="preserve">Реализация плана мероприятий межведомственного </w:t>
            </w:r>
            <w:r w:rsidRPr="00CC7435">
              <w:rPr>
                <w:rFonts w:ascii="Times New Roman" w:hAnsi="Times New Roman" w:cs="Times New Roman"/>
                <w:sz w:val="28"/>
                <w:szCs w:val="28"/>
              </w:rPr>
              <w:lastRenderedPageBreak/>
              <w:t>клуба «ШАНС» для подростков</w:t>
            </w:r>
          </w:p>
        </w:tc>
        <w:tc>
          <w:tcPr>
            <w:tcW w:w="1559" w:type="dxa"/>
            <w:gridSpan w:val="2"/>
            <w:vAlign w:val="center"/>
          </w:tcPr>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lastRenderedPageBreak/>
              <w:t>2016-2030</w:t>
            </w:r>
          </w:p>
        </w:tc>
        <w:tc>
          <w:tcPr>
            <w:tcW w:w="2552" w:type="dxa"/>
            <w:gridSpan w:val="2"/>
          </w:tcPr>
          <w:p w:rsidR="00762668" w:rsidRDefault="000B11F5" w:rsidP="00762668">
            <w:pPr>
              <w:spacing w:line="276" w:lineRule="auto"/>
              <w:jc w:val="both"/>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w:t>
            </w:r>
            <w:r w:rsidRPr="00A73AA0">
              <w:rPr>
                <w:rFonts w:ascii="Times New Roman" w:eastAsia="Calibri" w:hAnsi="Times New Roman" w:cs="Times New Roman"/>
                <w:sz w:val="28"/>
                <w:szCs w:val="28"/>
              </w:rPr>
              <w:lastRenderedPageBreak/>
              <w:t>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D96F91" w:rsidRPr="00CC7435" w:rsidRDefault="000B11F5" w:rsidP="00762668">
            <w:pPr>
              <w:spacing w:line="276" w:lineRule="auto"/>
              <w:jc w:val="both"/>
            </w:pPr>
            <w:r>
              <w:rPr>
                <w:rFonts w:ascii="Times New Roman" w:eastAsia="Calibri" w:hAnsi="Times New Roman" w:cs="Times New Roman"/>
                <w:sz w:val="28"/>
                <w:szCs w:val="28"/>
              </w:rPr>
              <w:t>Главы СП</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0B11F5" w:rsidTr="001D55E2">
        <w:tc>
          <w:tcPr>
            <w:tcW w:w="602" w:type="dxa"/>
          </w:tcPr>
          <w:p w:rsidR="000B11F5" w:rsidRPr="000F1161" w:rsidRDefault="000B11F5" w:rsidP="000B11F5">
            <w:pPr>
              <w:jc w:val="center"/>
              <w:rPr>
                <w:rFonts w:ascii="Times New Roman" w:hAnsi="Times New Roman" w:cs="Times New Roman"/>
                <w:sz w:val="28"/>
                <w:szCs w:val="28"/>
              </w:rPr>
            </w:pPr>
            <w:r>
              <w:rPr>
                <w:rFonts w:ascii="Times New Roman" w:hAnsi="Times New Roman" w:cs="Times New Roman"/>
                <w:sz w:val="28"/>
                <w:szCs w:val="28"/>
              </w:rPr>
              <w:lastRenderedPageBreak/>
              <w:t>79</w:t>
            </w:r>
          </w:p>
        </w:tc>
        <w:tc>
          <w:tcPr>
            <w:tcW w:w="3118" w:type="dxa"/>
          </w:tcPr>
          <w:p w:rsidR="000B11F5" w:rsidRPr="00CC7435" w:rsidRDefault="000B11F5" w:rsidP="000B11F5">
            <w:pPr>
              <w:spacing w:line="276" w:lineRule="auto"/>
              <w:rPr>
                <w:rFonts w:ascii="Times New Roman" w:hAnsi="Times New Roman" w:cs="Times New Roman"/>
                <w:sz w:val="28"/>
                <w:szCs w:val="28"/>
              </w:rPr>
            </w:pPr>
            <w:r w:rsidRPr="00CC7435">
              <w:rPr>
                <w:rFonts w:ascii="Times New Roman" w:hAnsi="Times New Roman" w:cs="Times New Roman"/>
                <w:sz w:val="28"/>
                <w:szCs w:val="28"/>
              </w:rPr>
              <w:t>Участие в работе по профилактике безнадзорности и беспризорности несовершеннолетних</w:t>
            </w:r>
          </w:p>
        </w:tc>
        <w:tc>
          <w:tcPr>
            <w:tcW w:w="1559" w:type="dxa"/>
            <w:gridSpan w:val="2"/>
            <w:vAlign w:val="center"/>
          </w:tcPr>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tcPr>
          <w:p w:rsidR="00762668" w:rsidRDefault="000B11F5" w:rsidP="00762668">
            <w:pPr>
              <w:spacing w:line="276" w:lineRule="auto"/>
              <w:jc w:val="both"/>
              <w:rPr>
                <w:rFonts w:ascii="Times New Roman" w:eastAsia="Calibri" w:hAnsi="Times New Roman" w:cs="Times New Roman"/>
                <w:sz w:val="28"/>
                <w:szCs w:val="28"/>
              </w:rPr>
            </w:pPr>
            <w:r w:rsidRPr="00CC7435">
              <w:rPr>
                <w:rFonts w:ascii="Times New Roman" w:hAnsi="Times New Roman" w:cs="Times New Roman"/>
                <w:color w:val="000000"/>
                <w:sz w:val="28"/>
                <w:szCs w:val="28"/>
              </w:rPr>
              <w:t>Отдел социальной защиты населения</w:t>
            </w:r>
            <w:r>
              <w:rPr>
                <w:rFonts w:ascii="Times New Roman" w:hAnsi="Times New Roman" w:cs="Times New Roman"/>
                <w:color w:val="000000"/>
                <w:sz w:val="28"/>
                <w:szCs w:val="28"/>
              </w:rPr>
              <w:t xml:space="preserve">, </w:t>
            </w:r>
            <w:r w:rsidRPr="00A73AA0">
              <w:rPr>
                <w:rFonts w:ascii="Times New Roman" w:eastAsia="Calibri" w:hAnsi="Times New Roman" w:cs="Times New Roman"/>
                <w:sz w:val="28"/>
                <w:szCs w:val="28"/>
              </w:rPr>
              <w:t xml:space="preserve"> 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0B11F5" w:rsidRPr="00CC7435" w:rsidRDefault="000B11F5" w:rsidP="00762668">
            <w:pPr>
              <w:spacing w:line="276" w:lineRule="auto"/>
              <w:jc w:val="both"/>
            </w:pPr>
            <w:r>
              <w:rPr>
                <w:rFonts w:ascii="Times New Roman" w:eastAsia="Calibri" w:hAnsi="Times New Roman" w:cs="Times New Roman"/>
                <w:sz w:val="28"/>
                <w:szCs w:val="28"/>
              </w:rPr>
              <w:t>Главы СП</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0B11F5" w:rsidTr="001D55E2">
        <w:tc>
          <w:tcPr>
            <w:tcW w:w="602" w:type="dxa"/>
          </w:tcPr>
          <w:p w:rsidR="000B11F5" w:rsidRPr="000F1161" w:rsidRDefault="000B11F5" w:rsidP="000B11F5">
            <w:pPr>
              <w:jc w:val="center"/>
              <w:rPr>
                <w:rFonts w:ascii="Times New Roman" w:hAnsi="Times New Roman" w:cs="Times New Roman"/>
                <w:sz w:val="28"/>
                <w:szCs w:val="28"/>
              </w:rPr>
            </w:pPr>
            <w:r>
              <w:rPr>
                <w:rFonts w:ascii="Times New Roman" w:hAnsi="Times New Roman" w:cs="Times New Roman"/>
                <w:sz w:val="28"/>
                <w:szCs w:val="28"/>
              </w:rPr>
              <w:t>80</w:t>
            </w:r>
          </w:p>
        </w:tc>
        <w:tc>
          <w:tcPr>
            <w:tcW w:w="3118" w:type="dxa"/>
            <w:vAlign w:val="center"/>
          </w:tcPr>
          <w:p w:rsidR="000B11F5" w:rsidRPr="00952DEC" w:rsidRDefault="000B11F5" w:rsidP="000B11F5">
            <w:pPr>
              <w:spacing w:line="276" w:lineRule="auto"/>
              <w:rPr>
                <w:rFonts w:ascii="Times New Roman" w:eastAsia="Times New Roman" w:hAnsi="Times New Roman" w:cs="Times New Roman"/>
                <w:b/>
                <w:bCs/>
                <w:color w:val="000000"/>
                <w:sz w:val="28"/>
                <w:szCs w:val="28"/>
                <w:lang w:eastAsia="ru-RU"/>
              </w:rPr>
            </w:pPr>
            <w:r w:rsidRPr="00D77740">
              <w:rPr>
                <w:rFonts w:ascii="Times New Roman" w:eastAsia="Times New Roman" w:hAnsi="Times New Roman" w:cs="Times New Roman"/>
                <w:color w:val="000000"/>
                <w:sz w:val="28"/>
                <w:szCs w:val="28"/>
                <w:lang w:eastAsia="ru-RU"/>
              </w:rPr>
              <w:t>Проведение анализа причин незанятости безработных жителей СМР, имеющих среднее и высшее профессиональное образование</w:t>
            </w:r>
          </w:p>
        </w:tc>
        <w:tc>
          <w:tcPr>
            <w:tcW w:w="1559" w:type="dxa"/>
            <w:gridSpan w:val="2"/>
            <w:vAlign w:val="center"/>
          </w:tcPr>
          <w:p w:rsidR="000B11F5" w:rsidRPr="00B71AE3"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B71AE3">
              <w:rPr>
                <w:rFonts w:ascii="Times New Roman" w:eastAsia="Times New Roman" w:hAnsi="Times New Roman" w:cs="Times New Roman"/>
                <w:bCs/>
                <w:color w:val="000000"/>
                <w:sz w:val="28"/>
                <w:szCs w:val="28"/>
                <w:lang w:eastAsia="ru-RU"/>
              </w:rPr>
              <w:t>2016</w:t>
            </w:r>
          </w:p>
        </w:tc>
        <w:tc>
          <w:tcPr>
            <w:tcW w:w="2552" w:type="dxa"/>
            <w:gridSpan w:val="2"/>
            <w:vAlign w:val="center"/>
          </w:tcPr>
          <w:p w:rsidR="00762668" w:rsidRDefault="000B11F5" w:rsidP="00762668">
            <w:pPr>
              <w:spacing w:line="276" w:lineRule="auto"/>
              <w:jc w:val="both"/>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 xml:space="preserve">ИК СМР, </w:t>
            </w:r>
          </w:p>
          <w:p w:rsidR="000B11F5" w:rsidRDefault="000B11F5" w:rsidP="00762668">
            <w:pPr>
              <w:spacing w:line="276" w:lineRule="auto"/>
              <w:jc w:val="both"/>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Центр занятости</w:t>
            </w:r>
          </w:p>
          <w:p w:rsidR="000B11F5" w:rsidRPr="00952DEC" w:rsidRDefault="000B11F5" w:rsidP="00762668">
            <w:pPr>
              <w:spacing w:line="276" w:lineRule="auto"/>
              <w:jc w:val="both"/>
              <w:rPr>
                <w:rFonts w:ascii="Times New Roman" w:eastAsia="Times New Roman" w:hAnsi="Times New Roman" w:cs="Times New Roman"/>
                <w:b/>
                <w:bCs/>
                <w:color w:val="000000"/>
                <w:sz w:val="28"/>
                <w:szCs w:val="28"/>
                <w:lang w:eastAsia="ru-RU"/>
              </w:rPr>
            </w:pP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0B11F5" w:rsidTr="001D55E2">
        <w:tc>
          <w:tcPr>
            <w:tcW w:w="602" w:type="dxa"/>
          </w:tcPr>
          <w:p w:rsidR="000B11F5" w:rsidRPr="000F1161" w:rsidRDefault="000B11F5" w:rsidP="000B11F5">
            <w:pPr>
              <w:jc w:val="center"/>
              <w:rPr>
                <w:rFonts w:ascii="Times New Roman" w:hAnsi="Times New Roman" w:cs="Times New Roman"/>
                <w:sz w:val="28"/>
                <w:szCs w:val="28"/>
              </w:rPr>
            </w:pPr>
            <w:r>
              <w:rPr>
                <w:rFonts w:ascii="Times New Roman" w:hAnsi="Times New Roman" w:cs="Times New Roman"/>
                <w:sz w:val="28"/>
                <w:szCs w:val="28"/>
              </w:rPr>
              <w:t>81</w:t>
            </w:r>
          </w:p>
        </w:tc>
        <w:tc>
          <w:tcPr>
            <w:tcW w:w="3118" w:type="dxa"/>
            <w:vAlign w:val="center"/>
          </w:tcPr>
          <w:p w:rsidR="000B11F5" w:rsidRPr="00952DEC" w:rsidRDefault="000B11F5" w:rsidP="000B11F5">
            <w:pPr>
              <w:spacing w:line="276" w:lineRule="auto"/>
              <w:rPr>
                <w:rFonts w:ascii="Times New Roman" w:eastAsia="Times New Roman" w:hAnsi="Times New Roman" w:cs="Times New Roman"/>
                <w:b/>
                <w:bCs/>
                <w:color w:val="000000"/>
                <w:sz w:val="28"/>
                <w:szCs w:val="28"/>
                <w:lang w:eastAsia="ru-RU"/>
              </w:rPr>
            </w:pPr>
            <w:r w:rsidRPr="00D77740">
              <w:rPr>
                <w:rFonts w:ascii="Times New Roman" w:eastAsia="Times New Roman" w:hAnsi="Times New Roman" w:cs="Times New Roman"/>
                <w:color w:val="000000"/>
                <w:sz w:val="28"/>
                <w:szCs w:val="28"/>
                <w:lang w:eastAsia="ru-RU"/>
              </w:rPr>
              <w:t>Подготовка предложений для трудоустройства жителей</w:t>
            </w:r>
          </w:p>
        </w:tc>
        <w:tc>
          <w:tcPr>
            <w:tcW w:w="1559" w:type="dxa"/>
            <w:gridSpan w:val="2"/>
            <w:vAlign w:val="center"/>
          </w:tcPr>
          <w:p w:rsidR="000B11F5" w:rsidRPr="00B71AE3"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B71AE3">
              <w:rPr>
                <w:rFonts w:ascii="Times New Roman" w:eastAsia="Times New Roman" w:hAnsi="Times New Roman" w:cs="Times New Roman"/>
                <w:bCs/>
                <w:color w:val="000000"/>
                <w:sz w:val="28"/>
                <w:szCs w:val="28"/>
                <w:lang w:eastAsia="ru-RU"/>
              </w:rPr>
              <w:t>2016</w:t>
            </w:r>
          </w:p>
        </w:tc>
        <w:tc>
          <w:tcPr>
            <w:tcW w:w="2552" w:type="dxa"/>
            <w:gridSpan w:val="2"/>
            <w:vAlign w:val="center"/>
          </w:tcPr>
          <w:p w:rsidR="00762668" w:rsidRDefault="000B11F5" w:rsidP="00762668">
            <w:pPr>
              <w:spacing w:line="276" w:lineRule="auto"/>
              <w:jc w:val="both"/>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 xml:space="preserve">ИК СМР, </w:t>
            </w:r>
          </w:p>
          <w:p w:rsidR="000B11F5" w:rsidRDefault="000B11F5" w:rsidP="00762668">
            <w:pPr>
              <w:spacing w:line="276" w:lineRule="auto"/>
              <w:jc w:val="both"/>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Центр занятости</w:t>
            </w:r>
          </w:p>
          <w:p w:rsidR="000B11F5" w:rsidRPr="00952DEC" w:rsidRDefault="000B11F5" w:rsidP="00762668">
            <w:pPr>
              <w:spacing w:line="276" w:lineRule="auto"/>
              <w:jc w:val="both"/>
              <w:rPr>
                <w:rFonts w:ascii="Times New Roman" w:eastAsia="Times New Roman" w:hAnsi="Times New Roman" w:cs="Times New Roman"/>
                <w:b/>
                <w:bCs/>
                <w:color w:val="000000"/>
                <w:sz w:val="28"/>
                <w:szCs w:val="28"/>
                <w:lang w:eastAsia="ru-RU"/>
              </w:rPr>
            </w:pP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0B11F5">
            <w:pPr>
              <w:spacing w:line="276" w:lineRule="auto"/>
              <w:jc w:val="center"/>
              <w:rPr>
                <w:rFonts w:ascii="Times New Roman" w:eastAsia="Times New Roman" w:hAnsi="Times New Roman" w:cs="Times New Roman"/>
                <w:bCs/>
                <w:color w:val="000000"/>
                <w:sz w:val="28"/>
                <w:szCs w:val="28"/>
                <w:lang w:eastAsia="ru-RU"/>
              </w:rPr>
            </w:pPr>
          </w:p>
          <w:p w:rsidR="000B11F5" w:rsidRPr="00CC7435" w:rsidRDefault="000B11F5" w:rsidP="000B11F5">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4C2D13" w:rsidTr="001D55E2">
        <w:tc>
          <w:tcPr>
            <w:tcW w:w="602" w:type="dxa"/>
          </w:tcPr>
          <w:p w:rsidR="004C2D13" w:rsidRPr="000F1161" w:rsidRDefault="0082131E" w:rsidP="004C2D13">
            <w:pPr>
              <w:jc w:val="center"/>
              <w:rPr>
                <w:rFonts w:ascii="Times New Roman" w:hAnsi="Times New Roman" w:cs="Times New Roman"/>
                <w:sz w:val="28"/>
                <w:szCs w:val="28"/>
              </w:rPr>
            </w:pPr>
            <w:r>
              <w:rPr>
                <w:rFonts w:ascii="Times New Roman" w:hAnsi="Times New Roman" w:cs="Times New Roman"/>
                <w:sz w:val="28"/>
                <w:szCs w:val="28"/>
              </w:rPr>
              <w:t>82</w:t>
            </w:r>
          </w:p>
        </w:tc>
        <w:tc>
          <w:tcPr>
            <w:tcW w:w="3118" w:type="dxa"/>
            <w:vAlign w:val="center"/>
          </w:tcPr>
          <w:p w:rsidR="004C2D13" w:rsidRPr="00945924" w:rsidRDefault="004C2D13" w:rsidP="004C2D13">
            <w:pPr>
              <w:spacing w:line="276" w:lineRule="auto"/>
              <w:rPr>
                <w:rFonts w:ascii="Times New Roman" w:eastAsia="Times New Roman" w:hAnsi="Times New Roman" w:cs="Times New Roman"/>
                <w:color w:val="000000"/>
                <w:sz w:val="28"/>
                <w:szCs w:val="28"/>
                <w:lang w:eastAsia="ru-RU"/>
              </w:rPr>
            </w:pPr>
            <w:r>
              <w:rPr>
                <w:rFonts w:ascii="Times New Roman" w:hAnsi="Times New Roman"/>
                <w:sz w:val="28"/>
                <w:szCs w:val="28"/>
              </w:rPr>
              <w:t>О</w:t>
            </w:r>
            <w:r w:rsidRPr="00945924">
              <w:rPr>
                <w:rFonts w:ascii="Times New Roman" w:eastAsia="Calibri" w:hAnsi="Times New Roman" w:cs="Times New Roman"/>
                <w:sz w:val="28"/>
                <w:szCs w:val="28"/>
              </w:rPr>
              <w:t xml:space="preserve">существление поддержки, в т.ч. финансовой, СОНКО (в том числе, общественных организаций ветеранов, пенсионеров и инвалидов), осуществляющих деятельность на </w:t>
            </w:r>
            <w:r w:rsidRPr="00945924">
              <w:rPr>
                <w:rFonts w:ascii="Times New Roman" w:eastAsia="Calibri" w:hAnsi="Times New Roman" w:cs="Times New Roman"/>
                <w:sz w:val="28"/>
                <w:szCs w:val="28"/>
              </w:rPr>
              <w:lastRenderedPageBreak/>
              <w:t>территории</w:t>
            </w:r>
            <w:r>
              <w:rPr>
                <w:rFonts w:ascii="Times New Roman" w:hAnsi="Times New Roman"/>
                <w:sz w:val="28"/>
                <w:szCs w:val="28"/>
              </w:rPr>
              <w:t xml:space="preserve"> СМР</w:t>
            </w:r>
          </w:p>
        </w:tc>
        <w:tc>
          <w:tcPr>
            <w:tcW w:w="1559" w:type="dxa"/>
            <w:gridSpan w:val="2"/>
            <w:vAlign w:val="center"/>
          </w:tcPr>
          <w:p w:rsidR="004C2D13" w:rsidRPr="00B71AE3" w:rsidRDefault="004C2D13" w:rsidP="004C2D1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2016-2030</w:t>
            </w:r>
          </w:p>
        </w:tc>
        <w:tc>
          <w:tcPr>
            <w:tcW w:w="2552" w:type="dxa"/>
            <w:gridSpan w:val="2"/>
            <w:vAlign w:val="center"/>
          </w:tcPr>
          <w:p w:rsidR="004C2D13" w:rsidRDefault="004C2D13" w:rsidP="00762668">
            <w:pPr>
              <w:spacing w:line="276" w:lineRule="auto"/>
              <w:jc w:val="both"/>
              <w:rPr>
                <w:rFonts w:ascii="Times New Roman" w:eastAsia="Times New Roman" w:hAnsi="Times New Roman" w:cs="Times New Roman"/>
                <w:color w:val="000000"/>
                <w:sz w:val="28"/>
                <w:szCs w:val="28"/>
                <w:lang w:eastAsia="ru-RU"/>
              </w:rPr>
            </w:pPr>
            <w:r w:rsidRPr="00D77740">
              <w:rPr>
                <w:rFonts w:ascii="Times New Roman" w:eastAsia="Times New Roman" w:hAnsi="Times New Roman" w:cs="Times New Roman"/>
                <w:color w:val="000000"/>
                <w:sz w:val="28"/>
                <w:szCs w:val="28"/>
                <w:lang w:eastAsia="ru-RU"/>
              </w:rPr>
              <w:t>ИК СМР,</w:t>
            </w:r>
            <w:r>
              <w:rPr>
                <w:rFonts w:ascii="Times New Roman" w:eastAsia="Times New Roman" w:hAnsi="Times New Roman" w:cs="Times New Roman"/>
                <w:color w:val="000000"/>
                <w:sz w:val="28"/>
                <w:szCs w:val="28"/>
                <w:lang w:eastAsia="ru-RU"/>
              </w:rPr>
              <w:t xml:space="preserve"> </w:t>
            </w:r>
          </w:p>
          <w:p w:rsidR="004C2D13" w:rsidRPr="00D77740" w:rsidRDefault="004C2D13" w:rsidP="00762668">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ФБП</w:t>
            </w:r>
          </w:p>
        </w:tc>
        <w:tc>
          <w:tcPr>
            <w:tcW w:w="1559" w:type="dxa"/>
          </w:tcPr>
          <w:p w:rsidR="004C2D13" w:rsidRDefault="004C2D13" w:rsidP="004C2D13">
            <w:pPr>
              <w:spacing w:line="276" w:lineRule="auto"/>
              <w:jc w:val="center"/>
              <w:rPr>
                <w:rFonts w:ascii="Times New Roman" w:eastAsia="Times New Roman" w:hAnsi="Times New Roman" w:cs="Times New Roman"/>
                <w:b/>
                <w:bCs/>
                <w:color w:val="000000"/>
                <w:sz w:val="28"/>
                <w:szCs w:val="28"/>
                <w:lang w:eastAsia="ru-RU"/>
              </w:rPr>
            </w:pPr>
          </w:p>
          <w:p w:rsidR="004C2D13" w:rsidRDefault="004C2D13" w:rsidP="004C2D13">
            <w:pPr>
              <w:spacing w:line="276" w:lineRule="auto"/>
              <w:jc w:val="center"/>
              <w:rPr>
                <w:rFonts w:ascii="Times New Roman" w:eastAsia="Times New Roman" w:hAnsi="Times New Roman" w:cs="Times New Roman"/>
                <w:b/>
                <w:bCs/>
                <w:color w:val="000000"/>
                <w:sz w:val="28"/>
                <w:szCs w:val="28"/>
                <w:lang w:eastAsia="ru-RU"/>
              </w:rPr>
            </w:pPr>
          </w:p>
          <w:p w:rsidR="000B11F5" w:rsidRDefault="000B11F5" w:rsidP="004C2D13">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4C2D13">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4C2D13">
            <w:pPr>
              <w:spacing w:line="276" w:lineRule="auto"/>
              <w:jc w:val="center"/>
              <w:rPr>
                <w:rFonts w:ascii="Times New Roman" w:eastAsia="Times New Roman" w:hAnsi="Times New Roman" w:cs="Times New Roman"/>
                <w:bCs/>
                <w:color w:val="000000"/>
                <w:sz w:val="28"/>
                <w:szCs w:val="28"/>
                <w:lang w:eastAsia="ru-RU"/>
              </w:rPr>
            </w:pPr>
          </w:p>
          <w:p w:rsidR="004C2D13" w:rsidRPr="000B11F5" w:rsidRDefault="004C2D13" w:rsidP="004C2D13">
            <w:pPr>
              <w:spacing w:line="276" w:lineRule="auto"/>
              <w:jc w:val="center"/>
              <w:rPr>
                <w:rFonts w:ascii="Times New Roman" w:eastAsia="Times New Roman" w:hAnsi="Times New Roman" w:cs="Times New Roman"/>
                <w:bCs/>
                <w:color w:val="000000"/>
                <w:sz w:val="28"/>
                <w:szCs w:val="28"/>
                <w:lang w:eastAsia="ru-RU"/>
              </w:rPr>
            </w:pPr>
            <w:r w:rsidRPr="000B11F5">
              <w:rPr>
                <w:rFonts w:ascii="Times New Roman" w:eastAsia="Times New Roman" w:hAnsi="Times New Roman" w:cs="Times New Roman"/>
                <w:bCs/>
                <w:color w:val="000000"/>
                <w:sz w:val="28"/>
                <w:szCs w:val="28"/>
                <w:lang w:eastAsia="ru-RU"/>
              </w:rPr>
              <w:t>-</w:t>
            </w:r>
          </w:p>
        </w:tc>
        <w:tc>
          <w:tcPr>
            <w:tcW w:w="1559" w:type="dxa"/>
          </w:tcPr>
          <w:p w:rsidR="004C2D13" w:rsidRDefault="004C2D13" w:rsidP="004C2D13">
            <w:pPr>
              <w:spacing w:line="276" w:lineRule="auto"/>
              <w:jc w:val="center"/>
              <w:rPr>
                <w:rFonts w:ascii="Times New Roman" w:eastAsia="Times New Roman" w:hAnsi="Times New Roman" w:cs="Times New Roman"/>
                <w:b/>
                <w:bCs/>
                <w:color w:val="000000"/>
                <w:sz w:val="28"/>
                <w:szCs w:val="28"/>
                <w:lang w:eastAsia="ru-RU"/>
              </w:rPr>
            </w:pPr>
          </w:p>
          <w:p w:rsidR="004C2D13" w:rsidRDefault="004C2D13" w:rsidP="004C2D13">
            <w:pPr>
              <w:spacing w:line="276" w:lineRule="auto"/>
              <w:jc w:val="center"/>
              <w:rPr>
                <w:rFonts w:ascii="Times New Roman" w:eastAsia="Times New Roman" w:hAnsi="Times New Roman" w:cs="Times New Roman"/>
                <w:b/>
                <w:bCs/>
                <w:color w:val="000000"/>
                <w:sz w:val="28"/>
                <w:szCs w:val="28"/>
                <w:lang w:eastAsia="ru-RU"/>
              </w:rPr>
            </w:pPr>
          </w:p>
          <w:p w:rsidR="000B11F5" w:rsidRDefault="000B11F5" w:rsidP="004C2D13">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4C2D13">
            <w:pPr>
              <w:spacing w:line="276" w:lineRule="auto"/>
              <w:jc w:val="center"/>
              <w:rPr>
                <w:rFonts w:ascii="Times New Roman" w:eastAsia="Times New Roman" w:hAnsi="Times New Roman" w:cs="Times New Roman"/>
                <w:bCs/>
                <w:color w:val="000000"/>
                <w:sz w:val="28"/>
                <w:szCs w:val="28"/>
                <w:lang w:eastAsia="ru-RU"/>
              </w:rPr>
            </w:pPr>
          </w:p>
          <w:p w:rsidR="000B11F5" w:rsidRDefault="000B11F5" w:rsidP="004C2D13">
            <w:pPr>
              <w:spacing w:line="276" w:lineRule="auto"/>
              <w:jc w:val="center"/>
              <w:rPr>
                <w:rFonts w:ascii="Times New Roman" w:eastAsia="Times New Roman" w:hAnsi="Times New Roman" w:cs="Times New Roman"/>
                <w:bCs/>
                <w:color w:val="000000"/>
                <w:sz w:val="28"/>
                <w:szCs w:val="28"/>
                <w:lang w:eastAsia="ru-RU"/>
              </w:rPr>
            </w:pPr>
          </w:p>
          <w:p w:rsidR="004C2D13" w:rsidRPr="00233BAD" w:rsidRDefault="004C2D13" w:rsidP="004C2D13">
            <w:pPr>
              <w:spacing w:line="276" w:lineRule="auto"/>
              <w:jc w:val="center"/>
              <w:rPr>
                <w:rFonts w:ascii="Times New Roman" w:eastAsia="Times New Roman" w:hAnsi="Times New Roman" w:cs="Times New Roman"/>
                <w:bCs/>
                <w:color w:val="000000"/>
                <w:sz w:val="28"/>
                <w:szCs w:val="28"/>
                <w:lang w:eastAsia="ru-RU"/>
              </w:rPr>
            </w:pPr>
            <w:r w:rsidRPr="00233BAD">
              <w:rPr>
                <w:rFonts w:ascii="Times New Roman" w:eastAsia="Times New Roman" w:hAnsi="Times New Roman" w:cs="Times New Roman"/>
                <w:bCs/>
                <w:color w:val="000000"/>
                <w:sz w:val="28"/>
                <w:szCs w:val="28"/>
                <w:lang w:eastAsia="ru-RU"/>
              </w:rPr>
              <w:t>Местный бюджет</w:t>
            </w:r>
          </w:p>
        </w:tc>
      </w:tr>
      <w:tr w:rsidR="006D6C3B" w:rsidTr="001D55E2">
        <w:tc>
          <w:tcPr>
            <w:tcW w:w="602" w:type="dxa"/>
          </w:tcPr>
          <w:p w:rsidR="006D6C3B" w:rsidRPr="000F1161" w:rsidRDefault="006D6C3B" w:rsidP="006D6C3B">
            <w:pPr>
              <w:jc w:val="center"/>
              <w:rPr>
                <w:rFonts w:ascii="Times New Roman" w:hAnsi="Times New Roman" w:cs="Times New Roman"/>
                <w:sz w:val="28"/>
                <w:szCs w:val="28"/>
              </w:rPr>
            </w:pPr>
            <w:r>
              <w:rPr>
                <w:rFonts w:ascii="Times New Roman" w:hAnsi="Times New Roman" w:cs="Times New Roman"/>
                <w:sz w:val="28"/>
                <w:szCs w:val="28"/>
              </w:rPr>
              <w:lastRenderedPageBreak/>
              <w:t>83</w:t>
            </w:r>
          </w:p>
        </w:tc>
        <w:tc>
          <w:tcPr>
            <w:tcW w:w="3118" w:type="dxa"/>
          </w:tcPr>
          <w:p w:rsidR="006D6C3B" w:rsidRPr="00E00A48" w:rsidRDefault="006D6C3B" w:rsidP="006D6C3B">
            <w:pPr>
              <w:spacing w:line="276" w:lineRule="auto"/>
              <w:rPr>
                <w:rFonts w:ascii="Times New Roman" w:hAnsi="Times New Roman" w:cs="Times New Roman"/>
                <w:sz w:val="28"/>
                <w:szCs w:val="28"/>
              </w:rPr>
            </w:pPr>
            <w:r w:rsidRPr="00E00A48">
              <w:rPr>
                <w:rFonts w:ascii="Times New Roman" w:hAnsi="Times New Roman" w:cs="Times New Roman"/>
                <w:sz w:val="28"/>
                <w:szCs w:val="28"/>
              </w:rPr>
              <w:t>Пропаганда вопросов охраны труда в средствах массовой информации, выступление на совещаниях руководителей, специалистов среди различных категорий населения района</w:t>
            </w:r>
          </w:p>
        </w:tc>
        <w:tc>
          <w:tcPr>
            <w:tcW w:w="1559" w:type="dxa"/>
            <w:gridSpan w:val="2"/>
            <w:vAlign w:val="center"/>
          </w:tcPr>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vAlign w:val="center"/>
          </w:tcPr>
          <w:p w:rsidR="00762668" w:rsidRDefault="006D6C3B" w:rsidP="00762668">
            <w:pPr>
              <w:spacing w:line="276" w:lineRule="auto"/>
              <w:jc w:val="both"/>
              <w:rPr>
                <w:rFonts w:ascii="Times New Roman" w:hAnsi="Times New Roman" w:cs="Times New Roman"/>
                <w:sz w:val="28"/>
                <w:szCs w:val="28"/>
              </w:rPr>
            </w:pPr>
            <w:r w:rsidRPr="00E00A48">
              <w:rPr>
                <w:rFonts w:ascii="Times New Roman" w:hAnsi="Times New Roman" w:cs="Times New Roman"/>
                <w:sz w:val="28"/>
                <w:szCs w:val="28"/>
              </w:rPr>
              <w:t xml:space="preserve">Координационный Совет по охране труда СМР, </w:t>
            </w:r>
          </w:p>
          <w:p w:rsidR="006D6C3B" w:rsidRPr="00E00A48" w:rsidRDefault="006D6C3B" w:rsidP="00762668">
            <w:pPr>
              <w:spacing w:line="276" w:lineRule="auto"/>
              <w:jc w:val="both"/>
              <w:rPr>
                <w:rFonts w:ascii="Times New Roman" w:hAnsi="Times New Roman" w:cs="Times New Roman"/>
                <w:sz w:val="28"/>
                <w:szCs w:val="28"/>
              </w:rPr>
            </w:pPr>
            <w:r w:rsidRPr="00E00A48">
              <w:rPr>
                <w:rFonts w:ascii="Times New Roman" w:hAnsi="Times New Roman" w:cs="Times New Roman"/>
                <w:sz w:val="28"/>
                <w:szCs w:val="28"/>
              </w:rPr>
              <w:t>УСХ СМР, Отдел образования СМР,                                                                        редакция газеты «Новая жизнь»,                                                                                   профсоюзные организации</w:t>
            </w:r>
          </w:p>
          <w:p w:rsidR="006D6C3B" w:rsidRPr="00CC7435" w:rsidRDefault="006D6C3B" w:rsidP="00762668">
            <w:pPr>
              <w:spacing w:line="276" w:lineRule="auto"/>
              <w:jc w:val="both"/>
              <w:rPr>
                <w:rFonts w:ascii="Times New Roman" w:eastAsia="Times New Roman" w:hAnsi="Times New Roman" w:cs="Times New Roman"/>
                <w:bCs/>
                <w:color w:val="000000"/>
                <w:sz w:val="28"/>
                <w:szCs w:val="28"/>
                <w:lang w:eastAsia="ru-RU"/>
              </w:rPr>
            </w:pP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964323" w:rsidTr="001D55E2">
        <w:tc>
          <w:tcPr>
            <w:tcW w:w="602" w:type="dxa"/>
          </w:tcPr>
          <w:p w:rsidR="00964323" w:rsidRPr="000F1161" w:rsidRDefault="0082131E" w:rsidP="00964323">
            <w:pPr>
              <w:jc w:val="center"/>
              <w:rPr>
                <w:rFonts w:ascii="Times New Roman" w:hAnsi="Times New Roman" w:cs="Times New Roman"/>
                <w:sz w:val="28"/>
                <w:szCs w:val="28"/>
              </w:rPr>
            </w:pPr>
            <w:r>
              <w:rPr>
                <w:rFonts w:ascii="Times New Roman" w:hAnsi="Times New Roman" w:cs="Times New Roman"/>
                <w:sz w:val="28"/>
                <w:szCs w:val="28"/>
              </w:rPr>
              <w:t>84</w:t>
            </w:r>
          </w:p>
        </w:tc>
        <w:tc>
          <w:tcPr>
            <w:tcW w:w="3118" w:type="dxa"/>
          </w:tcPr>
          <w:p w:rsidR="00964323" w:rsidRPr="00932892" w:rsidRDefault="00964323" w:rsidP="00964323">
            <w:pPr>
              <w:spacing w:line="276" w:lineRule="auto"/>
              <w:rPr>
                <w:rFonts w:ascii="Times New Roman" w:hAnsi="Times New Roman" w:cs="Times New Roman"/>
                <w:sz w:val="28"/>
                <w:szCs w:val="28"/>
              </w:rPr>
            </w:pPr>
            <w:r w:rsidRPr="00932892">
              <w:rPr>
                <w:rFonts w:ascii="Times New Roman" w:hAnsi="Times New Roman" w:cs="Times New Roman"/>
                <w:sz w:val="28"/>
                <w:szCs w:val="28"/>
              </w:rPr>
              <w:t>Проведение районного смотра конкурса на лучшую организацию работы по охране и улучшению условий труда среди предприятий и организаций всех форм собственности</w:t>
            </w:r>
          </w:p>
        </w:tc>
        <w:tc>
          <w:tcPr>
            <w:tcW w:w="1559" w:type="dxa"/>
            <w:gridSpan w:val="2"/>
            <w:vAlign w:val="center"/>
          </w:tcPr>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w:t>
            </w:r>
            <w:r>
              <w:rPr>
                <w:rFonts w:ascii="Times New Roman" w:eastAsia="Times New Roman" w:hAnsi="Times New Roman" w:cs="Times New Roman"/>
                <w:bCs/>
                <w:color w:val="000000"/>
                <w:sz w:val="28"/>
                <w:szCs w:val="28"/>
                <w:lang w:eastAsia="ru-RU"/>
              </w:rPr>
              <w:t>7</w:t>
            </w:r>
          </w:p>
        </w:tc>
        <w:tc>
          <w:tcPr>
            <w:tcW w:w="2552" w:type="dxa"/>
            <w:gridSpan w:val="2"/>
          </w:tcPr>
          <w:p w:rsidR="00964323" w:rsidRPr="00CC7435" w:rsidRDefault="00964323" w:rsidP="00762668">
            <w:pPr>
              <w:spacing w:line="276" w:lineRule="auto"/>
              <w:jc w:val="both"/>
              <w:rPr>
                <w:rFonts w:ascii="Times New Roman" w:hAnsi="Times New Roman" w:cs="Times New Roman"/>
                <w:color w:val="000000"/>
                <w:sz w:val="28"/>
                <w:szCs w:val="28"/>
              </w:rPr>
            </w:pPr>
          </w:p>
          <w:p w:rsidR="00964323" w:rsidRDefault="00964323" w:rsidP="00762668">
            <w:pPr>
              <w:spacing w:line="276" w:lineRule="auto"/>
              <w:jc w:val="both"/>
              <w:rPr>
                <w:rFonts w:ascii="Times New Roman" w:hAnsi="Times New Roman" w:cs="Times New Roman"/>
                <w:sz w:val="28"/>
                <w:szCs w:val="28"/>
              </w:rPr>
            </w:pPr>
          </w:p>
          <w:p w:rsidR="00964323" w:rsidRPr="00CC7435" w:rsidRDefault="00964323" w:rsidP="00762668">
            <w:pPr>
              <w:spacing w:line="276" w:lineRule="auto"/>
              <w:jc w:val="both"/>
            </w:pPr>
            <w:r w:rsidRPr="00E00A48">
              <w:rPr>
                <w:rFonts w:ascii="Times New Roman" w:hAnsi="Times New Roman" w:cs="Times New Roman"/>
                <w:sz w:val="28"/>
                <w:szCs w:val="28"/>
              </w:rPr>
              <w:t>Координационный Совет по охране труда СМР</w:t>
            </w:r>
          </w:p>
        </w:tc>
        <w:tc>
          <w:tcPr>
            <w:tcW w:w="1559" w:type="dxa"/>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6D6C3B" w:rsidTr="001D55E2">
        <w:tc>
          <w:tcPr>
            <w:tcW w:w="602" w:type="dxa"/>
          </w:tcPr>
          <w:p w:rsidR="006D6C3B" w:rsidRPr="000F1161" w:rsidRDefault="006D6C3B" w:rsidP="006D6C3B">
            <w:pPr>
              <w:jc w:val="center"/>
              <w:rPr>
                <w:rFonts w:ascii="Times New Roman" w:hAnsi="Times New Roman" w:cs="Times New Roman"/>
                <w:sz w:val="28"/>
                <w:szCs w:val="28"/>
              </w:rPr>
            </w:pPr>
            <w:r>
              <w:rPr>
                <w:rFonts w:ascii="Times New Roman" w:hAnsi="Times New Roman" w:cs="Times New Roman"/>
                <w:sz w:val="28"/>
                <w:szCs w:val="28"/>
              </w:rPr>
              <w:t>85</w:t>
            </w:r>
          </w:p>
        </w:tc>
        <w:tc>
          <w:tcPr>
            <w:tcW w:w="3118" w:type="dxa"/>
          </w:tcPr>
          <w:p w:rsidR="006D6C3B" w:rsidRPr="00F17E9C" w:rsidRDefault="006D6C3B" w:rsidP="006D6C3B">
            <w:pPr>
              <w:spacing w:line="276" w:lineRule="auto"/>
              <w:rPr>
                <w:rFonts w:ascii="Times New Roman" w:hAnsi="Times New Roman" w:cs="Times New Roman"/>
                <w:sz w:val="28"/>
                <w:szCs w:val="28"/>
              </w:rPr>
            </w:pPr>
            <w:r>
              <w:rPr>
                <w:rFonts w:ascii="Times New Roman" w:hAnsi="Times New Roman" w:cs="Times New Roman"/>
                <w:sz w:val="28"/>
                <w:szCs w:val="28"/>
              </w:rPr>
              <w:t>У</w:t>
            </w:r>
            <w:r w:rsidRPr="00F17E9C">
              <w:rPr>
                <w:rFonts w:ascii="Times New Roman" w:hAnsi="Times New Roman" w:cs="Times New Roman"/>
                <w:sz w:val="28"/>
                <w:szCs w:val="28"/>
              </w:rPr>
              <w:t>частие  в республиканских смотрах конкурсах «Лучший специалист по охране труда, лучш</w:t>
            </w:r>
            <w:r>
              <w:rPr>
                <w:rFonts w:ascii="Times New Roman" w:hAnsi="Times New Roman" w:cs="Times New Roman"/>
                <w:sz w:val="28"/>
                <w:szCs w:val="28"/>
              </w:rPr>
              <w:t>ая</w:t>
            </w:r>
            <w:r w:rsidRPr="00F17E9C">
              <w:rPr>
                <w:rFonts w:ascii="Times New Roman" w:hAnsi="Times New Roman" w:cs="Times New Roman"/>
                <w:sz w:val="28"/>
                <w:szCs w:val="28"/>
              </w:rPr>
              <w:t xml:space="preserve"> организаци</w:t>
            </w:r>
            <w:r>
              <w:rPr>
                <w:rFonts w:ascii="Times New Roman" w:hAnsi="Times New Roman" w:cs="Times New Roman"/>
                <w:sz w:val="28"/>
                <w:szCs w:val="28"/>
              </w:rPr>
              <w:t>я</w:t>
            </w:r>
            <w:r w:rsidRPr="00F17E9C">
              <w:rPr>
                <w:rFonts w:ascii="Times New Roman" w:hAnsi="Times New Roman" w:cs="Times New Roman"/>
                <w:sz w:val="28"/>
                <w:szCs w:val="28"/>
              </w:rPr>
              <w:t xml:space="preserve"> работы по охране труда среди предприятий, организаций Республики</w:t>
            </w:r>
            <w:r>
              <w:rPr>
                <w:rFonts w:ascii="Times New Roman" w:hAnsi="Times New Roman" w:cs="Times New Roman"/>
                <w:sz w:val="28"/>
                <w:szCs w:val="28"/>
              </w:rPr>
              <w:t xml:space="preserve"> Татарстан»</w:t>
            </w:r>
          </w:p>
        </w:tc>
        <w:tc>
          <w:tcPr>
            <w:tcW w:w="1559" w:type="dxa"/>
            <w:gridSpan w:val="2"/>
            <w:vAlign w:val="center"/>
          </w:tcPr>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tcPr>
          <w:p w:rsidR="006D6C3B" w:rsidRPr="00CC7435" w:rsidRDefault="006D6C3B" w:rsidP="00762668">
            <w:pPr>
              <w:spacing w:line="276" w:lineRule="auto"/>
              <w:jc w:val="both"/>
              <w:rPr>
                <w:rFonts w:ascii="Times New Roman" w:hAnsi="Times New Roman" w:cs="Times New Roman"/>
                <w:color w:val="000000"/>
                <w:sz w:val="28"/>
                <w:szCs w:val="28"/>
              </w:rPr>
            </w:pPr>
          </w:p>
          <w:p w:rsidR="006D6C3B" w:rsidRPr="00CC7435" w:rsidRDefault="006D6C3B" w:rsidP="00762668">
            <w:pPr>
              <w:spacing w:line="276" w:lineRule="auto"/>
              <w:jc w:val="both"/>
            </w:pPr>
            <w:r w:rsidRPr="00E00A48">
              <w:rPr>
                <w:rFonts w:ascii="Times New Roman" w:hAnsi="Times New Roman" w:cs="Times New Roman"/>
                <w:sz w:val="28"/>
                <w:szCs w:val="28"/>
              </w:rPr>
              <w:t>Координационный Совет по охране труда СМР</w:t>
            </w:r>
            <w:r>
              <w:rPr>
                <w:rFonts w:ascii="Times New Roman" w:hAnsi="Times New Roman" w:cs="Times New Roman"/>
                <w:sz w:val="28"/>
                <w:szCs w:val="28"/>
              </w:rPr>
              <w:t>, предприятия, организации СМР</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6D6C3B" w:rsidTr="001D55E2">
        <w:tc>
          <w:tcPr>
            <w:tcW w:w="602" w:type="dxa"/>
          </w:tcPr>
          <w:p w:rsidR="006D6C3B" w:rsidRPr="000F1161" w:rsidRDefault="006D6C3B" w:rsidP="006D6C3B">
            <w:pPr>
              <w:jc w:val="center"/>
              <w:rPr>
                <w:rFonts w:ascii="Times New Roman" w:hAnsi="Times New Roman" w:cs="Times New Roman"/>
                <w:sz w:val="28"/>
                <w:szCs w:val="28"/>
              </w:rPr>
            </w:pPr>
            <w:r>
              <w:rPr>
                <w:rFonts w:ascii="Times New Roman" w:hAnsi="Times New Roman" w:cs="Times New Roman"/>
                <w:sz w:val="28"/>
                <w:szCs w:val="28"/>
              </w:rPr>
              <w:t>86</w:t>
            </w:r>
          </w:p>
        </w:tc>
        <w:tc>
          <w:tcPr>
            <w:tcW w:w="3118" w:type="dxa"/>
          </w:tcPr>
          <w:p w:rsidR="006D6C3B" w:rsidRPr="00841AE3" w:rsidRDefault="006D6C3B" w:rsidP="006D6C3B">
            <w:pPr>
              <w:spacing w:line="276" w:lineRule="auto"/>
              <w:rPr>
                <w:rFonts w:ascii="Times New Roman" w:hAnsi="Times New Roman" w:cs="Times New Roman"/>
                <w:sz w:val="28"/>
                <w:szCs w:val="28"/>
              </w:rPr>
            </w:pPr>
            <w:r w:rsidRPr="00841AE3">
              <w:rPr>
                <w:rFonts w:ascii="Times New Roman" w:hAnsi="Times New Roman" w:cs="Times New Roman"/>
                <w:sz w:val="28"/>
                <w:szCs w:val="28"/>
              </w:rPr>
              <w:t>Разработка программ предприятий, организацией по улучшению условий и охране труда</w:t>
            </w:r>
          </w:p>
        </w:tc>
        <w:tc>
          <w:tcPr>
            <w:tcW w:w="1559" w:type="dxa"/>
            <w:gridSpan w:val="2"/>
            <w:vAlign w:val="center"/>
          </w:tcPr>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Ежегодно</w:t>
            </w:r>
          </w:p>
        </w:tc>
        <w:tc>
          <w:tcPr>
            <w:tcW w:w="2552" w:type="dxa"/>
            <w:gridSpan w:val="2"/>
          </w:tcPr>
          <w:p w:rsidR="006D6C3B" w:rsidRPr="00CC7435" w:rsidRDefault="006D6C3B" w:rsidP="00762668">
            <w:pPr>
              <w:spacing w:line="276" w:lineRule="auto"/>
              <w:jc w:val="both"/>
            </w:pPr>
            <w:r>
              <w:rPr>
                <w:rFonts w:ascii="Times New Roman" w:hAnsi="Times New Roman" w:cs="Times New Roman"/>
                <w:sz w:val="28"/>
                <w:szCs w:val="28"/>
              </w:rPr>
              <w:t>Руководители предприятий, организаций СМР, председатели профсоюзных организаций СМР</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6D6C3B" w:rsidTr="001D55E2">
        <w:tc>
          <w:tcPr>
            <w:tcW w:w="602" w:type="dxa"/>
          </w:tcPr>
          <w:p w:rsidR="006D6C3B" w:rsidRPr="000F1161" w:rsidRDefault="006D6C3B" w:rsidP="006D6C3B">
            <w:pPr>
              <w:jc w:val="center"/>
              <w:rPr>
                <w:rFonts w:ascii="Times New Roman" w:hAnsi="Times New Roman" w:cs="Times New Roman"/>
                <w:sz w:val="28"/>
                <w:szCs w:val="28"/>
              </w:rPr>
            </w:pPr>
            <w:r>
              <w:rPr>
                <w:rFonts w:ascii="Times New Roman" w:hAnsi="Times New Roman" w:cs="Times New Roman"/>
                <w:sz w:val="28"/>
                <w:szCs w:val="28"/>
              </w:rPr>
              <w:t>87</w:t>
            </w:r>
          </w:p>
        </w:tc>
        <w:tc>
          <w:tcPr>
            <w:tcW w:w="3118" w:type="dxa"/>
          </w:tcPr>
          <w:p w:rsidR="006D6C3B" w:rsidRPr="007A7515" w:rsidRDefault="006D6C3B" w:rsidP="006D6C3B">
            <w:pPr>
              <w:spacing w:line="276" w:lineRule="auto"/>
              <w:rPr>
                <w:rFonts w:ascii="Times New Roman" w:hAnsi="Times New Roman" w:cs="Times New Roman"/>
                <w:sz w:val="28"/>
                <w:szCs w:val="28"/>
              </w:rPr>
            </w:pPr>
            <w:r w:rsidRPr="007A7515">
              <w:rPr>
                <w:rFonts w:ascii="Times New Roman" w:hAnsi="Times New Roman" w:cs="Times New Roman"/>
                <w:sz w:val="28"/>
                <w:szCs w:val="28"/>
              </w:rPr>
              <w:t xml:space="preserve">Осуществление проверок предприятий, </w:t>
            </w:r>
            <w:r w:rsidRPr="007A7515">
              <w:rPr>
                <w:rFonts w:ascii="Times New Roman" w:hAnsi="Times New Roman" w:cs="Times New Roman"/>
                <w:sz w:val="28"/>
                <w:szCs w:val="28"/>
              </w:rPr>
              <w:lastRenderedPageBreak/>
              <w:t>организаций по вопросам соблюдения законодательства по охране труда, рассмотрение результатов проверок на заседаниях Координационного Совета по охране труда СМР</w:t>
            </w:r>
          </w:p>
        </w:tc>
        <w:tc>
          <w:tcPr>
            <w:tcW w:w="1559" w:type="dxa"/>
            <w:gridSpan w:val="2"/>
            <w:vAlign w:val="center"/>
          </w:tcPr>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lastRenderedPageBreak/>
              <w:t>2016-2030</w:t>
            </w:r>
          </w:p>
        </w:tc>
        <w:tc>
          <w:tcPr>
            <w:tcW w:w="2552" w:type="dxa"/>
            <w:gridSpan w:val="2"/>
          </w:tcPr>
          <w:p w:rsidR="006D6C3B" w:rsidRDefault="006D6C3B" w:rsidP="00762668">
            <w:pPr>
              <w:spacing w:before="240" w:line="276" w:lineRule="auto"/>
              <w:jc w:val="both"/>
              <w:rPr>
                <w:rFonts w:ascii="Times New Roman" w:hAnsi="Times New Roman" w:cs="Times New Roman"/>
                <w:sz w:val="28"/>
                <w:szCs w:val="28"/>
              </w:rPr>
            </w:pPr>
          </w:p>
          <w:p w:rsidR="006D6C3B" w:rsidRDefault="006D6C3B" w:rsidP="00762668">
            <w:pPr>
              <w:spacing w:before="240" w:line="276" w:lineRule="auto"/>
              <w:jc w:val="both"/>
              <w:rPr>
                <w:rFonts w:ascii="Times New Roman" w:hAnsi="Times New Roman" w:cs="Times New Roman"/>
                <w:sz w:val="28"/>
                <w:szCs w:val="28"/>
              </w:rPr>
            </w:pPr>
          </w:p>
          <w:p w:rsidR="006D6C3B" w:rsidRPr="00CC7435" w:rsidRDefault="006D6C3B" w:rsidP="00762668">
            <w:pPr>
              <w:spacing w:before="240" w:line="276" w:lineRule="auto"/>
              <w:jc w:val="both"/>
            </w:pPr>
            <w:r w:rsidRPr="00E00A48">
              <w:rPr>
                <w:rFonts w:ascii="Times New Roman" w:hAnsi="Times New Roman" w:cs="Times New Roman"/>
                <w:sz w:val="28"/>
                <w:szCs w:val="28"/>
              </w:rPr>
              <w:t>Координационный Совет по охране труда СМР</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6D6C3B" w:rsidTr="001D55E2">
        <w:tc>
          <w:tcPr>
            <w:tcW w:w="602" w:type="dxa"/>
          </w:tcPr>
          <w:p w:rsidR="006D6C3B" w:rsidRPr="000F1161" w:rsidRDefault="006D6C3B" w:rsidP="006D6C3B">
            <w:pPr>
              <w:jc w:val="center"/>
              <w:rPr>
                <w:rFonts w:ascii="Times New Roman" w:hAnsi="Times New Roman" w:cs="Times New Roman"/>
                <w:sz w:val="28"/>
                <w:szCs w:val="28"/>
              </w:rPr>
            </w:pPr>
            <w:r>
              <w:rPr>
                <w:rFonts w:ascii="Times New Roman" w:hAnsi="Times New Roman" w:cs="Times New Roman"/>
                <w:sz w:val="28"/>
                <w:szCs w:val="28"/>
              </w:rPr>
              <w:lastRenderedPageBreak/>
              <w:t>88</w:t>
            </w:r>
          </w:p>
        </w:tc>
        <w:tc>
          <w:tcPr>
            <w:tcW w:w="3118" w:type="dxa"/>
          </w:tcPr>
          <w:p w:rsidR="006D6C3B" w:rsidRPr="00D67EF5" w:rsidRDefault="006D6C3B" w:rsidP="006D6C3B">
            <w:pPr>
              <w:spacing w:line="276" w:lineRule="auto"/>
              <w:rPr>
                <w:rFonts w:ascii="Times New Roman" w:hAnsi="Times New Roman" w:cs="Times New Roman"/>
                <w:sz w:val="28"/>
                <w:szCs w:val="28"/>
              </w:rPr>
            </w:pPr>
            <w:r w:rsidRPr="00D67EF5">
              <w:rPr>
                <w:rFonts w:ascii="Times New Roman" w:hAnsi="Times New Roman" w:cs="Times New Roman"/>
                <w:sz w:val="28"/>
                <w:szCs w:val="28"/>
              </w:rPr>
              <w:t>Обеспечение выполнения мероприятий по обеспечению работников специальной одеждой, обувью и другими средствами индивидуальной и коллективной защиты по установленным нормативам</w:t>
            </w:r>
          </w:p>
        </w:tc>
        <w:tc>
          <w:tcPr>
            <w:tcW w:w="1559" w:type="dxa"/>
            <w:gridSpan w:val="2"/>
            <w:vAlign w:val="center"/>
          </w:tcPr>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2016-2030</w:t>
            </w:r>
          </w:p>
        </w:tc>
        <w:tc>
          <w:tcPr>
            <w:tcW w:w="2552" w:type="dxa"/>
            <w:gridSpan w:val="2"/>
          </w:tcPr>
          <w:p w:rsidR="006D6C3B" w:rsidRDefault="006D6C3B" w:rsidP="00762668">
            <w:pPr>
              <w:spacing w:before="240" w:line="276" w:lineRule="auto"/>
              <w:jc w:val="both"/>
              <w:rPr>
                <w:rFonts w:ascii="Times New Roman" w:hAnsi="Times New Roman" w:cs="Times New Roman"/>
                <w:color w:val="000000"/>
                <w:sz w:val="28"/>
                <w:szCs w:val="28"/>
              </w:rPr>
            </w:pPr>
          </w:p>
          <w:p w:rsidR="006D6C3B" w:rsidRDefault="006D6C3B" w:rsidP="00762668">
            <w:pPr>
              <w:spacing w:before="240" w:line="276" w:lineRule="auto"/>
              <w:jc w:val="both"/>
              <w:rPr>
                <w:rFonts w:ascii="Times New Roman" w:hAnsi="Times New Roman" w:cs="Times New Roman"/>
                <w:color w:val="000000"/>
                <w:sz w:val="28"/>
                <w:szCs w:val="28"/>
              </w:rPr>
            </w:pPr>
          </w:p>
          <w:p w:rsidR="006D6C3B" w:rsidRPr="00CC7435" w:rsidRDefault="006D6C3B" w:rsidP="00762668">
            <w:pPr>
              <w:spacing w:before="240" w:line="276" w:lineRule="auto"/>
              <w:jc w:val="both"/>
            </w:pPr>
            <w:r>
              <w:rPr>
                <w:rFonts w:ascii="Times New Roman" w:hAnsi="Times New Roman" w:cs="Times New Roman"/>
                <w:color w:val="000000"/>
                <w:sz w:val="28"/>
                <w:szCs w:val="28"/>
              </w:rPr>
              <w:t>Руководители предприятий, организаций</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c>
          <w:tcPr>
            <w:tcW w:w="1559" w:type="dxa"/>
          </w:tcPr>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Default="006D6C3B" w:rsidP="006D6C3B">
            <w:pPr>
              <w:spacing w:line="276" w:lineRule="auto"/>
              <w:jc w:val="center"/>
              <w:rPr>
                <w:rFonts w:ascii="Times New Roman" w:eastAsia="Times New Roman" w:hAnsi="Times New Roman" w:cs="Times New Roman"/>
                <w:bCs/>
                <w:color w:val="000000"/>
                <w:sz w:val="28"/>
                <w:szCs w:val="28"/>
                <w:lang w:eastAsia="ru-RU"/>
              </w:rPr>
            </w:pPr>
          </w:p>
          <w:p w:rsidR="006D6C3B" w:rsidRPr="00CC7435" w:rsidRDefault="006D6C3B" w:rsidP="006D6C3B">
            <w:pPr>
              <w:spacing w:line="276" w:lineRule="auto"/>
              <w:jc w:val="center"/>
              <w:rPr>
                <w:rFonts w:ascii="Times New Roman" w:eastAsia="Times New Roman" w:hAnsi="Times New Roman" w:cs="Times New Roman"/>
                <w:bCs/>
                <w:color w:val="000000"/>
                <w:sz w:val="28"/>
                <w:szCs w:val="28"/>
                <w:lang w:eastAsia="ru-RU"/>
              </w:rPr>
            </w:pPr>
            <w:r w:rsidRPr="00CC7435">
              <w:rPr>
                <w:rFonts w:ascii="Times New Roman" w:eastAsia="Times New Roman" w:hAnsi="Times New Roman" w:cs="Times New Roman"/>
                <w:bCs/>
                <w:color w:val="000000"/>
                <w:sz w:val="28"/>
                <w:szCs w:val="28"/>
                <w:lang w:eastAsia="ru-RU"/>
              </w:rPr>
              <w:t>-</w:t>
            </w:r>
          </w:p>
        </w:tc>
      </w:tr>
      <w:tr w:rsidR="00964323" w:rsidTr="001D55E2">
        <w:tc>
          <w:tcPr>
            <w:tcW w:w="602" w:type="dxa"/>
          </w:tcPr>
          <w:p w:rsidR="00964323" w:rsidRPr="000F1161" w:rsidRDefault="0082131E" w:rsidP="00964323">
            <w:pPr>
              <w:jc w:val="center"/>
              <w:rPr>
                <w:rFonts w:ascii="Times New Roman" w:hAnsi="Times New Roman" w:cs="Times New Roman"/>
                <w:sz w:val="28"/>
                <w:szCs w:val="28"/>
              </w:rPr>
            </w:pPr>
            <w:r>
              <w:rPr>
                <w:rFonts w:ascii="Times New Roman" w:hAnsi="Times New Roman" w:cs="Times New Roman"/>
                <w:sz w:val="28"/>
                <w:szCs w:val="28"/>
              </w:rPr>
              <w:t>89</w:t>
            </w:r>
          </w:p>
        </w:tc>
        <w:tc>
          <w:tcPr>
            <w:tcW w:w="3118" w:type="dxa"/>
          </w:tcPr>
          <w:p w:rsidR="00964323" w:rsidRPr="00BB3FCB" w:rsidRDefault="00964323" w:rsidP="00964323">
            <w:pPr>
              <w:spacing w:line="276" w:lineRule="auto"/>
              <w:rPr>
                <w:rFonts w:ascii="Times New Roman" w:hAnsi="Times New Roman" w:cs="Times New Roman"/>
                <w:sz w:val="28"/>
                <w:szCs w:val="28"/>
              </w:rPr>
            </w:pPr>
            <w:r>
              <w:rPr>
                <w:rFonts w:ascii="Times New Roman" w:hAnsi="Times New Roman" w:cs="Times New Roman"/>
                <w:sz w:val="28"/>
                <w:szCs w:val="28"/>
              </w:rPr>
              <w:t>У</w:t>
            </w:r>
            <w:r w:rsidRPr="00BB3FCB">
              <w:rPr>
                <w:rFonts w:ascii="Times New Roman" w:hAnsi="Times New Roman" w:cs="Times New Roman"/>
                <w:sz w:val="28"/>
                <w:szCs w:val="28"/>
              </w:rPr>
              <w:t xml:space="preserve">частие в ежегодном трехмесячнике по безопасному ведению работ на строительных объектах </w:t>
            </w:r>
            <w:r>
              <w:rPr>
                <w:rFonts w:ascii="Times New Roman" w:hAnsi="Times New Roman" w:cs="Times New Roman"/>
                <w:sz w:val="28"/>
                <w:szCs w:val="28"/>
              </w:rPr>
              <w:t>СМР</w:t>
            </w:r>
          </w:p>
        </w:tc>
        <w:tc>
          <w:tcPr>
            <w:tcW w:w="1559" w:type="dxa"/>
            <w:gridSpan w:val="2"/>
            <w:vAlign w:val="center"/>
          </w:tcPr>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Ежегодно</w:t>
            </w:r>
          </w:p>
        </w:tc>
        <w:tc>
          <w:tcPr>
            <w:tcW w:w="2552" w:type="dxa"/>
            <w:gridSpan w:val="2"/>
          </w:tcPr>
          <w:p w:rsidR="00964323" w:rsidRDefault="00964323" w:rsidP="00762668">
            <w:pPr>
              <w:spacing w:before="24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строительных организаций</w:t>
            </w:r>
          </w:p>
        </w:tc>
        <w:tc>
          <w:tcPr>
            <w:tcW w:w="1559" w:type="dxa"/>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p>
        </w:tc>
        <w:tc>
          <w:tcPr>
            <w:tcW w:w="1559" w:type="dxa"/>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964323" w:rsidTr="001D55E2">
        <w:tc>
          <w:tcPr>
            <w:tcW w:w="602" w:type="dxa"/>
          </w:tcPr>
          <w:p w:rsidR="00964323" w:rsidRPr="000F1161" w:rsidRDefault="0082131E" w:rsidP="00964323">
            <w:pPr>
              <w:jc w:val="center"/>
              <w:rPr>
                <w:rFonts w:ascii="Times New Roman" w:hAnsi="Times New Roman" w:cs="Times New Roman"/>
                <w:sz w:val="28"/>
                <w:szCs w:val="28"/>
              </w:rPr>
            </w:pPr>
            <w:r>
              <w:rPr>
                <w:rFonts w:ascii="Times New Roman" w:hAnsi="Times New Roman" w:cs="Times New Roman"/>
                <w:sz w:val="28"/>
                <w:szCs w:val="28"/>
              </w:rPr>
              <w:t>90</w:t>
            </w:r>
          </w:p>
        </w:tc>
        <w:tc>
          <w:tcPr>
            <w:tcW w:w="3118" w:type="dxa"/>
          </w:tcPr>
          <w:p w:rsidR="00964323" w:rsidRPr="001B6FC2" w:rsidRDefault="00964323" w:rsidP="00964323">
            <w:pPr>
              <w:spacing w:line="276" w:lineRule="auto"/>
              <w:rPr>
                <w:rFonts w:ascii="Times New Roman" w:hAnsi="Times New Roman" w:cs="Times New Roman"/>
                <w:sz w:val="28"/>
                <w:szCs w:val="28"/>
              </w:rPr>
            </w:pPr>
            <w:r>
              <w:rPr>
                <w:rFonts w:ascii="Times New Roman" w:hAnsi="Times New Roman" w:cs="Times New Roman"/>
                <w:sz w:val="28"/>
                <w:szCs w:val="28"/>
              </w:rPr>
              <w:t>У</w:t>
            </w:r>
            <w:r w:rsidRPr="001B6FC2">
              <w:rPr>
                <w:rFonts w:ascii="Times New Roman" w:hAnsi="Times New Roman" w:cs="Times New Roman"/>
                <w:sz w:val="28"/>
                <w:szCs w:val="28"/>
              </w:rPr>
              <w:t>частие в проведении Всемирного дня охраны труда</w:t>
            </w:r>
          </w:p>
        </w:tc>
        <w:tc>
          <w:tcPr>
            <w:tcW w:w="1559" w:type="dxa"/>
            <w:gridSpan w:val="2"/>
            <w:vAlign w:val="center"/>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Ежегодно</w:t>
            </w:r>
          </w:p>
        </w:tc>
        <w:tc>
          <w:tcPr>
            <w:tcW w:w="2552" w:type="dxa"/>
            <w:gridSpan w:val="2"/>
          </w:tcPr>
          <w:p w:rsidR="00964323" w:rsidRDefault="00964323" w:rsidP="00762668">
            <w:pPr>
              <w:spacing w:line="276" w:lineRule="auto"/>
              <w:jc w:val="both"/>
              <w:rPr>
                <w:rFonts w:ascii="Times New Roman" w:hAnsi="Times New Roman" w:cs="Times New Roman"/>
                <w:color w:val="000000"/>
                <w:sz w:val="28"/>
                <w:szCs w:val="28"/>
              </w:rPr>
            </w:pPr>
            <w:r w:rsidRPr="00E00A48">
              <w:rPr>
                <w:rFonts w:ascii="Times New Roman" w:hAnsi="Times New Roman" w:cs="Times New Roman"/>
                <w:sz w:val="28"/>
                <w:szCs w:val="28"/>
              </w:rPr>
              <w:t>Координационный Совет по охране труда СМР</w:t>
            </w:r>
            <w:r>
              <w:rPr>
                <w:rFonts w:ascii="Times New Roman" w:hAnsi="Times New Roman" w:cs="Times New Roman"/>
                <w:sz w:val="28"/>
                <w:szCs w:val="28"/>
              </w:rPr>
              <w:t>,</w:t>
            </w:r>
            <w:r w:rsidR="00762668">
              <w:rPr>
                <w:rFonts w:ascii="Times New Roman" w:hAnsi="Times New Roman" w:cs="Times New Roman"/>
                <w:sz w:val="28"/>
                <w:szCs w:val="28"/>
              </w:rPr>
              <w:t xml:space="preserve"> </w:t>
            </w:r>
            <w:r>
              <w:rPr>
                <w:rFonts w:ascii="Times New Roman" w:hAnsi="Times New Roman" w:cs="Times New Roman"/>
                <w:sz w:val="28"/>
                <w:szCs w:val="28"/>
              </w:rPr>
              <w:t>предприятия, организации СМР</w:t>
            </w:r>
          </w:p>
        </w:tc>
        <w:tc>
          <w:tcPr>
            <w:tcW w:w="1559" w:type="dxa"/>
          </w:tcPr>
          <w:p w:rsidR="006D6C3B" w:rsidRDefault="006D6C3B" w:rsidP="006D6C3B">
            <w:pPr>
              <w:jc w:val="center"/>
              <w:rPr>
                <w:rFonts w:ascii="Times New Roman" w:eastAsia="Times New Roman" w:hAnsi="Times New Roman" w:cs="Times New Roman"/>
                <w:bCs/>
                <w:color w:val="000000"/>
                <w:sz w:val="28"/>
                <w:szCs w:val="28"/>
                <w:lang w:eastAsia="ru-RU"/>
              </w:rPr>
            </w:pPr>
          </w:p>
          <w:p w:rsidR="00147249" w:rsidRDefault="00147249" w:rsidP="006D6C3B">
            <w:pPr>
              <w:jc w:val="center"/>
              <w:rPr>
                <w:rFonts w:ascii="Times New Roman" w:eastAsia="Times New Roman" w:hAnsi="Times New Roman" w:cs="Times New Roman"/>
                <w:bCs/>
                <w:color w:val="000000"/>
                <w:sz w:val="28"/>
                <w:szCs w:val="28"/>
                <w:lang w:eastAsia="ru-RU"/>
              </w:rPr>
            </w:pPr>
          </w:p>
          <w:p w:rsidR="00964323" w:rsidRPr="00CC7435" w:rsidRDefault="00964323" w:rsidP="006D6C3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559" w:type="dxa"/>
          </w:tcPr>
          <w:p w:rsidR="006D6C3B" w:rsidRDefault="006D6C3B" w:rsidP="006D6C3B">
            <w:pPr>
              <w:jc w:val="center"/>
              <w:rPr>
                <w:rFonts w:ascii="Times New Roman" w:eastAsia="Times New Roman" w:hAnsi="Times New Roman" w:cs="Times New Roman"/>
                <w:bCs/>
                <w:color w:val="000000"/>
                <w:sz w:val="28"/>
                <w:szCs w:val="28"/>
                <w:lang w:eastAsia="ru-RU"/>
              </w:rPr>
            </w:pPr>
          </w:p>
          <w:p w:rsidR="00147249" w:rsidRDefault="00147249" w:rsidP="006D6C3B">
            <w:pPr>
              <w:jc w:val="center"/>
              <w:rPr>
                <w:rFonts w:ascii="Times New Roman" w:eastAsia="Times New Roman" w:hAnsi="Times New Roman" w:cs="Times New Roman"/>
                <w:bCs/>
                <w:color w:val="000000"/>
                <w:sz w:val="28"/>
                <w:szCs w:val="28"/>
                <w:lang w:eastAsia="ru-RU"/>
              </w:rPr>
            </w:pPr>
          </w:p>
          <w:p w:rsidR="00964323" w:rsidRPr="00CC7435" w:rsidRDefault="00964323" w:rsidP="006D6C3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964323" w:rsidTr="001D55E2">
        <w:tc>
          <w:tcPr>
            <w:tcW w:w="602" w:type="dxa"/>
          </w:tcPr>
          <w:p w:rsidR="00964323" w:rsidRPr="000F1161" w:rsidRDefault="008E734F" w:rsidP="00964323">
            <w:pPr>
              <w:jc w:val="center"/>
              <w:rPr>
                <w:rFonts w:ascii="Times New Roman" w:hAnsi="Times New Roman" w:cs="Times New Roman"/>
                <w:sz w:val="28"/>
                <w:szCs w:val="28"/>
              </w:rPr>
            </w:pPr>
            <w:r>
              <w:rPr>
                <w:rFonts w:ascii="Times New Roman" w:hAnsi="Times New Roman" w:cs="Times New Roman"/>
                <w:sz w:val="28"/>
                <w:szCs w:val="28"/>
              </w:rPr>
              <w:t>91</w:t>
            </w:r>
          </w:p>
        </w:tc>
        <w:tc>
          <w:tcPr>
            <w:tcW w:w="3118" w:type="dxa"/>
          </w:tcPr>
          <w:p w:rsidR="00964323" w:rsidRPr="00D610F3" w:rsidRDefault="00964323" w:rsidP="00964323">
            <w:pPr>
              <w:spacing w:line="276" w:lineRule="auto"/>
              <w:rPr>
                <w:rFonts w:ascii="Times New Roman" w:hAnsi="Times New Roman" w:cs="Times New Roman"/>
                <w:sz w:val="28"/>
                <w:szCs w:val="28"/>
              </w:rPr>
            </w:pPr>
            <w:r w:rsidRPr="00D610F3">
              <w:rPr>
                <w:rFonts w:ascii="Times New Roman" w:hAnsi="Times New Roman" w:cs="Times New Roman"/>
                <w:sz w:val="28"/>
                <w:szCs w:val="28"/>
              </w:rPr>
              <w:t xml:space="preserve">Обеспечить контроль за порядком и правильностью представления предприятиями, организациями всех </w:t>
            </w:r>
            <w:r w:rsidRPr="00D610F3">
              <w:rPr>
                <w:rFonts w:ascii="Times New Roman" w:hAnsi="Times New Roman" w:cs="Times New Roman"/>
                <w:sz w:val="28"/>
                <w:szCs w:val="28"/>
              </w:rPr>
              <w:lastRenderedPageBreak/>
              <w:t>форм собственности льгот и компенсаций за работу во вредных условиях труда, правильностью ведения делопроизводства в области охраны труда, своевременным заключением трудовых договоров между работодателями и работниками, исключения неформальной занятости населения, увеличени</w:t>
            </w:r>
            <w:r>
              <w:rPr>
                <w:rFonts w:ascii="Times New Roman" w:hAnsi="Times New Roman" w:cs="Times New Roman"/>
                <w:sz w:val="28"/>
                <w:szCs w:val="28"/>
              </w:rPr>
              <w:t>ем</w:t>
            </w:r>
            <w:r w:rsidRPr="00D610F3">
              <w:rPr>
                <w:rFonts w:ascii="Times New Roman" w:hAnsi="Times New Roman" w:cs="Times New Roman"/>
                <w:sz w:val="28"/>
                <w:szCs w:val="28"/>
              </w:rPr>
              <w:t xml:space="preserve"> поступлений в </w:t>
            </w:r>
            <w:r>
              <w:rPr>
                <w:rFonts w:ascii="Times New Roman" w:hAnsi="Times New Roman" w:cs="Times New Roman"/>
                <w:sz w:val="28"/>
                <w:szCs w:val="28"/>
              </w:rPr>
              <w:t>Ф</w:t>
            </w:r>
            <w:r w:rsidRPr="00D610F3">
              <w:rPr>
                <w:rFonts w:ascii="Times New Roman" w:hAnsi="Times New Roman" w:cs="Times New Roman"/>
                <w:sz w:val="28"/>
                <w:szCs w:val="28"/>
              </w:rPr>
              <w:t xml:space="preserve">онд социального страхования и </w:t>
            </w:r>
            <w:r>
              <w:rPr>
                <w:rFonts w:ascii="Times New Roman" w:hAnsi="Times New Roman" w:cs="Times New Roman"/>
                <w:sz w:val="28"/>
                <w:szCs w:val="28"/>
              </w:rPr>
              <w:t>П</w:t>
            </w:r>
            <w:r w:rsidRPr="00D610F3">
              <w:rPr>
                <w:rFonts w:ascii="Times New Roman" w:hAnsi="Times New Roman" w:cs="Times New Roman"/>
                <w:sz w:val="28"/>
                <w:szCs w:val="28"/>
              </w:rPr>
              <w:t>енсионный фонд</w:t>
            </w:r>
          </w:p>
        </w:tc>
        <w:tc>
          <w:tcPr>
            <w:tcW w:w="1559" w:type="dxa"/>
            <w:gridSpan w:val="2"/>
            <w:vAlign w:val="center"/>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2016-2030</w:t>
            </w:r>
          </w:p>
        </w:tc>
        <w:tc>
          <w:tcPr>
            <w:tcW w:w="2552" w:type="dxa"/>
            <w:gridSpan w:val="2"/>
          </w:tcPr>
          <w:p w:rsidR="00964323" w:rsidRPr="00E00A48" w:rsidRDefault="00964323" w:rsidP="0076266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Работодатели, межведомственная комиссия по повышению уровня жизни и легализации </w:t>
            </w:r>
            <w:r>
              <w:rPr>
                <w:rFonts w:ascii="Times New Roman" w:hAnsi="Times New Roman" w:cs="Times New Roman"/>
                <w:sz w:val="28"/>
                <w:szCs w:val="28"/>
              </w:rPr>
              <w:lastRenderedPageBreak/>
              <w:t>доходов в СМР</w:t>
            </w:r>
          </w:p>
        </w:tc>
        <w:tc>
          <w:tcPr>
            <w:tcW w:w="1559" w:type="dxa"/>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w:t>
            </w:r>
          </w:p>
        </w:tc>
        <w:tc>
          <w:tcPr>
            <w:tcW w:w="1559" w:type="dxa"/>
          </w:tcPr>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147249" w:rsidRDefault="00147249"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Default="00964323" w:rsidP="00964323">
            <w:pPr>
              <w:spacing w:line="276" w:lineRule="auto"/>
              <w:jc w:val="center"/>
              <w:rPr>
                <w:rFonts w:ascii="Times New Roman" w:eastAsia="Times New Roman" w:hAnsi="Times New Roman" w:cs="Times New Roman"/>
                <w:bCs/>
                <w:color w:val="000000"/>
                <w:sz w:val="28"/>
                <w:szCs w:val="28"/>
                <w:lang w:eastAsia="ru-RU"/>
              </w:rPr>
            </w:pPr>
          </w:p>
          <w:p w:rsidR="00964323" w:rsidRPr="00CC7435" w:rsidRDefault="00964323" w:rsidP="00964323">
            <w:pPr>
              <w:spacing w:line="276"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w:t>
            </w:r>
          </w:p>
        </w:tc>
      </w:tr>
      <w:tr w:rsidR="00926666" w:rsidTr="001D55E2">
        <w:tc>
          <w:tcPr>
            <w:tcW w:w="10949" w:type="dxa"/>
            <w:gridSpan w:val="8"/>
          </w:tcPr>
          <w:p w:rsidR="00926666" w:rsidRPr="001635FF" w:rsidRDefault="00926666" w:rsidP="00454764">
            <w:pPr>
              <w:spacing w:line="276" w:lineRule="auto"/>
              <w:jc w:val="center"/>
              <w:rPr>
                <w:rFonts w:ascii="Times New Roman" w:hAnsi="Times New Roman" w:cs="Times New Roman"/>
                <w:sz w:val="28"/>
                <w:szCs w:val="28"/>
              </w:rPr>
            </w:pPr>
            <w:r w:rsidRPr="001635FF">
              <w:rPr>
                <w:rFonts w:ascii="Times New Roman" w:hAnsi="Times New Roman" w:cs="Times New Roman"/>
                <w:sz w:val="28"/>
                <w:szCs w:val="28"/>
              </w:rPr>
              <w:lastRenderedPageBreak/>
              <w:t>Увеличение продолжительности активной жизни населения за счет формирования здорового образа жизни и профилактики заболеваний;</w:t>
            </w:r>
          </w:p>
          <w:p w:rsidR="00926666" w:rsidRPr="001635FF" w:rsidRDefault="00926666" w:rsidP="00454764">
            <w:pPr>
              <w:spacing w:line="276" w:lineRule="auto"/>
              <w:jc w:val="center"/>
              <w:rPr>
                <w:rFonts w:ascii="Times New Roman" w:hAnsi="Times New Roman" w:cs="Times New Roman"/>
                <w:b/>
                <w:sz w:val="28"/>
                <w:szCs w:val="28"/>
              </w:rPr>
            </w:pPr>
            <w:r w:rsidRPr="001635FF">
              <w:rPr>
                <w:rFonts w:ascii="Times New Roman" w:hAnsi="Times New Roman" w:cs="Times New Roman"/>
                <w:sz w:val="28"/>
                <w:szCs w:val="28"/>
              </w:rPr>
              <w:t>снижение заболеваемости инфарктом миокарда и инсультами. Повышение выявляемости больных злокачественными новообразованиями на I -II стадии заболевания; повышение доли больных, у которых туберкулез выявлен на ранней стадии; снижение заболеваемости алкоголизмом, наркоманией</w:t>
            </w:r>
          </w:p>
        </w:tc>
      </w:tr>
      <w:tr w:rsidR="00EF541A" w:rsidTr="001D55E2">
        <w:tc>
          <w:tcPr>
            <w:tcW w:w="602" w:type="dxa"/>
          </w:tcPr>
          <w:p w:rsidR="00EF541A" w:rsidRPr="000F1161" w:rsidRDefault="00EF541A" w:rsidP="00E179C4">
            <w:pPr>
              <w:jc w:val="center"/>
              <w:rPr>
                <w:rFonts w:ascii="Times New Roman" w:hAnsi="Times New Roman" w:cs="Times New Roman"/>
                <w:sz w:val="28"/>
                <w:szCs w:val="28"/>
              </w:rPr>
            </w:pPr>
            <w:r>
              <w:rPr>
                <w:rFonts w:ascii="Times New Roman" w:hAnsi="Times New Roman" w:cs="Times New Roman"/>
                <w:sz w:val="28"/>
                <w:szCs w:val="28"/>
              </w:rPr>
              <w:t>92</w:t>
            </w:r>
          </w:p>
        </w:tc>
        <w:tc>
          <w:tcPr>
            <w:tcW w:w="3211" w:type="dxa"/>
            <w:gridSpan w:val="2"/>
          </w:tcPr>
          <w:p w:rsidR="00EF541A" w:rsidRPr="00E8191C" w:rsidRDefault="00EF541A" w:rsidP="0097317A">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 xml:space="preserve">Развитие системы медицинской профилактики неинфекционных заболеваний и формирования здорового образа жизни, в том числе у детей </w:t>
            </w:r>
            <w:r w:rsidRPr="00E8191C">
              <w:rPr>
                <w:rFonts w:ascii="Times New Roman" w:hAnsi="Times New Roman" w:cs="Times New Roman"/>
                <w:sz w:val="28"/>
                <w:szCs w:val="28"/>
              </w:rPr>
              <w:t>через средства массовой информации, в рамках профилактических акций и декадников.</w:t>
            </w:r>
            <w:r>
              <w:rPr>
                <w:rFonts w:ascii="Times New Roman" w:hAnsi="Times New Roman" w:cs="Times New Roman"/>
                <w:sz w:val="28"/>
                <w:szCs w:val="28"/>
              </w:rPr>
              <w:t xml:space="preserve"> </w:t>
            </w:r>
            <w:r w:rsidRPr="00E8191C">
              <w:rPr>
                <w:rFonts w:ascii="Times New Roman" w:eastAsia="Times New Roman" w:hAnsi="Times New Roman" w:cs="Times New Roman"/>
                <w:sz w:val="28"/>
                <w:szCs w:val="28"/>
              </w:rPr>
              <w:lastRenderedPageBreak/>
              <w:t xml:space="preserve">Профилактика развития зависимостей, включая сокращение потребления табака, </w:t>
            </w:r>
          </w:p>
          <w:p w:rsidR="00EF541A" w:rsidRPr="00E8191C" w:rsidRDefault="00EF541A" w:rsidP="0097317A">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 xml:space="preserve">алкоголя, наркотических средств и психоактивных веществ, в том </w:t>
            </w:r>
          </w:p>
          <w:p w:rsidR="00EF541A" w:rsidRPr="00E8191C" w:rsidRDefault="00EF541A" w:rsidP="0097317A">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числе у детей</w:t>
            </w:r>
          </w:p>
        </w:tc>
        <w:tc>
          <w:tcPr>
            <w:tcW w:w="1505"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lastRenderedPageBreak/>
              <w:t>2016-2030</w:t>
            </w:r>
          </w:p>
        </w:tc>
        <w:tc>
          <w:tcPr>
            <w:tcW w:w="2513" w:type="dxa"/>
          </w:tcPr>
          <w:p w:rsidR="00EF541A" w:rsidRPr="00C51A3A" w:rsidRDefault="00EF541A" w:rsidP="0097317A">
            <w:pPr>
              <w:spacing w:line="276" w:lineRule="auto"/>
              <w:rPr>
                <w:rFonts w:ascii="Times New Roman" w:hAnsi="Times New Roman" w:cs="Times New Roman"/>
                <w:sz w:val="28"/>
                <w:szCs w:val="28"/>
              </w:rPr>
            </w:pPr>
            <w:r w:rsidRPr="00C51A3A">
              <w:rPr>
                <w:rFonts w:ascii="Times New Roman" w:hAnsi="Times New Roman" w:cs="Times New Roman"/>
                <w:sz w:val="28"/>
                <w:szCs w:val="28"/>
              </w:rPr>
              <w:t xml:space="preserve">ИК СМР, </w:t>
            </w:r>
          </w:p>
          <w:p w:rsidR="00147249" w:rsidRPr="00C51A3A" w:rsidRDefault="00EF541A" w:rsidP="0097317A">
            <w:pPr>
              <w:spacing w:line="276" w:lineRule="auto"/>
              <w:rPr>
                <w:rFonts w:ascii="Times New Roman" w:hAnsi="Times New Roman" w:cs="Times New Roman"/>
                <w:sz w:val="28"/>
                <w:szCs w:val="28"/>
              </w:rPr>
            </w:pPr>
            <w:r w:rsidRPr="00C51A3A">
              <w:rPr>
                <w:rFonts w:ascii="Times New Roman" w:hAnsi="Times New Roman" w:cs="Times New Roman"/>
                <w:sz w:val="28"/>
                <w:szCs w:val="28"/>
              </w:rPr>
              <w:t xml:space="preserve">ГАУЗ «Спасская ЦРБ», </w:t>
            </w:r>
          </w:p>
          <w:p w:rsidR="00147249" w:rsidRPr="00C51A3A" w:rsidRDefault="00EF541A" w:rsidP="0097317A">
            <w:pPr>
              <w:spacing w:line="276" w:lineRule="auto"/>
              <w:rPr>
                <w:rFonts w:ascii="Times New Roman" w:hAnsi="Times New Roman" w:cs="Times New Roman"/>
                <w:sz w:val="28"/>
                <w:szCs w:val="28"/>
              </w:rPr>
            </w:pPr>
            <w:r w:rsidRPr="00C51A3A">
              <w:rPr>
                <w:rFonts w:ascii="Times New Roman" w:hAnsi="Times New Roman" w:cs="Times New Roman"/>
                <w:sz w:val="28"/>
                <w:szCs w:val="28"/>
              </w:rPr>
              <w:t xml:space="preserve">Отдел культуры ИК СМР, </w:t>
            </w:r>
          </w:p>
          <w:p w:rsidR="00EF541A" w:rsidRPr="00E8191C" w:rsidRDefault="00EF541A" w:rsidP="0097317A">
            <w:pPr>
              <w:spacing w:line="276" w:lineRule="auto"/>
              <w:rPr>
                <w:rFonts w:ascii="Times New Roman" w:hAnsi="Times New Roman" w:cs="Times New Roman"/>
                <w:sz w:val="28"/>
                <w:szCs w:val="28"/>
              </w:rPr>
            </w:pPr>
            <w:r w:rsidRPr="00C51A3A">
              <w:rPr>
                <w:rFonts w:ascii="Times New Roman" w:hAnsi="Times New Roman" w:cs="Times New Roman"/>
                <w:sz w:val="28"/>
                <w:szCs w:val="28"/>
              </w:rPr>
              <w:t>ОДМСТ</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0F1161" w:rsidRDefault="00EF541A" w:rsidP="00E179C4">
            <w:pPr>
              <w:jc w:val="center"/>
              <w:rPr>
                <w:rFonts w:ascii="Times New Roman" w:hAnsi="Times New Roman" w:cs="Times New Roman"/>
                <w:sz w:val="28"/>
                <w:szCs w:val="28"/>
              </w:rPr>
            </w:pPr>
            <w:r>
              <w:rPr>
                <w:rFonts w:ascii="Times New Roman" w:hAnsi="Times New Roman" w:cs="Times New Roman"/>
                <w:sz w:val="28"/>
                <w:szCs w:val="28"/>
              </w:rPr>
              <w:lastRenderedPageBreak/>
              <w:t>93</w:t>
            </w:r>
          </w:p>
        </w:tc>
        <w:tc>
          <w:tcPr>
            <w:tcW w:w="3211" w:type="dxa"/>
            <w:gridSpan w:val="2"/>
          </w:tcPr>
          <w:p w:rsidR="00EF541A" w:rsidRPr="00E8191C" w:rsidRDefault="00EF541A" w:rsidP="00147249">
            <w:pPr>
              <w:spacing w:line="276" w:lineRule="auto"/>
              <w:rPr>
                <w:rFonts w:ascii="Times New Roman" w:eastAsia="Times New Roman" w:hAnsi="Times New Roman" w:cs="Times New Roman"/>
                <w:sz w:val="28"/>
                <w:szCs w:val="28"/>
              </w:rPr>
            </w:pPr>
            <w:r w:rsidRPr="00E8191C">
              <w:rPr>
                <w:rFonts w:ascii="Times New Roman" w:eastAsia="Times New Roman" w:hAnsi="Times New Roman" w:cs="Times New Roman"/>
                <w:sz w:val="28"/>
                <w:szCs w:val="28"/>
              </w:rPr>
              <w:t>Профилактика инфекционных заболеваний, включая иммунопрофилактику</w:t>
            </w:r>
          </w:p>
        </w:tc>
        <w:tc>
          <w:tcPr>
            <w:tcW w:w="1505"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513"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0F1161" w:rsidRDefault="00EF541A" w:rsidP="00E179C4">
            <w:pPr>
              <w:jc w:val="center"/>
              <w:rPr>
                <w:rFonts w:ascii="Times New Roman" w:hAnsi="Times New Roman" w:cs="Times New Roman"/>
                <w:sz w:val="28"/>
                <w:szCs w:val="28"/>
              </w:rPr>
            </w:pPr>
            <w:r>
              <w:rPr>
                <w:rFonts w:ascii="Times New Roman" w:hAnsi="Times New Roman" w:cs="Times New Roman"/>
                <w:sz w:val="28"/>
                <w:szCs w:val="28"/>
              </w:rPr>
              <w:t>94</w:t>
            </w:r>
          </w:p>
        </w:tc>
        <w:tc>
          <w:tcPr>
            <w:tcW w:w="3211"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Организация и проведение:</w:t>
            </w:r>
          </w:p>
          <w:p w:rsidR="00EF541A"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 xml:space="preserve"> - диспансеризации определенных групп взрослого населения;</w:t>
            </w:r>
          </w:p>
          <w:p w:rsidR="00EF541A" w:rsidRDefault="00EF541A" w:rsidP="0097317A">
            <w:pPr>
              <w:spacing w:line="276" w:lineRule="auto"/>
              <w:rPr>
                <w:rFonts w:ascii="Times New Roman" w:hAnsi="Times New Roman" w:cs="Times New Roman"/>
                <w:sz w:val="28"/>
                <w:szCs w:val="28"/>
              </w:rPr>
            </w:pPr>
          </w:p>
          <w:p w:rsidR="00EF541A" w:rsidRDefault="00EF541A" w:rsidP="0097317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F541A" w:rsidRDefault="00EF541A" w:rsidP="0097317A">
            <w:pPr>
              <w:pStyle w:val="11"/>
              <w:shd w:val="clear" w:color="auto" w:fill="auto"/>
              <w:spacing w:after="0" w:line="276" w:lineRule="auto"/>
              <w:rPr>
                <w:rFonts w:ascii="Times New Roman" w:hAnsi="Times New Roman" w:cs="Times New Roman"/>
                <w:sz w:val="28"/>
                <w:szCs w:val="28"/>
              </w:rPr>
            </w:pPr>
          </w:p>
          <w:p w:rsidR="00EF541A" w:rsidRPr="00E8191C" w:rsidRDefault="00EF541A" w:rsidP="0097317A">
            <w:pPr>
              <w:pStyle w:val="11"/>
              <w:shd w:val="clear" w:color="auto" w:fill="auto"/>
              <w:spacing w:after="0" w:line="276" w:lineRule="auto"/>
              <w:rPr>
                <w:rFonts w:ascii="Times New Roman" w:eastAsia="Times New Roman" w:hAnsi="Times New Roman" w:cs="Times New Roman"/>
                <w:sz w:val="28"/>
                <w:szCs w:val="28"/>
              </w:rPr>
            </w:pPr>
            <w:r w:rsidRPr="00E8191C">
              <w:rPr>
                <w:rFonts w:ascii="Times New Roman" w:hAnsi="Times New Roman" w:cs="Times New Roman"/>
                <w:sz w:val="28"/>
                <w:szCs w:val="28"/>
              </w:rPr>
              <w:lastRenderedPageBreak/>
              <w:t>- профилактических медицинских осмотров несовершеннолетних</w:t>
            </w:r>
          </w:p>
        </w:tc>
        <w:tc>
          <w:tcPr>
            <w:tcW w:w="1505"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lastRenderedPageBreak/>
              <w:t>2016-2030</w:t>
            </w:r>
          </w:p>
        </w:tc>
        <w:tc>
          <w:tcPr>
            <w:tcW w:w="2513"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r>
              <w:rPr>
                <w:rFonts w:ascii="Times New Roman" w:hAnsi="Times New Roman" w:cs="Times New Roman"/>
                <w:sz w:val="28"/>
                <w:szCs w:val="28"/>
              </w:rPr>
              <w:t xml:space="preserve">, </w:t>
            </w:r>
            <w:r w:rsidRPr="00803FC1">
              <w:rPr>
                <w:rFonts w:ascii="Times New Roman" w:hAnsi="Times New Roman" w:cs="Times New Roman"/>
                <w:sz w:val="28"/>
                <w:szCs w:val="28"/>
              </w:rPr>
              <w:t>организации и предприятия района</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0F1161" w:rsidRDefault="00EF541A" w:rsidP="00E179C4">
            <w:pPr>
              <w:jc w:val="center"/>
              <w:rPr>
                <w:rFonts w:ascii="Times New Roman" w:hAnsi="Times New Roman" w:cs="Times New Roman"/>
                <w:sz w:val="28"/>
                <w:szCs w:val="28"/>
              </w:rPr>
            </w:pPr>
            <w:r>
              <w:rPr>
                <w:rFonts w:ascii="Times New Roman" w:hAnsi="Times New Roman" w:cs="Times New Roman"/>
                <w:sz w:val="28"/>
                <w:szCs w:val="28"/>
              </w:rPr>
              <w:lastRenderedPageBreak/>
              <w:t>95</w:t>
            </w:r>
          </w:p>
        </w:tc>
        <w:tc>
          <w:tcPr>
            <w:tcW w:w="3211" w:type="dxa"/>
            <w:gridSpan w:val="2"/>
          </w:tcPr>
          <w:p w:rsidR="00EF541A" w:rsidRPr="00803FC1" w:rsidRDefault="00EF541A" w:rsidP="0097317A">
            <w:pPr>
              <w:spacing w:line="276" w:lineRule="auto"/>
              <w:rPr>
                <w:rFonts w:ascii="Times New Roman" w:eastAsia="Times New Roman" w:hAnsi="Times New Roman" w:cs="Times New Roman"/>
                <w:sz w:val="28"/>
                <w:szCs w:val="28"/>
              </w:rPr>
            </w:pPr>
            <w:r w:rsidRPr="00803FC1">
              <w:rPr>
                <w:rFonts w:ascii="Times New Roman" w:eastAsia="Times New Roman" w:hAnsi="Times New Roman" w:cs="Times New Roman"/>
                <w:sz w:val="28"/>
                <w:szCs w:val="28"/>
              </w:rPr>
              <w:t>Укрепление материально-технической базы  пунктов здравоохранения, оказывающих первичную медико-санитарную помощь населению СМР</w:t>
            </w:r>
          </w:p>
        </w:tc>
        <w:tc>
          <w:tcPr>
            <w:tcW w:w="1505" w:type="dxa"/>
            <w:gridSpan w:val="2"/>
          </w:tcPr>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2016-2030</w:t>
            </w:r>
          </w:p>
        </w:tc>
        <w:tc>
          <w:tcPr>
            <w:tcW w:w="2513" w:type="dxa"/>
          </w:tcPr>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ИК СМР,</w:t>
            </w:r>
          </w:p>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ГАУЗ «Спасская ЦРБ»</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0F1161" w:rsidRDefault="00EF541A" w:rsidP="00E179C4">
            <w:pPr>
              <w:jc w:val="center"/>
              <w:rPr>
                <w:rFonts w:ascii="Times New Roman" w:hAnsi="Times New Roman" w:cs="Times New Roman"/>
                <w:sz w:val="28"/>
                <w:szCs w:val="28"/>
              </w:rPr>
            </w:pPr>
            <w:r>
              <w:rPr>
                <w:rFonts w:ascii="Times New Roman" w:hAnsi="Times New Roman" w:cs="Times New Roman"/>
                <w:sz w:val="28"/>
                <w:szCs w:val="28"/>
              </w:rPr>
              <w:t>96</w:t>
            </w:r>
          </w:p>
        </w:tc>
        <w:tc>
          <w:tcPr>
            <w:tcW w:w="3211" w:type="dxa"/>
            <w:gridSpan w:val="2"/>
          </w:tcPr>
          <w:p w:rsidR="00EF541A" w:rsidRPr="00E8191C" w:rsidRDefault="00EF541A" w:rsidP="0097317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Продолжение строительства новых модульных ФАПов. Проведение</w:t>
            </w:r>
          </w:p>
          <w:p w:rsidR="00EF541A" w:rsidRPr="00E8191C" w:rsidRDefault="00EF541A" w:rsidP="0097317A">
            <w:pPr>
              <w:pStyle w:val="11"/>
              <w:shd w:val="clear" w:color="auto" w:fill="auto"/>
              <w:spacing w:after="0" w:line="276" w:lineRule="auto"/>
              <w:jc w:val="both"/>
              <w:rPr>
                <w:rFonts w:ascii="Times New Roman" w:hAnsi="Times New Roman" w:cs="Times New Roman"/>
                <w:sz w:val="28"/>
                <w:szCs w:val="28"/>
              </w:rPr>
            </w:pPr>
            <w:r w:rsidRPr="00E8191C">
              <w:rPr>
                <w:rFonts w:ascii="Times New Roman" w:hAnsi="Times New Roman" w:cs="Times New Roman"/>
                <w:sz w:val="28"/>
                <w:szCs w:val="28"/>
              </w:rPr>
              <w:t>реконструкции и капитального ремонта действующих зданий учреждений здравоохранения, в том числе перевод ФАПов из аварийных зданий в здания сельских школ, строящихся многофункциональных центров, сельских</w:t>
            </w:r>
            <w:r>
              <w:rPr>
                <w:rFonts w:ascii="Times New Roman" w:hAnsi="Times New Roman" w:cs="Times New Roman"/>
                <w:sz w:val="28"/>
                <w:szCs w:val="28"/>
              </w:rPr>
              <w:t xml:space="preserve"> </w:t>
            </w:r>
            <w:r w:rsidRPr="00E8191C">
              <w:rPr>
                <w:rFonts w:ascii="Times New Roman" w:hAnsi="Times New Roman" w:cs="Times New Roman"/>
                <w:sz w:val="28"/>
                <w:szCs w:val="28"/>
              </w:rPr>
              <w:t>клубов</w:t>
            </w:r>
          </w:p>
        </w:tc>
        <w:tc>
          <w:tcPr>
            <w:tcW w:w="1505"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513" w:type="dxa"/>
          </w:tcPr>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ИК СМР, ГАУЗ «Спасская ЦРБ», МУ «Отдел образования Исполнительного комитета </w:t>
            </w:r>
          </w:p>
          <w:p w:rsidR="00147249"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Спасского муниципального района РТ», </w:t>
            </w:r>
          </w:p>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Отдел культуры ИК</w:t>
            </w:r>
            <w:r w:rsidR="00147249" w:rsidRPr="00803FC1">
              <w:rPr>
                <w:rFonts w:ascii="Times New Roman" w:hAnsi="Times New Roman" w:cs="Times New Roman"/>
                <w:sz w:val="28"/>
                <w:szCs w:val="28"/>
              </w:rPr>
              <w:t xml:space="preserve"> </w:t>
            </w:r>
            <w:r w:rsidRPr="00803FC1">
              <w:rPr>
                <w:rFonts w:ascii="Times New Roman" w:hAnsi="Times New Roman" w:cs="Times New Roman"/>
                <w:sz w:val="28"/>
                <w:szCs w:val="28"/>
              </w:rPr>
              <w:t xml:space="preserve">СМР, </w:t>
            </w:r>
          </w:p>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Главы СП</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E179C4" w:rsidRDefault="00EF541A" w:rsidP="00E179C4">
            <w:pPr>
              <w:jc w:val="center"/>
              <w:rPr>
                <w:rFonts w:ascii="Times New Roman" w:hAnsi="Times New Roman" w:cs="Times New Roman"/>
                <w:sz w:val="28"/>
                <w:szCs w:val="28"/>
              </w:rPr>
            </w:pPr>
            <w:r w:rsidRPr="00E179C4">
              <w:rPr>
                <w:rFonts w:ascii="Times New Roman" w:hAnsi="Times New Roman" w:cs="Times New Roman"/>
                <w:sz w:val="28"/>
                <w:szCs w:val="28"/>
              </w:rPr>
              <w:t>97</w:t>
            </w:r>
          </w:p>
        </w:tc>
        <w:tc>
          <w:tcPr>
            <w:tcW w:w="3211"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 xml:space="preserve">Обеспечение потребности населения </w:t>
            </w:r>
            <w:r w:rsidRPr="00803FC1">
              <w:rPr>
                <w:rFonts w:ascii="Times New Roman" w:hAnsi="Times New Roman" w:cs="Times New Roman"/>
                <w:sz w:val="28"/>
                <w:szCs w:val="28"/>
              </w:rPr>
              <w:t>СМР в оказании высокотехнологичной</w:t>
            </w:r>
            <w:r w:rsidRPr="00E8191C">
              <w:rPr>
                <w:rFonts w:ascii="Times New Roman" w:hAnsi="Times New Roman" w:cs="Times New Roman"/>
                <w:sz w:val="28"/>
                <w:szCs w:val="28"/>
              </w:rPr>
              <w:t xml:space="preserve"> медицинской помощи, направление данной категории лиц в Федеральные и Республиканские лечебные учреждения</w:t>
            </w:r>
          </w:p>
        </w:tc>
        <w:tc>
          <w:tcPr>
            <w:tcW w:w="1505"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513"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6845FF" w:rsidRDefault="00EF541A" w:rsidP="00FF5872">
            <w:pPr>
              <w:jc w:val="center"/>
              <w:rPr>
                <w:rFonts w:ascii="Times New Roman" w:hAnsi="Times New Roman" w:cs="Times New Roman"/>
                <w:sz w:val="28"/>
                <w:szCs w:val="28"/>
              </w:rPr>
            </w:pPr>
            <w:r>
              <w:rPr>
                <w:rFonts w:ascii="Times New Roman" w:hAnsi="Times New Roman" w:cs="Times New Roman"/>
                <w:sz w:val="28"/>
                <w:szCs w:val="28"/>
              </w:rPr>
              <w:lastRenderedPageBreak/>
              <w:t>98</w:t>
            </w:r>
          </w:p>
        </w:tc>
        <w:tc>
          <w:tcPr>
            <w:tcW w:w="3211" w:type="dxa"/>
            <w:gridSpan w:val="2"/>
          </w:tcPr>
          <w:p w:rsidR="00EF541A" w:rsidRDefault="00EF541A" w:rsidP="0097317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Организация и проведение пренатальной (дородовой) диагностики нарушений развития ребенка</w:t>
            </w:r>
          </w:p>
          <w:p w:rsidR="00147249" w:rsidRPr="00E8191C" w:rsidRDefault="00147249" w:rsidP="0097317A">
            <w:pPr>
              <w:pStyle w:val="11"/>
              <w:shd w:val="clear" w:color="auto" w:fill="auto"/>
              <w:spacing w:after="0" w:line="276" w:lineRule="auto"/>
              <w:rPr>
                <w:rFonts w:ascii="Times New Roman" w:hAnsi="Times New Roman" w:cs="Times New Roman"/>
                <w:sz w:val="28"/>
                <w:szCs w:val="28"/>
              </w:rPr>
            </w:pPr>
          </w:p>
        </w:tc>
        <w:tc>
          <w:tcPr>
            <w:tcW w:w="1505" w:type="dxa"/>
            <w:gridSpan w:val="2"/>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513"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6845FF" w:rsidRDefault="00EF541A" w:rsidP="00926666">
            <w:pPr>
              <w:jc w:val="center"/>
              <w:rPr>
                <w:rFonts w:ascii="Times New Roman" w:hAnsi="Times New Roman" w:cs="Times New Roman"/>
                <w:sz w:val="28"/>
                <w:szCs w:val="28"/>
              </w:rPr>
            </w:pPr>
            <w:r>
              <w:rPr>
                <w:rFonts w:ascii="Times New Roman" w:hAnsi="Times New Roman" w:cs="Times New Roman"/>
                <w:sz w:val="28"/>
                <w:szCs w:val="28"/>
              </w:rPr>
              <w:t>99</w:t>
            </w:r>
          </w:p>
        </w:tc>
        <w:tc>
          <w:tcPr>
            <w:tcW w:w="3211" w:type="dxa"/>
            <w:gridSpan w:val="2"/>
          </w:tcPr>
          <w:p w:rsidR="00EF541A" w:rsidRPr="003A7305" w:rsidRDefault="00EF541A" w:rsidP="0097317A">
            <w:pPr>
              <w:pStyle w:val="11"/>
              <w:shd w:val="clear" w:color="auto" w:fill="auto"/>
              <w:spacing w:after="0" w:line="276" w:lineRule="auto"/>
              <w:rPr>
                <w:rFonts w:ascii="Times New Roman" w:hAnsi="Times New Roman" w:cs="Times New Roman"/>
                <w:sz w:val="28"/>
                <w:szCs w:val="28"/>
                <w:highlight w:val="yellow"/>
              </w:rPr>
            </w:pPr>
            <w:r w:rsidRPr="000877FF">
              <w:rPr>
                <w:rFonts w:ascii="Times New Roman" w:hAnsi="Times New Roman" w:cs="Times New Roman"/>
                <w:sz w:val="28"/>
                <w:szCs w:val="28"/>
              </w:rPr>
              <w:t>Внедрение современных принципов менеджмента качества в здравоохранении</w:t>
            </w:r>
          </w:p>
        </w:tc>
        <w:tc>
          <w:tcPr>
            <w:tcW w:w="1505" w:type="dxa"/>
            <w:gridSpan w:val="2"/>
          </w:tcPr>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2021</w:t>
            </w:r>
          </w:p>
        </w:tc>
        <w:tc>
          <w:tcPr>
            <w:tcW w:w="2513" w:type="dxa"/>
          </w:tcPr>
          <w:p w:rsidR="00EF541A" w:rsidRPr="00803FC1" w:rsidRDefault="00EF541A" w:rsidP="00147249">
            <w:pPr>
              <w:spacing w:line="276" w:lineRule="auto"/>
              <w:rPr>
                <w:rFonts w:ascii="Times New Roman" w:hAnsi="Times New Roman" w:cs="Times New Roman"/>
                <w:sz w:val="28"/>
                <w:szCs w:val="28"/>
              </w:rPr>
            </w:pPr>
            <w:r w:rsidRPr="00803FC1">
              <w:rPr>
                <w:rFonts w:ascii="Times New Roman" w:hAnsi="Times New Roman" w:cs="Times New Roman"/>
                <w:sz w:val="28"/>
                <w:szCs w:val="28"/>
              </w:rPr>
              <w:t>ИК СМР в рамках республиканских программ</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EF541A" w:rsidTr="001D55E2">
        <w:tc>
          <w:tcPr>
            <w:tcW w:w="602" w:type="dxa"/>
          </w:tcPr>
          <w:p w:rsidR="00EF541A" w:rsidRPr="00E920D2" w:rsidRDefault="00EF541A" w:rsidP="00926666">
            <w:pPr>
              <w:jc w:val="center"/>
              <w:rPr>
                <w:rFonts w:ascii="Times New Roman" w:hAnsi="Times New Roman" w:cs="Times New Roman"/>
                <w:sz w:val="24"/>
                <w:szCs w:val="24"/>
              </w:rPr>
            </w:pPr>
            <w:r w:rsidRPr="00E920D2">
              <w:rPr>
                <w:rFonts w:ascii="Times New Roman" w:hAnsi="Times New Roman" w:cs="Times New Roman"/>
                <w:sz w:val="24"/>
                <w:szCs w:val="24"/>
              </w:rPr>
              <w:t>100</w:t>
            </w:r>
          </w:p>
        </w:tc>
        <w:tc>
          <w:tcPr>
            <w:tcW w:w="3211" w:type="dxa"/>
            <w:gridSpan w:val="2"/>
          </w:tcPr>
          <w:p w:rsidR="00EF541A" w:rsidRPr="00440DE8" w:rsidRDefault="00EF541A" w:rsidP="0097317A">
            <w:pPr>
              <w:spacing w:line="276" w:lineRule="auto"/>
              <w:rPr>
                <w:rFonts w:ascii="Times New Roman" w:eastAsia="Times New Roman" w:hAnsi="Times New Roman" w:cs="Times New Roman"/>
                <w:sz w:val="28"/>
                <w:szCs w:val="28"/>
              </w:rPr>
            </w:pPr>
            <w:r w:rsidRPr="00440DE8">
              <w:rPr>
                <w:rFonts w:ascii="Times New Roman" w:eastAsia="Times New Roman" w:hAnsi="Times New Roman" w:cs="Times New Roman"/>
                <w:sz w:val="28"/>
                <w:szCs w:val="28"/>
              </w:rPr>
              <w:t xml:space="preserve">Развитие медицинской реабилитации, в </w:t>
            </w:r>
          </w:p>
          <w:p w:rsidR="00EF541A" w:rsidRPr="003A7305" w:rsidRDefault="00EF541A" w:rsidP="0097317A">
            <w:pPr>
              <w:spacing w:line="276" w:lineRule="auto"/>
              <w:rPr>
                <w:rFonts w:ascii="Times New Roman" w:eastAsia="Times New Roman" w:hAnsi="Times New Roman" w:cs="Times New Roman"/>
                <w:sz w:val="28"/>
                <w:szCs w:val="28"/>
                <w:highlight w:val="yellow"/>
              </w:rPr>
            </w:pPr>
            <w:r w:rsidRPr="00440DE8">
              <w:rPr>
                <w:rFonts w:ascii="Times New Roman" w:eastAsia="Times New Roman" w:hAnsi="Times New Roman" w:cs="Times New Roman"/>
                <w:sz w:val="28"/>
                <w:szCs w:val="28"/>
              </w:rPr>
              <w:t>том числе детям</w:t>
            </w:r>
          </w:p>
        </w:tc>
        <w:tc>
          <w:tcPr>
            <w:tcW w:w="1505" w:type="dxa"/>
            <w:gridSpan w:val="2"/>
          </w:tcPr>
          <w:p w:rsidR="00EF541A" w:rsidRPr="00803FC1" w:rsidRDefault="00EF541A" w:rsidP="0097317A">
            <w:pPr>
              <w:spacing w:line="276" w:lineRule="auto"/>
              <w:rPr>
                <w:rFonts w:ascii="Times New Roman" w:hAnsi="Times New Roman" w:cs="Times New Roman"/>
                <w:sz w:val="28"/>
                <w:szCs w:val="28"/>
              </w:rPr>
            </w:pPr>
          </w:p>
        </w:tc>
        <w:tc>
          <w:tcPr>
            <w:tcW w:w="2513" w:type="dxa"/>
          </w:tcPr>
          <w:p w:rsidR="00EF541A" w:rsidRPr="00803FC1" w:rsidRDefault="00EF541A"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ГАУЗ «Спасская ЦРБ»</w:t>
            </w:r>
          </w:p>
        </w:tc>
        <w:tc>
          <w:tcPr>
            <w:tcW w:w="1559" w:type="dxa"/>
          </w:tcPr>
          <w:p w:rsidR="00EF541A" w:rsidRPr="00E8191C" w:rsidRDefault="00EF541A" w:rsidP="0097317A">
            <w:pPr>
              <w:spacing w:line="276" w:lineRule="auto"/>
              <w:rPr>
                <w:rFonts w:ascii="Times New Roman" w:hAnsi="Times New Roman" w:cs="Times New Roman"/>
                <w:sz w:val="28"/>
                <w:szCs w:val="28"/>
              </w:rPr>
            </w:pPr>
          </w:p>
        </w:tc>
        <w:tc>
          <w:tcPr>
            <w:tcW w:w="1559" w:type="dxa"/>
          </w:tcPr>
          <w:p w:rsidR="00EF541A" w:rsidRPr="00E8191C" w:rsidRDefault="00EF541A"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926666" w:rsidTr="001D55E2">
        <w:tc>
          <w:tcPr>
            <w:tcW w:w="10949" w:type="dxa"/>
            <w:gridSpan w:val="8"/>
          </w:tcPr>
          <w:p w:rsidR="00926666" w:rsidRPr="001635FF" w:rsidRDefault="00926666" w:rsidP="001D0621">
            <w:pPr>
              <w:spacing w:line="276" w:lineRule="auto"/>
              <w:jc w:val="center"/>
              <w:rPr>
                <w:rFonts w:ascii="Times New Roman" w:hAnsi="Times New Roman" w:cs="Times New Roman"/>
                <w:sz w:val="28"/>
                <w:szCs w:val="28"/>
              </w:rPr>
            </w:pPr>
            <w:r w:rsidRPr="001635FF">
              <w:rPr>
                <w:rFonts w:ascii="Times New Roman" w:hAnsi="Times New Roman" w:cs="Times New Roman"/>
                <w:sz w:val="28"/>
                <w:szCs w:val="28"/>
              </w:rPr>
              <w:t>Совершенствование и перспективное развитие обеспеченности медицинскими кадрами системы здравоохранения Спасского района.</w:t>
            </w:r>
          </w:p>
          <w:p w:rsidR="00926666" w:rsidRPr="001635FF" w:rsidRDefault="00926666" w:rsidP="001D0621">
            <w:pPr>
              <w:spacing w:line="276" w:lineRule="auto"/>
              <w:jc w:val="center"/>
              <w:rPr>
                <w:rFonts w:ascii="Times New Roman" w:hAnsi="Times New Roman" w:cs="Times New Roman"/>
                <w:b/>
                <w:sz w:val="28"/>
                <w:szCs w:val="28"/>
              </w:rPr>
            </w:pPr>
            <w:r w:rsidRPr="001635FF">
              <w:rPr>
                <w:rFonts w:ascii="Times New Roman" w:hAnsi="Times New Roman" w:cs="Times New Roman"/>
                <w:sz w:val="28"/>
                <w:szCs w:val="28"/>
              </w:rPr>
              <w:t>Поэтапное устранение дефицита медицинских кадров</w:t>
            </w:r>
          </w:p>
        </w:tc>
      </w:tr>
      <w:tr w:rsidR="00D45D30" w:rsidTr="001D55E2">
        <w:tc>
          <w:tcPr>
            <w:tcW w:w="602" w:type="dxa"/>
          </w:tcPr>
          <w:p w:rsidR="00D45D30" w:rsidRPr="00D225F9" w:rsidRDefault="00D45D30" w:rsidP="00D225F9">
            <w:pPr>
              <w:jc w:val="center"/>
              <w:rPr>
                <w:rFonts w:ascii="Times New Roman" w:hAnsi="Times New Roman" w:cs="Times New Roman"/>
                <w:sz w:val="24"/>
                <w:szCs w:val="24"/>
              </w:rPr>
            </w:pPr>
            <w:r>
              <w:rPr>
                <w:rFonts w:ascii="Times New Roman" w:hAnsi="Times New Roman" w:cs="Times New Roman"/>
                <w:sz w:val="24"/>
                <w:szCs w:val="24"/>
              </w:rPr>
              <w:t>101</w:t>
            </w:r>
          </w:p>
        </w:tc>
        <w:tc>
          <w:tcPr>
            <w:tcW w:w="3211" w:type="dxa"/>
            <w:gridSpan w:val="2"/>
          </w:tcPr>
          <w:p w:rsidR="00D45D30" w:rsidRPr="00E8191C" w:rsidRDefault="00D45D30" w:rsidP="0097317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Проведение работы по</w:t>
            </w:r>
            <w:r>
              <w:rPr>
                <w:rFonts w:ascii="Times New Roman" w:hAnsi="Times New Roman" w:cs="Times New Roman"/>
                <w:sz w:val="28"/>
                <w:szCs w:val="28"/>
              </w:rPr>
              <w:t xml:space="preserve"> </w:t>
            </w:r>
            <w:r w:rsidRPr="00E8191C">
              <w:rPr>
                <w:rFonts w:ascii="Times New Roman" w:hAnsi="Times New Roman" w:cs="Times New Roman"/>
                <w:sz w:val="28"/>
                <w:szCs w:val="28"/>
              </w:rPr>
              <w:t>привлечению</w:t>
            </w:r>
            <w:r>
              <w:rPr>
                <w:rFonts w:ascii="Times New Roman" w:hAnsi="Times New Roman" w:cs="Times New Roman"/>
                <w:sz w:val="28"/>
                <w:szCs w:val="28"/>
              </w:rPr>
              <w:t xml:space="preserve"> </w:t>
            </w:r>
            <w:r w:rsidRPr="00E8191C">
              <w:rPr>
                <w:rFonts w:ascii="Times New Roman" w:hAnsi="Times New Roman" w:cs="Times New Roman"/>
                <w:sz w:val="28"/>
                <w:szCs w:val="28"/>
              </w:rPr>
              <w:t>специалистов в рамках</w:t>
            </w:r>
            <w:r>
              <w:rPr>
                <w:rFonts w:ascii="Times New Roman" w:hAnsi="Times New Roman" w:cs="Times New Roman"/>
                <w:sz w:val="28"/>
                <w:szCs w:val="28"/>
              </w:rPr>
              <w:t xml:space="preserve"> </w:t>
            </w:r>
            <w:r w:rsidRPr="00E8191C">
              <w:rPr>
                <w:rFonts w:ascii="Times New Roman" w:hAnsi="Times New Roman" w:cs="Times New Roman"/>
                <w:sz w:val="28"/>
                <w:szCs w:val="28"/>
              </w:rPr>
              <w:t>программы</w:t>
            </w:r>
          </w:p>
          <w:p w:rsidR="00D45D30" w:rsidRPr="00E8191C" w:rsidRDefault="00D45D30" w:rsidP="0097317A">
            <w:pPr>
              <w:pStyle w:val="11"/>
              <w:shd w:val="clear" w:color="auto" w:fill="auto"/>
              <w:spacing w:after="0" w:line="276" w:lineRule="auto"/>
              <w:rPr>
                <w:rFonts w:ascii="Times New Roman" w:hAnsi="Times New Roman" w:cs="Times New Roman"/>
                <w:sz w:val="28"/>
                <w:szCs w:val="28"/>
              </w:rPr>
            </w:pPr>
            <w:r>
              <w:rPr>
                <w:rFonts w:ascii="Times New Roman" w:hAnsi="Times New Roman" w:cs="Times New Roman"/>
                <w:sz w:val="28"/>
                <w:szCs w:val="28"/>
              </w:rPr>
              <w:t>п</w:t>
            </w:r>
            <w:r w:rsidRPr="00E8191C">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Pr="00E8191C">
              <w:rPr>
                <w:rFonts w:ascii="Times New Roman" w:hAnsi="Times New Roman" w:cs="Times New Roman"/>
                <w:sz w:val="28"/>
                <w:szCs w:val="28"/>
              </w:rPr>
              <w:t>единовременных</w:t>
            </w:r>
          </w:p>
          <w:p w:rsidR="00D45D30" w:rsidRPr="00E8191C" w:rsidRDefault="00D45D30" w:rsidP="0097317A">
            <w:pPr>
              <w:pStyle w:val="11"/>
              <w:shd w:val="clear" w:color="auto" w:fill="auto"/>
              <w:spacing w:after="0" w:line="276" w:lineRule="auto"/>
              <w:rPr>
                <w:rFonts w:ascii="Times New Roman" w:hAnsi="Times New Roman" w:cs="Times New Roman"/>
                <w:sz w:val="28"/>
                <w:szCs w:val="28"/>
              </w:rPr>
            </w:pPr>
            <w:r>
              <w:rPr>
                <w:rFonts w:ascii="Times New Roman" w:hAnsi="Times New Roman" w:cs="Times New Roman"/>
                <w:sz w:val="28"/>
                <w:szCs w:val="28"/>
              </w:rPr>
              <w:t>к</w:t>
            </w:r>
            <w:r w:rsidRPr="00E8191C">
              <w:rPr>
                <w:rFonts w:ascii="Times New Roman" w:hAnsi="Times New Roman" w:cs="Times New Roman"/>
                <w:sz w:val="28"/>
                <w:szCs w:val="28"/>
              </w:rPr>
              <w:t>омпенсационных</w:t>
            </w:r>
            <w:r>
              <w:rPr>
                <w:rFonts w:ascii="Times New Roman" w:hAnsi="Times New Roman" w:cs="Times New Roman"/>
                <w:sz w:val="28"/>
                <w:szCs w:val="28"/>
              </w:rPr>
              <w:t xml:space="preserve"> </w:t>
            </w:r>
            <w:r w:rsidRPr="00E8191C">
              <w:rPr>
                <w:rFonts w:ascii="Times New Roman" w:hAnsi="Times New Roman" w:cs="Times New Roman"/>
                <w:sz w:val="28"/>
                <w:szCs w:val="28"/>
              </w:rPr>
              <w:t>выплат («Земский</w:t>
            </w:r>
          </w:p>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врач»)</w:t>
            </w:r>
          </w:p>
        </w:tc>
        <w:tc>
          <w:tcPr>
            <w:tcW w:w="1505" w:type="dxa"/>
            <w:gridSpan w:val="2"/>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513" w:type="dxa"/>
          </w:tcPr>
          <w:p w:rsidR="00147249"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ИК СМР, </w:t>
            </w:r>
          </w:p>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ГАУЗ «Спасская ЦРБ», </w:t>
            </w:r>
          </w:p>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Главы СП</w:t>
            </w:r>
          </w:p>
          <w:p w:rsidR="00D45D30" w:rsidRPr="00803FC1" w:rsidRDefault="00D45D30" w:rsidP="00147249">
            <w:pPr>
              <w:spacing w:line="276" w:lineRule="auto"/>
              <w:rPr>
                <w:rFonts w:ascii="Times New Roman" w:hAnsi="Times New Roman" w:cs="Times New Roman"/>
                <w:sz w:val="28"/>
                <w:szCs w:val="28"/>
              </w:rPr>
            </w:pPr>
            <w:r w:rsidRPr="00803FC1">
              <w:rPr>
                <w:rFonts w:ascii="Times New Roman" w:hAnsi="Times New Roman" w:cs="Times New Roman"/>
                <w:sz w:val="28"/>
                <w:szCs w:val="28"/>
              </w:rPr>
              <w:t>в рамках республиканских программ</w:t>
            </w:r>
          </w:p>
        </w:tc>
        <w:tc>
          <w:tcPr>
            <w:tcW w:w="1559" w:type="dxa"/>
          </w:tcPr>
          <w:p w:rsidR="00D45D30" w:rsidRPr="00E8191C" w:rsidRDefault="00D45D30" w:rsidP="0097317A">
            <w:pPr>
              <w:spacing w:line="276" w:lineRule="auto"/>
              <w:rPr>
                <w:rFonts w:ascii="Times New Roman" w:hAnsi="Times New Roman" w:cs="Times New Roman"/>
                <w:sz w:val="28"/>
                <w:szCs w:val="28"/>
              </w:rPr>
            </w:pPr>
          </w:p>
        </w:tc>
        <w:tc>
          <w:tcPr>
            <w:tcW w:w="1559" w:type="dxa"/>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D45D30" w:rsidTr="001D55E2">
        <w:tc>
          <w:tcPr>
            <w:tcW w:w="602" w:type="dxa"/>
          </w:tcPr>
          <w:p w:rsidR="00D45D30" w:rsidRPr="00D225F9" w:rsidRDefault="00D45D30" w:rsidP="00D225F9">
            <w:pPr>
              <w:jc w:val="center"/>
              <w:rPr>
                <w:rFonts w:ascii="Times New Roman" w:hAnsi="Times New Roman" w:cs="Times New Roman"/>
                <w:sz w:val="24"/>
                <w:szCs w:val="24"/>
              </w:rPr>
            </w:pPr>
            <w:r>
              <w:rPr>
                <w:rFonts w:ascii="Times New Roman" w:hAnsi="Times New Roman" w:cs="Times New Roman"/>
                <w:sz w:val="24"/>
                <w:szCs w:val="24"/>
              </w:rPr>
              <w:t>102</w:t>
            </w:r>
          </w:p>
        </w:tc>
        <w:tc>
          <w:tcPr>
            <w:tcW w:w="3211" w:type="dxa"/>
            <w:gridSpan w:val="2"/>
          </w:tcPr>
          <w:p w:rsidR="00D45D30" w:rsidRPr="00E8191C" w:rsidRDefault="00D45D30" w:rsidP="0097317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 xml:space="preserve">Проведение работы по привлечению специалистов в рамках программы предоставления грантов Правительства Республики Татарстан в соответствии с постановлением Кабинета Министров Республики Татарстан от 25.02.2014 №120 «О </w:t>
            </w:r>
            <w:r w:rsidRPr="00E8191C">
              <w:rPr>
                <w:rFonts w:ascii="Times New Roman" w:hAnsi="Times New Roman" w:cs="Times New Roman"/>
                <w:sz w:val="28"/>
                <w:szCs w:val="28"/>
              </w:rPr>
              <w:lastRenderedPageBreak/>
              <w:t>грантах Правительства Республики Татарстан врачам-специалистам»</w:t>
            </w:r>
          </w:p>
        </w:tc>
        <w:tc>
          <w:tcPr>
            <w:tcW w:w="1505" w:type="dxa"/>
            <w:gridSpan w:val="2"/>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lastRenderedPageBreak/>
              <w:t>2016-2030</w:t>
            </w:r>
          </w:p>
        </w:tc>
        <w:tc>
          <w:tcPr>
            <w:tcW w:w="2513" w:type="dxa"/>
          </w:tcPr>
          <w:p w:rsidR="00147249"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ИК СМР, </w:t>
            </w:r>
          </w:p>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ГАУЗ «Спасская ЦРБ», </w:t>
            </w:r>
          </w:p>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Главы СП</w:t>
            </w:r>
          </w:p>
          <w:p w:rsidR="00D45D30" w:rsidRPr="00803FC1" w:rsidRDefault="00D45D30" w:rsidP="0097317A">
            <w:pPr>
              <w:spacing w:line="276" w:lineRule="auto"/>
              <w:rPr>
                <w:rFonts w:ascii="Times New Roman" w:hAnsi="Times New Roman" w:cs="Times New Roman"/>
                <w:sz w:val="28"/>
                <w:szCs w:val="28"/>
              </w:rPr>
            </w:pPr>
          </w:p>
        </w:tc>
        <w:tc>
          <w:tcPr>
            <w:tcW w:w="1559" w:type="dxa"/>
          </w:tcPr>
          <w:p w:rsidR="00D45D30" w:rsidRPr="00E8191C" w:rsidRDefault="00D45D30" w:rsidP="0097317A">
            <w:pPr>
              <w:spacing w:line="276" w:lineRule="auto"/>
              <w:rPr>
                <w:rFonts w:ascii="Times New Roman" w:hAnsi="Times New Roman" w:cs="Times New Roman"/>
                <w:sz w:val="28"/>
                <w:szCs w:val="28"/>
              </w:rPr>
            </w:pPr>
          </w:p>
        </w:tc>
        <w:tc>
          <w:tcPr>
            <w:tcW w:w="1559" w:type="dxa"/>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D45D30" w:rsidTr="001D55E2">
        <w:tc>
          <w:tcPr>
            <w:tcW w:w="602" w:type="dxa"/>
          </w:tcPr>
          <w:p w:rsidR="00D45D30" w:rsidRPr="00D225F9" w:rsidRDefault="00D45D30" w:rsidP="00D225F9">
            <w:pPr>
              <w:jc w:val="center"/>
              <w:rPr>
                <w:rFonts w:ascii="Times New Roman" w:hAnsi="Times New Roman" w:cs="Times New Roman"/>
                <w:sz w:val="24"/>
                <w:szCs w:val="24"/>
              </w:rPr>
            </w:pPr>
            <w:r>
              <w:rPr>
                <w:rFonts w:ascii="Times New Roman" w:hAnsi="Times New Roman" w:cs="Times New Roman"/>
                <w:sz w:val="24"/>
                <w:szCs w:val="24"/>
              </w:rPr>
              <w:lastRenderedPageBreak/>
              <w:t>103</w:t>
            </w:r>
          </w:p>
        </w:tc>
        <w:tc>
          <w:tcPr>
            <w:tcW w:w="3211" w:type="dxa"/>
            <w:gridSpan w:val="2"/>
          </w:tcPr>
          <w:p w:rsidR="00D45D30" w:rsidRPr="00803FC1" w:rsidRDefault="00D45D30" w:rsidP="0097317A">
            <w:pPr>
              <w:pStyle w:val="11"/>
              <w:shd w:val="clear" w:color="auto" w:fill="auto"/>
              <w:spacing w:after="0" w:line="276" w:lineRule="auto"/>
              <w:rPr>
                <w:rFonts w:ascii="Times New Roman" w:hAnsi="Times New Roman" w:cs="Times New Roman"/>
                <w:sz w:val="28"/>
                <w:szCs w:val="28"/>
              </w:rPr>
            </w:pPr>
            <w:r w:rsidRPr="00803FC1">
              <w:rPr>
                <w:rFonts w:ascii="Times New Roman" w:hAnsi="Times New Roman" w:cs="Times New Roman"/>
                <w:sz w:val="28"/>
                <w:szCs w:val="28"/>
              </w:rPr>
              <w:t>Участие в реализации социальной программы адресной подготовки врачей для муниципальных образований при условии оплаты 50 процентов стоимости обучения бюджетом муниципального образования, имеющего потребность во врачебных кадрах, и 50 процентов - самим обучающимся</w:t>
            </w:r>
          </w:p>
        </w:tc>
        <w:tc>
          <w:tcPr>
            <w:tcW w:w="1505" w:type="dxa"/>
            <w:gridSpan w:val="2"/>
          </w:tcPr>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2016-2030</w:t>
            </w:r>
          </w:p>
        </w:tc>
        <w:tc>
          <w:tcPr>
            <w:tcW w:w="2513" w:type="dxa"/>
          </w:tcPr>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ИК СМР,</w:t>
            </w:r>
          </w:p>
          <w:p w:rsidR="00D45D30" w:rsidRPr="00803FC1" w:rsidRDefault="00D45D30"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ГАУЗ «Спасская ЦРБ»</w:t>
            </w:r>
          </w:p>
        </w:tc>
        <w:tc>
          <w:tcPr>
            <w:tcW w:w="1559" w:type="dxa"/>
          </w:tcPr>
          <w:p w:rsidR="00D45D30" w:rsidRPr="00E8191C" w:rsidRDefault="00D45D30" w:rsidP="0097317A">
            <w:pPr>
              <w:spacing w:line="276" w:lineRule="auto"/>
              <w:rPr>
                <w:rFonts w:ascii="Times New Roman" w:hAnsi="Times New Roman" w:cs="Times New Roman"/>
                <w:sz w:val="28"/>
                <w:szCs w:val="28"/>
              </w:rPr>
            </w:pPr>
          </w:p>
        </w:tc>
        <w:tc>
          <w:tcPr>
            <w:tcW w:w="1559" w:type="dxa"/>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D45D30" w:rsidTr="001D55E2">
        <w:tc>
          <w:tcPr>
            <w:tcW w:w="602" w:type="dxa"/>
          </w:tcPr>
          <w:p w:rsidR="00D45D30" w:rsidRPr="00D225F9" w:rsidRDefault="00D45D30" w:rsidP="00D225F9">
            <w:pPr>
              <w:jc w:val="center"/>
              <w:rPr>
                <w:rFonts w:ascii="Times New Roman" w:hAnsi="Times New Roman" w:cs="Times New Roman"/>
                <w:sz w:val="24"/>
                <w:szCs w:val="24"/>
              </w:rPr>
            </w:pPr>
            <w:r>
              <w:rPr>
                <w:rFonts w:ascii="Times New Roman" w:hAnsi="Times New Roman" w:cs="Times New Roman"/>
                <w:sz w:val="24"/>
                <w:szCs w:val="24"/>
              </w:rPr>
              <w:t>104</w:t>
            </w:r>
          </w:p>
        </w:tc>
        <w:tc>
          <w:tcPr>
            <w:tcW w:w="3211" w:type="dxa"/>
            <w:gridSpan w:val="2"/>
          </w:tcPr>
          <w:p w:rsidR="00D45D30" w:rsidRPr="00E8191C" w:rsidRDefault="00D45D30" w:rsidP="0097317A">
            <w:pPr>
              <w:pStyle w:val="11"/>
              <w:shd w:val="clear" w:color="auto" w:fill="auto"/>
              <w:spacing w:after="0" w:line="276" w:lineRule="auto"/>
              <w:rPr>
                <w:rFonts w:ascii="Times New Roman" w:hAnsi="Times New Roman" w:cs="Times New Roman"/>
                <w:sz w:val="28"/>
                <w:szCs w:val="28"/>
              </w:rPr>
            </w:pPr>
            <w:r w:rsidRPr="00E8191C">
              <w:rPr>
                <w:rFonts w:ascii="Times New Roman" w:hAnsi="Times New Roman" w:cs="Times New Roman"/>
                <w:sz w:val="28"/>
                <w:szCs w:val="28"/>
              </w:rPr>
              <w:t>Проведение «Дня открытых дверей» приуроченного</w:t>
            </w:r>
            <w:r w:rsidRPr="00E8191C">
              <w:rPr>
                <w:rFonts w:ascii="Times New Roman" w:eastAsia="Times New Roman" w:hAnsi="Times New Roman" w:cs="Times New Roman"/>
                <w:sz w:val="28"/>
                <w:szCs w:val="28"/>
              </w:rPr>
              <w:t xml:space="preserve"> республиканскому профориентационному мероприятию Фестиваля медицины «Ак халатлыфәрештәләр» (Ангелы в белых халатах)</w:t>
            </w:r>
          </w:p>
        </w:tc>
        <w:tc>
          <w:tcPr>
            <w:tcW w:w="1505" w:type="dxa"/>
            <w:gridSpan w:val="2"/>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2016-2030</w:t>
            </w:r>
          </w:p>
        </w:tc>
        <w:tc>
          <w:tcPr>
            <w:tcW w:w="2513" w:type="dxa"/>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ГАУЗ «Спасская ЦРБ»</w:t>
            </w:r>
          </w:p>
        </w:tc>
        <w:tc>
          <w:tcPr>
            <w:tcW w:w="1559" w:type="dxa"/>
          </w:tcPr>
          <w:p w:rsidR="00D45D30" w:rsidRPr="00E8191C" w:rsidRDefault="00D45D30" w:rsidP="0097317A">
            <w:pPr>
              <w:spacing w:line="276" w:lineRule="auto"/>
              <w:rPr>
                <w:rFonts w:ascii="Times New Roman" w:hAnsi="Times New Roman" w:cs="Times New Roman"/>
                <w:sz w:val="28"/>
                <w:szCs w:val="28"/>
              </w:rPr>
            </w:pPr>
          </w:p>
        </w:tc>
        <w:tc>
          <w:tcPr>
            <w:tcW w:w="1559" w:type="dxa"/>
          </w:tcPr>
          <w:p w:rsidR="00D45D30" w:rsidRPr="00E8191C" w:rsidRDefault="00D45D30" w:rsidP="0097317A">
            <w:pPr>
              <w:spacing w:line="276" w:lineRule="auto"/>
              <w:rPr>
                <w:rFonts w:ascii="Times New Roman" w:hAnsi="Times New Roman" w:cs="Times New Roman"/>
                <w:sz w:val="28"/>
                <w:szCs w:val="28"/>
              </w:rPr>
            </w:pPr>
            <w:r w:rsidRPr="00E8191C">
              <w:rPr>
                <w:rFonts w:ascii="Times New Roman" w:hAnsi="Times New Roman" w:cs="Times New Roman"/>
                <w:sz w:val="28"/>
                <w:szCs w:val="28"/>
              </w:rPr>
              <w:t>Бюджет РТ</w:t>
            </w:r>
          </w:p>
        </w:tc>
      </w:tr>
      <w:tr w:rsidR="00926666" w:rsidTr="001D55E2">
        <w:tc>
          <w:tcPr>
            <w:tcW w:w="10949" w:type="dxa"/>
            <w:gridSpan w:val="8"/>
          </w:tcPr>
          <w:p w:rsidR="00926666" w:rsidRPr="001635FF" w:rsidRDefault="00926666" w:rsidP="00970604">
            <w:pPr>
              <w:spacing w:line="276" w:lineRule="auto"/>
              <w:jc w:val="center"/>
              <w:rPr>
                <w:rFonts w:ascii="Times New Roman" w:hAnsi="Times New Roman" w:cs="Times New Roman"/>
                <w:b/>
                <w:sz w:val="28"/>
                <w:szCs w:val="28"/>
              </w:rPr>
            </w:pPr>
            <w:r w:rsidRPr="001635FF">
              <w:rPr>
                <w:rFonts w:ascii="Times New Roman" w:hAnsi="Times New Roman" w:cs="Times New Roman"/>
                <w:sz w:val="28"/>
                <w:szCs w:val="28"/>
              </w:rPr>
              <w:t>Обеспечение потребности отдельных категорий граждан в необходимых лекарственных препаратах и медицинских изделиях</w:t>
            </w:r>
          </w:p>
        </w:tc>
      </w:tr>
      <w:tr w:rsidR="00B031C4" w:rsidTr="001D55E2">
        <w:tc>
          <w:tcPr>
            <w:tcW w:w="602" w:type="dxa"/>
          </w:tcPr>
          <w:p w:rsidR="00B031C4" w:rsidRPr="00D225F9" w:rsidRDefault="00B031C4" w:rsidP="00926666">
            <w:pPr>
              <w:jc w:val="center"/>
              <w:rPr>
                <w:rFonts w:ascii="Times New Roman" w:hAnsi="Times New Roman" w:cs="Times New Roman"/>
                <w:b/>
                <w:sz w:val="24"/>
                <w:szCs w:val="24"/>
              </w:rPr>
            </w:pPr>
          </w:p>
          <w:p w:rsidR="00B031C4" w:rsidRPr="00D225F9" w:rsidRDefault="00B031C4" w:rsidP="00D225F9">
            <w:pPr>
              <w:jc w:val="center"/>
              <w:rPr>
                <w:rFonts w:ascii="Times New Roman" w:hAnsi="Times New Roman" w:cs="Times New Roman"/>
                <w:sz w:val="24"/>
                <w:szCs w:val="24"/>
              </w:rPr>
            </w:pPr>
            <w:r w:rsidRPr="00D225F9">
              <w:rPr>
                <w:rFonts w:ascii="Times New Roman" w:hAnsi="Times New Roman" w:cs="Times New Roman"/>
                <w:sz w:val="24"/>
                <w:szCs w:val="24"/>
              </w:rPr>
              <w:t>105</w:t>
            </w:r>
          </w:p>
        </w:tc>
        <w:tc>
          <w:tcPr>
            <w:tcW w:w="3211" w:type="dxa"/>
            <w:gridSpan w:val="2"/>
          </w:tcPr>
          <w:p w:rsidR="00B031C4" w:rsidRPr="002664D2" w:rsidRDefault="00B031C4" w:rsidP="0097317A">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 xml:space="preserve">Совершенствование системы лекарственного обеспечения, в том числе в </w:t>
            </w:r>
          </w:p>
          <w:p w:rsidR="00B031C4" w:rsidRPr="002664D2" w:rsidRDefault="00B031C4" w:rsidP="0097317A">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 xml:space="preserve">амбулаторных условиях. Удовлетворение потребности отдельных категорий граждан в </w:t>
            </w:r>
            <w:r w:rsidRPr="002664D2">
              <w:rPr>
                <w:rFonts w:ascii="Times New Roman" w:eastAsia="Times New Roman" w:hAnsi="Times New Roman" w:cs="Times New Roman"/>
                <w:sz w:val="28"/>
                <w:szCs w:val="28"/>
              </w:rPr>
              <w:lastRenderedPageBreak/>
              <w:t xml:space="preserve">необходимых лекарственных препаратах </w:t>
            </w:r>
            <w:r>
              <w:rPr>
                <w:rFonts w:ascii="Times New Roman" w:eastAsia="Times New Roman" w:hAnsi="Times New Roman" w:cs="Times New Roman"/>
                <w:sz w:val="28"/>
                <w:szCs w:val="28"/>
              </w:rPr>
              <w:t xml:space="preserve"> </w:t>
            </w:r>
            <w:r w:rsidRPr="002664D2">
              <w:rPr>
                <w:rFonts w:ascii="Times New Roman" w:eastAsia="Times New Roman" w:hAnsi="Times New Roman" w:cs="Times New Roman"/>
                <w:sz w:val="28"/>
                <w:szCs w:val="28"/>
              </w:rPr>
              <w:t>и медицинских изделиях</w:t>
            </w:r>
          </w:p>
        </w:tc>
        <w:tc>
          <w:tcPr>
            <w:tcW w:w="1505" w:type="dxa"/>
            <w:gridSpan w:val="2"/>
          </w:tcPr>
          <w:p w:rsidR="00B031C4" w:rsidRDefault="00B031C4" w:rsidP="0097317A">
            <w:pPr>
              <w:spacing w:line="276" w:lineRule="auto"/>
              <w:rPr>
                <w:rFonts w:ascii="Times New Roman" w:hAnsi="Times New Roman" w:cs="Times New Roman"/>
                <w:sz w:val="28"/>
                <w:szCs w:val="28"/>
              </w:rPr>
            </w:pPr>
          </w:p>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2016-2030</w:t>
            </w:r>
          </w:p>
        </w:tc>
        <w:tc>
          <w:tcPr>
            <w:tcW w:w="2513" w:type="dxa"/>
          </w:tcPr>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ИК СМР,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ГАУЗ «Спасская ЦРБ»,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УПФР в СМР, </w:t>
            </w:r>
            <w:r w:rsidRPr="00803FC1">
              <w:rPr>
                <w:rFonts w:ascii="Times New Roman" w:hAnsi="Times New Roman" w:cs="Times New Roman"/>
                <w:color w:val="000000"/>
                <w:sz w:val="28"/>
                <w:szCs w:val="28"/>
              </w:rPr>
              <w:t>Отдел социальной защиты населения</w:t>
            </w:r>
          </w:p>
        </w:tc>
        <w:tc>
          <w:tcPr>
            <w:tcW w:w="1559" w:type="dxa"/>
          </w:tcPr>
          <w:p w:rsidR="00B031C4" w:rsidRPr="002664D2" w:rsidRDefault="00B031C4" w:rsidP="0097317A">
            <w:pPr>
              <w:spacing w:line="276" w:lineRule="auto"/>
              <w:rPr>
                <w:rFonts w:ascii="Times New Roman" w:hAnsi="Times New Roman" w:cs="Times New Roman"/>
                <w:sz w:val="28"/>
                <w:szCs w:val="28"/>
              </w:rPr>
            </w:pPr>
          </w:p>
        </w:tc>
        <w:tc>
          <w:tcPr>
            <w:tcW w:w="1559" w:type="dxa"/>
          </w:tcPr>
          <w:p w:rsidR="00B031C4" w:rsidRDefault="00B031C4" w:rsidP="0097317A">
            <w:pPr>
              <w:spacing w:line="276" w:lineRule="auto"/>
              <w:rPr>
                <w:rFonts w:ascii="Times New Roman" w:hAnsi="Times New Roman" w:cs="Times New Roman"/>
                <w:sz w:val="28"/>
                <w:szCs w:val="28"/>
              </w:rPr>
            </w:pPr>
          </w:p>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B031C4" w:rsidTr="001D55E2">
        <w:tc>
          <w:tcPr>
            <w:tcW w:w="602" w:type="dxa"/>
          </w:tcPr>
          <w:p w:rsidR="00B031C4" w:rsidRPr="00D225F9" w:rsidRDefault="00B031C4" w:rsidP="00D225F9">
            <w:pPr>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3211" w:type="dxa"/>
            <w:gridSpan w:val="2"/>
          </w:tcPr>
          <w:p w:rsidR="00B031C4" w:rsidRPr="002664D2" w:rsidRDefault="00B031C4" w:rsidP="0097317A">
            <w:pPr>
              <w:spacing w:line="276" w:lineRule="auto"/>
              <w:rPr>
                <w:rFonts w:ascii="Times New Roman" w:eastAsia="Times New Roman" w:hAnsi="Times New Roman" w:cs="Times New Roman"/>
                <w:sz w:val="28"/>
                <w:szCs w:val="28"/>
              </w:rPr>
            </w:pPr>
            <w:r w:rsidRPr="002664D2">
              <w:rPr>
                <w:rFonts w:ascii="Times New Roman" w:eastAsia="Times New Roman" w:hAnsi="Times New Roman" w:cs="Times New Roman"/>
                <w:sz w:val="28"/>
                <w:szCs w:val="28"/>
              </w:rPr>
              <w:t>Информатизация отрасли здравоохранения</w:t>
            </w:r>
          </w:p>
        </w:tc>
        <w:tc>
          <w:tcPr>
            <w:tcW w:w="1505" w:type="dxa"/>
            <w:gridSpan w:val="2"/>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2016-2030</w:t>
            </w:r>
          </w:p>
        </w:tc>
        <w:tc>
          <w:tcPr>
            <w:tcW w:w="2513" w:type="dxa"/>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ГАУЗ «Спасская ЦРБ»</w:t>
            </w:r>
          </w:p>
        </w:tc>
        <w:tc>
          <w:tcPr>
            <w:tcW w:w="1559" w:type="dxa"/>
          </w:tcPr>
          <w:p w:rsidR="00B031C4" w:rsidRPr="002664D2" w:rsidRDefault="00B031C4" w:rsidP="0097317A">
            <w:pPr>
              <w:spacing w:line="276" w:lineRule="auto"/>
              <w:rPr>
                <w:rFonts w:ascii="Times New Roman" w:hAnsi="Times New Roman" w:cs="Times New Roman"/>
                <w:sz w:val="28"/>
                <w:szCs w:val="28"/>
              </w:rPr>
            </w:pPr>
          </w:p>
        </w:tc>
        <w:tc>
          <w:tcPr>
            <w:tcW w:w="1559" w:type="dxa"/>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B031C4" w:rsidTr="001D55E2">
        <w:tc>
          <w:tcPr>
            <w:tcW w:w="602" w:type="dxa"/>
          </w:tcPr>
          <w:p w:rsidR="00B031C4" w:rsidRPr="00D225F9" w:rsidRDefault="00B031C4" w:rsidP="00D225F9">
            <w:pPr>
              <w:jc w:val="center"/>
              <w:rPr>
                <w:rFonts w:ascii="Times New Roman" w:hAnsi="Times New Roman" w:cs="Times New Roman"/>
                <w:sz w:val="24"/>
                <w:szCs w:val="24"/>
              </w:rPr>
            </w:pPr>
            <w:r>
              <w:rPr>
                <w:rFonts w:ascii="Times New Roman" w:hAnsi="Times New Roman" w:cs="Times New Roman"/>
                <w:sz w:val="24"/>
                <w:szCs w:val="24"/>
              </w:rPr>
              <w:t>107</w:t>
            </w:r>
          </w:p>
        </w:tc>
        <w:tc>
          <w:tcPr>
            <w:tcW w:w="3211" w:type="dxa"/>
            <w:gridSpan w:val="2"/>
          </w:tcPr>
          <w:p w:rsidR="00B031C4" w:rsidRPr="00803FC1" w:rsidRDefault="00B031C4" w:rsidP="0097317A">
            <w:pPr>
              <w:spacing w:line="276" w:lineRule="auto"/>
              <w:rPr>
                <w:rFonts w:ascii="Times New Roman" w:eastAsia="Times New Roman" w:hAnsi="Times New Roman" w:cs="Times New Roman"/>
                <w:sz w:val="28"/>
                <w:szCs w:val="28"/>
              </w:rPr>
            </w:pPr>
            <w:r w:rsidRPr="00803FC1">
              <w:rPr>
                <w:rFonts w:ascii="Times New Roman" w:eastAsia="Times New Roman" w:hAnsi="Times New Roman" w:cs="Times New Roman"/>
                <w:sz w:val="28"/>
                <w:szCs w:val="28"/>
              </w:rPr>
              <w:t xml:space="preserve">Исполнение Плана мероприятий («дорожную карту») </w:t>
            </w:r>
            <w:r w:rsidRPr="00803FC1">
              <w:rPr>
                <w:rFonts w:ascii="Times New Roman" w:hAnsi="Times New Roman" w:cs="Times New Roman"/>
                <w:sz w:val="28"/>
                <w:szCs w:val="28"/>
              </w:rPr>
              <w:t>направленную на снижение смертности от основных причин в СМР в соответствии с приказом Министерства здравоохранения Республики Татарстан от 21.07.2014 г. №1340</w:t>
            </w:r>
          </w:p>
        </w:tc>
        <w:tc>
          <w:tcPr>
            <w:tcW w:w="1505" w:type="dxa"/>
            <w:gridSpan w:val="2"/>
          </w:tcPr>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2016-2018</w:t>
            </w:r>
          </w:p>
        </w:tc>
        <w:tc>
          <w:tcPr>
            <w:tcW w:w="2513" w:type="dxa"/>
          </w:tcPr>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ИК СМР,</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ГАУЗ «Спасская ЦРБ», МУ «Отдел образования Исполнительного комитета </w:t>
            </w:r>
          </w:p>
          <w:p w:rsidR="00147249"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Спасского муниципального района РТ»,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Отдел культуры ИК СМР,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Главы СП, организации и предприятия района</w:t>
            </w:r>
          </w:p>
        </w:tc>
        <w:tc>
          <w:tcPr>
            <w:tcW w:w="1559" w:type="dxa"/>
          </w:tcPr>
          <w:p w:rsidR="00B031C4" w:rsidRPr="002664D2" w:rsidRDefault="00B031C4" w:rsidP="0097317A">
            <w:pPr>
              <w:spacing w:line="276" w:lineRule="auto"/>
              <w:rPr>
                <w:rFonts w:ascii="Times New Roman" w:hAnsi="Times New Roman" w:cs="Times New Roman"/>
                <w:sz w:val="28"/>
                <w:szCs w:val="28"/>
              </w:rPr>
            </w:pPr>
          </w:p>
        </w:tc>
        <w:tc>
          <w:tcPr>
            <w:tcW w:w="1559" w:type="dxa"/>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B031C4" w:rsidTr="001D55E2">
        <w:tc>
          <w:tcPr>
            <w:tcW w:w="602" w:type="dxa"/>
          </w:tcPr>
          <w:p w:rsidR="00B031C4" w:rsidRPr="00D225F9" w:rsidRDefault="00B031C4" w:rsidP="00D225F9">
            <w:pPr>
              <w:jc w:val="center"/>
              <w:rPr>
                <w:rFonts w:ascii="Times New Roman" w:hAnsi="Times New Roman" w:cs="Times New Roman"/>
                <w:sz w:val="24"/>
                <w:szCs w:val="24"/>
              </w:rPr>
            </w:pPr>
            <w:r>
              <w:rPr>
                <w:rFonts w:ascii="Times New Roman" w:hAnsi="Times New Roman" w:cs="Times New Roman"/>
                <w:sz w:val="24"/>
                <w:szCs w:val="24"/>
              </w:rPr>
              <w:t>108</w:t>
            </w:r>
          </w:p>
        </w:tc>
        <w:tc>
          <w:tcPr>
            <w:tcW w:w="3211" w:type="dxa"/>
            <w:gridSpan w:val="2"/>
          </w:tcPr>
          <w:p w:rsidR="00B031C4" w:rsidRPr="00803FC1" w:rsidRDefault="00B031C4" w:rsidP="0097317A">
            <w:pPr>
              <w:spacing w:line="276" w:lineRule="auto"/>
              <w:rPr>
                <w:rFonts w:ascii="Times New Roman" w:eastAsia="Times New Roman" w:hAnsi="Times New Roman" w:cs="Times New Roman"/>
                <w:sz w:val="28"/>
                <w:szCs w:val="28"/>
              </w:rPr>
            </w:pPr>
            <w:r w:rsidRPr="00803FC1">
              <w:rPr>
                <w:rFonts w:ascii="Times New Roman" w:hAnsi="Times New Roman" w:cs="Times New Roman"/>
                <w:sz w:val="28"/>
                <w:szCs w:val="28"/>
              </w:rPr>
              <w:t>Участие в реализации приоритетного национального проекта «Здоровье»</w:t>
            </w:r>
          </w:p>
        </w:tc>
        <w:tc>
          <w:tcPr>
            <w:tcW w:w="1505" w:type="dxa"/>
            <w:gridSpan w:val="2"/>
          </w:tcPr>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2016-2030</w:t>
            </w:r>
          </w:p>
        </w:tc>
        <w:tc>
          <w:tcPr>
            <w:tcW w:w="2513" w:type="dxa"/>
          </w:tcPr>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ИК СМР,</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ГАУЗ «Спасская ЦРБ», МУ «Отдел образования Исполнительного комитета </w:t>
            </w:r>
          </w:p>
          <w:p w:rsidR="00147249"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Спасского муниципального района РТ»,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Отдел культуры ИК СМР,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Главы СП, организации и предприятия района</w:t>
            </w:r>
          </w:p>
        </w:tc>
        <w:tc>
          <w:tcPr>
            <w:tcW w:w="1559" w:type="dxa"/>
          </w:tcPr>
          <w:p w:rsidR="00B031C4" w:rsidRPr="002664D2" w:rsidRDefault="00B031C4" w:rsidP="0097317A">
            <w:pPr>
              <w:spacing w:line="276" w:lineRule="auto"/>
              <w:rPr>
                <w:rFonts w:ascii="Times New Roman" w:hAnsi="Times New Roman" w:cs="Times New Roman"/>
                <w:sz w:val="28"/>
                <w:szCs w:val="28"/>
              </w:rPr>
            </w:pPr>
          </w:p>
        </w:tc>
        <w:tc>
          <w:tcPr>
            <w:tcW w:w="1559" w:type="dxa"/>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Бюджет РТ</w:t>
            </w:r>
          </w:p>
        </w:tc>
      </w:tr>
      <w:tr w:rsidR="00B031C4" w:rsidTr="001D55E2">
        <w:tc>
          <w:tcPr>
            <w:tcW w:w="602" w:type="dxa"/>
          </w:tcPr>
          <w:p w:rsidR="00B031C4" w:rsidRPr="00D225F9" w:rsidRDefault="00B031C4" w:rsidP="00D225F9">
            <w:pPr>
              <w:jc w:val="center"/>
              <w:rPr>
                <w:rFonts w:ascii="Times New Roman" w:hAnsi="Times New Roman" w:cs="Times New Roman"/>
                <w:sz w:val="24"/>
                <w:szCs w:val="24"/>
              </w:rPr>
            </w:pPr>
            <w:r>
              <w:rPr>
                <w:rFonts w:ascii="Times New Roman" w:hAnsi="Times New Roman" w:cs="Times New Roman"/>
                <w:sz w:val="24"/>
                <w:szCs w:val="24"/>
              </w:rPr>
              <w:t>109</w:t>
            </w:r>
          </w:p>
        </w:tc>
        <w:tc>
          <w:tcPr>
            <w:tcW w:w="3211" w:type="dxa"/>
            <w:gridSpan w:val="2"/>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 xml:space="preserve">Исполнение Целевой </w:t>
            </w:r>
            <w:r w:rsidRPr="002664D2">
              <w:rPr>
                <w:rFonts w:ascii="Times New Roman" w:hAnsi="Times New Roman" w:cs="Times New Roman"/>
                <w:sz w:val="28"/>
                <w:szCs w:val="28"/>
              </w:rPr>
              <w:lastRenderedPageBreak/>
              <w:t xml:space="preserve">программы Спасского муниципального района </w:t>
            </w:r>
            <w:r w:rsidRPr="002664D2">
              <w:rPr>
                <w:rFonts w:ascii="Times New Roman" w:eastAsia="Times New Roman" w:hAnsi="Times New Roman" w:cs="Times New Roman"/>
                <w:sz w:val="28"/>
                <w:szCs w:val="28"/>
              </w:rPr>
              <w:t>«Улучшение здоровья населения и снижение смертности на 2016-2018 гг.»</w:t>
            </w:r>
          </w:p>
        </w:tc>
        <w:tc>
          <w:tcPr>
            <w:tcW w:w="1505" w:type="dxa"/>
            <w:gridSpan w:val="2"/>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lastRenderedPageBreak/>
              <w:t>2016-2018</w:t>
            </w:r>
          </w:p>
        </w:tc>
        <w:tc>
          <w:tcPr>
            <w:tcW w:w="2513" w:type="dxa"/>
          </w:tcPr>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ИК СМР,</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lastRenderedPageBreak/>
              <w:t xml:space="preserve">ГАУЗ «Спасская ЦРБ», МУ «Отдел образования Исполнительного комитета </w:t>
            </w:r>
          </w:p>
          <w:p w:rsidR="00147249"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Спасского муниципального района РТ»,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 xml:space="preserve">Отдел культуры ИК СМР, </w:t>
            </w:r>
          </w:p>
          <w:p w:rsidR="00B031C4" w:rsidRPr="00803FC1" w:rsidRDefault="00B031C4" w:rsidP="0097317A">
            <w:pPr>
              <w:spacing w:line="276" w:lineRule="auto"/>
              <w:rPr>
                <w:rFonts w:ascii="Times New Roman" w:hAnsi="Times New Roman" w:cs="Times New Roman"/>
                <w:sz w:val="28"/>
                <w:szCs w:val="28"/>
              </w:rPr>
            </w:pPr>
            <w:r w:rsidRPr="00803FC1">
              <w:rPr>
                <w:rFonts w:ascii="Times New Roman" w:hAnsi="Times New Roman" w:cs="Times New Roman"/>
                <w:sz w:val="28"/>
                <w:szCs w:val="28"/>
              </w:rPr>
              <w:t>Главы СП, организации и предприятия района</w:t>
            </w:r>
          </w:p>
        </w:tc>
        <w:tc>
          <w:tcPr>
            <w:tcW w:w="1559" w:type="dxa"/>
          </w:tcPr>
          <w:p w:rsidR="00B031C4" w:rsidRPr="002664D2" w:rsidRDefault="00B031C4" w:rsidP="0097317A">
            <w:pPr>
              <w:spacing w:line="276" w:lineRule="auto"/>
              <w:rPr>
                <w:rFonts w:ascii="Times New Roman" w:hAnsi="Times New Roman" w:cs="Times New Roman"/>
                <w:sz w:val="28"/>
                <w:szCs w:val="28"/>
              </w:rPr>
            </w:pPr>
          </w:p>
        </w:tc>
        <w:tc>
          <w:tcPr>
            <w:tcW w:w="1559" w:type="dxa"/>
          </w:tcPr>
          <w:p w:rsidR="00B031C4" w:rsidRPr="002664D2" w:rsidRDefault="00B031C4" w:rsidP="0097317A">
            <w:pPr>
              <w:spacing w:line="276" w:lineRule="auto"/>
              <w:rPr>
                <w:rFonts w:ascii="Times New Roman" w:hAnsi="Times New Roman" w:cs="Times New Roman"/>
                <w:sz w:val="28"/>
                <w:szCs w:val="28"/>
              </w:rPr>
            </w:pPr>
            <w:r w:rsidRPr="002664D2">
              <w:rPr>
                <w:rFonts w:ascii="Times New Roman" w:hAnsi="Times New Roman" w:cs="Times New Roman"/>
                <w:sz w:val="28"/>
                <w:szCs w:val="28"/>
              </w:rPr>
              <w:t xml:space="preserve">Бюджет </w:t>
            </w:r>
            <w:r w:rsidRPr="002664D2">
              <w:rPr>
                <w:rFonts w:ascii="Times New Roman" w:hAnsi="Times New Roman" w:cs="Times New Roman"/>
                <w:sz w:val="28"/>
                <w:szCs w:val="28"/>
              </w:rPr>
              <w:lastRenderedPageBreak/>
              <w:t>РТ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Обеспечение режима функционирования образовательных организаций</w:t>
            </w:r>
          </w:p>
        </w:tc>
        <w:tc>
          <w:tcPr>
            <w:tcW w:w="1505" w:type="dxa"/>
            <w:gridSpan w:val="2"/>
          </w:tcPr>
          <w:p w:rsidR="000B0BDB" w:rsidRPr="00A73AA0" w:rsidRDefault="000B0BDB" w:rsidP="0097317A">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37000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111</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Совершенствование материально-технической базы образовательных организаций</w:t>
            </w:r>
          </w:p>
        </w:tc>
        <w:tc>
          <w:tcPr>
            <w:tcW w:w="1505"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Pr>
                <w:rFonts w:ascii="Times New Roman" w:eastAsia="Calibri" w:hAnsi="Times New Roman" w:cs="Times New Roman"/>
                <w:sz w:val="28"/>
                <w:szCs w:val="28"/>
              </w:rPr>
              <w:t>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ИК СМР, </w:t>
            </w:r>
          </w:p>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7500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112</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Повышение качества воспитания: проведение мероприятий с учащимися – повышение профессионального мастерства педагогов</w:t>
            </w:r>
          </w:p>
        </w:tc>
        <w:tc>
          <w:tcPr>
            <w:tcW w:w="1505"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Pr>
                <w:rFonts w:ascii="Times New Roman" w:eastAsia="Calibri" w:hAnsi="Times New Roman" w:cs="Times New Roman"/>
                <w:sz w:val="28"/>
                <w:szCs w:val="28"/>
              </w:rPr>
              <w:t>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3500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p w:rsidR="000B0BDB" w:rsidRPr="00A73AA0" w:rsidRDefault="000B0BDB" w:rsidP="0097317A">
            <w:pPr>
              <w:rPr>
                <w:rFonts w:ascii="Times New Roman" w:eastAsia="Calibri" w:hAnsi="Times New Roman" w:cs="Times New Roman"/>
                <w:sz w:val="28"/>
                <w:szCs w:val="28"/>
              </w:rPr>
            </w:pPr>
          </w:p>
          <w:p w:rsidR="000B0BDB" w:rsidRPr="00A73AA0" w:rsidRDefault="000B0BDB" w:rsidP="0097317A">
            <w:pPr>
              <w:rPr>
                <w:rFonts w:ascii="Times New Roman" w:eastAsia="Calibri" w:hAnsi="Times New Roman" w:cs="Times New Roman"/>
                <w:sz w:val="28"/>
                <w:szCs w:val="28"/>
              </w:rPr>
            </w:pP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113</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Участие в создании гибкой,</w:t>
            </w:r>
            <w:r w:rsidRPr="003E28ED">
              <w:rPr>
                <w:rFonts w:ascii="Times New Roman" w:eastAsia="Calibri" w:hAnsi="Times New Roman" w:cs="Times New Roman"/>
                <w:sz w:val="28"/>
                <w:szCs w:val="28"/>
              </w:rPr>
              <w:t xml:space="preserve"> многовариантной системы дошкольного образования, отвечающего разным </w:t>
            </w:r>
            <w:r w:rsidRPr="003E28ED">
              <w:rPr>
                <w:rFonts w:ascii="Times New Roman" w:eastAsia="Calibri" w:hAnsi="Times New Roman" w:cs="Times New Roman"/>
                <w:sz w:val="28"/>
                <w:szCs w:val="28"/>
              </w:rPr>
              <w:lastRenderedPageBreak/>
              <w:t>социальным запросам населения</w:t>
            </w:r>
            <w:r>
              <w:rPr>
                <w:rFonts w:ascii="Times New Roman" w:eastAsia="Calibri" w:hAnsi="Times New Roman" w:cs="Times New Roman"/>
                <w:sz w:val="28"/>
                <w:szCs w:val="28"/>
              </w:rPr>
              <w:t xml:space="preserve"> </w:t>
            </w:r>
          </w:p>
        </w:tc>
        <w:tc>
          <w:tcPr>
            <w:tcW w:w="1505"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lastRenderedPageBreak/>
              <w:t>2016-202</w:t>
            </w:r>
            <w:r>
              <w:rPr>
                <w:rFonts w:ascii="Times New Roman" w:eastAsia="Calibri" w:hAnsi="Times New Roman" w:cs="Times New Roman"/>
                <w:sz w:val="28"/>
                <w:szCs w:val="28"/>
              </w:rPr>
              <w:t>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МУ «Отдел образования Исполнительного комитета Спасского муниципального </w:t>
            </w:r>
            <w:r w:rsidRPr="00803FC1">
              <w:rPr>
                <w:rFonts w:ascii="Times New Roman" w:eastAsia="Calibri" w:hAnsi="Times New Roman" w:cs="Times New Roman"/>
                <w:sz w:val="28"/>
                <w:szCs w:val="28"/>
              </w:rPr>
              <w:lastRenderedPageBreak/>
              <w:t>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E31331">
              <w:rPr>
                <w:rFonts w:ascii="Times New Roman" w:eastAsia="Calibri" w:hAnsi="Times New Roman" w:cs="Times New Roman"/>
                <w:sz w:val="28"/>
                <w:szCs w:val="28"/>
              </w:rPr>
              <w:lastRenderedPageBreak/>
              <w:t>1200,0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lastRenderedPageBreak/>
              <w:t>114</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Обеспечение режима и соблюдение норм безопасности в образовательных организаций</w:t>
            </w:r>
          </w:p>
        </w:tc>
        <w:tc>
          <w:tcPr>
            <w:tcW w:w="1505" w:type="dxa"/>
            <w:gridSpan w:val="2"/>
          </w:tcPr>
          <w:p w:rsidR="000B0BDB" w:rsidRPr="00A73AA0" w:rsidRDefault="000B0BDB" w:rsidP="0097317A">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ИК СМР, </w:t>
            </w:r>
          </w:p>
          <w:p w:rsidR="007C5DDE"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МУ «Отдел образования Исполнительного комитета Спасского муниципального района РТ», </w:t>
            </w:r>
          </w:p>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Главы СП</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80000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115</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Развитие информационной системы образовательных организаций</w:t>
            </w:r>
          </w:p>
        </w:tc>
        <w:tc>
          <w:tcPr>
            <w:tcW w:w="1505" w:type="dxa"/>
            <w:gridSpan w:val="2"/>
          </w:tcPr>
          <w:p w:rsidR="000B0BDB" w:rsidRPr="00A73AA0" w:rsidRDefault="000B0BDB" w:rsidP="0097317A">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513"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3000</w:t>
            </w:r>
            <w:r>
              <w:rPr>
                <w:rFonts w:ascii="Times New Roman" w:eastAsia="Calibri" w:hAnsi="Times New Roman" w:cs="Times New Roman"/>
                <w:sz w:val="28"/>
                <w:szCs w:val="28"/>
              </w:rPr>
              <w:t xml:space="preserve">,0 </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116</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Проведение государственной итоговой аттестации и независимой муниципальной оценки качества образования</w:t>
            </w:r>
          </w:p>
        </w:tc>
        <w:tc>
          <w:tcPr>
            <w:tcW w:w="1505" w:type="dxa"/>
            <w:gridSpan w:val="2"/>
          </w:tcPr>
          <w:p w:rsidR="000B0BDB" w:rsidRPr="00A73AA0" w:rsidRDefault="000B0BDB" w:rsidP="0097317A">
            <w:pPr>
              <w:rPr>
                <w:rFonts w:ascii="Times New Roman" w:eastAsia="Calibri" w:hAnsi="Times New Roman" w:cs="Times New Roman"/>
                <w:sz w:val="28"/>
                <w:szCs w:val="28"/>
              </w:rPr>
            </w:pPr>
            <w:r>
              <w:rPr>
                <w:rFonts w:ascii="Times New Roman" w:eastAsia="Calibri" w:hAnsi="Times New Roman" w:cs="Times New Roman"/>
                <w:sz w:val="28"/>
                <w:szCs w:val="28"/>
              </w:rPr>
              <w:t>2016-2021</w:t>
            </w:r>
          </w:p>
        </w:tc>
        <w:tc>
          <w:tcPr>
            <w:tcW w:w="2513"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1500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117</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Содержание автобусов для перевозки детей</w:t>
            </w:r>
          </w:p>
        </w:tc>
        <w:tc>
          <w:tcPr>
            <w:tcW w:w="1505"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Pr>
                <w:rFonts w:ascii="Times New Roman" w:eastAsia="Calibri" w:hAnsi="Times New Roman" w:cs="Times New Roman"/>
                <w:sz w:val="28"/>
                <w:szCs w:val="28"/>
              </w:rPr>
              <w:t>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ИК СМР, </w:t>
            </w:r>
          </w:p>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40000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118</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Совершенствование и развитие сети учреждений дополнительного образования детей</w:t>
            </w:r>
          </w:p>
        </w:tc>
        <w:tc>
          <w:tcPr>
            <w:tcW w:w="1505"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2016-202</w:t>
            </w:r>
            <w:r>
              <w:rPr>
                <w:rFonts w:ascii="Times New Roman" w:eastAsia="Calibri" w:hAnsi="Times New Roman" w:cs="Times New Roman"/>
                <w:sz w:val="28"/>
                <w:szCs w:val="28"/>
              </w:rPr>
              <w:t>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ИК СМР, </w:t>
            </w:r>
          </w:p>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60000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119</w:t>
            </w:r>
          </w:p>
        </w:tc>
        <w:tc>
          <w:tcPr>
            <w:tcW w:w="3211"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Обеспечение систематической целенаправлен</w:t>
            </w:r>
            <w:r>
              <w:rPr>
                <w:rFonts w:ascii="Times New Roman" w:eastAsia="Calibri" w:hAnsi="Times New Roman" w:cs="Times New Roman"/>
                <w:sz w:val="28"/>
                <w:szCs w:val="28"/>
              </w:rPr>
              <w:t>-</w:t>
            </w:r>
            <w:r w:rsidRPr="00A73AA0">
              <w:rPr>
                <w:rFonts w:ascii="Times New Roman" w:eastAsia="Calibri" w:hAnsi="Times New Roman" w:cs="Times New Roman"/>
                <w:sz w:val="28"/>
                <w:szCs w:val="28"/>
              </w:rPr>
              <w:t xml:space="preserve">ной </w:t>
            </w:r>
            <w:r w:rsidRPr="00A73AA0">
              <w:rPr>
                <w:rFonts w:ascii="Times New Roman" w:eastAsia="Calibri" w:hAnsi="Times New Roman" w:cs="Times New Roman"/>
                <w:sz w:val="28"/>
                <w:szCs w:val="28"/>
              </w:rPr>
              <w:lastRenderedPageBreak/>
              <w:t>работы с одаренными детьми</w:t>
            </w:r>
          </w:p>
        </w:tc>
        <w:tc>
          <w:tcPr>
            <w:tcW w:w="1505" w:type="dxa"/>
            <w:gridSpan w:val="2"/>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lastRenderedPageBreak/>
              <w:t>2016-202</w:t>
            </w:r>
            <w:r>
              <w:rPr>
                <w:rFonts w:ascii="Times New Roman" w:eastAsia="Calibri" w:hAnsi="Times New Roman" w:cs="Times New Roman"/>
                <w:sz w:val="28"/>
                <w:szCs w:val="28"/>
              </w:rPr>
              <w:t>1</w:t>
            </w:r>
          </w:p>
        </w:tc>
        <w:tc>
          <w:tcPr>
            <w:tcW w:w="2513" w:type="dxa"/>
          </w:tcPr>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ИК СМР, </w:t>
            </w:r>
          </w:p>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 xml:space="preserve">МУ «Отдел образования </w:t>
            </w:r>
            <w:r w:rsidRPr="00803FC1">
              <w:rPr>
                <w:rFonts w:ascii="Times New Roman" w:eastAsia="Calibri" w:hAnsi="Times New Roman" w:cs="Times New Roman"/>
                <w:sz w:val="28"/>
                <w:szCs w:val="28"/>
              </w:rPr>
              <w:lastRenderedPageBreak/>
              <w:t xml:space="preserve">Исполнительного комитета Спасского муниципального района РТ», ОДМСТ, </w:t>
            </w:r>
          </w:p>
          <w:p w:rsidR="000B0BDB" w:rsidRPr="00803FC1" w:rsidRDefault="000B0BDB" w:rsidP="0097317A">
            <w:pPr>
              <w:rPr>
                <w:rFonts w:ascii="Times New Roman" w:eastAsia="Calibri" w:hAnsi="Times New Roman" w:cs="Times New Roman"/>
                <w:sz w:val="28"/>
                <w:szCs w:val="28"/>
              </w:rPr>
            </w:pPr>
            <w:r w:rsidRPr="00803FC1">
              <w:rPr>
                <w:rFonts w:ascii="Times New Roman" w:eastAsia="Calibri" w:hAnsi="Times New Roman" w:cs="Times New Roman"/>
                <w:sz w:val="28"/>
                <w:szCs w:val="28"/>
              </w:rPr>
              <w:t>МАОУ ДОД «БДШИ»</w:t>
            </w:r>
          </w:p>
        </w:tc>
        <w:tc>
          <w:tcPr>
            <w:tcW w:w="1559" w:type="dxa"/>
          </w:tcPr>
          <w:p w:rsidR="000B0BDB" w:rsidRPr="00A73AA0" w:rsidRDefault="000B0BDB" w:rsidP="0097317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A73AA0">
              <w:rPr>
                <w:rFonts w:ascii="Times New Roman" w:eastAsia="Calibri" w:hAnsi="Times New Roman" w:cs="Times New Roman"/>
                <w:sz w:val="28"/>
                <w:szCs w:val="28"/>
              </w:rPr>
              <w:t>000</w:t>
            </w:r>
            <w:r>
              <w:rPr>
                <w:rFonts w:ascii="Times New Roman" w:eastAsia="Calibri" w:hAnsi="Times New Roman" w:cs="Times New Roman"/>
                <w:sz w:val="28"/>
                <w:szCs w:val="28"/>
              </w:rPr>
              <w:t>,0</w:t>
            </w:r>
          </w:p>
        </w:tc>
        <w:tc>
          <w:tcPr>
            <w:tcW w:w="1559" w:type="dxa"/>
          </w:tcPr>
          <w:p w:rsidR="000B0BDB" w:rsidRPr="00A73AA0" w:rsidRDefault="000B0BDB" w:rsidP="0097317A">
            <w:pPr>
              <w:rPr>
                <w:rFonts w:ascii="Times New Roman" w:eastAsia="Calibri" w:hAnsi="Times New Roman" w:cs="Times New Roman"/>
                <w:sz w:val="28"/>
                <w:szCs w:val="28"/>
              </w:rPr>
            </w:pPr>
            <w:r w:rsidRPr="00A73AA0">
              <w:rPr>
                <w:rFonts w:ascii="Times New Roman" w:eastAsia="Calibri" w:hAnsi="Times New Roman" w:cs="Times New Roman"/>
                <w:sz w:val="28"/>
                <w:szCs w:val="28"/>
              </w:rPr>
              <w:t>Местный 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lastRenderedPageBreak/>
              <w:t>120</w:t>
            </w:r>
          </w:p>
        </w:tc>
        <w:tc>
          <w:tcPr>
            <w:tcW w:w="3211"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Проведение ремонта учебного и производственного корпусов Спасского техникума отраслевых технологий</w:t>
            </w:r>
          </w:p>
        </w:tc>
        <w:tc>
          <w:tcPr>
            <w:tcW w:w="1505" w:type="dxa"/>
            <w:gridSpan w:val="2"/>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2016г – 2017</w:t>
            </w:r>
          </w:p>
        </w:tc>
        <w:tc>
          <w:tcPr>
            <w:tcW w:w="2513" w:type="dxa"/>
          </w:tcPr>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ГБПОУ «Спасский техникум отраслевых технологий», Подрядные организации</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100400,2</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Бюджет РТ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121</w:t>
            </w:r>
          </w:p>
        </w:tc>
        <w:tc>
          <w:tcPr>
            <w:tcW w:w="3211"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Обеспечение учебно-производствен</w:t>
            </w:r>
            <w:r>
              <w:rPr>
                <w:rFonts w:ascii="Times New Roman" w:hAnsi="Times New Roman" w:cs="Times New Roman"/>
                <w:sz w:val="28"/>
                <w:szCs w:val="28"/>
              </w:rPr>
              <w:t>-</w:t>
            </w:r>
            <w:r w:rsidRPr="00704A9F">
              <w:rPr>
                <w:rFonts w:ascii="Times New Roman" w:hAnsi="Times New Roman" w:cs="Times New Roman"/>
                <w:sz w:val="28"/>
                <w:szCs w:val="28"/>
              </w:rPr>
              <w:t>ных мастерских и лабораторий оборудованием, необходимым для внедрения новых образовательных программ и обеспечения их реализации</w:t>
            </w:r>
          </w:p>
        </w:tc>
        <w:tc>
          <w:tcPr>
            <w:tcW w:w="1505"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2016-2017</w:t>
            </w:r>
          </w:p>
        </w:tc>
        <w:tc>
          <w:tcPr>
            <w:tcW w:w="2513" w:type="dxa"/>
          </w:tcPr>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ИК СМР,</w:t>
            </w:r>
          </w:p>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ГБПОУ «Спасский техникум отраслевых технологий»</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104900,294</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Бюджет РТ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122</w:t>
            </w:r>
          </w:p>
        </w:tc>
        <w:tc>
          <w:tcPr>
            <w:tcW w:w="3211" w:type="dxa"/>
            <w:gridSpan w:val="2"/>
          </w:tcPr>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Участие в реализации проекта ресурсного центра для  удовлетворения кадровых потребностей  базовых работодателей</w:t>
            </w:r>
          </w:p>
        </w:tc>
        <w:tc>
          <w:tcPr>
            <w:tcW w:w="1505"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2016-2020</w:t>
            </w:r>
          </w:p>
        </w:tc>
        <w:tc>
          <w:tcPr>
            <w:tcW w:w="2513" w:type="dxa"/>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ГБПОУ «Спасский техникум отраслевых технологий»</w:t>
            </w:r>
            <w:r>
              <w:rPr>
                <w:rFonts w:ascii="Times New Roman" w:hAnsi="Times New Roman" w:cs="Times New Roman"/>
                <w:sz w:val="28"/>
                <w:szCs w:val="28"/>
              </w:rPr>
              <w:t xml:space="preserve">, </w:t>
            </w:r>
          </w:p>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Болгарский государственный историко-архитектурный музей-заповедник</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22480,108</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Внебюджет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123</w:t>
            </w:r>
          </w:p>
        </w:tc>
        <w:tc>
          <w:tcPr>
            <w:tcW w:w="3211" w:type="dxa"/>
            <w:gridSpan w:val="2"/>
          </w:tcPr>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Участие в реализации программ подготовки специалистов среднего звена, квалифицированных рабочих и служащих</w:t>
            </w:r>
          </w:p>
        </w:tc>
        <w:tc>
          <w:tcPr>
            <w:tcW w:w="1505"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2016-2020</w:t>
            </w:r>
          </w:p>
        </w:tc>
        <w:tc>
          <w:tcPr>
            <w:tcW w:w="2513" w:type="dxa"/>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ГБПОУ «Спасский техникум отраслевых технологий»</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100,0</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Внебюджет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t>124</w:t>
            </w:r>
          </w:p>
        </w:tc>
        <w:tc>
          <w:tcPr>
            <w:tcW w:w="3211"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Обеспечение деятельности ресурсного центра высококвалифицированными инженерно-</w:t>
            </w:r>
            <w:r w:rsidRPr="00704A9F">
              <w:rPr>
                <w:rFonts w:ascii="Times New Roman" w:hAnsi="Times New Roman" w:cs="Times New Roman"/>
                <w:sz w:val="28"/>
                <w:szCs w:val="28"/>
              </w:rPr>
              <w:lastRenderedPageBreak/>
              <w:t>педагогическими кадрами</w:t>
            </w:r>
          </w:p>
        </w:tc>
        <w:tc>
          <w:tcPr>
            <w:tcW w:w="1505"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lastRenderedPageBreak/>
              <w:t>2016-2020</w:t>
            </w:r>
          </w:p>
        </w:tc>
        <w:tc>
          <w:tcPr>
            <w:tcW w:w="2513" w:type="dxa"/>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ГБПОУ «Спасский техникум отраслевых технологий»</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185,0</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Бюджет РТ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3211"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Организация сетевого взаимодействия и подготовки будущих специалистов сферы гостеприимства по разным формам обучения</w:t>
            </w:r>
          </w:p>
        </w:tc>
        <w:tc>
          <w:tcPr>
            <w:tcW w:w="1505" w:type="dxa"/>
            <w:gridSpan w:val="2"/>
          </w:tcPr>
          <w:p w:rsidR="000B0BDB" w:rsidRPr="00704A9F" w:rsidRDefault="000B0BDB" w:rsidP="0097317A">
            <w:pPr>
              <w:rPr>
                <w:rFonts w:ascii="Times New Roman" w:hAnsi="Times New Roman" w:cs="Times New Roman"/>
                <w:sz w:val="28"/>
                <w:szCs w:val="28"/>
              </w:rPr>
            </w:pPr>
            <w:r w:rsidRPr="00704A9F">
              <w:rPr>
                <w:rFonts w:ascii="Times New Roman" w:hAnsi="Times New Roman" w:cs="Times New Roman"/>
                <w:sz w:val="28"/>
                <w:szCs w:val="28"/>
              </w:rPr>
              <w:t>2016- 2020</w:t>
            </w:r>
          </w:p>
        </w:tc>
        <w:tc>
          <w:tcPr>
            <w:tcW w:w="2513" w:type="dxa"/>
          </w:tcPr>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 xml:space="preserve">ИК СМР,  </w:t>
            </w:r>
          </w:p>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 xml:space="preserve">ГБПОУ «Спасский техникум отраслевых технологий», </w:t>
            </w:r>
          </w:p>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Болгарский государственный историко-архитектурный музей-заповедник, Главы СП</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542,121</w:t>
            </w:r>
          </w:p>
        </w:tc>
        <w:tc>
          <w:tcPr>
            <w:tcW w:w="1559" w:type="dxa"/>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Внебюджет</w:t>
            </w:r>
          </w:p>
        </w:tc>
      </w:tr>
      <w:tr w:rsidR="000B0BDB" w:rsidTr="001D55E2">
        <w:tc>
          <w:tcPr>
            <w:tcW w:w="602" w:type="dxa"/>
          </w:tcPr>
          <w:p w:rsidR="000B0BDB" w:rsidRPr="00D225F9" w:rsidRDefault="000B0BDB" w:rsidP="00D225F9">
            <w:pPr>
              <w:jc w:val="center"/>
              <w:rPr>
                <w:rFonts w:ascii="Times New Roman" w:hAnsi="Times New Roman" w:cs="Times New Roman"/>
                <w:sz w:val="24"/>
                <w:szCs w:val="24"/>
              </w:rPr>
            </w:pPr>
            <w:r w:rsidRPr="00D225F9">
              <w:rPr>
                <w:rFonts w:ascii="Times New Roman" w:hAnsi="Times New Roman" w:cs="Times New Roman"/>
                <w:sz w:val="24"/>
                <w:szCs w:val="24"/>
              </w:rPr>
              <w:t>126</w:t>
            </w:r>
          </w:p>
        </w:tc>
        <w:tc>
          <w:tcPr>
            <w:tcW w:w="3211" w:type="dxa"/>
            <w:gridSpan w:val="2"/>
          </w:tcPr>
          <w:p w:rsidR="000B0BDB" w:rsidRPr="00704A9F" w:rsidRDefault="000B0BDB" w:rsidP="000B0BDB">
            <w:pPr>
              <w:rPr>
                <w:rFonts w:ascii="Times New Roman" w:hAnsi="Times New Roman" w:cs="Times New Roman"/>
                <w:sz w:val="28"/>
                <w:szCs w:val="28"/>
              </w:rPr>
            </w:pPr>
            <w:r w:rsidRPr="00704A9F">
              <w:rPr>
                <w:rFonts w:ascii="Times New Roman" w:hAnsi="Times New Roman" w:cs="Times New Roman"/>
                <w:sz w:val="28"/>
                <w:szCs w:val="28"/>
              </w:rPr>
              <w:t>Реализация профориентационной программы района</w:t>
            </w:r>
          </w:p>
        </w:tc>
        <w:tc>
          <w:tcPr>
            <w:tcW w:w="1505" w:type="dxa"/>
            <w:gridSpan w:val="2"/>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2016-2030</w:t>
            </w:r>
          </w:p>
        </w:tc>
        <w:tc>
          <w:tcPr>
            <w:tcW w:w="2513" w:type="dxa"/>
          </w:tcPr>
          <w:p w:rsidR="000B0BDB" w:rsidRPr="00D40FA3" w:rsidRDefault="000B0BDB" w:rsidP="0097317A">
            <w:pPr>
              <w:rPr>
                <w:rFonts w:ascii="Times New Roman" w:hAnsi="Times New Roman" w:cs="Times New Roman"/>
                <w:sz w:val="28"/>
                <w:szCs w:val="28"/>
              </w:rPr>
            </w:pPr>
            <w:r w:rsidRPr="00D40FA3">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sidRPr="00D40FA3">
              <w:rPr>
                <w:rFonts w:ascii="Times New Roman" w:hAnsi="Times New Roman" w:cs="Times New Roman"/>
                <w:sz w:val="28"/>
                <w:szCs w:val="28"/>
              </w:rPr>
              <w:t xml:space="preserve">, образовательные учреждения района, </w:t>
            </w:r>
          </w:p>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ГБПОУ «Спасский техникум отраслевых технологий», Центр занятости</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B0BDB" w:rsidRPr="00704A9F" w:rsidRDefault="000B0BDB" w:rsidP="0097317A">
            <w:pPr>
              <w:jc w:val="center"/>
              <w:rPr>
                <w:rFonts w:ascii="Times New Roman" w:hAnsi="Times New Roman" w:cs="Times New Roman"/>
                <w:sz w:val="28"/>
                <w:szCs w:val="28"/>
              </w:rPr>
            </w:pPr>
            <w:r>
              <w:rPr>
                <w:rFonts w:ascii="Times New Roman" w:hAnsi="Times New Roman" w:cs="Times New Roman"/>
                <w:sz w:val="28"/>
                <w:szCs w:val="28"/>
              </w:rPr>
              <w:t>-</w:t>
            </w:r>
          </w:p>
        </w:tc>
      </w:tr>
      <w:tr w:rsidR="000B0BDB" w:rsidTr="001D55E2">
        <w:tc>
          <w:tcPr>
            <w:tcW w:w="602" w:type="dxa"/>
          </w:tcPr>
          <w:p w:rsidR="000B0BDB" w:rsidRPr="00273D45" w:rsidRDefault="000B0BDB" w:rsidP="00273D45">
            <w:pPr>
              <w:jc w:val="center"/>
              <w:rPr>
                <w:rFonts w:ascii="Times New Roman" w:hAnsi="Times New Roman" w:cs="Times New Roman"/>
                <w:sz w:val="24"/>
                <w:szCs w:val="24"/>
              </w:rPr>
            </w:pPr>
            <w:r>
              <w:rPr>
                <w:rFonts w:ascii="Times New Roman" w:hAnsi="Times New Roman" w:cs="Times New Roman"/>
                <w:sz w:val="24"/>
                <w:szCs w:val="24"/>
              </w:rPr>
              <w:t>127</w:t>
            </w:r>
          </w:p>
        </w:tc>
        <w:tc>
          <w:tcPr>
            <w:tcW w:w="3211" w:type="dxa"/>
            <w:gridSpan w:val="2"/>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Благоустройство территории</w:t>
            </w:r>
          </w:p>
        </w:tc>
        <w:tc>
          <w:tcPr>
            <w:tcW w:w="1505" w:type="dxa"/>
            <w:gridSpan w:val="2"/>
          </w:tcPr>
          <w:p w:rsidR="000B0BDB" w:rsidRPr="00704A9F" w:rsidRDefault="000B0BDB" w:rsidP="0097317A">
            <w:pPr>
              <w:rPr>
                <w:rFonts w:ascii="Times New Roman" w:hAnsi="Times New Roman" w:cs="Times New Roman"/>
                <w:sz w:val="28"/>
                <w:szCs w:val="28"/>
              </w:rPr>
            </w:pPr>
            <w:r>
              <w:rPr>
                <w:rFonts w:ascii="Times New Roman" w:hAnsi="Times New Roman" w:cs="Times New Roman"/>
                <w:sz w:val="28"/>
                <w:szCs w:val="28"/>
              </w:rPr>
              <w:t>2016-2030</w:t>
            </w:r>
          </w:p>
        </w:tc>
        <w:tc>
          <w:tcPr>
            <w:tcW w:w="2513" w:type="dxa"/>
          </w:tcPr>
          <w:p w:rsidR="000B0BDB" w:rsidRPr="00D40FA3" w:rsidRDefault="000B0BDB" w:rsidP="0097317A">
            <w:pPr>
              <w:rPr>
                <w:rFonts w:ascii="Times New Roman" w:hAnsi="Times New Roman" w:cs="Times New Roman"/>
                <w:sz w:val="28"/>
                <w:szCs w:val="28"/>
              </w:rPr>
            </w:pPr>
            <w:r w:rsidRPr="00D40FA3">
              <w:rPr>
                <w:rFonts w:ascii="Times New Roman" w:hAnsi="Times New Roman" w:cs="Times New Roman"/>
                <w:sz w:val="28"/>
                <w:szCs w:val="28"/>
              </w:rPr>
              <w:t>ИК СМР</w:t>
            </w:r>
            <w:r w:rsidR="007C5DDE" w:rsidRPr="00D40FA3">
              <w:rPr>
                <w:rFonts w:ascii="Times New Roman" w:hAnsi="Times New Roman" w:cs="Times New Roman"/>
                <w:sz w:val="28"/>
                <w:szCs w:val="28"/>
              </w:rPr>
              <w:t>,</w:t>
            </w:r>
            <w:r w:rsidRPr="00D40FA3">
              <w:rPr>
                <w:rFonts w:ascii="Times New Roman" w:hAnsi="Times New Roman" w:cs="Times New Roman"/>
                <w:sz w:val="28"/>
                <w:szCs w:val="28"/>
              </w:rPr>
              <w:t xml:space="preserve"> </w:t>
            </w:r>
          </w:p>
          <w:p w:rsidR="000B0BDB" w:rsidRPr="00D40FA3" w:rsidRDefault="000B0BDB" w:rsidP="0097317A">
            <w:pPr>
              <w:rPr>
                <w:rFonts w:ascii="Times New Roman" w:eastAsia="Calibri" w:hAnsi="Times New Roman" w:cs="Times New Roman"/>
                <w:sz w:val="28"/>
                <w:szCs w:val="28"/>
              </w:rPr>
            </w:pPr>
            <w:r w:rsidRPr="00D40FA3">
              <w:rPr>
                <w:rFonts w:ascii="Times New Roman" w:hAnsi="Times New Roman" w:cs="Times New Roman"/>
                <w:sz w:val="28"/>
                <w:szCs w:val="28"/>
              </w:rPr>
              <w:t>ГБПОУ «Спасский техникум отраслевых технологий»</w:t>
            </w:r>
          </w:p>
        </w:tc>
        <w:tc>
          <w:tcPr>
            <w:tcW w:w="1559" w:type="dxa"/>
          </w:tcPr>
          <w:p w:rsidR="000B0BDB" w:rsidRDefault="000B0BDB" w:rsidP="0097317A">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B0BDB" w:rsidRDefault="000B0BDB" w:rsidP="0097317A">
            <w:pPr>
              <w:jc w:val="center"/>
              <w:rPr>
                <w:rFonts w:ascii="Times New Roman" w:hAnsi="Times New Roman" w:cs="Times New Roman"/>
                <w:sz w:val="28"/>
                <w:szCs w:val="28"/>
              </w:rPr>
            </w:pPr>
            <w:r>
              <w:rPr>
                <w:rFonts w:ascii="Times New Roman" w:hAnsi="Times New Roman" w:cs="Times New Roman"/>
                <w:sz w:val="28"/>
                <w:szCs w:val="28"/>
              </w:rPr>
              <w:t>-</w:t>
            </w:r>
          </w:p>
        </w:tc>
      </w:tr>
      <w:tr w:rsidR="00A96759" w:rsidTr="001D55E2">
        <w:tc>
          <w:tcPr>
            <w:tcW w:w="602" w:type="dxa"/>
          </w:tcPr>
          <w:p w:rsidR="00A96759" w:rsidRPr="00273D45" w:rsidRDefault="00A96759" w:rsidP="00273D45">
            <w:pPr>
              <w:jc w:val="center"/>
              <w:rPr>
                <w:rFonts w:ascii="Times New Roman" w:hAnsi="Times New Roman" w:cs="Times New Roman"/>
                <w:sz w:val="24"/>
                <w:szCs w:val="24"/>
              </w:rPr>
            </w:pPr>
            <w:r>
              <w:rPr>
                <w:rFonts w:ascii="Times New Roman" w:hAnsi="Times New Roman" w:cs="Times New Roman"/>
                <w:sz w:val="24"/>
                <w:szCs w:val="24"/>
              </w:rPr>
              <w:t>128</w:t>
            </w:r>
          </w:p>
        </w:tc>
        <w:tc>
          <w:tcPr>
            <w:tcW w:w="3211" w:type="dxa"/>
            <w:gridSpan w:val="2"/>
          </w:tcPr>
          <w:p w:rsidR="00A96759" w:rsidRPr="00BE74CB" w:rsidRDefault="00A96759" w:rsidP="00D96F91">
            <w:pPr>
              <w:rPr>
                <w:rFonts w:ascii="Times New Roman" w:hAnsi="Times New Roman" w:cs="Times New Roman"/>
                <w:sz w:val="28"/>
                <w:szCs w:val="28"/>
              </w:rPr>
            </w:pPr>
            <w:r w:rsidRPr="00BE74CB">
              <w:rPr>
                <w:rFonts w:ascii="Times New Roman" w:hAnsi="Times New Roman" w:cs="Times New Roman"/>
                <w:sz w:val="28"/>
                <w:szCs w:val="28"/>
              </w:rPr>
              <w:t>Организация реализации гос</w:t>
            </w:r>
            <w:r>
              <w:rPr>
                <w:rFonts w:ascii="Times New Roman" w:hAnsi="Times New Roman" w:cs="Times New Roman"/>
                <w:sz w:val="28"/>
                <w:szCs w:val="28"/>
              </w:rPr>
              <w:t>ударственной п</w:t>
            </w:r>
            <w:r w:rsidRPr="00BE74CB">
              <w:rPr>
                <w:rFonts w:ascii="Times New Roman" w:hAnsi="Times New Roman" w:cs="Times New Roman"/>
                <w:sz w:val="28"/>
                <w:szCs w:val="28"/>
              </w:rPr>
              <w:t>рограммы    «</w:t>
            </w:r>
            <w:r>
              <w:rPr>
                <w:rFonts w:ascii="Times New Roman" w:hAnsi="Times New Roman" w:cs="Times New Roman"/>
                <w:sz w:val="28"/>
                <w:szCs w:val="28"/>
              </w:rPr>
              <w:t>Р</w:t>
            </w:r>
            <w:r w:rsidRPr="00BE74CB">
              <w:rPr>
                <w:rFonts w:ascii="Times New Roman" w:hAnsi="Times New Roman" w:cs="Times New Roman"/>
                <w:sz w:val="28"/>
                <w:szCs w:val="28"/>
              </w:rPr>
              <w:t>еализация гос</w:t>
            </w:r>
            <w:r>
              <w:rPr>
                <w:rFonts w:ascii="Times New Roman" w:hAnsi="Times New Roman" w:cs="Times New Roman"/>
                <w:sz w:val="28"/>
                <w:szCs w:val="28"/>
              </w:rPr>
              <w:t xml:space="preserve">ударственной </w:t>
            </w:r>
            <w:r w:rsidRPr="00BE74CB">
              <w:rPr>
                <w:rFonts w:ascii="Times New Roman" w:hAnsi="Times New Roman" w:cs="Times New Roman"/>
                <w:sz w:val="28"/>
                <w:szCs w:val="28"/>
              </w:rPr>
              <w:t>национальной политики в РТ на 2016-2021 годы»</w:t>
            </w:r>
          </w:p>
        </w:tc>
        <w:tc>
          <w:tcPr>
            <w:tcW w:w="1505" w:type="dxa"/>
            <w:gridSpan w:val="2"/>
          </w:tcPr>
          <w:p w:rsidR="00A96759" w:rsidRPr="00BE74CB" w:rsidRDefault="00A96759" w:rsidP="00CC1433">
            <w:pPr>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A96759" w:rsidRPr="00D40FA3" w:rsidRDefault="00A96759" w:rsidP="00B04D96">
            <w:pPr>
              <w:jc w:val="both"/>
              <w:rPr>
                <w:rFonts w:ascii="Times New Roman" w:hAnsi="Times New Roman" w:cs="Times New Roman"/>
                <w:sz w:val="28"/>
                <w:szCs w:val="28"/>
              </w:rPr>
            </w:pPr>
            <w:r w:rsidRPr="00D40FA3">
              <w:rPr>
                <w:rFonts w:ascii="Times New Roman" w:hAnsi="Times New Roman" w:cs="Times New Roman"/>
                <w:sz w:val="28"/>
                <w:szCs w:val="28"/>
              </w:rPr>
              <w:t>Отдел культуры</w:t>
            </w:r>
          </w:p>
          <w:p w:rsidR="00A96759" w:rsidRPr="00D40FA3" w:rsidRDefault="00A96759" w:rsidP="00B04D96">
            <w:pPr>
              <w:jc w:val="both"/>
              <w:rPr>
                <w:rFonts w:ascii="Times New Roman" w:hAnsi="Times New Roman" w:cs="Times New Roman"/>
                <w:sz w:val="28"/>
                <w:szCs w:val="28"/>
                <w:lang w:val="en-US"/>
              </w:rPr>
            </w:pPr>
            <w:r w:rsidRPr="00D40FA3">
              <w:rPr>
                <w:rFonts w:ascii="Times New Roman" w:hAnsi="Times New Roman" w:cs="Times New Roman"/>
                <w:sz w:val="28"/>
                <w:szCs w:val="28"/>
              </w:rPr>
              <w:t>ИК СМР</w:t>
            </w:r>
          </w:p>
          <w:p w:rsidR="00A96759" w:rsidRPr="00D40FA3" w:rsidRDefault="00A96759" w:rsidP="00B04D96">
            <w:pPr>
              <w:jc w:val="both"/>
              <w:rPr>
                <w:rFonts w:ascii="Times New Roman" w:hAnsi="Times New Roman" w:cs="Times New Roman"/>
                <w:sz w:val="28"/>
                <w:szCs w:val="28"/>
                <w:lang w:val="en-US"/>
              </w:rPr>
            </w:pPr>
          </w:p>
          <w:p w:rsidR="00A96759" w:rsidRPr="00D40FA3" w:rsidRDefault="00A96759" w:rsidP="00B04D96">
            <w:pPr>
              <w:jc w:val="both"/>
              <w:rPr>
                <w:rFonts w:ascii="Times New Roman" w:hAnsi="Times New Roman" w:cs="Times New Roman"/>
                <w:sz w:val="28"/>
                <w:szCs w:val="28"/>
              </w:rPr>
            </w:pPr>
            <w:r w:rsidRPr="00D40FA3">
              <w:rPr>
                <w:rFonts w:ascii="Times New Roman" w:hAnsi="Times New Roman" w:cs="Times New Roman"/>
                <w:sz w:val="28"/>
                <w:szCs w:val="28"/>
              </w:rPr>
              <w:t xml:space="preserve">Министерство  культуры РТ </w:t>
            </w:r>
          </w:p>
          <w:p w:rsidR="00A96759" w:rsidRPr="00D40FA3" w:rsidRDefault="00A96759" w:rsidP="00B04D96">
            <w:pPr>
              <w:jc w:val="both"/>
              <w:rPr>
                <w:rFonts w:ascii="Times New Roman" w:hAnsi="Times New Roman" w:cs="Times New Roman"/>
                <w:sz w:val="28"/>
                <w:szCs w:val="28"/>
              </w:rPr>
            </w:pPr>
          </w:p>
        </w:tc>
        <w:tc>
          <w:tcPr>
            <w:tcW w:w="1559" w:type="dxa"/>
          </w:tcPr>
          <w:p w:rsidR="00A96759" w:rsidRPr="00BE74CB" w:rsidRDefault="00A96759"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A96759" w:rsidRPr="00BE74CB" w:rsidRDefault="00A96759"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96759" w:rsidTr="001D55E2">
        <w:tc>
          <w:tcPr>
            <w:tcW w:w="602" w:type="dxa"/>
          </w:tcPr>
          <w:p w:rsidR="00A96759" w:rsidRPr="00273D45" w:rsidRDefault="00A96759" w:rsidP="00273D45">
            <w:pPr>
              <w:jc w:val="center"/>
              <w:rPr>
                <w:rFonts w:ascii="Times New Roman" w:hAnsi="Times New Roman" w:cs="Times New Roman"/>
                <w:sz w:val="24"/>
                <w:szCs w:val="24"/>
              </w:rPr>
            </w:pPr>
            <w:r>
              <w:rPr>
                <w:rFonts w:ascii="Times New Roman" w:hAnsi="Times New Roman" w:cs="Times New Roman"/>
                <w:sz w:val="24"/>
                <w:szCs w:val="24"/>
              </w:rPr>
              <w:t>129</w:t>
            </w:r>
          </w:p>
        </w:tc>
        <w:tc>
          <w:tcPr>
            <w:tcW w:w="3211" w:type="dxa"/>
            <w:gridSpan w:val="2"/>
          </w:tcPr>
          <w:p w:rsidR="00A96759" w:rsidRPr="00BE74CB" w:rsidRDefault="00A96759"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Организация</w:t>
            </w:r>
            <w:r>
              <w:rPr>
                <w:rFonts w:ascii="Times New Roman" w:hAnsi="Times New Roman" w:cs="Times New Roman"/>
                <w:sz w:val="28"/>
                <w:szCs w:val="28"/>
              </w:rPr>
              <w:t xml:space="preserve"> реализации </w:t>
            </w:r>
            <w:r w:rsidRPr="00BE74CB">
              <w:rPr>
                <w:rFonts w:ascii="Times New Roman" w:hAnsi="Times New Roman" w:cs="Times New Roman"/>
                <w:sz w:val="28"/>
                <w:szCs w:val="28"/>
              </w:rPr>
              <w:t>программы «Развитие культуры РТ на 2016-2021 г</w:t>
            </w:r>
            <w:r>
              <w:rPr>
                <w:rFonts w:ascii="Times New Roman" w:hAnsi="Times New Roman" w:cs="Times New Roman"/>
                <w:sz w:val="28"/>
                <w:szCs w:val="28"/>
              </w:rPr>
              <w:t>оды</w:t>
            </w:r>
            <w:r w:rsidRPr="00BE74CB">
              <w:rPr>
                <w:rFonts w:ascii="Times New Roman" w:hAnsi="Times New Roman" w:cs="Times New Roman"/>
                <w:sz w:val="28"/>
                <w:szCs w:val="28"/>
              </w:rPr>
              <w:t>»</w:t>
            </w:r>
          </w:p>
        </w:tc>
        <w:tc>
          <w:tcPr>
            <w:tcW w:w="1505" w:type="dxa"/>
            <w:gridSpan w:val="2"/>
          </w:tcPr>
          <w:p w:rsidR="00A96759" w:rsidRPr="00BE74CB" w:rsidRDefault="00A96759"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A96759" w:rsidRPr="00D40FA3" w:rsidRDefault="00A96759" w:rsidP="00B04D96">
            <w:pPr>
              <w:jc w:val="both"/>
              <w:rPr>
                <w:rFonts w:ascii="Times New Roman" w:hAnsi="Times New Roman" w:cs="Times New Roman"/>
                <w:sz w:val="28"/>
                <w:szCs w:val="28"/>
              </w:rPr>
            </w:pPr>
            <w:r w:rsidRPr="00D40FA3">
              <w:rPr>
                <w:rFonts w:ascii="Times New Roman" w:hAnsi="Times New Roman" w:cs="Times New Roman"/>
                <w:sz w:val="28"/>
                <w:szCs w:val="28"/>
              </w:rPr>
              <w:t>Отдел культуры</w:t>
            </w:r>
          </w:p>
          <w:p w:rsidR="00A96759" w:rsidRPr="00D40FA3" w:rsidRDefault="00A96759" w:rsidP="00B04D96">
            <w:pPr>
              <w:jc w:val="both"/>
              <w:rPr>
                <w:rFonts w:ascii="Times New Roman" w:hAnsi="Times New Roman" w:cs="Times New Roman"/>
                <w:sz w:val="28"/>
                <w:szCs w:val="28"/>
                <w:lang w:val="en-US"/>
              </w:rPr>
            </w:pPr>
            <w:r w:rsidRPr="00D40FA3">
              <w:rPr>
                <w:rFonts w:ascii="Times New Roman" w:hAnsi="Times New Roman" w:cs="Times New Roman"/>
                <w:sz w:val="28"/>
                <w:szCs w:val="28"/>
              </w:rPr>
              <w:t>ИК СМР</w:t>
            </w:r>
          </w:p>
          <w:p w:rsidR="00A96759" w:rsidRPr="00D40FA3" w:rsidRDefault="00A96759" w:rsidP="00B04D96">
            <w:pPr>
              <w:jc w:val="both"/>
              <w:rPr>
                <w:rFonts w:ascii="Times New Roman" w:hAnsi="Times New Roman" w:cs="Times New Roman"/>
                <w:sz w:val="28"/>
                <w:szCs w:val="28"/>
                <w:lang w:val="en-US"/>
              </w:rPr>
            </w:pPr>
          </w:p>
          <w:p w:rsidR="00A96759" w:rsidRPr="00D40FA3" w:rsidRDefault="00A96759" w:rsidP="00B04D96">
            <w:pPr>
              <w:jc w:val="both"/>
              <w:rPr>
                <w:rFonts w:ascii="Times New Roman" w:hAnsi="Times New Roman" w:cs="Times New Roman"/>
                <w:sz w:val="28"/>
                <w:szCs w:val="28"/>
              </w:rPr>
            </w:pPr>
            <w:r w:rsidRPr="00D40FA3">
              <w:rPr>
                <w:rFonts w:ascii="Times New Roman" w:hAnsi="Times New Roman" w:cs="Times New Roman"/>
                <w:sz w:val="28"/>
                <w:szCs w:val="28"/>
              </w:rPr>
              <w:t xml:space="preserve">Министерство  </w:t>
            </w:r>
            <w:r w:rsidRPr="00D40FA3">
              <w:rPr>
                <w:rFonts w:ascii="Times New Roman" w:hAnsi="Times New Roman" w:cs="Times New Roman"/>
                <w:sz w:val="28"/>
                <w:szCs w:val="28"/>
              </w:rPr>
              <w:lastRenderedPageBreak/>
              <w:t xml:space="preserve">культуры РТ </w:t>
            </w:r>
          </w:p>
        </w:tc>
        <w:tc>
          <w:tcPr>
            <w:tcW w:w="1559" w:type="dxa"/>
          </w:tcPr>
          <w:p w:rsidR="00A96759" w:rsidRPr="00BE74CB" w:rsidRDefault="00A96759"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1559" w:type="dxa"/>
          </w:tcPr>
          <w:p w:rsidR="00A96759" w:rsidRPr="00BE74CB" w:rsidRDefault="00A96759"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273D45" w:rsidP="00273D45">
            <w:pPr>
              <w:jc w:val="center"/>
              <w:rPr>
                <w:rFonts w:ascii="Times New Roman" w:hAnsi="Times New Roman" w:cs="Times New Roman"/>
                <w:sz w:val="24"/>
                <w:szCs w:val="24"/>
              </w:rPr>
            </w:pPr>
            <w:r>
              <w:rPr>
                <w:rFonts w:ascii="Times New Roman" w:hAnsi="Times New Roman" w:cs="Times New Roman"/>
                <w:sz w:val="24"/>
                <w:szCs w:val="24"/>
              </w:rPr>
              <w:lastRenderedPageBreak/>
              <w:t>130</w:t>
            </w:r>
          </w:p>
        </w:tc>
        <w:tc>
          <w:tcPr>
            <w:tcW w:w="3211" w:type="dxa"/>
            <w:gridSpan w:val="2"/>
          </w:tcPr>
          <w:p w:rsidR="007619D8" w:rsidRPr="00BE74CB"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Реализация муниципальных программ, направленных на укрепление гражданского ед</w:t>
            </w:r>
            <w:r>
              <w:rPr>
                <w:rFonts w:ascii="Times New Roman" w:hAnsi="Times New Roman" w:cs="Times New Roman"/>
                <w:sz w:val="28"/>
                <w:szCs w:val="28"/>
              </w:rPr>
              <w:t>инства и гармонизацию отношений</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273D45" w:rsidP="00273D45">
            <w:pPr>
              <w:jc w:val="center"/>
              <w:rPr>
                <w:rFonts w:ascii="Times New Roman" w:hAnsi="Times New Roman" w:cs="Times New Roman"/>
                <w:sz w:val="24"/>
                <w:szCs w:val="24"/>
              </w:rPr>
            </w:pPr>
            <w:r>
              <w:rPr>
                <w:rFonts w:ascii="Times New Roman" w:hAnsi="Times New Roman" w:cs="Times New Roman"/>
                <w:sz w:val="24"/>
                <w:szCs w:val="24"/>
              </w:rPr>
              <w:t>131</w:t>
            </w:r>
          </w:p>
        </w:tc>
        <w:tc>
          <w:tcPr>
            <w:tcW w:w="3211" w:type="dxa"/>
            <w:gridSpan w:val="2"/>
          </w:tcPr>
          <w:p w:rsidR="007619D8" w:rsidRPr="00BE74CB"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Организация мероприятий, посвященные празднованию Дня родного языка</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273D45" w:rsidP="00273D45">
            <w:pPr>
              <w:jc w:val="center"/>
              <w:rPr>
                <w:rFonts w:ascii="Times New Roman" w:hAnsi="Times New Roman" w:cs="Times New Roman"/>
                <w:sz w:val="24"/>
                <w:szCs w:val="24"/>
              </w:rPr>
            </w:pPr>
            <w:r>
              <w:rPr>
                <w:rFonts w:ascii="Times New Roman" w:hAnsi="Times New Roman" w:cs="Times New Roman"/>
                <w:sz w:val="24"/>
                <w:szCs w:val="24"/>
              </w:rPr>
              <w:t>132</w:t>
            </w:r>
          </w:p>
        </w:tc>
        <w:tc>
          <w:tcPr>
            <w:tcW w:w="3211" w:type="dxa"/>
            <w:gridSpan w:val="2"/>
          </w:tcPr>
          <w:p w:rsidR="007619D8" w:rsidRPr="00BE74CB"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Проведение мероприятий, посвя</w:t>
            </w:r>
            <w:r>
              <w:rPr>
                <w:rFonts w:ascii="Times New Roman" w:hAnsi="Times New Roman" w:cs="Times New Roman"/>
                <w:sz w:val="28"/>
                <w:szCs w:val="28"/>
              </w:rPr>
              <w:t>щенных Дню Республики Татарстан</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0E73F8"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0D3C8F" w:rsidRDefault="007619D8" w:rsidP="00CC1433">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2000</w:t>
            </w:r>
            <w:r>
              <w:rPr>
                <w:rFonts w:ascii="Times New Roman" w:hAnsi="Times New Roman" w:cs="Times New Roman"/>
                <w:sz w:val="28"/>
                <w:szCs w:val="28"/>
              </w:rPr>
              <w:t>,0</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Местный</w:t>
            </w:r>
            <w:r w:rsidRPr="00BE74CB">
              <w:rPr>
                <w:rFonts w:ascii="Times New Roman" w:hAnsi="Times New Roman" w:cs="Times New Roman"/>
                <w:sz w:val="28"/>
                <w:szCs w:val="28"/>
              </w:rPr>
              <w:t xml:space="preserve">   бюджет</w:t>
            </w:r>
          </w:p>
        </w:tc>
      </w:tr>
      <w:tr w:rsidR="007619D8" w:rsidTr="001D55E2">
        <w:tc>
          <w:tcPr>
            <w:tcW w:w="602" w:type="dxa"/>
          </w:tcPr>
          <w:p w:rsidR="007619D8" w:rsidRPr="00273D45" w:rsidRDefault="00273D45" w:rsidP="00273D45">
            <w:pPr>
              <w:jc w:val="center"/>
              <w:rPr>
                <w:rFonts w:ascii="Times New Roman" w:hAnsi="Times New Roman" w:cs="Times New Roman"/>
                <w:sz w:val="24"/>
                <w:szCs w:val="24"/>
              </w:rPr>
            </w:pPr>
            <w:r>
              <w:rPr>
                <w:rFonts w:ascii="Times New Roman" w:hAnsi="Times New Roman" w:cs="Times New Roman"/>
                <w:sz w:val="24"/>
                <w:szCs w:val="24"/>
              </w:rPr>
              <w:t>133</w:t>
            </w:r>
          </w:p>
        </w:tc>
        <w:tc>
          <w:tcPr>
            <w:tcW w:w="3211" w:type="dxa"/>
            <w:gridSpan w:val="2"/>
          </w:tcPr>
          <w:p w:rsidR="007619D8" w:rsidRPr="00BE74CB"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Участие в Республиканском детско-юношеского фестиваля «Радуга –Салават купэре»</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D96F91">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Default="007619D8" w:rsidP="00D96F91">
            <w:pPr>
              <w:spacing w:line="276" w:lineRule="auto"/>
            </w:pPr>
            <w:r w:rsidRPr="00BE74CB">
              <w:rPr>
                <w:rFonts w:ascii="Times New Roman" w:hAnsi="Times New Roman" w:cs="Times New Roman"/>
                <w:sz w:val="28"/>
                <w:szCs w:val="28"/>
              </w:rPr>
              <w:t>ИК СМР</w:t>
            </w:r>
          </w:p>
        </w:tc>
        <w:tc>
          <w:tcPr>
            <w:tcW w:w="1559" w:type="dxa"/>
          </w:tcPr>
          <w:p w:rsidR="007619D8" w:rsidRPr="000D3C8F" w:rsidRDefault="007619D8" w:rsidP="00CC1433">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1000</w:t>
            </w:r>
            <w:r>
              <w:rPr>
                <w:rFonts w:ascii="Times New Roman" w:hAnsi="Times New Roman" w:cs="Times New Roman"/>
                <w:sz w:val="28"/>
                <w:szCs w:val="28"/>
              </w:rPr>
              <w:t>,0</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Местный </w:t>
            </w:r>
            <w:r w:rsidRPr="00BE74CB">
              <w:rPr>
                <w:rFonts w:ascii="Times New Roman" w:hAnsi="Times New Roman" w:cs="Times New Roman"/>
                <w:sz w:val="28"/>
                <w:szCs w:val="28"/>
              </w:rPr>
              <w:t xml:space="preserve">   бюджет</w:t>
            </w:r>
          </w:p>
        </w:tc>
      </w:tr>
      <w:tr w:rsidR="007619D8" w:rsidTr="001D55E2">
        <w:tc>
          <w:tcPr>
            <w:tcW w:w="602" w:type="dxa"/>
          </w:tcPr>
          <w:p w:rsidR="007619D8" w:rsidRPr="00273D45" w:rsidRDefault="00273D45" w:rsidP="00273D45">
            <w:pPr>
              <w:jc w:val="center"/>
              <w:rPr>
                <w:rFonts w:ascii="Times New Roman" w:hAnsi="Times New Roman" w:cs="Times New Roman"/>
                <w:sz w:val="24"/>
                <w:szCs w:val="24"/>
              </w:rPr>
            </w:pPr>
            <w:r w:rsidRPr="00273D45">
              <w:rPr>
                <w:rFonts w:ascii="Times New Roman" w:hAnsi="Times New Roman" w:cs="Times New Roman"/>
                <w:sz w:val="24"/>
                <w:szCs w:val="24"/>
              </w:rPr>
              <w:t>134</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Участие в Республиканском творческом  фестивале конкурсе     «Восходящая звезда»</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0D3C8F" w:rsidRDefault="007619D8" w:rsidP="00CC1433">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2000</w:t>
            </w:r>
            <w:r>
              <w:rPr>
                <w:rFonts w:ascii="Times New Roman" w:hAnsi="Times New Roman" w:cs="Times New Roman"/>
                <w:sz w:val="28"/>
                <w:szCs w:val="28"/>
              </w:rPr>
              <w:t>,0</w:t>
            </w:r>
          </w:p>
        </w:tc>
        <w:tc>
          <w:tcPr>
            <w:tcW w:w="1559" w:type="dxa"/>
          </w:tcPr>
          <w:p w:rsidR="007619D8" w:rsidRDefault="007619D8" w:rsidP="00CC1433">
            <w:pPr>
              <w:spacing w:line="276" w:lineRule="auto"/>
              <w:jc w:val="center"/>
            </w:pPr>
            <w:r w:rsidRPr="00E5129F">
              <w:rPr>
                <w:rFonts w:ascii="Times New Roman" w:hAnsi="Times New Roman" w:cs="Times New Roman"/>
                <w:sz w:val="28"/>
                <w:szCs w:val="28"/>
              </w:rPr>
              <w:t>Местный    бюджет</w:t>
            </w:r>
          </w:p>
        </w:tc>
      </w:tr>
      <w:tr w:rsidR="007619D8" w:rsidTr="001D55E2">
        <w:tc>
          <w:tcPr>
            <w:tcW w:w="602" w:type="dxa"/>
          </w:tcPr>
          <w:p w:rsidR="007619D8" w:rsidRPr="00273D45" w:rsidRDefault="00BA033C" w:rsidP="00BA033C">
            <w:pPr>
              <w:jc w:val="center"/>
              <w:rPr>
                <w:rFonts w:ascii="Times New Roman" w:hAnsi="Times New Roman" w:cs="Times New Roman"/>
                <w:sz w:val="24"/>
                <w:szCs w:val="24"/>
              </w:rPr>
            </w:pPr>
            <w:r>
              <w:rPr>
                <w:rFonts w:ascii="Times New Roman" w:hAnsi="Times New Roman" w:cs="Times New Roman"/>
                <w:sz w:val="24"/>
                <w:szCs w:val="24"/>
              </w:rPr>
              <w:t>135</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 xml:space="preserve">Проведение праздников народов, проживающих в РТ: </w:t>
            </w:r>
            <w:r>
              <w:rPr>
                <w:rFonts w:ascii="Times New Roman" w:hAnsi="Times New Roman" w:cs="Times New Roman"/>
                <w:sz w:val="28"/>
                <w:szCs w:val="28"/>
              </w:rPr>
              <w:t xml:space="preserve"> </w:t>
            </w:r>
            <w:r w:rsidRPr="00BE74CB">
              <w:rPr>
                <w:rFonts w:ascii="Times New Roman" w:hAnsi="Times New Roman" w:cs="Times New Roman"/>
                <w:sz w:val="28"/>
                <w:szCs w:val="28"/>
              </w:rPr>
              <w:t>«Сабантуй»,                      «Каравон», «Уяв»,                «Балкыш»,                               «Чувашский соловей»,           «Навруз»</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0D3C8F" w:rsidRDefault="007619D8" w:rsidP="00CC1433">
            <w:pPr>
              <w:spacing w:line="276" w:lineRule="auto"/>
              <w:jc w:val="center"/>
              <w:rPr>
                <w:rFonts w:ascii="Times New Roman" w:hAnsi="Times New Roman" w:cs="Times New Roman"/>
                <w:sz w:val="28"/>
                <w:szCs w:val="28"/>
                <w:highlight w:val="yellow"/>
              </w:rPr>
            </w:pPr>
            <w:r w:rsidRPr="00131BE5">
              <w:rPr>
                <w:rFonts w:ascii="Times New Roman" w:hAnsi="Times New Roman" w:cs="Times New Roman"/>
                <w:sz w:val="28"/>
                <w:szCs w:val="28"/>
              </w:rPr>
              <w:t>5000</w:t>
            </w:r>
            <w:r>
              <w:rPr>
                <w:rFonts w:ascii="Times New Roman" w:hAnsi="Times New Roman" w:cs="Times New Roman"/>
                <w:sz w:val="28"/>
                <w:szCs w:val="28"/>
              </w:rPr>
              <w:t>,0</w:t>
            </w:r>
          </w:p>
        </w:tc>
        <w:tc>
          <w:tcPr>
            <w:tcW w:w="1559" w:type="dxa"/>
          </w:tcPr>
          <w:p w:rsidR="007619D8" w:rsidRDefault="007619D8" w:rsidP="00CC1433">
            <w:pPr>
              <w:spacing w:line="276" w:lineRule="auto"/>
              <w:jc w:val="center"/>
            </w:pPr>
            <w:r w:rsidRPr="00E5129F">
              <w:rPr>
                <w:rFonts w:ascii="Times New Roman" w:hAnsi="Times New Roman" w:cs="Times New Roman"/>
                <w:sz w:val="28"/>
                <w:szCs w:val="28"/>
              </w:rPr>
              <w:t>Местный    бюджет</w:t>
            </w:r>
          </w:p>
        </w:tc>
      </w:tr>
      <w:tr w:rsidR="007619D8" w:rsidTr="001D55E2">
        <w:tc>
          <w:tcPr>
            <w:tcW w:w="602" w:type="dxa"/>
          </w:tcPr>
          <w:p w:rsidR="007619D8" w:rsidRPr="00273D45" w:rsidRDefault="00BA033C" w:rsidP="00BA033C">
            <w:pPr>
              <w:jc w:val="center"/>
              <w:rPr>
                <w:rFonts w:ascii="Times New Roman" w:hAnsi="Times New Roman" w:cs="Times New Roman"/>
                <w:sz w:val="24"/>
                <w:szCs w:val="24"/>
              </w:rPr>
            </w:pPr>
            <w:r>
              <w:rPr>
                <w:rFonts w:ascii="Times New Roman" w:hAnsi="Times New Roman" w:cs="Times New Roman"/>
                <w:sz w:val="24"/>
                <w:szCs w:val="24"/>
              </w:rPr>
              <w:t>136</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Проведение фестиваля татарского фольклера              «Тугерекуэн»</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BA033C" w:rsidP="00BA033C">
            <w:pPr>
              <w:jc w:val="center"/>
              <w:rPr>
                <w:rFonts w:ascii="Times New Roman" w:hAnsi="Times New Roman" w:cs="Times New Roman"/>
                <w:sz w:val="24"/>
                <w:szCs w:val="24"/>
              </w:rPr>
            </w:pPr>
            <w:r>
              <w:rPr>
                <w:rFonts w:ascii="Times New Roman" w:hAnsi="Times New Roman" w:cs="Times New Roman"/>
                <w:sz w:val="24"/>
                <w:szCs w:val="24"/>
              </w:rPr>
              <w:lastRenderedPageBreak/>
              <w:t>137</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Проведение Свято Аврамиевс</w:t>
            </w:r>
            <w:r>
              <w:rPr>
                <w:rFonts w:ascii="Times New Roman" w:hAnsi="Times New Roman" w:cs="Times New Roman"/>
                <w:sz w:val="28"/>
                <w:szCs w:val="28"/>
              </w:rPr>
              <w:t>кого фестиваля</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BA033C" w:rsidP="00BA033C">
            <w:pPr>
              <w:jc w:val="center"/>
              <w:rPr>
                <w:rFonts w:ascii="Times New Roman" w:hAnsi="Times New Roman" w:cs="Times New Roman"/>
                <w:sz w:val="24"/>
                <w:szCs w:val="24"/>
              </w:rPr>
            </w:pPr>
            <w:r>
              <w:rPr>
                <w:rFonts w:ascii="Times New Roman" w:hAnsi="Times New Roman" w:cs="Times New Roman"/>
                <w:sz w:val="24"/>
                <w:szCs w:val="24"/>
              </w:rPr>
              <w:t>138</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Проведение  фестиваля               «Молодые таланты России на земле древних Булгар»</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BA033C" w:rsidP="00BA033C">
            <w:pPr>
              <w:jc w:val="center"/>
              <w:rPr>
                <w:rFonts w:ascii="Times New Roman" w:hAnsi="Times New Roman" w:cs="Times New Roman"/>
                <w:sz w:val="24"/>
                <w:szCs w:val="24"/>
              </w:rPr>
            </w:pPr>
            <w:r>
              <w:rPr>
                <w:rFonts w:ascii="Times New Roman" w:hAnsi="Times New Roman" w:cs="Times New Roman"/>
                <w:sz w:val="24"/>
                <w:szCs w:val="24"/>
              </w:rPr>
              <w:t>139</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Участие в Республиканском  конкурсе любительских театральных и кукольных коллективов «Иделкаем»</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7619D8" w:rsidTr="001D55E2">
        <w:tc>
          <w:tcPr>
            <w:tcW w:w="602" w:type="dxa"/>
          </w:tcPr>
          <w:p w:rsidR="007619D8" w:rsidRPr="00273D45" w:rsidRDefault="00BA033C" w:rsidP="00BA033C">
            <w:pPr>
              <w:jc w:val="center"/>
              <w:rPr>
                <w:rFonts w:ascii="Times New Roman" w:hAnsi="Times New Roman" w:cs="Times New Roman"/>
                <w:sz w:val="24"/>
                <w:szCs w:val="24"/>
              </w:rPr>
            </w:pPr>
            <w:r>
              <w:rPr>
                <w:rFonts w:ascii="Times New Roman" w:hAnsi="Times New Roman" w:cs="Times New Roman"/>
                <w:sz w:val="24"/>
                <w:szCs w:val="24"/>
              </w:rPr>
              <w:t>140</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Участие в Республиканском фестивале детских фольклорных коллективов «Звонкая капель»</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90F5D" w:rsidRDefault="007619D8" w:rsidP="00CC1433">
            <w:pPr>
              <w:spacing w:line="276" w:lineRule="auto"/>
              <w:jc w:val="center"/>
              <w:rPr>
                <w:rFonts w:ascii="Times New Roman" w:hAnsi="Times New Roman" w:cs="Times New Roman"/>
                <w:sz w:val="28"/>
                <w:szCs w:val="28"/>
                <w:highlight w:val="yellow"/>
              </w:rPr>
            </w:pPr>
            <w:r w:rsidRPr="00AC62EC">
              <w:rPr>
                <w:rFonts w:ascii="Times New Roman" w:hAnsi="Times New Roman" w:cs="Times New Roman"/>
                <w:sz w:val="28"/>
                <w:szCs w:val="28"/>
              </w:rPr>
              <w:t>1000</w:t>
            </w:r>
            <w:r>
              <w:rPr>
                <w:rFonts w:ascii="Times New Roman" w:hAnsi="Times New Roman" w:cs="Times New Roman"/>
                <w:sz w:val="28"/>
                <w:szCs w:val="28"/>
              </w:rPr>
              <w:t>,0</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Местный </w:t>
            </w:r>
            <w:r w:rsidRPr="00BE74CB">
              <w:rPr>
                <w:rFonts w:ascii="Times New Roman" w:hAnsi="Times New Roman" w:cs="Times New Roman"/>
                <w:sz w:val="28"/>
                <w:szCs w:val="28"/>
              </w:rPr>
              <w:t xml:space="preserve">   бюджет</w:t>
            </w:r>
          </w:p>
        </w:tc>
      </w:tr>
      <w:tr w:rsidR="007619D8" w:rsidTr="001D55E2">
        <w:tc>
          <w:tcPr>
            <w:tcW w:w="602" w:type="dxa"/>
          </w:tcPr>
          <w:p w:rsidR="007619D8" w:rsidRPr="00273D45" w:rsidRDefault="00BA033C" w:rsidP="00926666">
            <w:pPr>
              <w:jc w:val="center"/>
              <w:rPr>
                <w:rFonts w:ascii="Times New Roman" w:hAnsi="Times New Roman" w:cs="Times New Roman"/>
                <w:sz w:val="24"/>
                <w:szCs w:val="24"/>
              </w:rPr>
            </w:pPr>
            <w:r>
              <w:rPr>
                <w:rFonts w:ascii="Times New Roman" w:hAnsi="Times New Roman" w:cs="Times New Roman"/>
                <w:sz w:val="24"/>
                <w:szCs w:val="24"/>
              </w:rPr>
              <w:t>141</w:t>
            </w:r>
          </w:p>
        </w:tc>
        <w:tc>
          <w:tcPr>
            <w:tcW w:w="3211" w:type="dxa"/>
            <w:gridSpan w:val="2"/>
          </w:tcPr>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Прокат видеофильмов по теме формирования толерантного сознания, борьбы с этническим и религиозным экстремизмом</w:t>
            </w:r>
          </w:p>
        </w:tc>
        <w:tc>
          <w:tcPr>
            <w:tcW w:w="1505" w:type="dxa"/>
            <w:gridSpan w:val="2"/>
          </w:tcPr>
          <w:p w:rsidR="007619D8" w:rsidRPr="00BE74CB" w:rsidRDefault="007619D8" w:rsidP="00CC1433">
            <w:pPr>
              <w:spacing w:line="276" w:lineRule="auto"/>
              <w:jc w:val="center"/>
              <w:rPr>
                <w:rFonts w:ascii="Times New Roman" w:hAnsi="Times New Roman" w:cs="Times New Roman"/>
                <w:sz w:val="28"/>
                <w:szCs w:val="28"/>
              </w:rPr>
            </w:pPr>
            <w:r w:rsidRPr="00BE74CB">
              <w:rPr>
                <w:rFonts w:ascii="Times New Roman" w:hAnsi="Times New Roman" w:cs="Times New Roman"/>
                <w:sz w:val="28"/>
                <w:szCs w:val="28"/>
              </w:rPr>
              <w:t>2016-2021</w:t>
            </w:r>
          </w:p>
        </w:tc>
        <w:tc>
          <w:tcPr>
            <w:tcW w:w="2513" w:type="dxa"/>
          </w:tcPr>
          <w:p w:rsidR="007619D8"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Отдел культуры</w:t>
            </w:r>
          </w:p>
          <w:p w:rsidR="007619D8" w:rsidRPr="00BE74CB" w:rsidRDefault="007619D8" w:rsidP="001C243A">
            <w:pPr>
              <w:spacing w:line="276" w:lineRule="auto"/>
              <w:rPr>
                <w:rFonts w:ascii="Times New Roman" w:hAnsi="Times New Roman" w:cs="Times New Roman"/>
                <w:sz w:val="28"/>
                <w:szCs w:val="28"/>
              </w:rPr>
            </w:pPr>
            <w:r w:rsidRPr="00BE74CB">
              <w:rPr>
                <w:rFonts w:ascii="Times New Roman" w:hAnsi="Times New Roman" w:cs="Times New Roman"/>
                <w:sz w:val="28"/>
                <w:szCs w:val="28"/>
              </w:rPr>
              <w:t>ИК СМР</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7619D8" w:rsidRPr="00BE74CB" w:rsidRDefault="007619D8" w:rsidP="00CC1433">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E6E46" w:rsidTr="001D55E2">
        <w:tc>
          <w:tcPr>
            <w:tcW w:w="602" w:type="dxa"/>
          </w:tcPr>
          <w:p w:rsidR="00EE6E46" w:rsidRPr="00BA033C" w:rsidRDefault="00BA033C" w:rsidP="00926666">
            <w:pPr>
              <w:jc w:val="center"/>
              <w:rPr>
                <w:rFonts w:ascii="Times New Roman" w:hAnsi="Times New Roman" w:cs="Times New Roman"/>
                <w:sz w:val="24"/>
                <w:szCs w:val="24"/>
              </w:rPr>
            </w:pPr>
            <w:r w:rsidRPr="00BA033C">
              <w:rPr>
                <w:rFonts w:ascii="Times New Roman" w:hAnsi="Times New Roman" w:cs="Times New Roman"/>
                <w:sz w:val="24"/>
                <w:szCs w:val="24"/>
              </w:rPr>
              <w:t>142</w:t>
            </w:r>
          </w:p>
        </w:tc>
        <w:tc>
          <w:tcPr>
            <w:tcW w:w="3211" w:type="dxa"/>
            <w:gridSpan w:val="2"/>
          </w:tcPr>
          <w:p w:rsidR="00EE6E46" w:rsidRDefault="00EE6E46"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и реализация республиканских программ строительства универсальных спортивных площадок с искусственным покрытием</w:t>
            </w:r>
          </w:p>
        </w:tc>
        <w:tc>
          <w:tcPr>
            <w:tcW w:w="1505" w:type="dxa"/>
            <w:gridSpan w:val="2"/>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2016-2021</w:t>
            </w:r>
          </w:p>
        </w:tc>
        <w:tc>
          <w:tcPr>
            <w:tcW w:w="2513" w:type="dxa"/>
          </w:tcPr>
          <w:p w:rsidR="00EE6E46" w:rsidRDefault="00EE6E46" w:rsidP="007626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ИК СМР</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22700,00</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Бюджет РТ,</w:t>
            </w:r>
          </w:p>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местный бюджет</w:t>
            </w:r>
          </w:p>
        </w:tc>
      </w:tr>
      <w:tr w:rsidR="00EE6E46" w:rsidTr="001D55E2">
        <w:tc>
          <w:tcPr>
            <w:tcW w:w="602" w:type="dxa"/>
          </w:tcPr>
          <w:p w:rsidR="00EE6E46"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t>143</w:t>
            </w:r>
          </w:p>
        </w:tc>
        <w:tc>
          <w:tcPr>
            <w:tcW w:w="3211" w:type="dxa"/>
            <w:gridSpan w:val="2"/>
          </w:tcPr>
          <w:p w:rsidR="00EE6E46" w:rsidRDefault="00EE6E46"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привлечения молодых специалистов в район;</w:t>
            </w:r>
          </w:p>
          <w:p w:rsidR="00EE6E46" w:rsidRDefault="00EE6E46"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целевое обучение в профильных ВУЗАХ</w:t>
            </w:r>
          </w:p>
        </w:tc>
        <w:tc>
          <w:tcPr>
            <w:tcW w:w="1505" w:type="dxa"/>
            <w:gridSpan w:val="2"/>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2016-2021 </w:t>
            </w:r>
          </w:p>
        </w:tc>
        <w:tc>
          <w:tcPr>
            <w:tcW w:w="2513" w:type="dxa"/>
          </w:tcPr>
          <w:p w:rsidR="00EE6E46" w:rsidRDefault="00EE6E46" w:rsidP="007626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ИК СМР</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EE6E46" w:rsidTr="001D55E2">
        <w:tc>
          <w:tcPr>
            <w:tcW w:w="602" w:type="dxa"/>
          </w:tcPr>
          <w:p w:rsidR="00EE6E46"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t>144</w:t>
            </w:r>
          </w:p>
        </w:tc>
        <w:tc>
          <w:tcPr>
            <w:tcW w:w="3211" w:type="dxa"/>
            <w:gridSpan w:val="2"/>
          </w:tcPr>
          <w:p w:rsidR="00EE6E46" w:rsidRDefault="00EE6E46"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и </w:t>
            </w:r>
            <w:r>
              <w:rPr>
                <w:rFonts w:ascii="Times New Roman" w:hAnsi="Times New Roman" w:cs="Times New Roman"/>
                <w:sz w:val="28"/>
                <w:szCs w:val="28"/>
              </w:rPr>
              <w:lastRenderedPageBreak/>
              <w:t>проведение физкультурно-спортивных мероприятий районного масштаба</w:t>
            </w:r>
          </w:p>
        </w:tc>
        <w:tc>
          <w:tcPr>
            <w:tcW w:w="1505" w:type="dxa"/>
            <w:gridSpan w:val="2"/>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2016-2021 </w:t>
            </w:r>
          </w:p>
        </w:tc>
        <w:tc>
          <w:tcPr>
            <w:tcW w:w="2513" w:type="dxa"/>
          </w:tcPr>
          <w:p w:rsidR="00EE6E46" w:rsidRDefault="00EE6E46" w:rsidP="007626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ОДМСТ, </w:t>
            </w:r>
            <w:r>
              <w:rPr>
                <w:rFonts w:ascii="Times New Roman" w:hAnsi="Times New Roman" w:cs="Times New Roman"/>
                <w:sz w:val="28"/>
                <w:szCs w:val="28"/>
              </w:rPr>
              <w:lastRenderedPageBreak/>
              <w:t>Спортивные организации</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250,0</w:t>
            </w:r>
          </w:p>
        </w:tc>
        <w:tc>
          <w:tcPr>
            <w:tcW w:w="1559" w:type="dxa"/>
          </w:tcPr>
          <w:p w:rsidR="00EE6E46" w:rsidRDefault="00EE6E46" w:rsidP="003A6F27">
            <w:pPr>
              <w:pStyle w:val="a3"/>
              <w:spacing w:line="276" w:lineRule="auto"/>
              <w:ind w:left="-34" w:right="-182"/>
              <w:rPr>
                <w:rFonts w:ascii="Times New Roman" w:hAnsi="Times New Roman" w:cs="Times New Roman"/>
                <w:sz w:val="28"/>
                <w:szCs w:val="28"/>
              </w:rPr>
            </w:pPr>
            <w:r>
              <w:rPr>
                <w:rFonts w:ascii="Times New Roman" w:hAnsi="Times New Roman" w:cs="Times New Roman"/>
                <w:sz w:val="28"/>
                <w:szCs w:val="28"/>
              </w:rPr>
              <w:t>Внебюджет</w:t>
            </w:r>
          </w:p>
        </w:tc>
      </w:tr>
      <w:tr w:rsidR="00EE6E46" w:rsidTr="001D55E2">
        <w:tc>
          <w:tcPr>
            <w:tcW w:w="602" w:type="dxa"/>
          </w:tcPr>
          <w:p w:rsidR="00EE6E46"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lastRenderedPageBreak/>
              <w:t>145</w:t>
            </w:r>
          </w:p>
        </w:tc>
        <w:tc>
          <w:tcPr>
            <w:tcW w:w="3211" w:type="dxa"/>
            <w:gridSpan w:val="2"/>
          </w:tcPr>
          <w:p w:rsidR="00EE6E46" w:rsidRDefault="00EE6E46"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по внедрению выполнения Всероссийского физкультурно-спортивного комплекса «Готов к труду и обороне» (ГТО)</w:t>
            </w:r>
          </w:p>
        </w:tc>
        <w:tc>
          <w:tcPr>
            <w:tcW w:w="1505" w:type="dxa"/>
            <w:gridSpan w:val="2"/>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2016-2021</w:t>
            </w:r>
          </w:p>
        </w:tc>
        <w:tc>
          <w:tcPr>
            <w:tcW w:w="2513" w:type="dxa"/>
          </w:tcPr>
          <w:p w:rsidR="00EE6E46" w:rsidRDefault="00EE6E46" w:rsidP="007626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ОДМСТ, Межведомствен</w:t>
            </w:r>
            <w:r w:rsidR="00762668">
              <w:rPr>
                <w:rFonts w:ascii="Times New Roman" w:hAnsi="Times New Roman" w:cs="Times New Roman"/>
                <w:sz w:val="28"/>
                <w:szCs w:val="28"/>
              </w:rPr>
              <w:t>-</w:t>
            </w:r>
            <w:r>
              <w:rPr>
                <w:rFonts w:ascii="Times New Roman" w:hAnsi="Times New Roman" w:cs="Times New Roman"/>
                <w:sz w:val="28"/>
                <w:szCs w:val="28"/>
              </w:rPr>
              <w:t>ная комиссия</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EE6E46" w:rsidRDefault="00EE6E46"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073CDC" w:rsidTr="001D55E2">
        <w:tc>
          <w:tcPr>
            <w:tcW w:w="602" w:type="dxa"/>
          </w:tcPr>
          <w:p w:rsidR="00073CDC"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t>146</w:t>
            </w:r>
          </w:p>
        </w:tc>
        <w:tc>
          <w:tcPr>
            <w:tcW w:w="3211" w:type="dxa"/>
            <w:gridSpan w:val="2"/>
          </w:tcPr>
          <w:p w:rsidR="00073CDC" w:rsidRDefault="00073CDC"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Обучение людей старшего и среднего возраста компьютерным навыкам, в том числе навыкам работы в сети «Интернет», навыкам пользования порталом государственных и муниципальных услуг Республики Татарстан</w:t>
            </w:r>
          </w:p>
        </w:tc>
        <w:tc>
          <w:tcPr>
            <w:tcW w:w="1505" w:type="dxa"/>
            <w:gridSpan w:val="2"/>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2016-2030</w:t>
            </w:r>
          </w:p>
        </w:tc>
        <w:tc>
          <w:tcPr>
            <w:tcW w:w="2513" w:type="dxa"/>
          </w:tcPr>
          <w:p w:rsidR="00762668" w:rsidRDefault="00073CDC" w:rsidP="00762668">
            <w:pPr>
              <w:pStyle w:val="a3"/>
              <w:spacing w:line="276"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073CDC" w:rsidRDefault="00073CDC" w:rsidP="00762668">
            <w:pPr>
              <w:pStyle w:val="a3"/>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ЗУЭС</w:t>
            </w:r>
          </w:p>
        </w:tc>
        <w:tc>
          <w:tcPr>
            <w:tcW w:w="1559" w:type="dxa"/>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73CDC" w:rsidRDefault="00073CDC" w:rsidP="00CC1433">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073CDC" w:rsidTr="001D55E2">
        <w:tc>
          <w:tcPr>
            <w:tcW w:w="602" w:type="dxa"/>
          </w:tcPr>
          <w:p w:rsidR="00073CDC"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t>147</w:t>
            </w:r>
          </w:p>
        </w:tc>
        <w:tc>
          <w:tcPr>
            <w:tcW w:w="3211" w:type="dxa"/>
            <w:gridSpan w:val="2"/>
          </w:tcPr>
          <w:p w:rsidR="00073CDC" w:rsidRDefault="00073CDC" w:rsidP="00CC1433">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Популяризация базовых преимуществ информационных технологий</w:t>
            </w:r>
          </w:p>
        </w:tc>
        <w:tc>
          <w:tcPr>
            <w:tcW w:w="1505" w:type="dxa"/>
            <w:gridSpan w:val="2"/>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2016-2030 </w:t>
            </w:r>
          </w:p>
        </w:tc>
        <w:tc>
          <w:tcPr>
            <w:tcW w:w="2513" w:type="dxa"/>
          </w:tcPr>
          <w:p w:rsidR="00073CDC" w:rsidRDefault="00073CDC" w:rsidP="00762668">
            <w:pPr>
              <w:pStyle w:val="a3"/>
              <w:spacing w:line="276" w:lineRule="auto"/>
              <w:jc w:val="both"/>
              <w:rPr>
                <w:rFonts w:ascii="Times New Roman" w:eastAsia="Calibri" w:hAnsi="Times New Roman" w:cs="Times New Roman"/>
                <w:sz w:val="28"/>
                <w:szCs w:val="28"/>
              </w:rPr>
            </w:pPr>
            <w:r w:rsidRPr="00A73AA0">
              <w:rPr>
                <w:rFonts w:ascii="Times New Roman" w:eastAsia="Calibri" w:hAnsi="Times New Roman" w:cs="Times New Roman"/>
                <w:sz w:val="28"/>
                <w:szCs w:val="28"/>
              </w:rPr>
              <w:t>МУ «Отдел образования Исполнительного комитета Спасского муниципального района РТ»</w:t>
            </w:r>
            <w:r>
              <w:rPr>
                <w:rFonts w:ascii="Times New Roman" w:eastAsia="Calibri" w:hAnsi="Times New Roman" w:cs="Times New Roman"/>
                <w:sz w:val="28"/>
                <w:szCs w:val="28"/>
              </w:rPr>
              <w:t xml:space="preserve">, </w:t>
            </w:r>
          </w:p>
          <w:p w:rsidR="00073CDC" w:rsidRDefault="00073CDC" w:rsidP="00762668">
            <w:pPr>
              <w:pStyle w:val="a3"/>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ЗУЭС</w:t>
            </w:r>
          </w:p>
        </w:tc>
        <w:tc>
          <w:tcPr>
            <w:tcW w:w="1559" w:type="dxa"/>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73CDC" w:rsidRDefault="00073CDC" w:rsidP="00CC1433">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073CDC" w:rsidTr="001D55E2">
        <w:tc>
          <w:tcPr>
            <w:tcW w:w="602" w:type="dxa"/>
          </w:tcPr>
          <w:p w:rsidR="00073CDC"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t>148</w:t>
            </w:r>
          </w:p>
        </w:tc>
        <w:tc>
          <w:tcPr>
            <w:tcW w:w="3211" w:type="dxa"/>
            <w:gridSpan w:val="2"/>
          </w:tcPr>
          <w:p w:rsidR="00073CDC" w:rsidRPr="004741FF" w:rsidRDefault="00073CDC" w:rsidP="00CC1433">
            <w:pPr>
              <w:pStyle w:val="a3"/>
              <w:spacing w:line="276" w:lineRule="auto"/>
              <w:jc w:val="both"/>
              <w:rPr>
                <w:rFonts w:ascii="Times New Roman" w:hAnsi="Times New Roman" w:cs="Times New Roman"/>
                <w:sz w:val="28"/>
                <w:szCs w:val="28"/>
              </w:rPr>
            </w:pPr>
            <w:r w:rsidRPr="004741FF">
              <w:rPr>
                <w:rFonts w:ascii="Times New Roman" w:eastAsia="Times New Roman" w:hAnsi="Times New Roman" w:cs="Times New Roman"/>
                <w:sz w:val="28"/>
                <w:szCs w:val="28"/>
              </w:rPr>
              <w:t xml:space="preserve">Размещение на официальном портале муниципального района отдельного раздела про использование электронных государственных и </w:t>
            </w:r>
            <w:r w:rsidRPr="004741FF">
              <w:rPr>
                <w:rFonts w:ascii="Times New Roman" w:eastAsia="Times New Roman" w:hAnsi="Times New Roman" w:cs="Times New Roman"/>
                <w:sz w:val="28"/>
                <w:szCs w:val="28"/>
              </w:rPr>
              <w:lastRenderedPageBreak/>
              <w:t>муниципальных услуг Республики Татарстан</w:t>
            </w:r>
          </w:p>
        </w:tc>
        <w:tc>
          <w:tcPr>
            <w:tcW w:w="1505" w:type="dxa"/>
            <w:gridSpan w:val="2"/>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2016-2030</w:t>
            </w:r>
          </w:p>
        </w:tc>
        <w:tc>
          <w:tcPr>
            <w:tcW w:w="2513" w:type="dxa"/>
          </w:tcPr>
          <w:p w:rsidR="00073CDC" w:rsidRPr="00A73AA0" w:rsidRDefault="00073CDC" w:rsidP="00762668">
            <w:pPr>
              <w:pStyle w:val="a3"/>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ИК СМР</w:t>
            </w:r>
          </w:p>
        </w:tc>
        <w:tc>
          <w:tcPr>
            <w:tcW w:w="1559" w:type="dxa"/>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73CDC" w:rsidRDefault="00073CDC" w:rsidP="00CC1433">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073CDC" w:rsidTr="001D55E2">
        <w:tc>
          <w:tcPr>
            <w:tcW w:w="602" w:type="dxa"/>
          </w:tcPr>
          <w:p w:rsidR="00073CDC"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lastRenderedPageBreak/>
              <w:t>149</w:t>
            </w:r>
          </w:p>
        </w:tc>
        <w:tc>
          <w:tcPr>
            <w:tcW w:w="3211" w:type="dxa"/>
            <w:gridSpan w:val="2"/>
          </w:tcPr>
          <w:p w:rsidR="00073CDC" w:rsidRPr="004741FF" w:rsidRDefault="00073CDC" w:rsidP="00CC1433">
            <w:pPr>
              <w:pStyle w:val="a3"/>
              <w:spacing w:line="276" w:lineRule="auto"/>
              <w:jc w:val="both"/>
              <w:rPr>
                <w:rFonts w:ascii="Times New Roman" w:hAnsi="Times New Roman" w:cs="Times New Roman"/>
                <w:sz w:val="28"/>
                <w:szCs w:val="28"/>
              </w:rPr>
            </w:pPr>
            <w:r w:rsidRPr="004741FF">
              <w:rPr>
                <w:rFonts w:ascii="Times New Roman" w:eastAsia="Times New Roman" w:hAnsi="Times New Roman" w:cs="Times New Roman"/>
                <w:sz w:val="28"/>
                <w:szCs w:val="28"/>
              </w:rPr>
              <w:t>Регулярные новости и статьи по популяризации электронных государственных и муниципальных услуг Республики Татарстан</w:t>
            </w:r>
          </w:p>
        </w:tc>
        <w:tc>
          <w:tcPr>
            <w:tcW w:w="1505" w:type="dxa"/>
            <w:gridSpan w:val="2"/>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2016-2030</w:t>
            </w:r>
          </w:p>
        </w:tc>
        <w:tc>
          <w:tcPr>
            <w:tcW w:w="2513" w:type="dxa"/>
          </w:tcPr>
          <w:p w:rsidR="00073CDC" w:rsidRPr="00A73AA0" w:rsidRDefault="00073CDC" w:rsidP="00762668">
            <w:pPr>
              <w:pStyle w:val="a3"/>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ИК СМР</w:t>
            </w:r>
          </w:p>
        </w:tc>
        <w:tc>
          <w:tcPr>
            <w:tcW w:w="1559" w:type="dxa"/>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73CDC" w:rsidRDefault="00073CDC" w:rsidP="00CC1433">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073CDC" w:rsidTr="001D55E2">
        <w:tc>
          <w:tcPr>
            <w:tcW w:w="602" w:type="dxa"/>
          </w:tcPr>
          <w:p w:rsidR="00073CDC" w:rsidRPr="00BA033C" w:rsidRDefault="00BA033C" w:rsidP="00926666">
            <w:pPr>
              <w:jc w:val="center"/>
              <w:rPr>
                <w:rFonts w:ascii="Times New Roman" w:hAnsi="Times New Roman" w:cs="Times New Roman"/>
                <w:sz w:val="24"/>
                <w:szCs w:val="24"/>
              </w:rPr>
            </w:pPr>
            <w:r>
              <w:rPr>
                <w:rFonts w:ascii="Times New Roman" w:hAnsi="Times New Roman" w:cs="Times New Roman"/>
                <w:sz w:val="24"/>
                <w:szCs w:val="24"/>
              </w:rPr>
              <w:t>150</w:t>
            </w:r>
          </w:p>
        </w:tc>
        <w:tc>
          <w:tcPr>
            <w:tcW w:w="3211" w:type="dxa"/>
            <w:gridSpan w:val="2"/>
          </w:tcPr>
          <w:p w:rsidR="00073CDC" w:rsidRPr="004741FF" w:rsidRDefault="00073CDC" w:rsidP="00CC1433">
            <w:pPr>
              <w:pStyle w:val="a3"/>
              <w:spacing w:line="276" w:lineRule="auto"/>
              <w:jc w:val="both"/>
              <w:rPr>
                <w:rFonts w:ascii="Times New Roman" w:hAnsi="Times New Roman" w:cs="Times New Roman"/>
                <w:sz w:val="28"/>
                <w:szCs w:val="28"/>
              </w:rPr>
            </w:pPr>
            <w:r w:rsidRPr="004741FF">
              <w:rPr>
                <w:rFonts w:ascii="Times New Roman" w:eastAsia="Times New Roman" w:hAnsi="Times New Roman" w:cs="Times New Roman"/>
                <w:sz w:val="28"/>
                <w:szCs w:val="28"/>
              </w:rPr>
              <w:t>Прямое вовлечение в регистрацию на портале государственных и муниципальных услуг Республики Татарстан</w:t>
            </w:r>
          </w:p>
        </w:tc>
        <w:tc>
          <w:tcPr>
            <w:tcW w:w="1505" w:type="dxa"/>
            <w:gridSpan w:val="2"/>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2016-2030</w:t>
            </w:r>
          </w:p>
        </w:tc>
        <w:tc>
          <w:tcPr>
            <w:tcW w:w="2513" w:type="dxa"/>
          </w:tcPr>
          <w:p w:rsidR="00073CDC" w:rsidRPr="00A73AA0" w:rsidRDefault="00073CDC" w:rsidP="00762668">
            <w:pPr>
              <w:pStyle w:val="a3"/>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ИК СМР</w:t>
            </w:r>
          </w:p>
        </w:tc>
        <w:tc>
          <w:tcPr>
            <w:tcW w:w="1559" w:type="dxa"/>
          </w:tcPr>
          <w:p w:rsidR="00073CDC" w:rsidRDefault="00073CDC" w:rsidP="00CC1433">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73CDC" w:rsidRDefault="00073CDC" w:rsidP="00CC1433">
            <w:pPr>
              <w:pStyle w:val="a3"/>
              <w:jc w:val="center"/>
              <w:rPr>
                <w:rFonts w:ascii="Times New Roman" w:hAnsi="Times New Roman" w:cs="Times New Roman"/>
                <w:sz w:val="28"/>
                <w:szCs w:val="28"/>
              </w:rPr>
            </w:pPr>
            <w:r>
              <w:rPr>
                <w:rFonts w:ascii="Times New Roman" w:hAnsi="Times New Roman" w:cs="Times New Roman"/>
                <w:sz w:val="28"/>
                <w:szCs w:val="28"/>
              </w:rPr>
              <w:t>-</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151</w:t>
            </w:r>
          </w:p>
        </w:tc>
        <w:tc>
          <w:tcPr>
            <w:tcW w:w="3211" w:type="dxa"/>
            <w:gridSpan w:val="2"/>
          </w:tcPr>
          <w:p w:rsidR="00E6075F" w:rsidRPr="003A30E7" w:rsidRDefault="00E6075F" w:rsidP="004C2F23">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Анализ рисков возникновения чрезвычайных ситуаций  и использование современных систем обеспечения безопасности на этапе строительства новых объектов и в уже введенных в эксплуатацию</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Главы СП </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152</w:t>
            </w:r>
          </w:p>
        </w:tc>
        <w:tc>
          <w:tcPr>
            <w:tcW w:w="3211" w:type="dxa"/>
            <w:gridSpan w:val="2"/>
          </w:tcPr>
          <w:p w:rsidR="00E6075F" w:rsidRPr="003A30E7" w:rsidRDefault="00E6075F" w:rsidP="004C2F23">
            <w:pPr>
              <w:pStyle w:val="a3"/>
              <w:spacing w:after="240" w:line="276" w:lineRule="auto"/>
              <w:jc w:val="both"/>
              <w:rPr>
                <w:rFonts w:ascii="Times New Roman" w:hAnsi="Times New Roman" w:cs="Times New Roman"/>
                <w:sz w:val="28"/>
                <w:szCs w:val="28"/>
              </w:rPr>
            </w:pPr>
            <w:r w:rsidRPr="003A30E7">
              <w:rPr>
                <w:rFonts w:ascii="Times New Roman" w:hAnsi="Times New Roman" w:cs="Times New Roman"/>
                <w:sz w:val="28"/>
                <w:szCs w:val="28"/>
              </w:rPr>
              <w:t>Неукоснительное соблюдение действующих норм обеспечения безопасности в планах территориального развития</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2016-2030 </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153</w:t>
            </w:r>
          </w:p>
        </w:tc>
        <w:tc>
          <w:tcPr>
            <w:tcW w:w="3211" w:type="dxa"/>
            <w:gridSpan w:val="2"/>
          </w:tcPr>
          <w:p w:rsidR="00E6075F" w:rsidRPr="003A30E7" w:rsidRDefault="00E6075F" w:rsidP="004C2F23">
            <w:pPr>
              <w:pStyle w:val="a3"/>
              <w:spacing w:after="240" w:line="276" w:lineRule="auto"/>
              <w:jc w:val="both"/>
              <w:rPr>
                <w:rFonts w:ascii="Times New Roman" w:hAnsi="Times New Roman" w:cs="Times New Roman"/>
                <w:sz w:val="28"/>
                <w:szCs w:val="28"/>
              </w:rPr>
            </w:pPr>
            <w:r w:rsidRPr="003A30E7">
              <w:rPr>
                <w:rFonts w:ascii="Times New Roman" w:hAnsi="Times New Roman" w:cs="Times New Roman"/>
                <w:sz w:val="28"/>
                <w:szCs w:val="28"/>
              </w:rPr>
              <w:t>Внедрение риск-ориентированного подхода в контрольно-надзорной деятельности</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ПСЧ-132 ФГКУ «7 отряд федеральной противопожарной службы по Республике </w:t>
            </w:r>
            <w:r w:rsidRPr="003A30E7">
              <w:rPr>
                <w:rFonts w:ascii="Times New Roman" w:hAnsi="Times New Roman" w:cs="Times New Roman"/>
                <w:sz w:val="28"/>
                <w:szCs w:val="28"/>
              </w:rPr>
              <w:lastRenderedPageBreak/>
              <w:t>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lastRenderedPageBreak/>
              <w:t>-</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lastRenderedPageBreak/>
              <w:t>154</w:t>
            </w:r>
          </w:p>
        </w:tc>
        <w:tc>
          <w:tcPr>
            <w:tcW w:w="3211" w:type="dxa"/>
            <w:gridSpan w:val="2"/>
          </w:tcPr>
          <w:p w:rsidR="00E6075F" w:rsidRPr="003A30E7" w:rsidRDefault="00E6075F" w:rsidP="004C2F23">
            <w:pPr>
              <w:pStyle w:val="a3"/>
              <w:spacing w:after="240" w:line="276" w:lineRule="auto"/>
              <w:jc w:val="both"/>
              <w:rPr>
                <w:rFonts w:ascii="Times New Roman" w:hAnsi="Times New Roman" w:cs="Times New Roman"/>
                <w:sz w:val="28"/>
                <w:szCs w:val="28"/>
              </w:rPr>
            </w:pPr>
            <w:r w:rsidRPr="003A30E7">
              <w:rPr>
                <w:rFonts w:ascii="Times New Roman" w:hAnsi="Times New Roman" w:cs="Times New Roman"/>
                <w:sz w:val="28"/>
                <w:szCs w:val="28"/>
              </w:rPr>
              <w:t>Усиление ответственности муниципального образования за соблюдение требований безопасности</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155</w:t>
            </w:r>
          </w:p>
        </w:tc>
        <w:tc>
          <w:tcPr>
            <w:tcW w:w="3211" w:type="dxa"/>
            <w:gridSpan w:val="2"/>
          </w:tcPr>
          <w:p w:rsidR="00E6075F" w:rsidRPr="003A30E7" w:rsidRDefault="00E6075F" w:rsidP="004C2F23">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Развитие аппаратно-программного комплекса «Безопасный город»</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460,0</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Местный бюджет</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156</w:t>
            </w:r>
          </w:p>
        </w:tc>
        <w:tc>
          <w:tcPr>
            <w:tcW w:w="3211" w:type="dxa"/>
            <w:gridSpan w:val="2"/>
          </w:tcPr>
          <w:p w:rsidR="00E6075F" w:rsidRPr="003A30E7" w:rsidRDefault="00E6075F" w:rsidP="004C2F23">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Развитие материально-технической базы пожарно-спасательных подразделений с учетом развития инфраструктуры республики</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40000,0</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Бюджет РФ</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157</w:t>
            </w:r>
          </w:p>
        </w:tc>
        <w:tc>
          <w:tcPr>
            <w:tcW w:w="3211" w:type="dxa"/>
            <w:gridSpan w:val="2"/>
          </w:tcPr>
          <w:p w:rsidR="00E6075F" w:rsidRPr="003A30E7" w:rsidRDefault="00E6075F" w:rsidP="004C2F23">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Построение комплексной системы непрерывного обучения населения безопасному поведению</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ПСЧ-132 ФГКУ «7 отряд федеральной противопожарной 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w:t>
            </w:r>
          </w:p>
        </w:tc>
        <w:tc>
          <w:tcPr>
            <w:tcW w:w="1559" w:type="dxa"/>
          </w:tcPr>
          <w:p w:rsidR="00E6075F" w:rsidRPr="003A30E7"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w:t>
            </w:r>
          </w:p>
        </w:tc>
      </w:tr>
      <w:tr w:rsidR="00E6075F" w:rsidTr="001D55E2">
        <w:tc>
          <w:tcPr>
            <w:tcW w:w="602" w:type="dxa"/>
          </w:tcPr>
          <w:p w:rsidR="00E6075F" w:rsidRPr="00BA033C" w:rsidRDefault="00E6075F" w:rsidP="00926666">
            <w:pPr>
              <w:jc w:val="center"/>
              <w:rPr>
                <w:rFonts w:ascii="Times New Roman" w:hAnsi="Times New Roman" w:cs="Times New Roman"/>
                <w:sz w:val="24"/>
                <w:szCs w:val="24"/>
              </w:rPr>
            </w:pPr>
            <w:r>
              <w:rPr>
                <w:rFonts w:ascii="Times New Roman" w:hAnsi="Times New Roman" w:cs="Times New Roman"/>
                <w:sz w:val="24"/>
                <w:szCs w:val="24"/>
              </w:rPr>
              <w:t>158</w:t>
            </w:r>
          </w:p>
        </w:tc>
        <w:tc>
          <w:tcPr>
            <w:tcW w:w="3211" w:type="dxa"/>
            <w:gridSpan w:val="2"/>
          </w:tcPr>
          <w:p w:rsidR="00E6075F" w:rsidRPr="003A30E7" w:rsidRDefault="00E6075F" w:rsidP="004C2F23">
            <w:pPr>
              <w:pStyle w:val="a3"/>
              <w:spacing w:line="276" w:lineRule="auto"/>
              <w:jc w:val="both"/>
              <w:rPr>
                <w:rFonts w:ascii="Times New Roman" w:hAnsi="Times New Roman" w:cs="Times New Roman"/>
                <w:sz w:val="28"/>
                <w:szCs w:val="28"/>
              </w:rPr>
            </w:pPr>
            <w:r w:rsidRPr="003A30E7">
              <w:rPr>
                <w:rFonts w:ascii="Times New Roman" w:hAnsi="Times New Roman" w:cs="Times New Roman"/>
                <w:sz w:val="28"/>
                <w:szCs w:val="28"/>
              </w:rPr>
              <w:t xml:space="preserve">Создание условий для увеличения численности добровольцев и </w:t>
            </w:r>
            <w:r w:rsidRPr="003A30E7">
              <w:rPr>
                <w:rFonts w:ascii="Times New Roman" w:hAnsi="Times New Roman" w:cs="Times New Roman"/>
                <w:sz w:val="28"/>
                <w:szCs w:val="28"/>
              </w:rPr>
              <w:lastRenderedPageBreak/>
              <w:t>волонтеров в области подготовки населения к предотвращению и преодолению последствий чрезвычайных ситуаций, добровольной пожарной охраны и обеспечения безопасности людей на водных объектах</w:t>
            </w:r>
          </w:p>
        </w:tc>
        <w:tc>
          <w:tcPr>
            <w:tcW w:w="1505" w:type="dxa"/>
            <w:gridSpan w:val="2"/>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lastRenderedPageBreak/>
              <w:t>2016-2030</w:t>
            </w:r>
          </w:p>
        </w:tc>
        <w:tc>
          <w:tcPr>
            <w:tcW w:w="2513"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ПСЧ-132 ФГКУ «7 отряд федеральной противопожарной </w:t>
            </w:r>
            <w:r w:rsidRPr="003A30E7">
              <w:rPr>
                <w:rFonts w:ascii="Times New Roman" w:hAnsi="Times New Roman" w:cs="Times New Roman"/>
                <w:sz w:val="28"/>
                <w:szCs w:val="28"/>
              </w:rPr>
              <w:lastRenderedPageBreak/>
              <w:t>службы по Республике Татарстан»,</w:t>
            </w:r>
          </w:p>
          <w:p w:rsidR="001C243A"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t xml:space="preserve">ИК СМР, </w:t>
            </w:r>
          </w:p>
          <w:p w:rsidR="00E6075F" w:rsidRPr="003A30E7" w:rsidRDefault="00E6075F" w:rsidP="004C2F23">
            <w:pPr>
              <w:pStyle w:val="a3"/>
              <w:spacing w:line="276" w:lineRule="auto"/>
              <w:jc w:val="center"/>
              <w:rPr>
                <w:rFonts w:ascii="Times New Roman" w:eastAsia="Calibri" w:hAnsi="Times New Roman" w:cs="Times New Roman"/>
                <w:sz w:val="28"/>
                <w:szCs w:val="28"/>
              </w:rPr>
            </w:pPr>
            <w:r w:rsidRPr="003A30E7">
              <w:rPr>
                <w:rFonts w:ascii="Times New Roman" w:hAnsi="Times New Roman" w:cs="Times New Roman"/>
                <w:sz w:val="28"/>
                <w:szCs w:val="28"/>
              </w:rPr>
              <w:t>Главы СП</w:t>
            </w:r>
          </w:p>
        </w:tc>
        <w:tc>
          <w:tcPr>
            <w:tcW w:w="1559" w:type="dxa"/>
          </w:tcPr>
          <w:p w:rsidR="00E6075F" w:rsidRPr="003A30E7" w:rsidRDefault="00E6075F" w:rsidP="004C2F23">
            <w:pPr>
              <w:pStyle w:val="a3"/>
              <w:spacing w:line="276" w:lineRule="auto"/>
              <w:jc w:val="center"/>
              <w:rPr>
                <w:rFonts w:ascii="Times New Roman" w:hAnsi="Times New Roman" w:cs="Times New Roman"/>
                <w:sz w:val="28"/>
                <w:szCs w:val="28"/>
              </w:rPr>
            </w:pPr>
            <w:r w:rsidRPr="003A30E7">
              <w:rPr>
                <w:rFonts w:ascii="Times New Roman" w:hAnsi="Times New Roman" w:cs="Times New Roman"/>
                <w:sz w:val="28"/>
                <w:szCs w:val="28"/>
              </w:rPr>
              <w:lastRenderedPageBreak/>
              <w:t>300,0</w:t>
            </w:r>
          </w:p>
        </w:tc>
        <w:tc>
          <w:tcPr>
            <w:tcW w:w="1559" w:type="dxa"/>
          </w:tcPr>
          <w:p w:rsidR="00E6075F" w:rsidRDefault="00E6075F" w:rsidP="004C2F23">
            <w:pPr>
              <w:pStyle w:val="a3"/>
              <w:jc w:val="center"/>
              <w:rPr>
                <w:rFonts w:ascii="Times New Roman" w:hAnsi="Times New Roman" w:cs="Times New Roman"/>
                <w:sz w:val="28"/>
                <w:szCs w:val="28"/>
              </w:rPr>
            </w:pPr>
            <w:r w:rsidRPr="003A30E7">
              <w:rPr>
                <w:rFonts w:ascii="Times New Roman" w:hAnsi="Times New Roman" w:cs="Times New Roman"/>
                <w:sz w:val="28"/>
                <w:szCs w:val="28"/>
              </w:rPr>
              <w:t>Местный бюджет</w:t>
            </w:r>
          </w:p>
        </w:tc>
      </w:tr>
    </w:tbl>
    <w:p w:rsidR="00F31EC3" w:rsidRDefault="00F31EC3" w:rsidP="00F31EC3">
      <w:pPr>
        <w:pStyle w:val="1"/>
        <w:numPr>
          <w:ilvl w:val="0"/>
          <w:numId w:val="0"/>
        </w:numPr>
        <w:tabs>
          <w:tab w:val="center" w:pos="4677"/>
          <w:tab w:val="left" w:pos="8595"/>
        </w:tabs>
        <w:rPr>
          <w:szCs w:val="32"/>
        </w:rPr>
      </w:pPr>
    </w:p>
    <w:p w:rsidR="002B7813" w:rsidRPr="00F31EC3" w:rsidRDefault="00815CE4" w:rsidP="00EA7392">
      <w:pPr>
        <w:pStyle w:val="1"/>
        <w:numPr>
          <w:ilvl w:val="0"/>
          <w:numId w:val="29"/>
        </w:numPr>
        <w:tabs>
          <w:tab w:val="center" w:pos="4677"/>
          <w:tab w:val="left" w:pos="8595"/>
        </w:tabs>
        <w:jc w:val="center"/>
        <w:rPr>
          <w:szCs w:val="32"/>
        </w:rPr>
      </w:pPr>
      <w:r w:rsidRPr="00F31EC3">
        <w:rPr>
          <w:szCs w:val="32"/>
        </w:rPr>
        <w:t>Механизм реализации стратегии развития</w:t>
      </w:r>
    </w:p>
    <w:p w:rsidR="00C964C4" w:rsidRDefault="00C964C4" w:rsidP="00C96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w:t>
      </w:r>
      <w:r w:rsidR="00986603">
        <w:rPr>
          <w:rFonts w:ascii="Times New Roman" w:hAnsi="Times New Roman" w:cs="Times New Roman"/>
          <w:sz w:val="28"/>
          <w:szCs w:val="28"/>
        </w:rPr>
        <w:t>С</w:t>
      </w:r>
      <w:r>
        <w:rPr>
          <w:rFonts w:ascii="Times New Roman" w:hAnsi="Times New Roman" w:cs="Times New Roman"/>
          <w:sz w:val="28"/>
          <w:szCs w:val="28"/>
        </w:rPr>
        <w:t xml:space="preserve">МР </w:t>
      </w:r>
      <w:r w:rsidR="00986603">
        <w:rPr>
          <w:rFonts w:ascii="Times New Roman" w:hAnsi="Times New Roman" w:cs="Times New Roman"/>
          <w:sz w:val="28"/>
          <w:szCs w:val="28"/>
        </w:rPr>
        <w:t>утверждается Советом депутатов С</w:t>
      </w:r>
      <w:r>
        <w:rPr>
          <w:rFonts w:ascii="Times New Roman" w:hAnsi="Times New Roman" w:cs="Times New Roman"/>
          <w:sz w:val="28"/>
          <w:szCs w:val="28"/>
        </w:rPr>
        <w:t xml:space="preserve">МР. С целью поддержания ее в актуальном состоянии, ее мероприятия дополняются или корректируются ежегодно с применением метода скользящего планирования. Стратегия </w:t>
      </w:r>
      <w:r w:rsidR="00986603">
        <w:rPr>
          <w:rFonts w:ascii="Times New Roman" w:hAnsi="Times New Roman" w:cs="Times New Roman"/>
          <w:sz w:val="28"/>
          <w:szCs w:val="28"/>
        </w:rPr>
        <w:t>С</w:t>
      </w:r>
      <w:r>
        <w:rPr>
          <w:rFonts w:ascii="Times New Roman" w:hAnsi="Times New Roman" w:cs="Times New Roman"/>
          <w:sz w:val="28"/>
          <w:szCs w:val="28"/>
        </w:rPr>
        <w:t xml:space="preserve">МР и изменения к ней вносятся на публичные обсуждения в </w:t>
      </w:r>
      <w:r w:rsidR="00986603">
        <w:rPr>
          <w:rFonts w:ascii="Times New Roman" w:hAnsi="Times New Roman" w:cs="Times New Roman"/>
          <w:sz w:val="28"/>
          <w:szCs w:val="28"/>
        </w:rPr>
        <w:t>С</w:t>
      </w:r>
      <w:r>
        <w:rPr>
          <w:rFonts w:ascii="Times New Roman" w:hAnsi="Times New Roman" w:cs="Times New Roman"/>
          <w:sz w:val="28"/>
          <w:szCs w:val="28"/>
        </w:rPr>
        <w:t xml:space="preserve">МР и на ОИСЭЗ, после чего утверждаются Советом </w:t>
      </w:r>
      <w:r w:rsidR="00986603">
        <w:rPr>
          <w:rFonts w:ascii="Times New Roman" w:hAnsi="Times New Roman" w:cs="Times New Roman"/>
          <w:sz w:val="28"/>
          <w:szCs w:val="28"/>
        </w:rPr>
        <w:t>С</w:t>
      </w:r>
      <w:r>
        <w:rPr>
          <w:rFonts w:ascii="Times New Roman" w:hAnsi="Times New Roman" w:cs="Times New Roman"/>
          <w:sz w:val="28"/>
          <w:szCs w:val="28"/>
        </w:rPr>
        <w:t>МР.</w:t>
      </w:r>
    </w:p>
    <w:p w:rsidR="00C964C4" w:rsidRPr="000859D5" w:rsidRDefault="00C964C4" w:rsidP="0046202F">
      <w:pPr>
        <w:spacing w:after="0" w:line="360" w:lineRule="auto"/>
        <w:ind w:firstLine="709"/>
        <w:jc w:val="both"/>
        <w:rPr>
          <w:rFonts w:ascii="Times New Roman" w:hAnsi="Times New Roman" w:cs="Times New Roman"/>
          <w:sz w:val="28"/>
          <w:szCs w:val="28"/>
        </w:rPr>
      </w:pPr>
      <w:r w:rsidRPr="00974B8E">
        <w:rPr>
          <w:rFonts w:ascii="Times New Roman" w:hAnsi="Times New Roman" w:cs="Times New Roman"/>
          <w:sz w:val="28"/>
          <w:szCs w:val="40"/>
        </w:rPr>
        <w:t xml:space="preserve">При ИК </w:t>
      </w:r>
      <w:r w:rsidR="00986603">
        <w:rPr>
          <w:rFonts w:ascii="Times New Roman" w:hAnsi="Times New Roman" w:cs="Times New Roman"/>
          <w:sz w:val="28"/>
          <w:szCs w:val="40"/>
        </w:rPr>
        <w:t>С</w:t>
      </w:r>
      <w:r w:rsidRPr="00974B8E">
        <w:rPr>
          <w:rFonts w:ascii="Times New Roman" w:hAnsi="Times New Roman" w:cs="Times New Roman"/>
          <w:sz w:val="28"/>
          <w:szCs w:val="40"/>
        </w:rPr>
        <w:t xml:space="preserve">МР создается </w:t>
      </w:r>
      <w:r>
        <w:rPr>
          <w:rFonts w:ascii="Times New Roman" w:hAnsi="Times New Roman" w:cs="Times New Roman"/>
          <w:sz w:val="28"/>
          <w:szCs w:val="40"/>
        </w:rPr>
        <w:t>комиссия, на которой ежеквартально</w:t>
      </w:r>
      <w:r w:rsidRPr="00974B8E">
        <w:rPr>
          <w:rFonts w:ascii="Times New Roman" w:hAnsi="Times New Roman" w:cs="Times New Roman"/>
          <w:sz w:val="28"/>
          <w:szCs w:val="40"/>
        </w:rPr>
        <w:t xml:space="preserve"> рассматриваются результаты мониторинга</w:t>
      </w:r>
      <w:r>
        <w:rPr>
          <w:rFonts w:ascii="Times New Roman" w:hAnsi="Times New Roman" w:cs="Times New Roman"/>
          <w:sz w:val="28"/>
          <w:szCs w:val="40"/>
        </w:rPr>
        <w:t xml:space="preserve"> реализации</w:t>
      </w:r>
      <w:r w:rsidRPr="00974B8E">
        <w:rPr>
          <w:rFonts w:ascii="Times New Roman" w:hAnsi="Times New Roman" w:cs="Times New Roman"/>
          <w:sz w:val="28"/>
          <w:szCs w:val="40"/>
        </w:rPr>
        <w:t xml:space="preserve"> планов социально-экономического развития поселений и принимаются решения об их корректировке. </w:t>
      </w:r>
      <w:r w:rsidRPr="000859D5">
        <w:rPr>
          <w:rFonts w:ascii="Times New Roman" w:hAnsi="Times New Roman" w:cs="Times New Roman"/>
          <w:sz w:val="28"/>
          <w:szCs w:val="40"/>
        </w:rPr>
        <w:t xml:space="preserve">В состав комиссии входят руководитель ИК </w:t>
      </w:r>
      <w:r w:rsidR="00986603" w:rsidRPr="000859D5">
        <w:rPr>
          <w:rFonts w:ascii="Times New Roman" w:hAnsi="Times New Roman" w:cs="Times New Roman"/>
          <w:sz w:val="28"/>
          <w:szCs w:val="40"/>
        </w:rPr>
        <w:t>С</w:t>
      </w:r>
      <w:r w:rsidRPr="000859D5">
        <w:rPr>
          <w:rFonts w:ascii="Times New Roman" w:hAnsi="Times New Roman" w:cs="Times New Roman"/>
          <w:sz w:val="28"/>
          <w:szCs w:val="40"/>
        </w:rPr>
        <w:t>МР, его заместители, Главы сельских поселений, руководители бюджетообразующих предприятий, представители Министерства экономики Республики Татарстан, Министерства сельского хозяйства и продовольствия Республики Татарстан и других министерств, в зависимости от актуальности обсуждаемых проблем.</w:t>
      </w:r>
    </w:p>
    <w:p w:rsidR="00E928E5" w:rsidRDefault="00C964C4" w:rsidP="00986603">
      <w:pPr>
        <w:spacing w:after="0" w:line="360" w:lineRule="auto"/>
        <w:ind w:firstLine="709"/>
        <w:jc w:val="both"/>
        <w:rPr>
          <w:rFonts w:ascii="Times New Roman" w:hAnsi="Times New Roman" w:cs="Times New Roman"/>
          <w:sz w:val="28"/>
          <w:szCs w:val="28"/>
        </w:rPr>
      </w:pPr>
      <w:r w:rsidRPr="000859D5">
        <w:rPr>
          <w:rFonts w:ascii="Times New Roman" w:hAnsi="Times New Roman" w:cs="Times New Roman"/>
          <w:sz w:val="28"/>
          <w:szCs w:val="28"/>
        </w:rPr>
        <w:t xml:space="preserve">Данная Стратегия </w:t>
      </w:r>
      <w:r w:rsidR="001B6E56">
        <w:rPr>
          <w:rFonts w:ascii="Times New Roman" w:hAnsi="Times New Roman" w:cs="Times New Roman"/>
          <w:sz w:val="28"/>
          <w:szCs w:val="28"/>
        </w:rPr>
        <w:t>С</w:t>
      </w:r>
      <w:r w:rsidRPr="000859D5">
        <w:rPr>
          <w:rFonts w:ascii="Times New Roman" w:hAnsi="Times New Roman" w:cs="Times New Roman"/>
          <w:sz w:val="28"/>
          <w:szCs w:val="28"/>
        </w:rPr>
        <w:t xml:space="preserve">МР является основой для разработки планов социально-экономического развития поселений, входящих в состав </w:t>
      </w:r>
      <w:r w:rsidR="00493FF0" w:rsidRPr="000859D5">
        <w:rPr>
          <w:rFonts w:ascii="Times New Roman" w:hAnsi="Times New Roman" w:cs="Times New Roman"/>
          <w:sz w:val="28"/>
          <w:szCs w:val="28"/>
        </w:rPr>
        <w:t>С</w:t>
      </w:r>
      <w:r w:rsidRPr="000859D5">
        <w:rPr>
          <w:rFonts w:ascii="Times New Roman" w:hAnsi="Times New Roman" w:cs="Times New Roman"/>
          <w:sz w:val="28"/>
          <w:szCs w:val="28"/>
        </w:rPr>
        <w:t>МР.</w:t>
      </w:r>
    </w:p>
    <w:p w:rsidR="00C964C4" w:rsidRPr="00657EEF" w:rsidRDefault="00C964C4" w:rsidP="00C964C4">
      <w:pPr>
        <w:spacing w:after="0"/>
        <w:jc w:val="both"/>
        <w:rPr>
          <w:rFonts w:ascii="Times New Roman" w:hAnsi="Times New Roman" w:cs="Times New Roman"/>
          <w:sz w:val="28"/>
          <w:szCs w:val="28"/>
        </w:rPr>
      </w:pPr>
    </w:p>
    <w:p w:rsidR="00C23EE4" w:rsidRPr="0023369B" w:rsidRDefault="001E5D90" w:rsidP="0046202F">
      <w:pPr>
        <w:pStyle w:val="1"/>
        <w:numPr>
          <w:ilvl w:val="0"/>
          <w:numId w:val="29"/>
        </w:numPr>
        <w:jc w:val="center"/>
        <w:rPr>
          <w:szCs w:val="32"/>
        </w:rPr>
      </w:pPr>
      <w:r w:rsidRPr="0023369B">
        <w:rPr>
          <w:szCs w:val="32"/>
        </w:rPr>
        <w:t>Ожидаемые результаты</w:t>
      </w:r>
    </w:p>
    <w:p w:rsidR="001E5D90" w:rsidRDefault="001E5D90" w:rsidP="001E5D90">
      <w:pPr>
        <w:pStyle w:val="a3"/>
        <w:ind w:left="709"/>
        <w:jc w:val="both"/>
        <w:rPr>
          <w:rFonts w:ascii="Times New Roman" w:hAnsi="Times New Roman" w:cs="Times New Roman"/>
          <w:b/>
          <w:sz w:val="28"/>
          <w:szCs w:val="28"/>
        </w:rPr>
      </w:pPr>
    </w:p>
    <w:p w:rsidR="001E5D90" w:rsidRPr="001103C8" w:rsidRDefault="001E5D90" w:rsidP="006F27B7">
      <w:pPr>
        <w:pStyle w:val="a3"/>
        <w:spacing w:line="360" w:lineRule="auto"/>
        <w:ind w:firstLine="709"/>
        <w:jc w:val="both"/>
        <w:rPr>
          <w:rFonts w:ascii="Times New Roman" w:hAnsi="Times New Roman" w:cs="Times New Roman"/>
          <w:sz w:val="28"/>
          <w:szCs w:val="28"/>
        </w:rPr>
      </w:pPr>
      <w:r w:rsidRPr="001103C8">
        <w:rPr>
          <w:rFonts w:ascii="Times New Roman" w:hAnsi="Times New Roman" w:cs="Times New Roman"/>
          <w:sz w:val="28"/>
          <w:szCs w:val="28"/>
        </w:rPr>
        <w:t>В результате реализации программы стратегического развития Спасского МР в 2016-2030 г.г. ожида</w:t>
      </w:r>
      <w:r w:rsidR="008766C9" w:rsidRPr="001103C8">
        <w:rPr>
          <w:rFonts w:ascii="Times New Roman" w:hAnsi="Times New Roman" w:cs="Times New Roman"/>
          <w:sz w:val="28"/>
          <w:szCs w:val="28"/>
        </w:rPr>
        <w:t>е</w:t>
      </w:r>
      <w:r w:rsidRPr="001103C8">
        <w:rPr>
          <w:rFonts w:ascii="Times New Roman" w:hAnsi="Times New Roman" w:cs="Times New Roman"/>
          <w:sz w:val="28"/>
          <w:szCs w:val="28"/>
        </w:rPr>
        <w:t>тся достижение следующих результатов</w:t>
      </w:r>
      <w:r w:rsidR="001103C8" w:rsidRPr="001103C8">
        <w:rPr>
          <w:rFonts w:ascii="Times New Roman" w:hAnsi="Times New Roman" w:cs="Times New Roman"/>
          <w:sz w:val="28"/>
          <w:szCs w:val="28"/>
        </w:rPr>
        <w:t xml:space="preserve"> к 2030 году</w:t>
      </w:r>
      <w:r w:rsidRPr="001103C8">
        <w:rPr>
          <w:rFonts w:ascii="Times New Roman" w:hAnsi="Times New Roman" w:cs="Times New Roman"/>
          <w:sz w:val="28"/>
          <w:szCs w:val="28"/>
        </w:rPr>
        <w:t>:</w:t>
      </w:r>
    </w:p>
    <w:p w:rsidR="00543B4A" w:rsidRPr="001103C8" w:rsidRDefault="00543B4A" w:rsidP="00543B4A">
      <w:pPr>
        <w:pStyle w:val="a3"/>
        <w:spacing w:line="360" w:lineRule="auto"/>
        <w:ind w:firstLine="709"/>
        <w:rPr>
          <w:rFonts w:ascii="Times New Roman" w:hAnsi="Times New Roman" w:cs="Times New Roman"/>
          <w:sz w:val="28"/>
          <w:szCs w:val="28"/>
        </w:rPr>
      </w:pPr>
      <w:r w:rsidRPr="001103C8">
        <w:rPr>
          <w:rFonts w:ascii="Times New Roman" w:hAnsi="Times New Roman" w:cs="Times New Roman"/>
          <w:sz w:val="28"/>
          <w:szCs w:val="28"/>
        </w:rPr>
        <w:lastRenderedPageBreak/>
        <w:t xml:space="preserve">- Увеличение объема ВТП до </w:t>
      </w:r>
      <w:r w:rsidR="001103C8" w:rsidRPr="001103C8">
        <w:rPr>
          <w:rFonts w:ascii="Times New Roman" w:hAnsi="Times New Roman" w:cs="Times New Roman"/>
          <w:sz w:val="28"/>
          <w:szCs w:val="28"/>
        </w:rPr>
        <w:t>6225</w:t>
      </w:r>
      <w:r w:rsidRPr="001103C8">
        <w:rPr>
          <w:rFonts w:ascii="Times New Roman" w:hAnsi="Times New Roman" w:cs="Times New Roman"/>
          <w:sz w:val="28"/>
          <w:szCs w:val="28"/>
        </w:rPr>
        <w:t xml:space="preserve"> млн. рублей.</w:t>
      </w:r>
    </w:p>
    <w:p w:rsidR="00543B4A" w:rsidRPr="001103C8" w:rsidRDefault="00543B4A" w:rsidP="00543B4A">
      <w:pPr>
        <w:pStyle w:val="a3"/>
        <w:spacing w:line="360" w:lineRule="auto"/>
        <w:ind w:firstLine="709"/>
        <w:rPr>
          <w:rFonts w:ascii="Times New Roman" w:hAnsi="Times New Roman" w:cs="Times New Roman"/>
          <w:sz w:val="28"/>
          <w:szCs w:val="28"/>
        </w:rPr>
      </w:pPr>
      <w:r w:rsidRPr="001103C8">
        <w:rPr>
          <w:rFonts w:ascii="Times New Roman" w:hAnsi="Times New Roman" w:cs="Times New Roman"/>
          <w:sz w:val="28"/>
          <w:szCs w:val="28"/>
        </w:rPr>
        <w:t>- Привлечение инвестиций –  до 1570 млн. рублей.</w:t>
      </w:r>
    </w:p>
    <w:p w:rsidR="00AA0BD1" w:rsidRPr="001103C8" w:rsidRDefault="00AA0BD1" w:rsidP="00AA0BD1">
      <w:pPr>
        <w:pStyle w:val="a3"/>
        <w:spacing w:line="360" w:lineRule="auto"/>
        <w:ind w:firstLine="709"/>
        <w:rPr>
          <w:rFonts w:ascii="Times New Roman" w:hAnsi="Times New Roman" w:cs="Times New Roman"/>
          <w:sz w:val="28"/>
          <w:szCs w:val="28"/>
        </w:rPr>
      </w:pPr>
      <w:r w:rsidRPr="001103C8">
        <w:rPr>
          <w:rFonts w:ascii="Times New Roman" w:hAnsi="Times New Roman" w:cs="Times New Roman"/>
          <w:sz w:val="28"/>
          <w:szCs w:val="28"/>
        </w:rPr>
        <w:t>- Увеличение туристического потока до 6</w:t>
      </w:r>
      <w:r w:rsidR="001103C8" w:rsidRPr="001103C8">
        <w:rPr>
          <w:rFonts w:ascii="Times New Roman" w:hAnsi="Times New Roman" w:cs="Times New Roman"/>
          <w:sz w:val="28"/>
          <w:szCs w:val="28"/>
        </w:rPr>
        <w:t>9</w:t>
      </w:r>
      <w:r w:rsidRPr="001103C8">
        <w:rPr>
          <w:rFonts w:ascii="Times New Roman" w:hAnsi="Times New Roman" w:cs="Times New Roman"/>
          <w:sz w:val="28"/>
          <w:szCs w:val="28"/>
        </w:rPr>
        <w:t>0 тыс. человек  к 2021 году.</w:t>
      </w:r>
    </w:p>
    <w:p w:rsidR="00C23EE4" w:rsidRPr="001103C8" w:rsidRDefault="00C23EE4" w:rsidP="001103C8">
      <w:pPr>
        <w:pStyle w:val="a3"/>
        <w:spacing w:line="360" w:lineRule="auto"/>
        <w:ind w:firstLine="709"/>
        <w:rPr>
          <w:rFonts w:ascii="Times New Roman" w:hAnsi="Times New Roman" w:cs="Times New Roman"/>
          <w:sz w:val="28"/>
          <w:szCs w:val="28"/>
        </w:rPr>
      </w:pPr>
      <w:r w:rsidRPr="001103C8">
        <w:rPr>
          <w:rFonts w:ascii="Times New Roman" w:hAnsi="Times New Roman" w:cs="Times New Roman"/>
          <w:sz w:val="28"/>
          <w:szCs w:val="28"/>
        </w:rPr>
        <w:t xml:space="preserve">- Создание новых рабочих мест (400) и сохранение существующих </w:t>
      </w:r>
    </w:p>
    <w:p w:rsidR="00C23EE4" w:rsidRPr="001103C8" w:rsidRDefault="00C23EE4" w:rsidP="001103C8">
      <w:pPr>
        <w:pStyle w:val="a3"/>
        <w:spacing w:line="360" w:lineRule="auto"/>
        <w:ind w:firstLine="709"/>
        <w:rPr>
          <w:rFonts w:ascii="Times New Roman" w:hAnsi="Times New Roman" w:cs="Times New Roman"/>
          <w:sz w:val="28"/>
          <w:szCs w:val="28"/>
        </w:rPr>
      </w:pPr>
      <w:r w:rsidRPr="001103C8">
        <w:rPr>
          <w:rFonts w:ascii="Times New Roman" w:hAnsi="Times New Roman" w:cs="Times New Roman"/>
          <w:sz w:val="28"/>
          <w:szCs w:val="28"/>
        </w:rPr>
        <w:t>(среднесписочная численность работающих в 20</w:t>
      </w:r>
      <w:r w:rsidR="001103C8" w:rsidRPr="001103C8">
        <w:rPr>
          <w:rFonts w:ascii="Times New Roman" w:hAnsi="Times New Roman" w:cs="Times New Roman"/>
          <w:sz w:val="28"/>
          <w:szCs w:val="28"/>
        </w:rPr>
        <w:t>30</w:t>
      </w:r>
      <w:r w:rsidRPr="001103C8">
        <w:rPr>
          <w:rFonts w:ascii="Times New Roman" w:hAnsi="Times New Roman" w:cs="Times New Roman"/>
          <w:sz w:val="28"/>
          <w:szCs w:val="28"/>
        </w:rPr>
        <w:t xml:space="preserve"> году– 4455 человек ).</w:t>
      </w:r>
    </w:p>
    <w:p w:rsidR="00AA0BD1" w:rsidRPr="00F515B2" w:rsidRDefault="00AA0BD1" w:rsidP="00AA0BD1">
      <w:pPr>
        <w:pStyle w:val="a3"/>
        <w:spacing w:line="360" w:lineRule="auto"/>
        <w:ind w:firstLine="709"/>
        <w:rPr>
          <w:rFonts w:ascii="Times New Roman" w:hAnsi="Times New Roman" w:cs="Times New Roman"/>
          <w:sz w:val="28"/>
          <w:szCs w:val="28"/>
        </w:rPr>
      </w:pPr>
      <w:r w:rsidRPr="00F515B2">
        <w:rPr>
          <w:rFonts w:ascii="Times New Roman" w:hAnsi="Times New Roman" w:cs="Times New Roman"/>
          <w:sz w:val="28"/>
          <w:szCs w:val="28"/>
        </w:rPr>
        <w:t xml:space="preserve">- Увеличение среднемесячной заработной платы до 30280 рублей. </w:t>
      </w:r>
    </w:p>
    <w:p w:rsidR="001E5D90" w:rsidRDefault="00C23EE4" w:rsidP="005C0938">
      <w:pPr>
        <w:pStyle w:val="a3"/>
        <w:spacing w:line="360" w:lineRule="auto"/>
        <w:ind w:left="709"/>
        <w:rPr>
          <w:rFonts w:ascii="Times New Roman" w:hAnsi="Times New Roman" w:cs="Times New Roman"/>
          <w:sz w:val="28"/>
          <w:szCs w:val="28"/>
        </w:rPr>
      </w:pPr>
      <w:r w:rsidRPr="005C0938">
        <w:rPr>
          <w:rFonts w:ascii="Times New Roman" w:hAnsi="Times New Roman" w:cs="Times New Roman"/>
          <w:sz w:val="28"/>
          <w:szCs w:val="28"/>
        </w:rPr>
        <w:t xml:space="preserve">- Увеличение налоговых и неналоговых доходов местного бюджета до </w:t>
      </w:r>
      <w:r w:rsidRPr="001471FB">
        <w:rPr>
          <w:rFonts w:ascii="Times New Roman" w:hAnsi="Times New Roman" w:cs="Times New Roman"/>
          <w:sz w:val="28"/>
          <w:szCs w:val="28"/>
          <w:highlight w:val="yellow"/>
        </w:rPr>
        <w:t>2</w:t>
      </w:r>
      <w:r w:rsidR="00374506" w:rsidRPr="001471FB">
        <w:rPr>
          <w:rFonts w:ascii="Times New Roman" w:hAnsi="Times New Roman" w:cs="Times New Roman"/>
          <w:sz w:val="28"/>
          <w:szCs w:val="28"/>
          <w:highlight w:val="yellow"/>
        </w:rPr>
        <w:t>7</w:t>
      </w:r>
      <w:r w:rsidR="005C0938" w:rsidRPr="001471FB">
        <w:rPr>
          <w:rFonts w:ascii="Times New Roman" w:hAnsi="Times New Roman" w:cs="Times New Roman"/>
          <w:sz w:val="28"/>
          <w:szCs w:val="28"/>
          <w:highlight w:val="yellow"/>
        </w:rPr>
        <w:t>7,</w:t>
      </w:r>
      <w:r w:rsidR="00374506" w:rsidRPr="001471FB">
        <w:rPr>
          <w:rFonts w:ascii="Times New Roman" w:hAnsi="Times New Roman" w:cs="Times New Roman"/>
          <w:sz w:val="28"/>
          <w:szCs w:val="28"/>
          <w:highlight w:val="yellow"/>
        </w:rPr>
        <w:t>6</w:t>
      </w:r>
      <w:r w:rsidRPr="005C0938">
        <w:rPr>
          <w:rFonts w:ascii="Times New Roman" w:hAnsi="Times New Roman" w:cs="Times New Roman"/>
          <w:sz w:val="28"/>
          <w:szCs w:val="28"/>
        </w:rPr>
        <w:t>млн. рублей.</w:t>
      </w:r>
    </w:p>
    <w:sectPr w:rsidR="001E5D90" w:rsidSect="00FF182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F0" w:rsidRDefault="004F27F0" w:rsidP="00C346E1">
      <w:pPr>
        <w:pStyle w:val="a3"/>
      </w:pPr>
      <w:r>
        <w:separator/>
      </w:r>
    </w:p>
  </w:endnote>
  <w:endnote w:type="continuationSeparator" w:id="1">
    <w:p w:rsidR="004F27F0" w:rsidRDefault="004F27F0" w:rsidP="00C346E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9828"/>
      <w:docPartObj>
        <w:docPartGallery w:val="Page Numbers (Bottom of Page)"/>
        <w:docPartUnique/>
      </w:docPartObj>
    </w:sdtPr>
    <w:sdtContent>
      <w:p w:rsidR="0097317A" w:rsidRDefault="004D154E">
        <w:pPr>
          <w:pStyle w:val="aa"/>
          <w:jc w:val="center"/>
        </w:pPr>
        <w:fldSimple w:instr=" PAGE   \* MERGEFORMAT ">
          <w:r w:rsidR="001471FB">
            <w:rPr>
              <w:noProof/>
            </w:rPr>
            <w:t>145</w:t>
          </w:r>
        </w:fldSimple>
      </w:p>
    </w:sdtContent>
  </w:sdt>
  <w:p w:rsidR="0097317A" w:rsidRDefault="009731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F0" w:rsidRDefault="004F27F0" w:rsidP="00C346E1">
      <w:pPr>
        <w:pStyle w:val="a3"/>
      </w:pPr>
      <w:r>
        <w:separator/>
      </w:r>
    </w:p>
  </w:footnote>
  <w:footnote w:type="continuationSeparator" w:id="1">
    <w:p w:rsidR="004F27F0" w:rsidRDefault="004F27F0" w:rsidP="00C346E1">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3B9"/>
    <w:multiLevelType w:val="hybridMultilevel"/>
    <w:tmpl w:val="15245704"/>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1725F"/>
    <w:multiLevelType w:val="hybridMultilevel"/>
    <w:tmpl w:val="D0BA2F46"/>
    <w:lvl w:ilvl="0" w:tplc="F266E6E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556B3"/>
    <w:multiLevelType w:val="hybridMultilevel"/>
    <w:tmpl w:val="B6EC2B8E"/>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35AD7"/>
    <w:multiLevelType w:val="multilevel"/>
    <w:tmpl w:val="3146A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43FF2"/>
    <w:multiLevelType w:val="hybridMultilevel"/>
    <w:tmpl w:val="DAE420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47032F"/>
    <w:multiLevelType w:val="hybridMultilevel"/>
    <w:tmpl w:val="96F00E4E"/>
    <w:lvl w:ilvl="0" w:tplc="2D68759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043CE7"/>
    <w:multiLevelType w:val="multilevel"/>
    <w:tmpl w:val="37D8B09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20D37926"/>
    <w:multiLevelType w:val="hybridMultilevel"/>
    <w:tmpl w:val="FE50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E2A9D"/>
    <w:multiLevelType w:val="multilevel"/>
    <w:tmpl w:val="8C96E50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652102"/>
    <w:multiLevelType w:val="hybridMultilevel"/>
    <w:tmpl w:val="E2B4BAEA"/>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0">
    <w:nsid w:val="274959FE"/>
    <w:multiLevelType w:val="hybridMultilevel"/>
    <w:tmpl w:val="7EBA4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6C31D0"/>
    <w:multiLevelType w:val="hybridMultilevel"/>
    <w:tmpl w:val="591E57C8"/>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62DE5"/>
    <w:multiLevelType w:val="multilevel"/>
    <w:tmpl w:val="60B0DCD2"/>
    <w:lvl w:ilvl="0">
      <w:start w:val="1"/>
      <w:numFmt w:val="decimal"/>
      <w:lvlText w:val="%1."/>
      <w:lvlJc w:val="left"/>
      <w:pPr>
        <w:ind w:left="360"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1F12DBC"/>
    <w:multiLevelType w:val="hybridMultilevel"/>
    <w:tmpl w:val="C630CD8A"/>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045EB5"/>
    <w:multiLevelType w:val="hybridMultilevel"/>
    <w:tmpl w:val="3AA89930"/>
    <w:lvl w:ilvl="0" w:tplc="51549884">
      <w:start w:val="1"/>
      <w:numFmt w:val="bullet"/>
      <w:lvlText w:val="•"/>
      <w:lvlJc w:val="left"/>
      <w:pPr>
        <w:tabs>
          <w:tab w:val="num" w:pos="720"/>
        </w:tabs>
        <w:ind w:left="720" w:hanging="360"/>
      </w:pPr>
      <w:rPr>
        <w:rFonts w:ascii="Arial" w:hAnsi="Arial" w:hint="default"/>
      </w:rPr>
    </w:lvl>
    <w:lvl w:ilvl="1" w:tplc="793ED0A0" w:tentative="1">
      <w:start w:val="1"/>
      <w:numFmt w:val="bullet"/>
      <w:lvlText w:val="•"/>
      <w:lvlJc w:val="left"/>
      <w:pPr>
        <w:tabs>
          <w:tab w:val="num" w:pos="1440"/>
        </w:tabs>
        <w:ind w:left="1440" w:hanging="360"/>
      </w:pPr>
      <w:rPr>
        <w:rFonts w:ascii="Arial" w:hAnsi="Arial" w:hint="default"/>
      </w:rPr>
    </w:lvl>
    <w:lvl w:ilvl="2" w:tplc="2A2C29DE" w:tentative="1">
      <w:start w:val="1"/>
      <w:numFmt w:val="bullet"/>
      <w:lvlText w:val="•"/>
      <w:lvlJc w:val="left"/>
      <w:pPr>
        <w:tabs>
          <w:tab w:val="num" w:pos="2160"/>
        </w:tabs>
        <w:ind w:left="2160" w:hanging="360"/>
      </w:pPr>
      <w:rPr>
        <w:rFonts w:ascii="Arial" w:hAnsi="Arial" w:hint="default"/>
      </w:rPr>
    </w:lvl>
    <w:lvl w:ilvl="3" w:tplc="A7807FEC" w:tentative="1">
      <w:start w:val="1"/>
      <w:numFmt w:val="bullet"/>
      <w:lvlText w:val="•"/>
      <w:lvlJc w:val="left"/>
      <w:pPr>
        <w:tabs>
          <w:tab w:val="num" w:pos="2880"/>
        </w:tabs>
        <w:ind w:left="2880" w:hanging="360"/>
      </w:pPr>
      <w:rPr>
        <w:rFonts w:ascii="Arial" w:hAnsi="Arial" w:hint="default"/>
      </w:rPr>
    </w:lvl>
    <w:lvl w:ilvl="4" w:tplc="23C80E38" w:tentative="1">
      <w:start w:val="1"/>
      <w:numFmt w:val="bullet"/>
      <w:lvlText w:val="•"/>
      <w:lvlJc w:val="left"/>
      <w:pPr>
        <w:tabs>
          <w:tab w:val="num" w:pos="3600"/>
        </w:tabs>
        <w:ind w:left="3600" w:hanging="360"/>
      </w:pPr>
      <w:rPr>
        <w:rFonts w:ascii="Arial" w:hAnsi="Arial" w:hint="default"/>
      </w:rPr>
    </w:lvl>
    <w:lvl w:ilvl="5" w:tplc="C938E2A0" w:tentative="1">
      <w:start w:val="1"/>
      <w:numFmt w:val="bullet"/>
      <w:lvlText w:val="•"/>
      <w:lvlJc w:val="left"/>
      <w:pPr>
        <w:tabs>
          <w:tab w:val="num" w:pos="4320"/>
        </w:tabs>
        <w:ind w:left="4320" w:hanging="360"/>
      </w:pPr>
      <w:rPr>
        <w:rFonts w:ascii="Arial" w:hAnsi="Arial" w:hint="default"/>
      </w:rPr>
    </w:lvl>
    <w:lvl w:ilvl="6" w:tplc="B170953A" w:tentative="1">
      <w:start w:val="1"/>
      <w:numFmt w:val="bullet"/>
      <w:lvlText w:val="•"/>
      <w:lvlJc w:val="left"/>
      <w:pPr>
        <w:tabs>
          <w:tab w:val="num" w:pos="5040"/>
        </w:tabs>
        <w:ind w:left="5040" w:hanging="360"/>
      </w:pPr>
      <w:rPr>
        <w:rFonts w:ascii="Arial" w:hAnsi="Arial" w:hint="default"/>
      </w:rPr>
    </w:lvl>
    <w:lvl w:ilvl="7" w:tplc="51FEE11C" w:tentative="1">
      <w:start w:val="1"/>
      <w:numFmt w:val="bullet"/>
      <w:lvlText w:val="•"/>
      <w:lvlJc w:val="left"/>
      <w:pPr>
        <w:tabs>
          <w:tab w:val="num" w:pos="5760"/>
        </w:tabs>
        <w:ind w:left="5760" w:hanging="360"/>
      </w:pPr>
      <w:rPr>
        <w:rFonts w:ascii="Arial" w:hAnsi="Arial" w:hint="default"/>
      </w:rPr>
    </w:lvl>
    <w:lvl w:ilvl="8" w:tplc="8768314E" w:tentative="1">
      <w:start w:val="1"/>
      <w:numFmt w:val="bullet"/>
      <w:lvlText w:val="•"/>
      <w:lvlJc w:val="left"/>
      <w:pPr>
        <w:tabs>
          <w:tab w:val="num" w:pos="6480"/>
        </w:tabs>
        <w:ind w:left="6480" w:hanging="360"/>
      </w:pPr>
      <w:rPr>
        <w:rFonts w:ascii="Arial" w:hAnsi="Arial" w:hint="default"/>
      </w:rPr>
    </w:lvl>
  </w:abstractNum>
  <w:abstractNum w:abstractNumId="15">
    <w:nsid w:val="33767E65"/>
    <w:multiLevelType w:val="hybridMultilevel"/>
    <w:tmpl w:val="6C06BD0E"/>
    <w:lvl w:ilvl="0" w:tplc="989C3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A0E30"/>
    <w:multiLevelType w:val="hybridMultilevel"/>
    <w:tmpl w:val="87FC50D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5F52F3F"/>
    <w:multiLevelType w:val="hybridMultilevel"/>
    <w:tmpl w:val="9454C33A"/>
    <w:lvl w:ilvl="0" w:tplc="2D68759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80C5F3F"/>
    <w:multiLevelType w:val="multilevel"/>
    <w:tmpl w:val="5072A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2866DE"/>
    <w:multiLevelType w:val="hybridMultilevel"/>
    <w:tmpl w:val="5254F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EA1789"/>
    <w:multiLevelType w:val="multilevel"/>
    <w:tmpl w:val="B0B6BFBC"/>
    <w:lvl w:ilvl="0">
      <w:start w:val="1"/>
      <w:numFmt w:val="decimal"/>
      <w:pStyle w:val="1"/>
      <w:suff w:val="space"/>
      <w:lvlText w:val="%1."/>
      <w:lvlJc w:val="left"/>
      <w:pPr>
        <w:ind w:left="-709" w:firstLine="709"/>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2"/>
      <w:suff w:val="space"/>
      <w:lvlText w:val="%1.%2."/>
      <w:lvlJc w:val="left"/>
      <w:pPr>
        <w:ind w:left="-709" w:firstLine="709"/>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3"/>
      <w:suff w:val="space"/>
      <w:lvlText w:val="%1.%2.%3."/>
      <w:lvlJc w:val="left"/>
      <w:pPr>
        <w:ind w:left="-709" w:firstLine="709"/>
      </w:pPr>
      <w:rPr>
        <w:rFonts w:hint="default"/>
      </w:rPr>
    </w:lvl>
    <w:lvl w:ilvl="3">
      <w:start w:val="1"/>
      <w:numFmt w:val="decimal"/>
      <w:pStyle w:val="4"/>
      <w:lvlText w:val="%1.%2.%3.%4"/>
      <w:lvlJc w:val="left"/>
      <w:pPr>
        <w:ind w:left="0" w:firstLine="0"/>
      </w:pPr>
      <w:rPr>
        <w:rFonts w:hint="default"/>
      </w:rPr>
    </w:lvl>
    <w:lvl w:ilvl="4">
      <w:start w:val="1"/>
      <w:numFmt w:val="decimal"/>
      <w:pStyle w:val="5"/>
      <w:lvlText w:val="%1.%2.%3.%4.%5"/>
      <w:lvlJc w:val="left"/>
      <w:pPr>
        <w:ind w:left="0" w:firstLine="0"/>
      </w:pPr>
      <w:rPr>
        <w:rFonts w:hint="default"/>
      </w:rPr>
    </w:lvl>
    <w:lvl w:ilvl="5">
      <w:start w:val="1"/>
      <w:numFmt w:val="decimal"/>
      <w:pStyle w:val="6"/>
      <w:lvlText w:val="%1.%2.%3.%4.%5.%6"/>
      <w:lvlJc w:val="left"/>
      <w:pPr>
        <w:ind w:left="0" w:firstLine="0"/>
      </w:pPr>
      <w:rPr>
        <w:rFonts w:hint="default"/>
      </w:rPr>
    </w:lvl>
    <w:lvl w:ilvl="6">
      <w:start w:val="1"/>
      <w:numFmt w:val="decimal"/>
      <w:pStyle w:val="7"/>
      <w:lvlText w:val="%1.%2.%3.%4.%5.%6.%7"/>
      <w:lvlJc w:val="left"/>
      <w:pPr>
        <w:ind w:left="0" w:firstLine="0"/>
      </w:pPr>
      <w:rPr>
        <w:rFonts w:hint="default"/>
      </w:rPr>
    </w:lvl>
    <w:lvl w:ilvl="7">
      <w:start w:val="1"/>
      <w:numFmt w:val="decimal"/>
      <w:pStyle w:val="8"/>
      <w:lvlText w:val="%1.%2.%3.%4.%5.%6.%7.%8"/>
      <w:lvlJc w:val="left"/>
      <w:pPr>
        <w:ind w:left="0" w:firstLine="0"/>
      </w:pPr>
      <w:rPr>
        <w:rFonts w:hint="default"/>
      </w:rPr>
    </w:lvl>
    <w:lvl w:ilvl="8">
      <w:start w:val="1"/>
      <w:numFmt w:val="decimal"/>
      <w:pStyle w:val="9"/>
      <w:lvlText w:val="%1.%2.%3.%4.%5.%6.%7.%8.%9"/>
      <w:lvlJc w:val="left"/>
      <w:pPr>
        <w:ind w:left="0" w:firstLine="0"/>
      </w:pPr>
      <w:rPr>
        <w:rFonts w:hint="default"/>
      </w:rPr>
    </w:lvl>
  </w:abstractNum>
  <w:abstractNum w:abstractNumId="21">
    <w:nsid w:val="3ECD0D7E"/>
    <w:multiLevelType w:val="hybridMultilevel"/>
    <w:tmpl w:val="AA7E0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4E3DF6"/>
    <w:multiLevelType w:val="hybridMultilevel"/>
    <w:tmpl w:val="9F0ABF4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F3863"/>
    <w:multiLevelType w:val="hybridMultilevel"/>
    <w:tmpl w:val="D86052E2"/>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86FC5"/>
    <w:multiLevelType w:val="hybridMultilevel"/>
    <w:tmpl w:val="33CA27DE"/>
    <w:lvl w:ilvl="0" w:tplc="2D68759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7B40F31"/>
    <w:multiLevelType w:val="hybridMultilevel"/>
    <w:tmpl w:val="E842CDC2"/>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4208F"/>
    <w:multiLevelType w:val="hybridMultilevel"/>
    <w:tmpl w:val="9DD6C170"/>
    <w:lvl w:ilvl="0" w:tplc="2F6CC8F8">
      <w:start w:val="2"/>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802E00"/>
    <w:multiLevelType w:val="multilevel"/>
    <w:tmpl w:val="8C96E50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D17CB"/>
    <w:multiLevelType w:val="hybridMultilevel"/>
    <w:tmpl w:val="06E4A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FB4D63"/>
    <w:multiLevelType w:val="multilevel"/>
    <w:tmpl w:val="7C66E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0E7B73"/>
    <w:multiLevelType w:val="hybridMultilevel"/>
    <w:tmpl w:val="816A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B81C10"/>
    <w:multiLevelType w:val="hybridMultilevel"/>
    <w:tmpl w:val="9ED2674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3696CFC"/>
    <w:multiLevelType w:val="hybridMultilevel"/>
    <w:tmpl w:val="951848D8"/>
    <w:lvl w:ilvl="0" w:tplc="EDEAC2C6">
      <w:start w:val="1"/>
      <w:numFmt w:val="bullet"/>
      <w:lvlText w:val="•"/>
      <w:lvlJc w:val="left"/>
      <w:pPr>
        <w:tabs>
          <w:tab w:val="num" w:pos="720"/>
        </w:tabs>
        <w:ind w:left="720" w:hanging="360"/>
      </w:pPr>
      <w:rPr>
        <w:rFonts w:ascii="Arial" w:hAnsi="Arial" w:hint="default"/>
      </w:rPr>
    </w:lvl>
    <w:lvl w:ilvl="1" w:tplc="B2DC3CE8" w:tentative="1">
      <w:start w:val="1"/>
      <w:numFmt w:val="bullet"/>
      <w:lvlText w:val="•"/>
      <w:lvlJc w:val="left"/>
      <w:pPr>
        <w:tabs>
          <w:tab w:val="num" w:pos="1440"/>
        </w:tabs>
        <w:ind w:left="1440" w:hanging="360"/>
      </w:pPr>
      <w:rPr>
        <w:rFonts w:ascii="Arial" w:hAnsi="Arial" w:hint="default"/>
      </w:rPr>
    </w:lvl>
    <w:lvl w:ilvl="2" w:tplc="E3A4B7BE" w:tentative="1">
      <w:start w:val="1"/>
      <w:numFmt w:val="bullet"/>
      <w:lvlText w:val="•"/>
      <w:lvlJc w:val="left"/>
      <w:pPr>
        <w:tabs>
          <w:tab w:val="num" w:pos="2160"/>
        </w:tabs>
        <w:ind w:left="2160" w:hanging="360"/>
      </w:pPr>
      <w:rPr>
        <w:rFonts w:ascii="Arial" w:hAnsi="Arial" w:hint="default"/>
      </w:rPr>
    </w:lvl>
    <w:lvl w:ilvl="3" w:tplc="A37C4292" w:tentative="1">
      <w:start w:val="1"/>
      <w:numFmt w:val="bullet"/>
      <w:lvlText w:val="•"/>
      <w:lvlJc w:val="left"/>
      <w:pPr>
        <w:tabs>
          <w:tab w:val="num" w:pos="2880"/>
        </w:tabs>
        <w:ind w:left="2880" w:hanging="360"/>
      </w:pPr>
      <w:rPr>
        <w:rFonts w:ascii="Arial" w:hAnsi="Arial" w:hint="default"/>
      </w:rPr>
    </w:lvl>
    <w:lvl w:ilvl="4" w:tplc="3B84A4D6" w:tentative="1">
      <w:start w:val="1"/>
      <w:numFmt w:val="bullet"/>
      <w:lvlText w:val="•"/>
      <w:lvlJc w:val="left"/>
      <w:pPr>
        <w:tabs>
          <w:tab w:val="num" w:pos="3600"/>
        </w:tabs>
        <w:ind w:left="3600" w:hanging="360"/>
      </w:pPr>
      <w:rPr>
        <w:rFonts w:ascii="Arial" w:hAnsi="Arial" w:hint="default"/>
      </w:rPr>
    </w:lvl>
    <w:lvl w:ilvl="5" w:tplc="404AE308" w:tentative="1">
      <w:start w:val="1"/>
      <w:numFmt w:val="bullet"/>
      <w:lvlText w:val="•"/>
      <w:lvlJc w:val="left"/>
      <w:pPr>
        <w:tabs>
          <w:tab w:val="num" w:pos="4320"/>
        </w:tabs>
        <w:ind w:left="4320" w:hanging="360"/>
      </w:pPr>
      <w:rPr>
        <w:rFonts w:ascii="Arial" w:hAnsi="Arial" w:hint="default"/>
      </w:rPr>
    </w:lvl>
    <w:lvl w:ilvl="6" w:tplc="30F80DE2" w:tentative="1">
      <w:start w:val="1"/>
      <w:numFmt w:val="bullet"/>
      <w:lvlText w:val="•"/>
      <w:lvlJc w:val="left"/>
      <w:pPr>
        <w:tabs>
          <w:tab w:val="num" w:pos="5040"/>
        </w:tabs>
        <w:ind w:left="5040" w:hanging="360"/>
      </w:pPr>
      <w:rPr>
        <w:rFonts w:ascii="Arial" w:hAnsi="Arial" w:hint="default"/>
      </w:rPr>
    </w:lvl>
    <w:lvl w:ilvl="7" w:tplc="18D85C16" w:tentative="1">
      <w:start w:val="1"/>
      <w:numFmt w:val="bullet"/>
      <w:lvlText w:val="•"/>
      <w:lvlJc w:val="left"/>
      <w:pPr>
        <w:tabs>
          <w:tab w:val="num" w:pos="5760"/>
        </w:tabs>
        <w:ind w:left="5760" w:hanging="360"/>
      </w:pPr>
      <w:rPr>
        <w:rFonts w:ascii="Arial" w:hAnsi="Arial" w:hint="default"/>
      </w:rPr>
    </w:lvl>
    <w:lvl w:ilvl="8" w:tplc="187469CE" w:tentative="1">
      <w:start w:val="1"/>
      <w:numFmt w:val="bullet"/>
      <w:lvlText w:val="•"/>
      <w:lvlJc w:val="left"/>
      <w:pPr>
        <w:tabs>
          <w:tab w:val="num" w:pos="6480"/>
        </w:tabs>
        <w:ind w:left="6480" w:hanging="360"/>
      </w:pPr>
      <w:rPr>
        <w:rFonts w:ascii="Arial" w:hAnsi="Arial" w:hint="default"/>
      </w:rPr>
    </w:lvl>
  </w:abstractNum>
  <w:abstractNum w:abstractNumId="33">
    <w:nsid w:val="639A446D"/>
    <w:multiLevelType w:val="hybridMultilevel"/>
    <w:tmpl w:val="7BF4ACF4"/>
    <w:lvl w:ilvl="0" w:tplc="2F6CC8F8">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E23A51"/>
    <w:multiLevelType w:val="hybridMultilevel"/>
    <w:tmpl w:val="CFF6CE9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98C6137"/>
    <w:multiLevelType w:val="hybridMultilevel"/>
    <w:tmpl w:val="7690D4AA"/>
    <w:lvl w:ilvl="0" w:tplc="2D68759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B26F3"/>
    <w:multiLevelType w:val="hybridMultilevel"/>
    <w:tmpl w:val="8B7C7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C225D2"/>
    <w:multiLevelType w:val="hybridMultilevel"/>
    <w:tmpl w:val="5B8A56BE"/>
    <w:lvl w:ilvl="0" w:tplc="0720990C">
      <w:start w:val="4"/>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B9268D"/>
    <w:multiLevelType w:val="hybridMultilevel"/>
    <w:tmpl w:val="C15C7B38"/>
    <w:lvl w:ilvl="0" w:tplc="F13646F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C135A7"/>
    <w:multiLevelType w:val="hybridMultilevel"/>
    <w:tmpl w:val="FF8E8370"/>
    <w:lvl w:ilvl="0" w:tplc="EEA49E22">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61"/>
        </w:tabs>
        <w:ind w:left="2061" w:hanging="360"/>
      </w:pPr>
      <w:rPr>
        <w:rFonts w:ascii="Symbol" w:hAnsi="Symbol"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7"/>
  </w:num>
  <w:num w:numId="2">
    <w:abstractNumId w:val="14"/>
  </w:num>
  <w:num w:numId="3">
    <w:abstractNumId w:val="32"/>
  </w:num>
  <w:num w:numId="4">
    <w:abstractNumId w:val="20"/>
  </w:num>
  <w:num w:numId="5">
    <w:abstractNumId w:val="8"/>
  </w:num>
  <w:num w:numId="6">
    <w:abstractNumId w:val="18"/>
  </w:num>
  <w:num w:numId="7">
    <w:abstractNumId w:val="29"/>
  </w:num>
  <w:num w:numId="8">
    <w:abstractNumId w:val="3"/>
  </w:num>
  <w:num w:numId="9">
    <w:abstractNumId w:val="35"/>
  </w:num>
  <w:num w:numId="10">
    <w:abstractNumId w:val="31"/>
  </w:num>
  <w:num w:numId="11">
    <w:abstractNumId w:val="12"/>
  </w:num>
  <w:num w:numId="12">
    <w:abstractNumId w:val="17"/>
  </w:num>
  <w:num w:numId="13">
    <w:abstractNumId w:val="5"/>
  </w:num>
  <w:num w:numId="14">
    <w:abstractNumId w:val="24"/>
  </w:num>
  <w:num w:numId="15">
    <w:abstractNumId w:val="15"/>
  </w:num>
  <w:num w:numId="16">
    <w:abstractNumId w:val="39"/>
  </w:num>
  <w:num w:numId="17">
    <w:abstractNumId w:val="22"/>
  </w:num>
  <w:num w:numId="18">
    <w:abstractNumId w:val="19"/>
  </w:num>
  <w:num w:numId="19">
    <w:abstractNumId w:val="13"/>
  </w:num>
  <w:num w:numId="20">
    <w:abstractNumId w:val="36"/>
  </w:num>
  <w:num w:numId="21">
    <w:abstractNumId w:val="34"/>
  </w:num>
  <w:num w:numId="22">
    <w:abstractNumId w:val="16"/>
  </w:num>
  <w:num w:numId="23">
    <w:abstractNumId w:val="6"/>
  </w:num>
  <w:num w:numId="24">
    <w:abstractNumId w:val="37"/>
  </w:num>
  <w:num w:numId="25">
    <w:abstractNumId w:val="38"/>
  </w:num>
  <w:num w:numId="26">
    <w:abstractNumId w:val="28"/>
  </w:num>
  <w:num w:numId="27">
    <w:abstractNumId w:val="30"/>
  </w:num>
  <w:num w:numId="28">
    <w:abstractNumId w:val="27"/>
  </w:num>
  <w:num w:numId="29">
    <w:abstractNumId w:val="20"/>
    <w:lvlOverride w:ilvl="0">
      <w:startOverride w:val="6"/>
    </w:lvlOverride>
  </w:num>
  <w:num w:numId="30">
    <w:abstractNumId w:val="9"/>
  </w:num>
  <w:num w:numId="31">
    <w:abstractNumId w:val="1"/>
  </w:num>
  <w:num w:numId="32">
    <w:abstractNumId w:val="10"/>
  </w:num>
  <w:num w:numId="33">
    <w:abstractNumId w:val="4"/>
  </w:num>
  <w:num w:numId="34">
    <w:abstractNumId w:val="26"/>
  </w:num>
  <w:num w:numId="35">
    <w:abstractNumId w:val="23"/>
  </w:num>
  <w:num w:numId="36">
    <w:abstractNumId w:val="25"/>
  </w:num>
  <w:num w:numId="37">
    <w:abstractNumId w:val="11"/>
  </w:num>
  <w:num w:numId="38">
    <w:abstractNumId w:val="0"/>
  </w:num>
  <w:num w:numId="39">
    <w:abstractNumId w:val="33"/>
  </w:num>
  <w:num w:numId="40">
    <w:abstractNumId w:val="2"/>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4994"/>
  </w:hdrShapeDefaults>
  <w:footnotePr>
    <w:footnote w:id="0"/>
    <w:footnote w:id="1"/>
  </w:footnotePr>
  <w:endnotePr>
    <w:endnote w:id="0"/>
    <w:endnote w:id="1"/>
  </w:endnotePr>
  <w:compat/>
  <w:rsids>
    <w:rsidRoot w:val="009F5A65"/>
    <w:rsid w:val="0000153A"/>
    <w:rsid w:val="00002824"/>
    <w:rsid w:val="00004962"/>
    <w:rsid w:val="000056C0"/>
    <w:rsid w:val="00005E1D"/>
    <w:rsid w:val="0001013A"/>
    <w:rsid w:val="00010A8C"/>
    <w:rsid w:val="000110DC"/>
    <w:rsid w:val="000122B6"/>
    <w:rsid w:val="00012612"/>
    <w:rsid w:val="00015DE6"/>
    <w:rsid w:val="00015F7B"/>
    <w:rsid w:val="00016D41"/>
    <w:rsid w:val="00016F1B"/>
    <w:rsid w:val="00020E59"/>
    <w:rsid w:val="00021694"/>
    <w:rsid w:val="00022501"/>
    <w:rsid w:val="00023C23"/>
    <w:rsid w:val="00025079"/>
    <w:rsid w:val="000270A3"/>
    <w:rsid w:val="000304C6"/>
    <w:rsid w:val="000313CB"/>
    <w:rsid w:val="000319F5"/>
    <w:rsid w:val="00031EA1"/>
    <w:rsid w:val="000322AA"/>
    <w:rsid w:val="00032A10"/>
    <w:rsid w:val="00033005"/>
    <w:rsid w:val="00034049"/>
    <w:rsid w:val="000345EE"/>
    <w:rsid w:val="00040A25"/>
    <w:rsid w:val="000435AE"/>
    <w:rsid w:val="00044114"/>
    <w:rsid w:val="000449D2"/>
    <w:rsid w:val="00044C6B"/>
    <w:rsid w:val="00045999"/>
    <w:rsid w:val="00045D77"/>
    <w:rsid w:val="00045E85"/>
    <w:rsid w:val="00050C1A"/>
    <w:rsid w:val="000513D7"/>
    <w:rsid w:val="000515B4"/>
    <w:rsid w:val="00053F1D"/>
    <w:rsid w:val="0005562B"/>
    <w:rsid w:val="00055657"/>
    <w:rsid w:val="000559CC"/>
    <w:rsid w:val="000568BA"/>
    <w:rsid w:val="0005718C"/>
    <w:rsid w:val="00063E81"/>
    <w:rsid w:val="00065207"/>
    <w:rsid w:val="000668DA"/>
    <w:rsid w:val="00066C7B"/>
    <w:rsid w:val="00071C0C"/>
    <w:rsid w:val="00073CDC"/>
    <w:rsid w:val="00073FC4"/>
    <w:rsid w:val="000742D3"/>
    <w:rsid w:val="00074FA2"/>
    <w:rsid w:val="0007520B"/>
    <w:rsid w:val="00077FA5"/>
    <w:rsid w:val="000804BC"/>
    <w:rsid w:val="00080643"/>
    <w:rsid w:val="00081A98"/>
    <w:rsid w:val="000838E1"/>
    <w:rsid w:val="000846B4"/>
    <w:rsid w:val="000859D5"/>
    <w:rsid w:val="0008600C"/>
    <w:rsid w:val="000870B7"/>
    <w:rsid w:val="000877FF"/>
    <w:rsid w:val="000907A5"/>
    <w:rsid w:val="00092C58"/>
    <w:rsid w:val="00094AFE"/>
    <w:rsid w:val="00095991"/>
    <w:rsid w:val="000966C9"/>
    <w:rsid w:val="000A0EC6"/>
    <w:rsid w:val="000A230F"/>
    <w:rsid w:val="000A39FA"/>
    <w:rsid w:val="000A5972"/>
    <w:rsid w:val="000A6B9D"/>
    <w:rsid w:val="000B076B"/>
    <w:rsid w:val="000B0BDB"/>
    <w:rsid w:val="000B11F5"/>
    <w:rsid w:val="000B1FBA"/>
    <w:rsid w:val="000B2721"/>
    <w:rsid w:val="000B4410"/>
    <w:rsid w:val="000B51EB"/>
    <w:rsid w:val="000C1BB5"/>
    <w:rsid w:val="000C3993"/>
    <w:rsid w:val="000C535E"/>
    <w:rsid w:val="000C673B"/>
    <w:rsid w:val="000C7AD6"/>
    <w:rsid w:val="000D0F53"/>
    <w:rsid w:val="000D233C"/>
    <w:rsid w:val="000D36B6"/>
    <w:rsid w:val="000D37CB"/>
    <w:rsid w:val="000D3850"/>
    <w:rsid w:val="000D3ABD"/>
    <w:rsid w:val="000D3C8F"/>
    <w:rsid w:val="000D4221"/>
    <w:rsid w:val="000D4966"/>
    <w:rsid w:val="000D54D7"/>
    <w:rsid w:val="000D7CC0"/>
    <w:rsid w:val="000D7CD9"/>
    <w:rsid w:val="000E2640"/>
    <w:rsid w:val="000E352B"/>
    <w:rsid w:val="000E6D7B"/>
    <w:rsid w:val="000F0EC7"/>
    <w:rsid w:val="000F0F84"/>
    <w:rsid w:val="000F1161"/>
    <w:rsid w:val="000F184B"/>
    <w:rsid w:val="000F31A1"/>
    <w:rsid w:val="000F4026"/>
    <w:rsid w:val="000F41FD"/>
    <w:rsid w:val="000F5D3C"/>
    <w:rsid w:val="000F7BC7"/>
    <w:rsid w:val="00101664"/>
    <w:rsid w:val="00102E9E"/>
    <w:rsid w:val="00102FC0"/>
    <w:rsid w:val="0010341C"/>
    <w:rsid w:val="0010371C"/>
    <w:rsid w:val="0010458F"/>
    <w:rsid w:val="001103C8"/>
    <w:rsid w:val="0011237B"/>
    <w:rsid w:val="0011386D"/>
    <w:rsid w:val="00113910"/>
    <w:rsid w:val="00113FF2"/>
    <w:rsid w:val="0011614D"/>
    <w:rsid w:val="0011662A"/>
    <w:rsid w:val="0012252A"/>
    <w:rsid w:val="00123059"/>
    <w:rsid w:val="0012376C"/>
    <w:rsid w:val="001237D4"/>
    <w:rsid w:val="0012493F"/>
    <w:rsid w:val="00124B77"/>
    <w:rsid w:val="00127D43"/>
    <w:rsid w:val="00130C6C"/>
    <w:rsid w:val="0013190A"/>
    <w:rsid w:val="001319FE"/>
    <w:rsid w:val="00131BE5"/>
    <w:rsid w:val="00131C2C"/>
    <w:rsid w:val="00133992"/>
    <w:rsid w:val="00133D8B"/>
    <w:rsid w:val="00134B0A"/>
    <w:rsid w:val="00136865"/>
    <w:rsid w:val="00142C7D"/>
    <w:rsid w:val="00145E84"/>
    <w:rsid w:val="001471FB"/>
    <w:rsid w:val="00147249"/>
    <w:rsid w:val="001475D1"/>
    <w:rsid w:val="00150595"/>
    <w:rsid w:val="001515D9"/>
    <w:rsid w:val="00153384"/>
    <w:rsid w:val="001538F3"/>
    <w:rsid w:val="00154E4D"/>
    <w:rsid w:val="00156BFB"/>
    <w:rsid w:val="00157E9C"/>
    <w:rsid w:val="0016016B"/>
    <w:rsid w:val="001635FF"/>
    <w:rsid w:val="001668B8"/>
    <w:rsid w:val="00167142"/>
    <w:rsid w:val="0016744F"/>
    <w:rsid w:val="0017201B"/>
    <w:rsid w:val="00173D77"/>
    <w:rsid w:val="00176642"/>
    <w:rsid w:val="00186531"/>
    <w:rsid w:val="0019187A"/>
    <w:rsid w:val="00192279"/>
    <w:rsid w:val="0019282A"/>
    <w:rsid w:val="00193925"/>
    <w:rsid w:val="00193B68"/>
    <w:rsid w:val="001941AA"/>
    <w:rsid w:val="00194A75"/>
    <w:rsid w:val="00194C03"/>
    <w:rsid w:val="0019518A"/>
    <w:rsid w:val="00195688"/>
    <w:rsid w:val="00196FF0"/>
    <w:rsid w:val="00197204"/>
    <w:rsid w:val="001976C7"/>
    <w:rsid w:val="001A0143"/>
    <w:rsid w:val="001A316E"/>
    <w:rsid w:val="001A547E"/>
    <w:rsid w:val="001A6417"/>
    <w:rsid w:val="001A786F"/>
    <w:rsid w:val="001B172B"/>
    <w:rsid w:val="001B1A83"/>
    <w:rsid w:val="001B63BD"/>
    <w:rsid w:val="001B6E56"/>
    <w:rsid w:val="001B6FC2"/>
    <w:rsid w:val="001B71E1"/>
    <w:rsid w:val="001C1688"/>
    <w:rsid w:val="001C243A"/>
    <w:rsid w:val="001C2F22"/>
    <w:rsid w:val="001C5CCC"/>
    <w:rsid w:val="001D0621"/>
    <w:rsid w:val="001D18A1"/>
    <w:rsid w:val="001D2215"/>
    <w:rsid w:val="001D55E2"/>
    <w:rsid w:val="001D64FC"/>
    <w:rsid w:val="001D69DE"/>
    <w:rsid w:val="001E0559"/>
    <w:rsid w:val="001E0A7D"/>
    <w:rsid w:val="001E0FDF"/>
    <w:rsid w:val="001E3705"/>
    <w:rsid w:val="001E3A65"/>
    <w:rsid w:val="001E54E9"/>
    <w:rsid w:val="001E5C44"/>
    <w:rsid w:val="001E5D90"/>
    <w:rsid w:val="001E6987"/>
    <w:rsid w:val="001E6BFF"/>
    <w:rsid w:val="001E7A26"/>
    <w:rsid w:val="001F137B"/>
    <w:rsid w:val="001F279B"/>
    <w:rsid w:val="001F2CF2"/>
    <w:rsid w:val="001F2D7D"/>
    <w:rsid w:val="001F2EEE"/>
    <w:rsid w:val="001F5391"/>
    <w:rsid w:val="001F5594"/>
    <w:rsid w:val="001F6A67"/>
    <w:rsid w:val="001F71EB"/>
    <w:rsid w:val="00202C06"/>
    <w:rsid w:val="00202FB3"/>
    <w:rsid w:val="00204460"/>
    <w:rsid w:val="00204481"/>
    <w:rsid w:val="002045F7"/>
    <w:rsid w:val="00205D0C"/>
    <w:rsid w:val="0020636F"/>
    <w:rsid w:val="00212CFC"/>
    <w:rsid w:val="0021356E"/>
    <w:rsid w:val="00216852"/>
    <w:rsid w:val="0021794A"/>
    <w:rsid w:val="00217A23"/>
    <w:rsid w:val="00217F0F"/>
    <w:rsid w:val="002228EE"/>
    <w:rsid w:val="00224775"/>
    <w:rsid w:val="00224F85"/>
    <w:rsid w:val="0022732F"/>
    <w:rsid w:val="0023086D"/>
    <w:rsid w:val="00232EDF"/>
    <w:rsid w:val="0023369B"/>
    <w:rsid w:val="00233BAD"/>
    <w:rsid w:val="00236FA2"/>
    <w:rsid w:val="00237E14"/>
    <w:rsid w:val="00237F58"/>
    <w:rsid w:val="002426DE"/>
    <w:rsid w:val="00243F58"/>
    <w:rsid w:val="0024441F"/>
    <w:rsid w:val="00245B1C"/>
    <w:rsid w:val="00245BF8"/>
    <w:rsid w:val="00245ECF"/>
    <w:rsid w:val="00246594"/>
    <w:rsid w:val="00250906"/>
    <w:rsid w:val="0025114E"/>
    <w:rsid w:val="002515C3"/>
    <w:rsid w:val="002519FD"/>
    <w:rsid w:val="00252B27"/>
    <w:rsid w:val="002533B2"/>
    <w:rsid w:val="00254F24"/>
    <w:rsid w:val="00255A33"/>
    <w:rsid w:val="00255AC2"/>
    <w:rsid w:val="00260637"/>
    <w:rsid w:val="00262140"/>
    <w:rsid w:val="0026310C"/>
    <w:rsid w:val="002658D2"/>
    <w:rsid w:val="002664D2"/>
    <w:rsid w:val="00270DD3"/>
    <w:rsid w:val="00271710"/>
    <w:rsid w:val="00271982"/>
    <w:rsid w:val="002729C8"/>
    <w:rsid w:val="00273D45"/>
    <w:rsid w:val="002761FE"/>
    <w:rsid w:val="00276684"/>
    <w:rsid w:val="00277B5F"/>
    <w:rsid w:val="0028105A"/>
    <w:rsid w:val="00281E5B"/>
    <w:rsid w:val="002821B6"/>
    <w:rsid w:val="002830D4"/>
    <w:rsid w:val="002831A9"/>
    <w:rsid w:val="00285D3C"/>
    <w:rsid w:val="002875B9"/>
    <w:rsid w:val="002875F5"/>
    <w:rsid w:val="002905F3"/>
    <w:rsid w:val="002907A6"/>
    <w:rsid w:val="00292D96"/>
    <w:rsid w:val="00293AFD"/>
    <w:rsid w:val="002947BC"/>
    <w:rsid w:val="0029785D"/>
    <w:rsid w:val="002A058A"/>
    <w:rsid w:val="002A105C"/>
    <w:rsid w:val="002A274A"/>
    <w:rsid w:val="002A2F2A"/>
    <w:rsid w:val="002A43E0"/>
    <w:rsid w:val="002A4660"/>
    <w:rsid w:val="002A7AE6"/>
    <w:rsid w:val="002B0127"/>
    <w:rsid w:val="002B015E"/>
    <w:rsid w:val="002B12C8"/>
    <w:rsid w:val="002B3505"/>
    <w:rsid w:val="002B4C41"/>
    <w:rsid w:val="002B532A"/>
    <w:rsid w:val="002B5CED"/>
    <w:rsid w:val="002B7637"/>
    <w:rsid w:val="002B7813"/>
    <w:rsid w:val="002C024F"/>
    <w:rsid w:val="002C0849"/>
    <w:rsid w:val="002C140F"/>
    <w:rsid w:val="002C18A9"/>
    <w:rsid w:val="002C1A22"/>
    <w:rsid w:val="002C21CC"/>
    <w:rsid w:val="002C2F83"/>
    <w:rsid w:val="002C30C5"/>
    <w:rsid w:val="002C33EE"/>
    <w:rsid w:val="002C52BA"/>
    <w:rsid w:val="002C532A"/>
    <w:rsid w:val="002C5636"/>
    <w:rsid w:val="002C57D4"/>
    <w:rsid w:val="002C5A72"/>
    <w:rsid w:val="002C5C65"/>
    <w:rsid w:val="002C6EF7"/>
    <w:rsid w:val="002C761C"/>
    <w:rsid w:val="002D0A68"/>
    <w:rsid w:val="002D1428"/>
    <w:rsid w:val="002D1F1A"/>
    <w:rsid w:val="002D24DE"/>
    <w:rsid w:val="002D2B02"/>
    <w:rsid w:val="002D3793"/>
    <w:rsid w:val="002D4ED2"/>
    <w:rsid w:val="002D5621"/>
    <w:rsid w:val="002D615B"/>
    <w:rsid w:val="002D7BDD"/>
    <w:rsid w:val="002E19FF"/>
    <w:rsid w:val="002E1C1A"/>
    <w:rsid w:val="002E3176"/>
    <w:rsid w:val="002E3515"/>
    <w:rsid w:val="002E5B4F"/>
    <w:rsid w:val="002E5D54"/>
    <w:rsid w:val="002E5FF3"/>
    <w:rsid w:val="002F0730"/>
    <w:rsid w:val="002F14F9"/>
    <w:rsid w:val="002F17DB"/>
    <w:rsid w:val="002F2C05"/>
    <w:rsid w:val="002F32E9"/>
    <w:rsid w:val="002F3315"/>
    <w:rsid w:val="002F3583"/>
    <w:rsid w:val="002F3B64"/>
    <w:rsid w:val="002F51E6"/>
    <w:rsid w:val="002F57A7"/>
    <w:rsid w:val="002F5FF7"/>
    <w:rsid w:val="002F6E94"/>
    <w:rsid w:val="002F722A"/>
    <w:rsid w:val="002F7525"/>
    <w:rsid w:val="00301946"/>
    <w:rsid w:val="0030261F"/>
    <w:rsid w:val="00304536"/>
    <w:rsid w:val="00304C8B"/>
    <w:rsid w:val="00304E11"/>
    <w:rsid w:val="00305353"/>
    <w:rsid w:val="003067E4"/>
    <w:rsid w:val="00307026"/>
    <w:rsid w:val="003078EB"/>
    <w:rsid w:val="0031156F"/>
    <w:rsid w:val="00311B33"/>
    <w:rsid w:val="00313EB5"/>
    <w:rsid w:val="00317270"/>
    <w:rsid w:val="00317669"/>
    <w:rsid w:val="00321198"/>
    <w:rsid w:val="00321F82"/>
    <w:rsid w:val="003263E0"/>
    <w:rsid w:val="00326D9B"/>
    <w:rsid w:val="00330512"/>
    <w:rsid w:val="00330F37"/>
    <w:rsid w:val="003314B9"/>
    <w:rsid w:val="003320A9"/>
    <w:rsid w:val="00332BFF"/>
    <w:rsid w:val="00332EC5"/>
    <w:rsid w:val="003334DA"/>
    <w:rsid w:val="00334B34"/>
    <w:rsid w:val="00334C52"/>
    <w:rsid w:val="00335C78"/>
    <w:rsid w:val="00340AF1"/>
    <w:rsid w:val="00341157"/>
    <w:rsid w:val="00341AE1"/>
    <w:rsid w:val="00347F36"/>
    <w:rsid w:val="0035178C"/>
    <w:rsid w:val="00351ADB"/>
    <w:rsid w:val="00351D89"/>
    <w:rsid w:val="00352B59"/>
    <w:rsid w:val="00353BC7"/>
    <w:rsid w:val="0035435D"/>
    <w:rsid w:val="0035462F"/>
    <w:rsid w:val="00354885"/>
    <w:rsid w:val="003553C2"/>
    <w:rsid w:val="00357C0A"/>
    <w:rsid w:val="003626A9"/>
    <w:rsid w:val="0036468A"/>
    <w:rsid w:val="003666BB"/>
    <w:rsid w:val="00366F40"/>
    <w:rsid w:val="003705FF"/>
    <w:rsid w:val="00370B58"/>
    <w:rsid w:val="00374506"/>
    <w:rsid w:val="00374AE1"/>
    <w:rsid w:val="00375D28"/>
    <w:rsid w:val="00375F6D"/>
    <w:rsid w:val="00376559"/>
    <w:rsid w:val="00376611"/>
    <w:rsid w:val="00376A09"/>
    <w:rsid w:val="003772C9"/>
    <w:rsid w:val="00382357"/>
    <w:rsid w:val="00385235"/>
    <w:rsid w:val="00387361"/>
    <w:rsid w:val="00387FD3"/>
    <w:rsid w:val="0039322A"/>
    <w:rsid w:val="0039409E"/>
    <w:rsid w:val="0039677A"/>
    <w:rsid w:val="003A1F40"/>
    <w:rsid w:val="003A21AC"/>
    <w:rsid w:val="003A30E7"/>
    <w:rsid w:val="003A3D97"/>
    <w:rsid w:val="003A3E7C"/>
    <w:rsid w:val="003A4352"/>
    <w:rsid w:val="003A5B1B"/>
    <w:rsid w:val="003A5C59"/>
    <w:rsid w:val="003A611E"/>
    <w:rsid w:val="003A638F"/>
    <w:rsid w:val="003A6F27"/>
    <w:rsid w:val="003A7305"/>
    <w:rsid w:val="003A7FAE"/>
    <w:rsid w:val="003B0E9A"/>
    <w:rsid w:val="003B273F"/>
    <w:rsid w:val="003B287D"/>
    <w:rsid w:val="003B36C9"/>
    <w:rsid w:val="003B47AE"/>
    <w:rsid w:val="003B5126"/>
    <w:rsid w:val="003B6BDC"/>
    <w:rsid w:val="003B7B90"/>
    <w:rsid w:val="003C312C"/>
    <w:rsid w:val="003C39F5"/>
    <w:rsid w:val="003C6485"/>
    <w:rsid w:val="003C6EFB"/>
    <w:rsid w:val="003C7527"/>
    <w:rsid w:val="003D0975"/>
    <w:rsid w:val="003D0F10"/>
    <w:rsid w:val="003D2959"/>
    <w:rsid w:val="003D44F2"/>
    <w:rsid w:val="003D6DAF"/>
    <w:rsid w:val="003D7E78"/>
    <w:rsid w:val="003E1057"/>
    <w:rsid w:val="003E28ED"/>
    <w:rsid w:val="003E2DF1"/>
    <w:rsid w:val="003E4369"/>
    <w:rsid w:val="003E4FC6"/>
    <w:rsid w:val="003E7151"/>
    <w:rsid w:val="003F2C65"/>
    <w:rsid w:val="003F3CE4"/>
    <w:rsid w:val="003F5485"/>
    <w:rsid w:val="003F6F1A"/>
    <w:rsid w:val="003F72DC"/>
    <w:rsid w:val="003F7D1A"/>
    <w:rsid w:val="004002D0"/>
    <w:rsid w:val="00400B5A"/>
    <w:rsid w:val="00400DC2"/>
    <w:rsid w:val="004033E7"/>
    <w:rsid w:val="00404284"/>
    <w:rsid w:val="0040682D"/>
    <w:rsid w:val="00407798"/>
    <w:rsid w:val="00407A6E"/>
    <w:rsid w:val="00416133"/>
    <w:rsid w:val="00416985"/>
    <w:rsid w:val="00417BC5"/>
    <w:rsid w:val="004209EE"/>
    <w:rsid w:val="004234EA"/>
    <w:rsid w:val="004239B9"/>
    <w:rsid w:val="00425267"/>
    <w:rsid w:val="00425875"/>
    <w:rsid w:val="004323C7"/>
    <w:rsid w:val="00434769"/>
    <w:rsid w:val="0044027C"/>
    <w:rsid w:val="00440A3C"/>
    <w:rsid w:val="00440DE8"/>
    <w:rsid w:val="00442853"/>
    <w:rsid w:val="0044443A"/>
    <w:rsid w:val="0044489B"/>
    <w:rsid w:val="00444D05"/>
    <w:rsid w:val="00446556"/>
    <w:rsid w:val="004467D4"/>
    <w:rsid w:val="004509D2"/>
    <w:rsid w:val="004512B7"/>
    <w:rsid w:val="00451500"/>
    <w:rsid w:val="00451561"/>
    <w:rsid w:val="00452F5E"/>
    <w:rsid w:val="00454764"/>
    <w:rsid w:val="00454AE3"/>
    <w:rsid w:val="00454D03"/>
    <w:rsid w:val="00460EF3"/>
    <w:rsid w:val="0046202F"/>
    <w:rsid w:val="00464E2A"/>
    <w:rsid w:val="00465665"/>
    <w:rsid w:val="00465CB1"/>
    <w:rsid w:val="004662D5"/>
    <w:rsid w:val="00467E3A"/>
    <w:rsid w:val="004716CC"/>
    <w:rsid w:val="004741FF"/>
    <w:rsid w:val="0047519A"/>
    <w:rsid w:val="00476C61"/>
    <w:rsid w:val="00477CD6"/>
    <w:rsid w:val="00477E49"/>
    <w:rsid w:val="00480AD4"/>
    <w:rsid w:val="00482A63"/>
    <w:rsid w:val="00483402"/>
    <w:rsid w:val="004843AF"/>
    <w:rsid w:val="00484DC1"/>
    <w:rsid w:val="00484E42"/>
    <w:rsid w:val="004853AF"/>
    <w:rsid w:val="004857F8"/>
    <w:rsid w:val="00485E1B"/>
    <w:rsid w:val="00487085"/>
    <w:rsid w:val="00490DA7"/>
    <w:rsid w:val="00492226"/>
    <w:rsid w:val="00492F0B"/>
    <w:rsid w:val="00493FF0"/>
    <w:rsid w:val="00495E58"/>
    <w:rsid w:val="0049730B"/>
    <w:rsid w:val="00497FD5"/>
    <w:rsid w:val="004A156B"/>
    <w:rsid w:val="004A2F04"/>
    <w:rsid w:val="004A304F"/>
    <w:rsid w:val="004A4B63"/>
    <w:rsid w:val="004A4F09"/>
    <w:rsid w:val="004A5A82"/>
    <w:rsid w:val="004A5BBD"/>
    <w:rsid w:val="004A71E9"/>
    <w:rsid w:val="004A7AAC"/>
    <w:rsid w:val="004B0332"/>
    <w:rsid w:val="004B076A"/>
    <w:rsid w:val="004B2E01"/>
    <w:rsid w:val="004B2FCC"/>
    <w:rsid w:val="004B3B62"/>
    <w:rsid w:val="004B4D90"/>
    <w:rsid w:val="004B5C4A"/>
    <w:rsid w:val="004B60C8"/>
    <w:rsid w:val="004B67C4"/>
    <w:rsid w:val="004C24EF"/>
    <w:rsid w:val="004C2761"/>
    <w:rsid w:val="004C2D13"/>
    <w:rsid w:val="004C2F23"/>
    <w:rsid w:val="004C36AB"/>
    <w:rsid w:val="004C42A2"/>
    <w:rsid w:val="004C42F6"/>
    <w:rsid w:val="004C50B7"/>
    <w:rsid w:val="004D0B34"/>
    <w:rsid w:val="004D154E"/>
    <w:rsid w:val="004D1A94"/>
    <w:rsid w:val="004D21BA"/>
    <w:rsid w:val="004D34E3"/>
    <w:rsid w:val="004D6820"/>
    <w:rsid w:val="004D7242"/>
    <w:rsid w:val="004D7C3D"/>
    <w:rsid w:val="004E408A"/>
    <w:rsid w:val="004E442D"/>
    <w:rsid w:val="004E460D"/>
    <w:rsid w:val="004E4BCD"/>
    <w:rsid w:val="004E6CA0"/>
    <w:rsid w:val="004E7519"/>
    <w:rsid w:val="004E7BB0"/>
    <w:rsid w:val="004F27F0"/>
    <w:rsid w:val="004F2EDB"/>
    <w:rsid w:val="004F3E0D"/>
    <w:rsid w:val="004F554C"/>
    <w:rsid w:val="004F56B6"/>
    <w:rsid w:val="004F696E"/>
    <w:rsid w:val="00500921"/>
    <w:rsid w:val="00502606"/>
    <w:rsid w:val="00504C15"/>
    <w:rsid w:val="0050591B"/>
    <w:rsid w:val="00505E1B"/>
    <w:rsid w:val="00507C79"/>
    <w:rsid w:val="005107C8"/>
    <w:rsid w:val="00510D5D"/>
    <w:rsid w:val="0051185A"/>
    <w:rsid w:val="00515D36"/>
    <w:rsid w:val="00517BC5"/>
    <w:rsid w:val="00517DC3"/>
    <w:rsid w:val="00521524"/>
    <w:rsid w:val="00522D77"/>
    <w:rsid w:val="005247D9"/>
    <w:rsid w:val="00525B85"/>
    <w:rsid w:val="00525E88"/>
    <w:rsid w:val="00527B6C"/>
    <w:rsid w:val="00527E71"/>
    <w:rsid w:val="00527EEF"/>
    <w:rsid w:val="005303D5"/>
    <w:rsid w:val="00531928"/>
    <w:rsid w:val="00532881"/>
    <w:rsid w:val="00533CAA"/>
    <w:rsid w:val="005341B7"/>
    <w:rsid w:val="0053619E"/>
    <w:rsid w:val="0053713C"/>
    <w:rsid w:val="005373C4"/>
    <w:rsid w:val="00541087"/>
    <w:rsid w:val="00543B4A"/>
    <w:rsid w:val="00543D1D"/>
    <w:rsid w:val="0054433A"/>
    <w:rsid w:val="0054461A"/>
    <w:rsid w:val="005446E5"/>
    <w:rsid w:val="00550443"/>
    <w:rsid w:val="00554113"/>
    <w:rsid w:val="00554519"/>
    <w:rsid w:val="00554C6B"/>
    <w:rsid w:val="005553BF"/>
    <w:rsid w:val="00555820"/>
    <w:rsid w:val="0055586F"/>
    <w:rsid w:val="00555C17"/>
    <w:rsid w:val="005571BC"/>
    <w:rsid w:val="00557759"/>
    <w:rsid w:val="00557CE3"/>
    <w:rsid w:val="00560222"/>
    <w:rsid w:val="005635F3"/>
    <w:rsid w:val="005649BF"/>
    <w:rsid w:val="00565BCE"/>
    <w:rsid w:val="00566E44"/>
    <w:rsid w:val="0056753C"/>
    <w:rsid w:val="00570860"/>
    <w:rsid w:val="00572163"/>
    <w:rsid w:val="005728BE"/>
    <w:rsid w:val="0057645D"/>
    <w:rsid w:val="00576501"/>
    <w:rsid w:val="00576B0C"/>
    <w:rsid w:val="00576DE2"/>
    <w:rsid w:val="0057710C"/>
    <w:rsid w:val="00580C14"/>
    <w:rsid w:val="005845B3"/>
    <w:rsid w:val="00585028"/>
    <w:rsid w:val="005858AC"/>
    <w:rsid w:val="00587266"/>
    <w:rsid w:val="00587FC3"/>
    <w:rsid w:val="00593D16"/>
    <w:rsid w:val="0059432A"/>
    <w:rsid w:val="005A14D3"/>
    <w:rsid w:val="005A3D8B"/>
    <w:rsid w:val="005A4145"/>
    <w:rsid w:val="005A43DA"/>
    <w:rsid w:val="005A4A7F"/>
    <w:rsid w:val="005A4E3D"/>
    <w:rsid w:val="005A523B"/>
    <w:rsid w:val="005A6AC4"/>
    <w:rsid w:val="005A72B0"/>
    <w:rsid w:val="005A7398"/>
    <w:rsid w:val="005A74E2"/>
    <w:rsid w:val="005A7DF7"/>
    <w:rsid w:val="005B011F"/>
    <w:rsid w:val="005B0354"/>
    <w:rsid w:val="005B169A"/>
    <w:rsid w:val="005B1730"/>
    <w:rsid w:val="005B1789"/>
    <w:rsid w:val="005B2BC7"/>
    <w:rsid w:val="005B2EA0"/>
    <w:rsid w:val="005B3769"/>
    <w:rsid w:val="005B3C4B"/>
    <w:rsid w:val="005B51DE"/>
    <w:rsid w:val="005B56A2"/>
    <w:rsid w:val="005B5ED4"/>
    <w:rsid w:val="005C0938"/>
    <w:rsid w:val="005C1025"/>
    <w:rsid w:val="005C3430"/>
    <w:rsid w:val="005C4BB9"/>
    <w:rsid w:val="005C65FB"/>
    <w:rsid w:val="005C6AAD"/>
    <w:rsid w:val="005C7FD3"/>
    <w:rsid w:val="005D4948"/>
    <w:rsid w:val="005D5EFC"/>
    <w:rsid w:val="005D6AB4"/>
    <w:rsid w:val="005D7E8B"/>
    <w:rsid w:val="005E0E61"/>
    <w:rsid w:val="005E30A2"/>
    <w:rsid w:val="005E5507"/>
    <w:rsid w:val="005E61CE"/>
    <w:rsid w:val="005F11DB"/>
    <w:rsid w:val="005F16DA"/>
    <w:rsid w:val="005F189A"/>
    <w:rsid w:val="005F2F7F"/>
    <w:rsid w:val="005F380E"/>
    <w:rsid w:val="005F53F2"/>
    <w:rsid w:val="005F7D68"/>
    <w:rsid w:val="00600AC9"/>
    <w:rsid w:val="00600D99"/>
    <w:rsid w:val="00601471"/>
    <w:rsid w:val="006015D0"/>
    <w:rsid w:val="0060590F"/>
    <w:rsid w:val="00607913"/>
    <w:rsid w:val="006104FB"/>
    <w:rsid w:val="00610E1A"/>
    <w:rsid w:val="00612810"/>
    <w:rsid w:val="00612D75"/>
    <w:rsid w:val="00612FEC"/>
    <w:rsid w:val="0061303A"/>
    <w:rsid w:val="0061400A"/>
    <w:rsid w:val="00614413"/>
    <w:rsid w:val="00614A96"/>
    <w:rsid w:val="00615B2C"/>
    <w:rsid w:val="00615C69"/>
    <w:rsid w:val="00615DD9"/>
    <w:rsid w:val="00616CCD"/>
    <w:rsid w:val="00616E0C"/>
    <w:rsid w:val="0061758A"/>
    <w:rsid w:val="00620CAE"/>
    <w:rsid w:val="00621E26"/>
    <w:rsid w:val="006262E1"/>
    <w:rsid w:val="00630628"/>
    <w:rsid w:val="00631BFF"/>
    <w:rsid w:val="006328EE"/>
    <w:rsid w:val="0063306F"/>
    <w:rsid w:val="0063529A"/>
    <w:rsid w:val="0064028B"/>
    <w:rsid w:val="00640771"/>
    <w:rsid w:val="006409AB"/>
    <w:rsid w:val="00640D45"/>
    <w:rsid w:val="00642228"/>
    <w:rsid w:val="00643EA6"/>
    <w:rsid w:val="00647301"/>
    <w:rsid w:val="00650F32"/>
    <w:rsid w:val="006512E8"/>
    <w:rsid w:val="00654913"/>
    <w:rsid w:val="00654FB2"/>
    <w:rsid w:val="00655E77"/>
    <w:rsid w:val="00657EEF"/>
    <w:rsid w:val="00660290"/>
    <w:rsid w:val="00660314"/>
    <w:rsid w:val="0066146E"/>
    <w:rsid w:val="0066538B"/>
    <w:rsid w:val="006677ED"/>
    <w:rsid w:val="006718DB"/>
    <w:rsid w:val="006739F4"/>
    <w:rsid w:val="00676AFF"/>
    <w:rsid w:val="00681936"/>
    <w:rsid w:val="00683329"/>
    <w:rsid w:val="0068371F"/>
    <w:rsid w:val="00683BF0"/>
    <w:rsid w:val="006845FF"/>
    <w:rsid w:val="006857CD"/>
    <w:rsid w:val="00686511"/>
    <w:rsid w:val="00690BFF"/>
    <w:rsid w:val="00693A0C"/>
    <w:rsid w:val="00696066"/>
    <w:rsid w:val="006A0927"/>
    <w:rsid w:val="006A1387"/>
    <w:rsid w:val="006A1E5C"/>
    <w:rsid w:val="006A1EDC"/>
    <w:rsid w:val="006A2B38"/>
    <w:rsid w:val="006A2C3A"/>
    <w:rsid w:val="006A3541"/>
    <w:rsid w:val="006A4A9A"/>
    <w:rsid w:val="006A4EA8"/>
    <w:rsid w:val="006A6792"/>
    <w:rsid w:val="006A68E4"/>
    <w:rsid w:val="006B09CD"/>
    <w:rsid w:val="006B28EB"/>
    <w:rsid w:val="006B3CF0"/>
    <w:rsid w:val="006B4447"/>
    <w:rsid w:val="006B4ABF"/>
    <w:rsid w:val="006B7B93"/>
    <w:rsid w:val="006C32DA"/>
    <w:rsid w:val="006C39BB"/>
    <w:rsid w:val="006C4B81"/>
    <w:rsid w:val="006C7282"/>
    <w:rsid w:val="006C76DD"/>
    <w:rsid w:val="006D194F"/>
    <w:rsid w:val="006D24D3"/>
    <w:rsid w:val="006D26D1"/>
    <w:rsid w:val="006D5E3C"/>
    <w:rsid w:val="006D651E"/>
    <w:rsid w:val="006D6900"/>
    <w:rsid w:val="006D6AD0"/>
    <w:rsid w:val="006D6C3B"/>
    <w:rsid w:val="006E2243"/>
    <w:rsid w:val="006E24B3"/>
    <w:rsid w:val="006E31FD"/>
    <w:rsid w:val="006E38CB"/>
    <w:rsid w:val="006E46A6"/>
    <w:rsid w:val="006E4BC3"/>
    <w:rsid w:val="006E6813"/>
    <w:rsid w:val="006E6AF5"/>
    <w:rsid w:val="006E7D2C"/>
    <w:rsid w:val="006F1706"/>
    <w:rsid w:val="006F1B88"/>
    <w:rsid w:val="006F27B7"/>
    <w:rsid w:val="006F4C8D"/>
    <w:rsid w:val="006F5633"/>
    <w:rsid w:val="006F5C53"/>
    <w:rsid w:val="00700E9C"/>
    <w:rsid w:val="00701DE0"/>
    <w:rsid w:val="00702408"/>
    <w:rsid w:val="0070265D"/>
    <w:rsid w:val="00702C58"/>
    <w:rsid w:val="00706AD6"/>
    <w:rsid w:val="00710627"/>
    <w:rsid w:val="00714237"/>
    <w:rsid w:val="00714D06"/>
    <w:rsid w:val="00714E02"/>
    <w:rsid w:val="0071677F"/>
    <w:rsid w:val="007167CC"/>
    <w:rsid w:val="00717884"/>
    <w:rsid w:val="0072091B"/>
    <w:rsid w:val="007213BB"/>
    <w:rsid w:val="007234FA"/>
    <w:rsid w:val="007241B5"/>
    <w:rsid w:val="007246FE"/>
    <w:rsid w:val="00724A09"/>
    <w:rsid w:val="00724D05"/>
    <w:rsid w:val="00725520"/>
    <w:rsid w:val="00725DF3"/>
    <w:rsid w:val="00727BF7"/>
    <w:rsid w:val="00732161"/>
    <w:rsid w:val="00732A40"/>
    <w:rsid w:val="00733032"/>
    <w:rsid w:val="00733333"/>
    <w:rsid w:val="007353E0"/>
    <w:rsid w:val="00735A0F"/>
    <w:rsid w:val="00736F86"/>
    <w:rsid w:val="00737A91"/>
    <w:rsid w:val="0074186E"/>
    <w:rsid w:val="00744369"/>
    <w:rsid w:val="00745C83"/>
    <w:rsid w:val="00751A67"/>
    <w:rsid w:val="00751E60"/>
    <w:rsid w:val="00752B72"/>
    <w:rsid w:val="00754F38"/>
    <w:rsid w:val="007564D3"/>
    <w:rsid w:val="007570A6"/>
    <w:rsid w:val="007605D0"/>
    <w:rsid w:val="007619D8"/>
    <w:rsid w:val="00762668"/>
    <w:rsid w:val="007642E1"/>
    <w:rsid w:val="007645C9"/>
    <w:rsid w:val="00766233"/>
    <w:rsid w:val="007706A9"/>
    <w:rsid w:val="0077338A"/>
    <w:rsid w:val="007740C7"/>
    <w:rsid w:val="0077549F"/>
    <w:rsid w:val="0077682E"/>
    <w:rsid w:val="00776A46"/>
    <w:rsid w:val="0078169B"/>
    <w:rsid w:val="00781990"/>
    <w:rsid w:val="0078526C"/>
    <w:rsid w:val="00785E7A"/>
    <w:rsid w:val="00786048"/>
    <w:rsid w:val="0078729A"/>
    <w:rsid w:val="00790FF3"/>
    <w:rsid w:val="00791053"/>
    <w:rsid w:val="0079293B"/>
    <w:rsid w:val="00794548"/>
    <w:rsid w:val="00794B7B"/>
    <w:rsid w:val="00794BA1"/>
    <w:rsid w:val="00796111"/>
    <w:rsid w:val="007969FB"/>
    <w:rsid w:val="007A015C"/>
    <w:rsid w:val="007A0A3D"/>
    <w:rsid w:val="007A0EC6"/>
    <w:rsid w:val="007A11F1"/>
    <w:rsid w:val="007A153F"/>
    <w:rsid w:val="007A40C8"/>
    <w:rsid w:val="007A41E9"/>
    <w:rsid w:val="007A4A86"/>
    <w:rsid w:val="007A5210"/>
    <w:rsid w:val="007A5C3F"/>
    <w:rsid w:val="007A746A"/>
    <w:rsid w:val="007A7515"/>
    <w:rsid w:val="007A7DCE"/>
    <w:rsid w:val="007B1108"/>
    <w:rsid w:val="007B2786"/>
    <w:rsid w:val="007B4621"/>
    <w:rsid w:val="007B7F82"/>
    <w:rsid w:val="007C0357"/>
    <w:rsid w:val="007C0662"/>
    <w:rsid w:val="007C189D"/>
    <w:rsid w:val="007C2604"/>
    <w:rsid w:val="007C269B"/>
    <w:rsid w:val="007C3587"/>
    <w:rsid w:val="007C35B2"/>
    <w:rsid w:val="007C37A7"/>
    <w:rsid w:val="007C5DDE"/>
    <w:rsid w:val="007C6B5C"/>
    <w:rsid w:val="007C797E"/>
    <w:rsid w:val="007D337C"/>
    <w:rsid w:val="007D34E0"/>
    <w:rsid w:val="007D5FF3"/>
    <w:rsid w:val="007D63A6"/>
    <w:rsid w:val="007D6BAA"/>
    <w:rsid w:val="007D7351"/>
    <w:rsid w:val="007E0616"/>
    <w:rsid w:val="007E1753"/>
    <w:rsid w:val="007E31B1"/>
    <w:rsid w:val="007E3449"/>
    <w:rsid w:val="007E4978"/>
    <w:rsid w:val="007E6D3D"/>
    <w:rsid w:val="007E6E00"/>
    <w:rsid w:val="007E6E63"/>
    <w:rsid w:val="007E7CCB"/>
    <w:rsid w:val="007F04E5"/>
    <w:rsid w:val="007F3362"/>
    <w:rsid w:val="007F6B10"/>
    <w:rsid w:val="007F70BD"/>
    <w:rsid w:val="0080061B"/>
    <w:rsid w:val="00801B61"/>
    <w:rsid w:val="00803FC1"/>
    <w:rsid w:val="008045ED"/>
    <w:rsid w:val="00806FBA"/>
    <w:rsid w:val="00810F4E"/>
    <w:rsid w:val="0081413C"/>
    <w:rsid w:val="00814DDF"/>
    <w:rsid w:val="00815A30"/>
    <w:rsid w:val="00815CE4"/>
    <w:rsid w:val="0082131E"/>
    <w:rsid w:val="00821906"/>
    <w:rsid w:val="00821ADA"/>
    <w:rsid w:val="00825269"/>
    <w:rsid w:val="0082591E"/>
    <w:rsid w:val="00826F47"/>
    <w:rsid w:val="00830AC3"/>
    <w:rsid w:val="00831578"/>
    <w:rsid w:val="00831FA0"/>
    <w:rsid w:val="0083232B"/>
    <w:rsid w:val="008323C4"/>
    <w:rsid w:val="00832509"/>
    <w:rsid w:val="00833526"/>
    <w:rsid w:val="008336B7"/>
    <w:rsid w:val="00833EC3"/>
    <w:rsid w:val="008342EE"/>
    <w:rsid w:val="00834349"/>
    <w:rsid w:val="00835AB2"/>
    <w:rsid w:val="00835C60"/>
    <w:rsid w:val="00835D80"/>
    <w:rsid w:val="00836865"/>
    <w:rsid w:val="00840983"/>
    <w:rsid w:val="00841AE3"/>
    <w:rsid w:val="00842DCA"/>
    <w:rsid w:val="00844CE7"/>
    <w:rsid w:val="00845E5D"/>
    <w:rsid w:val="00851193"/>
    <w:rsid w:val="00851D09"/>
    <w:rsid w:val="008529C0"/>
    <w:rsid w:val="008539E0"/>
    <w:rsid w:val="00854ACC"/>
    <w:rsid w:val="0085502D"/>
    <w:rsid w:val="00856A4E"/>
    <w:rsid w:val="00856FCF"/>
    <w:rsid w:val="0085729E"/>
    <w:rsid w:val="008573D4"/>
    <w:rsid w:val="00857FC6"/>
    <w:rsid w:val="00860021"/>
    <w:rsid w:val="00860377"/>
    <w:rsid w:val="00861A89"/>
    <w:rsid w:val="00864112"/>
    <w:rsid w:val="00864A7B"/>
    <w:rsid w:val="008675E1"/>
    <w:rsid w:val="008708AE"/>
    <w:rsid w:val="008714A3"/>
    <w:rsid w:val="0087485D"/>
    <w:rsid w:val="00875731"/>
    <w:rsid w:val="0087624C"/>
    <w:rsid w:val="008766C9"/>
    <w:rsid w:val="008820EE"/>
    <w:rsid w:val="008866AF"/>
    <w:rsid w:val="00892F31"/>
    <w:rsid w:val="00894098"/>
    <w:rsid w:val="00895411"/>
    <w:rsid w:val="0089561F"/>
    <w:rsid w:val="00897523"/>
    <w:rsid w:val="008A0A58"/>
    <w:rsid w:val="008A299E"/>
    <w:rsid w:val="008A2C01"/>
    <w:rsid w:val="008A376E"/>
    <w:rsid w:val="008A5712"/>
    <w:rsid w:val="008A70BA"/>
    <w:rsid w:val="008B1F0B"/>
    <w:rsid w:val="008B2713"/>
    <w:rsid w:val="008B36B6"/>
    <w:rsid w:val="008B6A71"/>
    <w:rsid w:val="008B7F54"/>
    <w:rsid w:val="008C0281"/>
    <w:rsid w:val="008C13BF"/>
    <w:rsid w:val="008C48C8"/>
    <w:rsid w:val="008C4F06"/>
    <w:rsid w:val="008C6A72"/>
    <w:rsid w:val="008D0A44"/>
    <w:rsid w:val="008D0AB1"/>
    <w:rsid w:val="008D1C69"/>
    <w:rsid w:val="008D299B"/>
    <w:rsid w:val="008D355C"/>
    <w:rsid w:val="008D3765"/>
    <w:rsid w:val="008D51B1"/>
    <w:rsid w:val="008D5667"/>
    <w:rsid w:val="008D66DE"/>
    <w:rsid w:val="008D6BBD"/>
    <w:rsid w:val="008E0B1C"/>
    <w:rsid w:val="008E3818"/>
    <w:rsid w:val="008E45A3"/>
    <w:rsid w:val="008E577B"/>
    <w:rsid w:val="008E6653"/>
    <w:rsid w:val="008E6A93"/>
    <w:rsid w:val="008E6D12"/>
    <w:rsid w:val="008E734F"/>
    <w:rsid w:val="008F17DA"/>
    <w:rsid w:val="008F2D33"/>
    <w:rsid w:val="008F37DD"/>
    <w:rsid w:val="008F663D"/>
    <w:rsid w:val="008F71A9"/>
    <w:rsid w:val="008F74E9"/>
    <w:rsid w:val="00901495"/>
    <w:rsid w:val="00906160"/>
    <w:rsid w:val="009063F6"/>
    <w:rsid w:val="00906700"/>
    <w:rsid w:val="009079EF"/>
    <w:rsid w:val="009102E8"/>
    <w:rsid w:val="00910A78"/>
    <w:rsid w:val="009110E9"/>
    <w:rsid w:val="0091209F"/>
    <w:rsid w:val="00915562"/>
    <w:rsid w:val="00916150"/>
    <w:rsid w:val="009179AD"/>
    <w:rsid w:val="0092176C"/>
    <w:rsid w:val="00921C09"/>
    <w:rsid w:val="00922F78"/>
    <w:rsid w:val="0092439F"/>
    <w:rsid w:val="00924A83"/>
    <w:rsid w:val="00926666"/>
    <w:rsid w:val="009267DF"/>
    <w:rsid w:val="0092772C"/>
    <w:rsid w:val="00931F0B"/>
    <w:rsid w:val="00931F9F"/>
    <w:rsid w:val="00932892"/>
    <w:rsid w:val="00932F59"/>
    <w:rsid w:val="00934626"/>
    <w:rsid w:val="00934DD1"/>
    <w:rsid w:val="009425AC"/>
    <w:rsid w:val="00943933"/>
    <w:rsid w:val="00945924"/>
    <w:rsid w:val="00947183"/>
    <w:rsid w:val="00947B4B"/>
    <w:rsid w:val="00947EB3"/>
    <w:rsid w:val="00952FA2"/>
    <w:rsid w:val="00953102"/>
    <w:rsid w:val="0095374E"/>
    <w:rsid w:val="00953EDE"/>
    <w:rsid w:val="0095472E"/>
    <w:rsid w:val="00955685"/>
    <w:rsid w:val="00957899"/>
    <w:rsid w:val="00961578"/>
    <w:rsid w:val="00961ECB"/>
    <w:rsid w:val="00964068"/>
    <w:rsid w:val="00964323"/>
    <w:rsid w:val="00964F14"/>
    <w:rsid w:val="009653E6"/>
    <w:rsid w:val="0096673F"/>
    <w:rsid w:val="00970604"/>
    <w:rsid w:val="00971276"/>
    <w:rsid w:val="0097317A"/>
    <w:rsid w:val="009731F0"/>
    <w:rsid w:val="009738DC"/>
    <w:rsid w:val="0097404A"/>
    <w:rsid w:val="009757A1"/>
    <w:rsid w:val="00975C40"/>
    <w:rsid w:val="00977F1E"/>
    <w:rsid w:val="00981302"/>
    <w:rsid w:val="00983457"/>
    <w:rsid w:val="009836F8"/>
    <w:rsid w:val="00986517"/>
    <w:rsid w:val="00986603"/>
    <w:rsid w:val="00987921"/>
    <w:rsid w:val="009900EA"/>
    <w:rsid w:val="00990C5C"/>
    <w:rsid w:val="009914D8"/>
    <w:rsid w:val="009941DC"/>
    <w:rsid w:val="00996448"/>
    <w:rsid w:val="009964A5"/>
    <w:rsid w:val="0099674F"/>
    <w:rsid w:val="009A3979"/>
    <w:rsid w:val="009A4325"/>
    <w:rsid w:val="009A7486"/>
    <w:rsid w:val="009A775A"/>
    <w:rsid w:val="009A786E"/>
    <w:rsid w:val="009B00D7"/>
    <w:rsid w:val="009B0929"/>
    <w:rsid w:val="009B1583"/>
    <w:rsid w:val="009B1C70"/>
    <w:rsid w:val="009B3A2E"/>
    <w:rsid w:val="009B4DE5"/>
    <w:rsid w:val="009B5380"/>
    <w:rsid w:val="009B6547"/>
    <w:rsid w:val="009B676C"/>
    <w:rsid w:val="009C1852"/>
    <w:rsid w:val="009C38E3"/>
    <w:rsid w:val="009C4192"/>
    <w:rsid w:val="009D0920"/>
    <w:rsid w:val="009D1D71"/>
    <w:rsid w:val="009D2B7B"/>
    <w:rsid w:val="009E15A8"/>
    <w:rsid w:val="009E164E"/>
    <w:rsid w:val="009E1E9D"/>
    <w:rsid w:val="009E3503"/>
    <w:rsid w:val="009E36C5"/>
    <w:rsid w:val="009E3F65"/>
    <w:rsid w:val="009E42B1"/>
    <w:rsid w:val="009E4909"/>
    <w:rsid w:val="009E4CDA"/>
    <w:rsid w:val="009F0B71"/>
    <w:rsid w:val="009F1543"/>
    <w:rsid w:val="009F3424"/>
    <w:rsid w:val="009F5925"/>
    <w:rsid w:val="009F5A65"/>
    <w:rsid w:val="009F5F8E"/>
    <w:rsid w:val="009F79F5"/>
    <w:rsid w:val="009F7E8D"/>
    <w:rsid w:val="00A02E93"/>
    <w:rsid w:val="00A06BA7"/>
    <w:rsid w:val="00A07687"/>
    <w:rsid w:val="00A07C66"/>
    <w:rsid w:val="00A1147C"/>
    <w:rsid w:val="00A11D1E"/>
    <w:rsid w:val="00A133D9"/>
    <w:rsid w:val="00A14ACB"/>
    <w:rsid w:val="00A156DF"/>
    <w:rsid w:val="00A15F26"/>
    <w:rsid w:val="00A16ABF"/>
    <w:rsid w:val="00A21255"/>
    <w:rsid w:val="00A2255E"/>
    <w:rsid w:val="00A22766"/>
    <w:rsid w:val="00A23C7B"/>
    <w:rsid w:val="00A241B9"/>
    <w:rsid w:val="00A24D86"/>
    <w:rsid w:val="00A25909"/>
    <w:rsid w:val="00A27C28"/>
    <w:rsid w:val="00A31ED8"/>
    <w:rsid w:val="00A327E1"/>
    <w:rsid w:val="00A32FED"/>
    <w:rsid w:val="00A34009"/>
    <w:rsid w:val="00A35454"/>
    <w:rsid w:val="00A409B2"/>
    <w:rsid w:val="00A4173D"/>
    <w:rsid w:val="00A41EA9"/>
    <w:rsid w:val="00A420C8"/>
    <w:rsid w:val="00A4564A"/>
    <w:rsid w:val="00A476DC"/>
    <w:rsid w:val="00A47DF7"/>
    <w:rsid w:val="00A50569"/>
    <w:rsid w:val="00A532AA"/>
    <w:rsid w:val="00A53C76"/>
    <w:rsid w:val="00A56B5F"/>
    <w:rsid w:val="00A57E50"/>
    <w:rsid w:val="00A57EFA"/>
    <w:rsid w:val="00A610F0"/>
    <w:rsid w:val="00A63394"/>
    <w:rsid w:val="00A65ADA"/>
    <w:rsid w:val="00A675C9"/>
    <w:rsid w:val="00A67739"/>
    <w:rsid w:val="00A677CA"/>
    <w:rsid w:val="00A704F0"/>
    <w:rsid w:val="00A71DAD"/>
    <w:rsid w:val="00A73AA0"/>
    <w:rsid w:val="00A73F6E"/>
    <w:rsid w:val="00A74252"/>
    <w:rsid w:val="00A75302"/>
    <w:rsid w:val="00A75A5B"/>
    <w:rsid w:val="00A7665D"/>
    <w:rsid w:val="00A82465"/>
    <w:rsid w:val="00A849F4"/>
    <w:rsid w:val="00A853D5"/>
    <w:rsid w:val="00A85D0D"/>
    <w:rsid w:val="00A87E39"/>
    <w:rsid w:val="00A90C51"/>
    <w:rsid w:val="00A90E13"/>
    <w:rsid w:val="00A922F4"/>
    <w:rsid w:val="00A94E87"/>
    <w:rsid w:val="00A9669A"/>
    <w:rsid w:val="00A96759"/>
    <w:rsid w:val="00A96BA2"/>
    <w:rsid w:val="00A97098"/>
    <w:rsid w:val="00AA0960"/>
    <w:rsid w:val="00AA0BD1"/>
    <w:rsid w:val="00AA13E7"/>
    <w:rsid w:val="00AA1423"/>
    <w:rsid w:val="00AA3DF7"/>
    <w:rsid w:val="00AA49D8"/>
    <w:rsid w:val="00AA4AC5"/>
    <w:rsid w:val="00AA4F96"/>
    <w:rsid w:val="00AA63AD"/>
    <w:rsid w:val="00AB29A3"/>
    <w:rsid w:val="00AB37B3"/>
    <w:rsid w:val="00AB3B10"/>
    <w:rsid w:val="00AB732A"/>
    <w:rsid w:val="00AC0435"/>
    <w:rsid w:val="00AC0AF0"/>
    <w:rsid w:val="00AC1E7F"/>
    <w:rsid w:val="00AC28C6"/>
    <w:rsid w:val="00AC29CE"/>
    <w:rsid w:val="00AC4F6F"/>
    <w:rsid w:val="00AC62EC"/>
    <w:rsid w:val="00AD04EC"/>
    <w:rsid w:val="00AD24FB"/>
    <w:rsid w:val="00AD4F21"/>
    <w:rsid w:val="00AD65E3"/>
    <w:rsid w:val="00AD6692"/>
    <w:rsid w:val="00AD6741"/>
    <w:rsid w:val="00AD7618"/>
    <w:rsid w:val="00AD7B52"/>
    <w:rsid w:val="00AE0974"/>
    <w:rsid w:val="00AE1CF3"/>
    <w:rsid w:val="00AE3029"/>
    <w:rsid w:val="00AE3E15"/>
    <w:rsid w:val="00AF0775"/>
    <w:rsid w:val="00AF0DC7"/>
    <w:rsid w:val="00AF2715"/>
    <w:rsid w:val="00AF4EDE"/>
    <w:rsid w:val="00AF53CF"/>
    <w:rsid w:val="00AF552B"/>
    <w:rsid w:val="00AF6753"/>
    <w:rsid w:val="00AF6EC6"/>
    <w:rsid w:val="00B00EAF"/>
    <w:rsid w:val="00B01893"/>
    <w:rsid w:val="00B0224C"/>
    <w:rsid w:val="00B031C4"/>
    <w:rsid w:val="00B03573"/>
    <w:rsid w:val="00B04D96"/>
    <w:rsid w:val="00B050D0"/>
    <w:rsid w:val="00B05D55"/>
    <w:rsid w:val="00B112A4"/>
    <w:rsid w:val="00B11CA0"/>
    <w:rsid w:val="00B1342C"/>
    <w:rsid w:val="00B17D5E"/>
    <w:rsid w:val="00B2120A"/>
    <w:rsid w:val="00B22F88"/>
    <w:rsid w:val="00B23E61"/>
    <w:rsid w:val="00B2432F"/>
    <w:rsid w:val="00B24B10"/>
    <w:rsid w:val="00B260C9"/>
    <w:rsid w:val="00B27234"/>
    <w:rsid w:val="00B27630"/>
    <w:rsid w:val="00B346CE"/>
    <w:rsid w:val="00B35CFA"/>
    <w:rsid w:val="00B37227"/>
    <w:rsid w:val="00B4043C"/>
    <w:rsid w:val="00B41907"/>
    <w:rsid w:val="00B420F4"/>
    <w:rsid w:val="00B43754"/>
    <w:rsid w:val="00B46260"/>
    <w:rsid w:val="00B463A8"/>
    <w:rsid w:val="00B464EC"/>
    <w:rsid w:val="00B465B8"/>
    <w:rsid w:val="00B51609"/>
    <w:rsid w:val="00B535E5"/>
    <w:rsid w:val="00B54AF3"/>
    <w:rsid w:val="00B55B09"/>
    <w:rsid w:val="00B564E3"/>
    <w:rsid w:val="00B567C7"/>
    <w:rsid w:val="00B573E3"/>
    <w:rsid w:val="00B57906"/>
    <w:rsid w:val="00B602A4"/>
    <w:rsid w:val="00B623B6"/>
    <w:rsid w:val="00B63318"/>
    <w:rsid w:val="00B63DC9"/>
    <w:rsid w:val="00B6494E"/>
    <w:rsid w:val="00B6517B"/>
    <w:rsid w:val="00B65B17"/>
    <w:rsid w:val="00B66C93"/>
    <w:rsid w:val="00B67172"/>
    <w:rsid w:val="00B67EE5"/>
    <w:rsid w:val="00B700D6"/>
    <w:rsid w:val="00B7101E"/>
    <w:rsid w:val="00B71AC2"/>
    <w:rsid w:val="00B71AE3"/>
    <w:rsid w:val="00B71B0A"/>
    <w:rsid w:val="00B72036"/>
    <w:rsid w:val="00B7225F"/>
    <w:rsid w:val="00B72D9A"/>
    <w:rsid w:val="00B72F39"/>
    <w:rsid w:val="00B746D6"/>
    <w:rsid w:val="00B75500"/>
    <w:rsid w:val="00B75679"/>
    <w:rsid w:val="00B80FE8"/>
    <w:rsid w:val="00B813D8"/>
    <w:rsid w:val="00B8196B"/>
    <w:rsid w:val="00B8293E"/>
    <w:rsid w:val="00B82BA4"/>
    <w:rsid w:val="00B836C6"/>
    <w:rsid w:val="00B83B8C"/>
    <w:rsid w:val="00B845B4"/>
    <w:rsid w:val="00B873A2"/>
    <w:rsid w:val="00B87C08"/>
    <w:rsid w:val="00B90E71"/>
    <w:rsid w:val="00B90F5D"/>
    <w:rsid w:val="00B92DA5"/>
    <w:rsid w:val="00B92DAF"/>
    <w:rsid w:val="00B94A53"/>
    <w:rsid w:val="00BA033C"/>
    <w:rsid w:val="00BA079C"/>
    <w:rsid w:val="00BA16D8"/>
    <w:rsid w:val="00BA20BD"/>
    <w:rsid w:val="00BA2E3A"/>
    <w:rsid w:val="00BA493D"/>
    <w:rsid w:val="00BA4BBD"/>
    <w:rsid w:val="00BB10A9"/>
    <w:rsid w:val="00BB138E"/>
    <w:rsid w:val="00BB1753"/>
    <w:rsid w:val="00BB1AFA"/>
    <w:rsid w:val="00BB1D91"/>
    <w:rsid w:val="00BB2308"/>
    <w:rsid w:val="00BB2768"/>
    <w:rsid w:val="00BB2867"/>
    <w:rsid w:val="00BB2FB6"/>
    <w:rsid w:val="00BB3FCB"/>
    <w:rsid w:val="00BB4754"/>
    <w:rsid w:val="00BB4F0B"/>
    <w:rsid w:val="00BB67BA"/>
    <w:rsid w:val="00BB765B"/>
    <w:rsid w:val="00BB77C0"/>
    <w:rsid w:val="00BC12D5"/>
    <w:rsid w:val="00BC1730"/>
    <w:rsid w:val="00BC44FE"/>
    <w:rsid w:val="00BC47F3"/>
    <w:rsid w:val="00BC4C7D"/>
    <w:rsid w:val="00BC631A"/>
    <w:rsid w:val="00BD05EF"/>
    <w:rsid w:val="00BD1648"/>
    <w:rsid w:val="00BD2DD7"/>
    <w:rsid w:val="00BD7BF2"/>
    <w:rsid w:val="00BE0255"/>
    <w:rsid w:val="00BE1E18"/>
    <w:rsid w:val="00BE26A2"/>
    <w:rsid w:val="00BE2F01"/>
    <w:rsid w:val="00BE4736"/>
    <w:rsid w:val="00BE48A2"/>
    <w:rsid w:val="00BE74CB"/>
    <w:rsid w:val="00BF0BAC"/>
    <w:rsid w:val="00BF283A"/>
    <w:rsid w:val="00BF3B06"/>
    <w:rsid w:val="00BF5894"/>
    <w:rsid w:val="00BF655C"/>
    <w:rsid w:val="00C005C1"/>
    <w:rsid w:val="00C006DD"/>
    <w:rsid w:val="00C00818"/>
    <w:rsid w:val="00C03F8C"/>
    <w:rsid w:val="00C071A1"/>
    <w:rsid w:val="00C10973"/>
    <w:rsid w:val="00C11673"/>
    <w:rsid w:val="00C11A8B"/>
    <w:rsid w:val="00C12EEE"/>
    <w:rsid w:val="00C12F01"/>
    <w:rsid w:val="00C16305"/>
    <w:rsid w:val="00C1693F"/>
    <w:rsid w:val="00C17340"/>
    <w:rsid w:val="00C17AD8"/>
    <w:rsid w:val="00C20ED5"/>
    <w:rsid w:val="00C21D28"/>
    <w:rsid w:val="00C21E59"/>
    <w:rsid w:val="00C23EE4"/>
    <w:rsid w:val="00C267F0"/>
    <w:rsid w:val="00C27636"/>
    <w:rsid w:val="00C31273"/>
    <w:rsid w:val="00C328A3"/>
    <w:rsid w:val="00C346E1"/>
    <w:rsid w:val="00C3682C"/>
    <w:rsid w:val="00C40C7D"/>
    <w:rsid w:val="00C41029"/>
    <w:rsid w:val="00C4223D"/>
    <w:rsid w:val="00C42E94"/>
    <w:rsid w:val="00C43F0F"/>
    <w:rsid w:val="00C44AE2"/>
    <w:rsid w:val="00C44D0D"/>
    <w:rsid w:val="00C45CEC"/>
    <w:rsid w:val="00C46633"/>
    <w:rsid w:val="00C467E2"/>
    <w:rsid w:val="00C51A3A"/>
    <w:rsid w:val="00C53D7F"/>
    <w:rsid w:val="00C55256"/>
    <w:rsid w:val="00C56A65"/>
    <w:rsid w:val="00C61A28"/>
    <w:rsid w:val="00C62E22"/>
    <w:rsid w:val="00C6380B"/>
    <w:rsid w:val="00C64856"/>
    <w:rsid w:val="00C64AA3"/>
    <w:rsid w:val="00C676D1"/>
    <w:rsid w:val="00C72332"/>
    <w:rsid w:val="00C7540A"/>
    <w:rsid w:val="00C8082D"/>
    <w:rsid w:val="00C81337"/>
    <w:rsid w:val="00C81EAB"/>
    <w:rsid w:val="00C82989"/>
    <w:rsid w:val="00C83318"/>
    <w:rsid w:val="00C836BA"/>
    <w:rsid w:val="00C84453"/>
    <w:rsid w:val="00C9320E"/>
    <w:rsid w:val="00C93EBD"/>
    <w:rsid w:val="00C949F6"/>
    <w:rsid w:val="00C94FA7"/>
    <w:rsid w:val="00C954AC"/>
    <w:rsid w:val="00C95D46"/>
    <w:rsid w:val="00C964C4"/>
    <w:rsid w:val="00CA2E04"/>
    <w:rsid w:val="00CA30ED"/>
    <w:rsid w:val="00CA32A5"/>
    <w:rsid w:val="00CA3A23"/>
    <w:rsid w:val="00CA5F7C"/>
    <w:rsid w:val="00CA74DB"/>
    <w:rsid w:val="00CA77FF"/>
    <w:rsid w:val="00CB1C87"/>
    <w:rsid w:val="00CB5BE3"/>
    <w:rsid w:val="00CB7E54"/>
    <w:rsid w:val="00CC1433"/>
    <w:rsid w:val="00CC29CF"/>
    <w:rsid w:val="00CC44CF"/>
    <w:rsid w:val="00CC45F9"/>
    <w:rsid w:val="00CC542A"/>
    <w:rsid w:val="00CC69AB"/>
    <w:rsid w:val="00CC7435"/>
    <w:rsid w:val="00CC79D8"/>
    <w:rsid w:val="00CD07CD"/>
    <w:rsid w:val="00CD3AC5"/>
    <w:rsid w:val="00CD3B83"/>
    <w:rsid w:val="00CD46F0"/>
    <w:rsid w:val="00CD4E8E"/>
    <w:rsid w:val="00CD4F2F"/>
    <w:rsid w:val="00CD5464"/>
    <w:rsid w:val="00CD6D84"/>
    <w:rsid w:val="00CD7672"/>
    <w:rsid w:val="00CE214C"/>
    <w:rsid w:val="00CE588E"/>
    <w:rsid w:val="00CE59A1"/>
    <w:rsid w:val="00CE62D5"/>
    <w:rsid w:val="00CE6AA1"/>
    <w:rsid w:val="00CE7547"/>
    <w:rsid w:val="00CF1DBC"/>
    <w:rsid w:val="00CF40D7"/>
    <w:rsid w:val="00CF6383"/>
    <w:rsid w:val="00CF6676"/>
    <w:rsid w:val="00CF6A80"/>
    <w:rsid w:val="00CF6C12"/>
    <w:rsid w:val="00CF7CC6"/>
    <w:rsid w:val="00D042A5"/>
    <w:rsid w:val="00D061B0"/>
    <w:rsid w:val="00D071D2"/>
    <w:rsid w:val="00D07BA8"/>
    <w:rsid w:val="00D14096"/>
    <w:rsid w:val="00D14613"/>
    <w:rsid w:val="00D15FBF"/>
    <w:rsid w:val="00D17050"/>
    <w:rsid w:val="00D20B42"/>
    <w:rsid w:val="00D225F9"/>
    <w:rsid w:val="00D227AA"/>
    <w:rsid w:val="00D2401E"/>
    <w:rsid w:val="00D30DDF"/>
    <w:rsid w:val="00D32459"/>
    <w:rsid w:val="00D324A8"/>
    <w:rsid w:val="00D33754"/>
    <w:rsid w:val="00D338BB"/>
    <w:rsid w:val="00D358E4"/>
    <w:rsid w:val="00D4063D"/>
    <w:rsid w:val="00D40FA3"/>
    <w:rsid w:val="00D41F6B"/>
    <w:rsid w:val="00D432D5"/>
    <w:rsid w:val="00D45A79"/>
    <w:rsid w:val="00D45D30"/>
    <w:rsid w:val="00D463E2"/>
    <w:rsid w:val="00D46C51"/>
    <w:rsid w:val="00D50587"/>
    <w:rsid w:val="00D51988"/>
    <w:rsid w:val="00D51A1C"/>
    <w:rsid w:val="00D51A8D"/>
    <w:rsid w:val="00D51F62"/>
    <w:rsid w:val="00D54908"/>
    <w:rsid w:val="00D554BE"/>
    <w:rsid w:val="00D557EF"/>
    <w:rsid w:val="00D600D8"/>
    <w:rsid w:val="00D606BB"/>
    <w:rsid w:val="00D60861"/>
    <w:rsid w:val="00D610F3"/>
    <w:rsid w:val="00D61C35"/>
    <w:rsid w:val="00D659FF"/>
    <w:rsid w:val="00D66934"/>
    <w:rsid w:val="00D67EF5"/>
    <w:rsid w:val="00D71167"/>
    <w:rsid w:val="00D724D4"/>
    <w:rsid w:val="00D73C4D"/>
    <w:rsid w:val="00D747C7"/>
    <w:rsid w:val="00D7498D"/>
    <w:rsid w:val="00D74D18"/>
    <w:rsid w:val="00D77740"/>
    <w:rsid w:val="00D80DFC"/>
    <w:rsid w:val="00D80FE3"/>
    <w:rsid w:val="00D817F6"/>
    <w:rsid w:val="00D844FF"/>
    <w:rsid w:val="00D862E1"/>
    <w:rsid w:val="00D87104"/>
    <w:rsid w:val="00D87265"/>
    <w:rsid w:val="00D9066A"/>
    <w:rsid w:val="00D95BF1"/>
    <w:rsid w:val="00D96F91"/>
    <w:rsid w:val="00D97704"/>
    <w:rsid w:val="00D97CB7"/>
    <w:rsid w:val="00DA1B80"/>
    <w:rsid w:val="00DA2314"/>
    <w:rsid w:val="00DA425C"/>
    <w:rsid w:val="00DB0F8E"/>
    <w:rsid w:val="00DB3D05"/>
    <w:rsid w:val="00DB3F8A"/>
    <w:rsid w:val="00DB4F7E"/>
    <w:rsid w:val="00DB6264"/>
    <w:rsid w:val="00DB62B2"/>
    <w:rsid w:val="00DB6B45"/>
    <w:rsid w:val="00DB6CFF"/>
    <w:rsid w:val="00DB7096"/>
    <w:rsid w:val="00DB79CD"/>
    <w:rsid w:val="00DC0177"/>
    <w:rsid w:val="00DC2D0D"/>
    <w:rsid w:val="00DC348B"/>
    <w:rsid w:val="00DC7085"/>
    <w:rsid w:val="00DC7C30"/>
    <w:rsid w:val="00DC7E44"/>
    <w:rsid w:val="00DC7F12"/>
    <w:rsid w:val="00DD0258"/>
    <w:rsid w:val="00DD0FAE"/>
    <w:rsid w:val="00DD11B4"/>
    <w:rsid w:val="00DD12EE"/>
    <w:rsid w:val="00DD166F"/>
    <w:rsid w:val="00DD2043"/>
    <w:rsid w:val="00DD2813"/>
    <w:rsid w:val="00DD32D1"/>
    <w:rsid w:val="00DD3A77"/>
    <w:rsid w:val="00DD4301"/>
    <w:rsid w:val="00DD68C5"/>
    <w:rsid w:val="00DD69AE"/>
    <w:rsid w:val="00DD6B9E"/>
    <w:rsid w:val="00DE255A"/>
    <w:rsid w:val="00DE3606"/>
    <w:rsid w:val="00DE39C1"/>
    <w:rsid w:val="00DE4530"/>
    <w:rsid w:val="00DE4950"/>
    <w:rsid w:val="00DE4964"/>
    <w:rsid w:val="00DE4E70"/>
    <w:rsid w:val="00DE578C"/>
    <w:rsid w:val="00DE628E"/>
    <w:rsid w:val="00DE629B"/>
    <w:rsid w:val="00DE6CF2"/>
    <w:rsid w:val="00DE6E11"/>
    <w:rsid w:val="00DE7792"/>
    <w:rsid w:val="00DE7E76"/>
    <w:rsid w:val="00DF0276"/>
    <w:rsid w:val="00DF02FC"/>
    <w:rsid w:val="00DF125F"/>
    <w:rsid w:val="00DF39AB"/>
    <w:rsid w:val="00DF7396"/>
    <w:rsid w:val="00DF7595"/>
    <w:rsid w:val="00E00A48"/>
    <w:rsid w:val="00E01C4A"/>
    <w:rsid w:val="00E01FCE"/>
    <w:rsid w:val="00E02A01"/>
    <w:rsid w:val="00E02C9F"/>
    <w:rsid w:val="00E03040"/>
    <w:rsid w:val="00E0372B"/>
    <w:rsid w:val="00E03A27"/>
    <w:rsid w:val="00E048B1"/>
    <w:rsid w:val="00E05A82"/>
    <w:rsid w:val="00E07807"/>
    <w:rsid w:val="00E07ADB"/>
    <w:rsid w:val="00E1087D"/>
    <w:rsid w:val="00E144F1"/>
    <w:rsid w:val="00E1459A"/>
    <w:rsid w:val="00E14F08"/>
    <w:rsid w:val="00E15E0B"/>
    <w:rsid w:val="00E15FF8"/>
    <w:rsid w:val="00E16739"/>
    <w:rsid w:val="00E179C4"/>
    <w:rsid w:val="00E20B9D"/>
    <w:rsid w:val="00E20F85"/>
    <w:rsid w:val="00E21CF5"/>
    <w:rsid w:val="00E22149"/>
    <w:rsid w:val="00E25FFF"/>
    <w:rsid w:val="00E31073"/>
    <w:rsid w:val="00E31331"/>
    <w:rsid w:val="00E32C96"/>
    <w:rsid w:val="00E333CB"/>
    <w:rsid w:val="00E347DF"/>
    <w:rsid w:val="00E34A8C"/>
    <w:rsid w:val="00E35FE7"/>
    <w:rsid w:val="00E36263"/>
    <w:rsid w:val="00E3754D"/>
    <w:rsid w:val="00E401F7"/>
    <w:rsid w:val="00E4130C"/>
    <w:rsid w:val="00E43035"/>
    <w:rsid w:val="00E529CF"/>
    <w:rsid w:val="00E534F5"/>
    <w:rsid w:val="00E54725"/>
    <w:rsid w:val="00E55EC4"/>
    <w:rsid w:val="00E56C50"/>
    <w:rsid w:val="00E56DFA"/>
    <w:rsid w:val="00E57938"/>
    <w:rsid w:val="00E579F6"/>
    <w:rsid w:val="00E6075F"/>
    <w:rsid w:val="00E64C9A"/>
    <w:rsid w:val="00E65AF5"/>
    <w:rsid w:val="00E65CFF"/>
    <w:rsid w:val="00E661A6"/>
    <w:rsid w:val="00E70498"/>
    <w:rsid w:val="00E70529"/>
    <w:rsid w:val="00E710D9"/>
    <w:rsid w:val="00E720CD"/>
    <w:rsid w:val="00E7268D"/>
    <w:rsid w:val="00E72CE4"/>
    <w:rsid w:val="00E72FD0"/>
    <w:rsid w:val="00E732BA"/>
    <w:rsid w:val="00E74E2A"/>
    <w:rsid w:val="00E74E5B"/>
    <w:rsid w:val="00E75349"/>
    <w:rsid w:val="00E75AB7"/>
    <w:rsid w:val="00E7680A"/>
    <w:rsid w:val="00E812A6"/>
    <w:rsid w:val="00E8191C"/>
    <w:rsid w:val="00E83D23"/>
    <w:rsid w:val="00E86393"/>
    <w:rsid w:val="00E8693D"/>
    <w:rsid w:val="00E902C9"/>
    <w:rsid w:val="00E914D8"/>
    <w:rsid w:val="00E920D2"/>
    <w:rsid w:val="00E928E5"/>
    <w:rsid w:val="00E947DA"/>
    <w:rsid w:val="00E95B06"/>
    <w:rsid w:val="00E97AB8"/>
    <w:rsid w:val="00EA1467"/>
    <w:rsid w:val="00EA324B"/>
    <w:rsid w:val="00EA331C"/>
    <w:rsid w:val="00EA347D"/>
    <w:rsid w:val="00EA5C6F"/>
    <w:rsid w:val="00EA703B"/>
    <w:rsid w:val="00EA7392"/>
    <w:rsid w:val="00EB1DCE"/>
    <w:rsid w:val="00EB2E83"/>
    <w:rsid w:val="00EB3225"/>
    <w:rsid w:val="00EB3992"/>
    <w:rsid w:val="00EB3E70"/>
    <w:rsid w:val="00EB7F8B"/>
    <w:rsid w:val="00EC1481"/>
    <w:rsid w:val="00EC5F8B"/>
    <w:rsid w:val="00EC6420"/>
    <w:rsid w:val="00EC77DF"/>
    <w:rsid w:val="00ED1399"/>
    <w:rsid w:val="00ED161E"/>
    <w:rsid w:val="00ED3947"/>
    <w:rsid w:val="00ED460E"/>
    <w:rsid w:val="00ED486D"/>
    <w:rsid w:val="00ED5356"/>
    <w:rsid w:val="00ED7E05"/>
    <w:rsid w:val="00EE0729"/>
    <w:rsid w:val="00EE0863"/>
    <w:rsid w:val="00EE093E"/>
    <w:rsid w:val="00EE16ED"/>
    <w:rsid w:val="00EE22C1"/>
    <w:rsid w:val="00EE2780"/>
    <w:rsid w:val="00EE295B"/>
    <w:rsid w:val="00EE416D"/>
    <w:rsid w:val="00EE46C9"/>
    <w:rsid w:val="00EE551B"/>
    <w:rsid w:val="00EE5964"/>
    <w:rsid w:val="00EE6B5B"/>
    <w:rsid w:val="00EE6E46"/>
    <w:rsid w:val="00EE747D"/>
    <w:rsid w:val="00EF18EC"/>
    <w:rsid w:val="00EF366B"/>
    <w:rsid w:val="00EF36C2"/>
    <w:rsid w:val="00EF507D"/>
    <w:rsid w:val="00EF50EB"/>
    <w:rsid w:val="00EF541A"/>
    <w:rsid w:val="00EF5D05"/>
    <w:rsid w:val="00EF6D3B"/>
    <w:rsid w:val="00EF7A0C"/>
    <w:rsid w:val="00F01D93"/>
    <w:rsid w:val="00F05519"/>
    <w:rsid w:val="00F1092B"/>
    <w:rsid w:val="00F10976"/>
    <w:rsid w:val="00F1382B"/>
    <w:rsid w:val="00F13CB4"/>
    <w:rsid w:val="00F14172"/>
    <w:rsid w:val="00F143C7"/>
    <w:rsid w:val="00F17E9C"/>
    <w:rsid w:val="00F22DD5"/>
    <w:rsid w:val="00F30760"/>
    <w:rsid w:val="00F31EC3"/>
    <w:rsid w:val="00F326F9"/>
    <w:rsid w:val="00F335F3"/>
    <w:rsid w:val="00F33733"/>
    <w:rsid w:val="00F33A5B"/>
    <w:rsid w:val="00F33BAC"/>
    <w:rsid w:val="00F3563F"/>
    <w:rsid w:val="00F359B2"/>
    <w:rsid w:val="00F4257A"/>
    <w:rsid w:val="00F433A3"/>
    <w:rsid w:val="00F445A3"/>
    <w:rsid w:val="00F45681"/>
    <w:rsid w:val="00F467F3"/>
    <w:rsid w:val="00F46D0B"/>
    <w:rsid w:val="00F46EF6"/>
    <w:rsid w:val="00F47352"/>
    <w:rsid w:val="00F515B2"/>
    <w:rsid w:val="00F51B8E"/>
    <w:rsid w:val="00F51F04"/>
    <w:rsid w:val="00F530C0"/>
    <w:rsid w:val="00F5345C"/>
    <w:rsid w:val="00F53CC3"/>
    <w:rsid w:val="00F53D23"/>
    <w:rsid w:val="00F550E3"/>
    <w:rsid w:val="00F55273"/>
    <w:rsid w:val="00F56849"/>
    <w:rsid w:val="00F57467"/>
    <w:rsid w:val="00F5751F"/>
    <w:rsid w:val="00F61CCD"/>
    <w:rsid w:val="00F64ABC"/>
    <w:rsid w:val="00F65550"/>
    <w:rsid w:val="00F676DE"/>
    <w:rsid w:val="00F7485B"/>
    <w:rsid w:val="00F801B0"/>
    <w:rsid w:val="00F80F83"/>
    <w:rsid w:val="00F81B42"/>
    <w:rsid w:val="00F827D9"/>
    <w:rsid w:val="00F82AA2"/>
    <w:rsid w:val="00F83122"/>
    <w:rsid w:val="00F834D3"/>
    <w:rsid w:val="00F86A5B"/>
    <w:rsid w:val="00F90E92"/>
    <w:rsid w:val="00F90F17"/>
    <w:rsid w:val="00F9182B"/>
    <w:rsid w:val="00F91C26"/>
    <w:rsid w:val="00F946FD"/>
    <w:rsid w:val="00F94C50"/>
    <w:rsid w:val="00F96B56"/>
    <w:rsid w:val="00FA0755"/>
    <w:rsid w:val="00FA184A"/>
    <w:rsid w:val="00FA3C9A"/>
    <w:rsid w:val="00FA4FC3"/>
    <w:rsid w:val="00FA60EE"/>
    <w:rsid w:val="00FB095C"/>
    <w:rsid w:val="00FB0C9E"/>
    <w:rsid w:val="00FB1C00"/>
    <w:rsid w:val="00FB3614"/>
    <w:rsid w:val="00FB4332"/>
    <w:rsid w:val="00FB5073"/>
    <w:rsid w:val="00FB6870"/>
    <w:rsid w:val="00FB775F"/>
    <w:rsid w:val="00FC165F"/>
    <w:rsid w:val="00FC1DBE"/>
    <w:rsid w:val="00FC35DB"/>
    <w:rsid w:val="00FC6CF4"/>
    <w:rsid w:val="00FD0874"/>
    <w:rsid w:val="00FD4A46"/>
    <w:rsid w:val="00FD4CC4"/>
    <w:rsid w:val="00FD518F"/>
    <w:rsid w:val="00FD55F7"/>
    <w:rsid w:val="00FD6377"/>
    <w:rsid w:val="00FE2160"/>
    <w:rsid w:val="00FE24EF"/>
    <w:rsid w:val="00FE2C38"/>
    <w:rsid w:val="00FE457B"/>
    <w:rsid w:val="00FE762E"/>
    <w:rsid w:val="00FF137A"/>
    <w:rsid w:val="00FF182F"/>
    <w:rsid w:val="00FF20E0"/>
    <w:rsid w:val="00FF3F79"/>
    <w:rsid w:val="00FF4C9A"/>
    <w:rsid w:val="00FF5872"/>
    <w:rsid w:val="00FF5B39"/>
    <w:rsid w:val="00FF6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0F"/>
  </w:style>
  <w:style w:type="paragraph" w:styleId="1">
    <w:name w:val="heading 1"/>
    <w:basedOn w:val="a"/>
    <w:next w:val="a"/>
    <w:link w:val="10"/>
    <w:qFormat/>
    <w:rsid w:val="00AA13E7"/>
    <w:pPr>
      <w:keepNext/>
      <w:keepLines/>
      <w:numPr>
        <w:numId w:val="4"/>
      </w:numPr>
      <w:tabs>
        <w:tab w:val="left" w:pos="851"/>
      </w:tabs>
      <w:suppressAutoHyphens/>
      <w:spacing w:after="0" w:line="360" w:lineRule="auto"/>
      <w:jc w:val="both"/>
      <w:outlineLvl w:val="0"/>
    </w:pPr>
    <w:rPr>
      <w:rFonts w:ascii="Times New Roman" w:eastAsia="Times New Roman" w:hAnsi="Times New Roman" w:cs="Times New Roman"/>
      <w:b/>
      <w:bCs/>
      <w:sz w:val="32"/>
      <w:szCs w:val="28"/>
    </w:rPr>
  </w:style>
  <w:style w:type="paragraph" w:styleId="2">
    <w:name w:val="heading 2"/>
    <w:basedOn w:val="1"/>
    <w:next w:val="a"/>
    <w:link w:val="20"/>
    <w:unhideWhenUsed/>
    <w:qFormat/>
    <w:rsid w:val="00AA13E7"/>
    <w:pPr>
      <w:numPr>
        <w:ilvl w:val="1"/>
      </w:numPr>
      <w:outlineLvl w:val="1"/>
    </w:pPr>
    <w:rPr>
      <w:bCs w:val="0"/>
      <w:szCs w:val="26"/>
    </w:rPr>
  </w:style>
  <w:style w:type="paragraph" w:styleId="3">
    <w:name w:val="heading 3"/>
    <w:basedOn w:val="a"/>
    <w:next w:val="a"/>
    <w:link w:val="30"/>
    <w:uiPriority w:val="9"/>
    <w:unhideWhenUsed/>
    <w:qFormat/>
    <w:rsid w:val="00AA13E7"/>
    <w:pPr>
      <w:keepNext/>
      <w:keepLines/>
      <w:numPr>
        <w:ilvl w:val="2"/>
        <w:numId w:val="4"/>
      </w:numPr>
      <w:spacing w:after="0" w:line="360" w:lineRule="auto"/>
      <w:jc w:val="both"/>
      <w:outlineLvl w:val="2"/>
    </w:pPr>
    <w:rPr>
      <w:rFonts w:ascii="Times New Roman" w:eastAsia="Times New Roman" w:hAnsi="Times New Roman" w:cs="Times New Roman"/>
      <w:b/>
      <w:bCs/>
      <w:sz w:val="28"/>
    </w:rPr>
  </w:style>
  <w:style w:type="paragraph" w:styleId="4">
    <w:name w:val="heading 4"/>
    <w:basedOn w:val="a"/>
    <w:link w:val="40"/>
    <w:uiPriority w:val="9"/>
    <w:qFormat/>
    <w:rsid w:val="00AA13E7"/>
    <w:pPr>
      <w:numPr>
        <w:ilvl w:val="3"/>
        <w:numId w:val="4"/>
      </w:numPr>
      <w:spacing w:before="100" w:beforeAutospacing="1" w:after="100" w:afterAutospacing="1" w:line="36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uiPriority w:val="9"/>
    <w:unhideWhenUsed/>
    <w:qFormat/>
    <w:rsid w:val="00AA13E7"/>
    <w:pPr>
      <w:keepNext/>
      <w:keepLines/>
      <w:numPr>
        <w:ilvl w:val="4"/>
        <w:numId w:val="4"/>
      </w:numPr>
      <w:spacing w:before="200" w:after="0" w:line="360" w:lineRule="auto"/>
      <w:jc w:val="both"/>
      <w:outlineLvl w:val="4"/>
    </w:pPr>
    <w:rPr>
      <w:rFonts w:ascii="Cambria" w:eastAsia="Times New Roman" w:hAnsi="Cambria" w:cs="Times New Roman"/>
      <w:color w:val="243F60"/>
      <w:sz w:val="28"/>
    </w:rPr>
  </w:style>
  <w:style w:type="paragraph" w:styleId="6">
    <w:name w:val="heading 6"/>
    <w:basedOn w:val="a"/>
    <w:next w:val="a"/>
    <w:link w:val="60"/>
    <w:unhideWhenUsed/>
    <w:qFormat/>
    <w:rsid w:val="00AA13E7"/>
    <w:pPr>
      <w:keepNext/>
      <w:keepLines/>
      <w:numPr>
        <w:ilvl w:val="5"/>
        <w:numId w:val="4"/>
      </w:numPr>
      <w:spacing w:before="200" w:after="0" w:line="360" w:lineRule="auto"/>
      <w:jc w:val="both"/>
      <w:outlineLvl w:val="5"/>
    </w:pPr>
    <w:rPr>
      <w:rFonts w:ascii="Cambria" w:eastAsia="Times New Roman" w:hAnsi="Cambria" w:cs="Times New Roman"/>
      <w:i/>
      <w:iCs/>
      <w:color w:val="243F60"/>
      <w:sz w:val="28"/>
    </w:rPr>
  </w:style>
  <w:style w:type="paragraph" w:styleId="7">
    <w:name w:val="heading 7"/>
    <w:basedOn w:val="a"/>
    <w:next w:val="a"/>
    <w:link w:val="70"/>
    <w:uiPriority w:val="9"/>
    <w:unhideWhenUsed/>
    <w:qFormat/>
    <w:rsid w:val="00AA13E7"/>
    <w:pPr>
      <w:keepNext/>
      <w:keepLines/>
      <w:numPr>
        <w:ilvl w:val="6"/>
        <w:numId w:val="4"/>
      </w:numPr>
      <w:spacing w:before="200" w:after="0" w:line="360" w:lineRule="auto"/>
      <w:jc w:val="both"/>
      <w:outlineLvl w:val="6"/>
    </w:pPr>
    <w:rPr>
      <w:rFonts w:ascii="Cambria" w:eastAsia="Times New Roman" w:hAnsi="Cambria" w:cs="Times New Roman"/>
      <w:i/>
      <w:iCs/>
      <w:color w:val="404040"/>
      <w:sz w:val="28"/>
    </w:rPr>
  </w:style>
  <w:style w:type="paragraph" w:styleId="8">
    <w:name w:val="heading 8"/>
    <w:basedOn w:val="a"/>
    <w:next w:val="a"/>
    <w:link w:val="80"/>
    <w:uiPriority w:val="9"/>
    <w:unhideWhenUsed/>
    <w:qFormat/>
    <w:rsid w:val="00AA13E7"/>
    <w:pPr>
      <w:keepNext/>
      <w:keepLines/>
      <w:numPr>
        <w:ilvl w:val="7"/>
        <w:numId w:val="4"/>
      </w:numPr>
      <w:spacing w:before="200" w:after="0" w:line="360" w:lineRule="auto"/>
      <w:jc w:val="both"/>
      <w:outlineLvl w:val="7"/>
    </w:pPr>
    <w:rPr>
      <w:rFonts w:ascii="Cambria" w:eastAsia="Times New Roman" w:hAnsi="Cambria" w:cs="Times New Roman"/>
      <w:color w:val="404040"/>
      <w:sz w:val="20"/>
      <w:szCs w:val="20"/>
    </w:rPr>
  </w:style>
  <w:style w:type="paragraph" w:styleId="9">
    <w:name w:val="heading 9"/>
    <w:basedOn w:val="a"/>
    <w:next w:val="a"/>
    <w:link w:val="90"/>
    <w:uiPriority w:val="9"/>
    <w:unhideWhenUsed/>
    <w:qFormat/>
    <w:rsid w:val="00AA13E7"/>
    <w:pPr>
      <w:keepNext/>
      <w:keepLines/>
      <w:numPr>
        <w:ilvl w:val="8"/>
        <w:numId w:val="4"/>
      </w:numPr>
      <w:spacing w:before="200" w:after="0" w:line="360" w:lineRule="auto"/>
      <w:jc w:val="both"/>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5A65"/>
    <w:pPr>
      <w:spacing w:after="0" w:line="240" w:lineRule="auto"/>
    </w:pPr>
  </w:style>
  <w:style w:type="paragraph" w:styleId="a4">
    <w:name w:val="List Paragraph"/>
    <w:basedOn w:val="a"/>
    <w:link w:val="a5"/>
    <w:uiPriority w:val="34"/>
    <w:qFormat/>
    <w:rsid w:val="009F5A65"/>
    <w:pPr>
      <w:ind w:left="720"/>
      <w:contextualSpacing/>
    </w:pPr>
  </w:style>
  <w:style w:type="paragraph" w:styleId="a6">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
    <w:link w:val="21"/>
    <w:uiPriority w:val="99"/>
    <w:unhideWhenUsed/>
    <w:qFormat/>
    <w:rsid w:val="00454D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556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8340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C346E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46E1"/>
  </w:style>
  <w:style w:type="paragraph" w:styleId="aa">
    <w:name w:val="footer"/>
    <w:basedOn w:val="a"/>
    <w:link w:val="ab"/>
    <w:uiPriority w:val="99"/>
    <w:unhideWhenUsed/>
    <w:rsid w:val="00C346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6E1"/>
  </w:style>
  <w:style w:type="paragraph" w:styleId="ac">
    <w:name w:val="Balloon Text"/>
    <w:basedOn w:val="a"/>
    <w:link w:val="ad"/>
    <w:uiPriority w:val="99"/>
    <w:semiHidden/>
    <w:unhideWhenUsed/>
    <w:rsid w:val="00193B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3B68"/>
    <w:rPr>
      <w:rFonts w:ascii="Tahoma" w:hAnsi="Tahoma" w:cs="Tahoma"/>
      <w:sz w:val="16"/>
      <w:szCs w:val="16"/>
    </w:rPr>
  </w:style>
  <w:style w:type="character" w:styleId="ae">
    <w:name w:val="Strong"/>
    <w:basedOn w:val="a0"/>
    <w:uiPriority w:val="22"/>
    <w:qFormat/>
    <w:rsid w:val="00DD2813"/>
    <w:rPr>
      <w:b/>
      <w:bCs/>
    </w:rPr>
  </w:style>
  <w:style w:type="character" w:customStyle="1" w:styleId="apple-converted-space">
    <w:name w:val="apple-converted-space"/>
    <w:basedOn w:val="a0"/>
    <w:rsid w:val="00DD2813"/>
  </w:style>
  <w:style w:type="character" w:styleId="af">
    <w:name w:val="Hyperlink"/>
    <w:basedOn w:val="a0"/>
    <w:uiPriority w:val="99"/>
    <w:unhideWhenUsed/>
    <w:rsid w:val="00DD2813"/>
    <w:rPr>
      <w:color w:val="0000FF"/>
      <w:u w:val="single"/>
    </w:rPr>
  </w:style>
  <w:style w:type="character" w:customStyle="1" w:styleId="10">
    <w:name w:val="Заголовок 1 Знак"/>
    <w:basedOn w:val="a0"/>
    <w:link w:val="1"/>
    <w:rsid w:val="00AA13E7"/>
    <w:rPr>
      <w:rFonts w:ascii="Times New Roman" w:eastAsia="Times New Roman" w:hAnsi="Times New Roman" w:cs="Times New Roman"/>
      <w:b/>
      <w:bCs/>
      <w:sz w:val="32"/>
      <w:szCs w:val="28"/>
    </w:rPr>
  </w:style>
  <w:style w:type="character" w:customStyle="1" w:styleId="20">
    <w:name w:val="Заголовок 2 Знак"/>
    <w:basedOn w:val="a0"/>
    <w:link w:val="2"/>
    <w:rsid w:val="00AA13E7"/>
    <w:rPr>
      <w:rFonts w:ascii="Times New Roman" w:eastAsia="Times New Roman" w:hAnsi="Times New Roman" w:cs="Times New Roman"/>
      <w:b/>
      <w:sz w:val="32"/>
      <w:szCs w:val="26"/>
    </w:rPr>
  </w:style>
  <w:style w:type="character" w:customStyle="1" w:styleId="30">
    <w:name w:val="Заголовок 3 Знак"/>
    <w:basedOn w:val="a0"/>
    <w:link w:val="3"/>
    <w:uiPriority w:val="9"/>
    <w:rsid w:val="00AA13E7"/>
    <w:rPr>
      <w:rFonts w:ascii="Times New Roman" w:eastAsia="Times New Roman" w:hAnsi="Times New Roman" w:cs="Times New Roman"/>
      <w:b/>
      <w:bCs/>
      <w:sz w:val="28"/>
    </w:rPr>
  </w:style>
  <w:style w:type="character" w:customStyle="1" w:styleId="40">
    <w:name w:val="Заголовок 4 Знак"/>
    <w:basedOn w:val="a0"/>
    <w:link w:val="4"/>
    <w:uiPriority w:val="9"/>
    <w:rsid w:val="00AA13E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AA13E7"/>
    <w:rPr>
      <w:rFonts w:ascii="Cambria" w:eastAsia="Times New Roman" w:hAnsi="Cambria" w:cs="Times New Roman"/>
      <w:color w:val="243F60"/>
      <w:sz w:val="28"/>
    </w:rPr>
  </w:style>
  <w:style w:type="character" w:customStyle="1" w:styleId="60">
    <w:name w:val="Заголовок 6 Знак"/>
    <w:basedOn w:val="a0"/>
    <w:link w:val="6"/>
    <w:rsid w:val="00AA13E7"/>
    <w:rPr>
      <w:rFonts w:ascii="Cambria" w:eastAsia="Times New Roman" w:hAnsi="Cambria" w:cs="Times New Roman"/>
      <w:i/>
      <w:iCs/>
      <w:color w:val="243F60"/>
      <w:sz w:val="28"/>
    </w:rPr>
  </w:style>
  <w:style w:type="character" w:customStyle="1" w:styleId="70">
    <w:name w:val="Заголовок 7 Знак"/>
    <w:basedOn w:val="a0"/>
    <w:link w:val="7"/>
    <w:uiPriority w:val="9"/>
    <w:rsid w:val="00AA13E7"/>
    <w:rPr>
      <w:rFonts w:ascii="Cambria" w:eastAsia="Times New Roman" w:hAnsi="Cambria" w:cs="Times New Roman"/>
      <w:i/>
      <w:iCs/>
      <w:color w:val="404040"/>
      <w:sz w:val="28"/>
    </w:rPr>
  </w:style>
  <w:style w:type="character" w:customStyle="1" w:styleId="80">
    <w:name w:val="Заголовок 8 Знак"/>
    <w:basedOn w:val="a0"/>
    <w:link w:val="8"/>
    <w:uiPriority w:val="9"/>
    <w:rsid w:val="00AA13E7"/>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AA13E7"/>
    <w:rPr>
      <w:rFonts w:ascii="Cambria" w:eastAsia="Times New Roman" w:hAnsi="Cambria" w:cs="Times New Roman"/>
      <w:i/>
      <w:iCs/>
      <w:color w:val="404040"/>
      <w:sz w:val="20"/>
      <w:szCs w:val="20"/>
    </w:rPr>
  </w:style>
  <w:style w:type="character" w:customStyle="1" w:styleId="22">
    <w:name w:val="Заголовок №2_"/>
    <w:basedOn w:val="a0"/>
    <w:link w:val="23"/>
    <w:rsid w:val="002B7813"/>
    <w:rPr>
      <w:rFonts w:ascii="Times New Roman" w:eastAsia="Times New Roman" w:hAnsi="Times New Roman" w:cs="Times New Roman"/>
      <w:b/>
      <w:bCs/>
      <w:sz w:val="27"/>
      <w:szCs w:val="27"/>
      <w:shd w:val="clear" w:color="auto" w:fill="FFFFFF"/>
    </w:rPr>
  </w:style>
  <w:style w:type="paragraph" w:customStyle="1" w:styleId="23">
    <w:name w:val="Заголовок №2"/>
    <w:basedOn w:val="a"/>
    <w:link w:val="22"/>
    <w:rsid w:val="002B7813"/>
    <w:pPr>
      <w:widowControl w:val="0"/>
      <w:shd w:val="clear" w:color="auto" w:fill="FFFFFF"/>
      <w:spacing w:after="0" w:line="0" w:lineRule="atLeast"/>
      <w:jc w:val="center"/>
      <w:outlineLvl w:val="1"/>
    </w:pPr>
    <w:rPr>
      <w:rFonts w:ascii="Times New Roman" w:eastAsia="Times New Roman" w:hAnsi="Times New Roman" w:cs="Times New Roman"/>
      <w:b/>
      <w:bCs/>
      <w:sz w:val="27"/>
      <w:szCs w:val="27"/>
    </w:rPr>
  </w:style>
  <w:style w:type="paragraph" w:styleId="af0">
    <w:name w:val="caption"/>
    <w:basedOn w:val="a"/>
    <w:next w:val="a"/>
    <w:uiPriority w:val="35"/>
    <w:unhideWhenUsed/>
    <w:qFormat/>
    <w:rsid w:val="002B7813"/>
    <w:pPr>
      <w:spacing w:line="240" w:lineRule="auto"/>
    </w:pPr>
    <w:rPr>
      <w:b/>
      <w:bCs/>
      <w:color w:val="4F81BD" w:themeColor="accent1"/>
      <w:sz w:val="18"/>
      <w:szCs w:val="18"/>
    </w:rPr>
  </w:style>
  <w:style w:type="paragraph" w:styleId="af1">
    <w:name w:val="footnote text"/>
    <w:basedOn w:val="a"/>
    <w:link w:val="af2"/>
    <w:uiPriority w:val="99"/>
    <w:unhideWhenUsed/>
    <w:rsid w:val="006A4EA8"/>
    <w:pPr>
      <w:spacing w:before="120" w:line="240" w:lineRule="auto"/>
      <w:jc w:val="both"/>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6A4EA8"/>
    <w:rPr>
      <w:rFonts w:ascii="Times New Roman" w:eastAsia="Calibri" w:hAnsi="Times New Roman" w:cs="Times New Roman"/>
      <w:sz w:val="20"/>
      <w:szCs w:val="20"/>
    </w:rPr>
  </w:style>
  <w:style w:type="character" w:styleId="af3">
    <w:name w:val="footnote reference"/>
    <w:uiPriority w:val="99"/>
    <w:unhideWhenUsed/>
    <w:rsid w:val="006A4EA8"/>
    <w:rPr>
      <w:vertAlign w:val="superscript"/>
    </w:rPr>
  </w:style>
  <w:style w:type="paragraph" w:styleId="af4">
    <w:name w:val="Body Text"/>
    <w:basedOn w:val="a"/>
    <w:link w:val="af5"/>
    <w:uiPriority w:val="99"/>
    <w:semiHidden/>
    <w:unhideWhenUsed/>
    <w:rsid w:val="007F3362"/>
    <w:pPr>
      <w:spacing w:after="120"/>
    </w:pPr>
  </w:style>
  <w:style w:type="character" w:customStyle="1" w:styleId="af5">
    <w:name w:val="Основной текст Знак"/>
    <w:basedOn w:val="a0"/>
    <w:link w:val="af4"/>
    <w:uiPriority w:val="99"/>
    <w:semiHidden/>
    <w:rsid w:val="007F3362"/>
  </w:style>
  <w:style w:type="table" w:customStyle="1" w:styleId="-431">
    <w:name w:val="Таблица-сетка 4 — акцент 31"/>
    <w:basedOn w:val="a1"/>
    <w:uiPriority w:val="49"/>
    <w:rsid w:val="007F336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Таблица-сетка 2 — акцент 11"/>
    <w:basedOn w:val="a1"/>
    <w:uiPriority w:val="47"/>
    <w:rsid w:val="00DC7E44"/>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31">
    <w:name w:val="Body Text Indent 3"/>
    <w:basedOn w:val="a"/>
    <w:link w:val="32"/>
    <w:uiPriority w:val="99"/>
    <w:unhideWhenUsed/>
    <w:rsid w:val="00702408"/>
    <w:pPr>
      <w:spacing w:after="120"/>
      <w:ind w:left="283"/>
    </w:pPr>
    <w:rPr>
      <w:sz w:val="16"/>
      <w:szCs w:val="16"/>
    </w:rPr>
  </w:style>
  <w:style w:type="character" w:customStyle="1" w:styleId="32">
    <w:name w:val="Основной текст с отступом 3 Знак"/>
    <w:basedOn w:val="a0"/>
    <w:link w:val="31"/>
    <w:uiPriority w:val="99"/>
    <w:rsid w:val="00702408"/>
    <w:rPr>
      <w:sz w:val="16"/>
      <w:szCs w:val="16"/>
    </w:rPr>
  </w:style>
  <w:style w:type="paragraph" w:styleId="af6">
    <w:name w:val="Body Text Indent"/>
    <w:basedOn w:val="a"/>
    <w:link w:val="af7"/>
    <w:rsid w:val="00702408"/>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702408"/>
    <w:rPr>
      <w:rFonts w:ascii="Times New Roman" w:eastAsia="Times New Roman" w:hAnsi="Times New Roman" w:cs="Times New Roman"/>
      <w:sz w:val="24"/>
      <w:szCs w:val="24"/>
      <w:lang w:eastAsia="ru-RU"/>
    </w:rPr>
  </w:style>
  <w:style w:type="character" w:customStyle="1" w:styleId="af8">
    <w:name w:val="Колонтитул_"/>
    <w:basedOn w:val="a0"/>
    <w:link w:val="af9"/>
    <w:rsid w:val="00C328A3"/>
    <w:rPr>
      <w:rFonts w:ascii="Times New Roman" w:hAnsi="Times New Roman"/>
      <w:shd w:val="clear" w:color="auto" w:fill="FFFFFF"/>
      <w:lang w:val="en-US" w:bidi="en-US"/>
    </w:rPr>
  </w:style>
  <w:style w:type="character" w:customStyle="1" w:styleId="ArialNarrow">
    <w:name w:val="Колонтитул + Arial Narrow"/>
    <w:basedOn w:val="af8"/>
    <w:rsid w:val="00C328A3"/>
    <w:rPr>
      <w:rFonts w:ascii="Arial Narrow" w:eastAsia="Arial Narrow" w:hAnsi="Arial Narrow" w:cs="Arial Narrow"/>
      <w:color w:val="000000"/>
      <w:w w:val="100"/>
      <w:position w:val="0"/>
      <w:shd w:val="clear" w:color="auto" w:fill="FFFFFF"/>
      <w:lang w:val="ru-RU" w:eastAsia="ru-RU" w:bidi="ru-RU"/>
    </w:rPr>
  </w:style>
  <w:style w:type="paragraph" w:customStyle="1" w:styleId="af9">
    <w:name w:val="Колонтитул"/>
    <w:basedOn w:val="a"/>
    <w:link w:val="af8"/>
    <w:rsid w:val="00C328A3"/>
    <w:pPr>
      <w:widowControl w:val="0"/>
      <w:shd w:val="clear" w:color="auto" w:fill="FFFFFF"/>
      <w:spacing w:after="0" w:line="0" w:lineRule="atLeast"/>
    </w:pPr>
    <w:rPr>
      <w:rFonts w:ascii="Times New Roman" w:hAnsi="Times New Roman"/>
      <w:lang w:val="en-US" w:bidi="en-US"/>
    </w:rPr>
  </w:style>
  <w:style w:type="character" w:customStyle="1" w:styleId="24">
    <w:name w:val="Основной текст2"/>
    <w:basedOn w:val="a0"/>
    <w:rsid w:val="00C328A3"/>
    <w:rPr>
      <w:sz w:val="26"/>
      <w:szCs w:val="26"/>
      <w:shd w:val="clear" w:color="auto" w:fill="FFFFFF"/>
    </w:rPr>
  </w:style>
  <w:style w:type="character" w:customStyle="1" w:styleId="41">
    <w:name w:val="Основной текст4"/>
    <w:basedOn w:val="a0"/>
    <w:rsid w:val="00C328A3"/>
    <w:rPr>
      <w:sz w:val="26"/>
      <w:szCs w:val="26"/>
      <w:shd w:val="clear" w:color="auto" w:fill="FFFFFF"/>
    </w:rPr>
  </w:style>
  <w:style w:type="character" w:customStyle="1" w:styleId="21">
    <w:name w:val="Обычный (веб) Знак2"/>
    <w:aliases w:val="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6"/>
    <w:uiPriority w:val="99"/>
    <w:locked/>
    <w:rsid w:val="00C328A3"/>
    <w:rPr>
      <w:rFonts w:ascii="Times New Roman" w:eastAsia="Times New Roman" w:hAnsi="Times New Roman" w:cs="Times New Roman"/>
      <w:sz w:val="24"/>
      <w:szCs w:val="24"/>
      <w:lang w:eastAsia="ru-RU"/>
    </w:rPr>
  </w:style>
  <w:style w:type="character" w:customStyle="1" w:styleId="a5">
    <w:name w:val="Абзац списка Знак"/>
    <w:basedOn w:val="a0"/>
    <w:link w:val="a4"/>
    <w:rsid w:val="00FA4FC3"/>
  </w:style>
  <w:style w:type="paragraph" w:customStyle="1" w:styleId="11">
    <w:name w:val="Основной текст1"/>
    <w:basedOn w:val="a"/>
    <w:link w:val="afa"/>
    <w:rsid w:val="00F827D9"/>
    <w:pPr>
      <w:shd w:val="clear" w:color="auto" w:fill="FFFFFF"/>
      <w:spacing w:after="240" w:line="240" w:lineRule="atLeast"/>
    </w:pPr>
    <w:rPr>
      <w:rFonts w:ascii="Calibri" w:eastAsiaTheme="minorEastAsia" w:hAnsi="Calibri"/>
      <w:lang w:eastAsia="ru-RU"/>
    </w:rPr>
  </w:style>
  <w:style w:type="character" w:customStyle="1" w:styleId="afa">
    <w:name w:val="Основной текст_"/>
    <w:basedOn w:val="a0"/>
    <w:link w:val="11"/>
    <w:rsid w:val="00F827D9"/>
    <w:rPr>
      <w:rFonts w:ascii="Calibri" w:eastAsiaTheme="minorEastAsia" w:hAnsi="Calibri"/>
      <w:shd w:val="clear" w:color="auto" w:fill="FFFFFF"/>
      <w:lang w:eastAsia="ru-RU"/>
    </w:rPr>
  </w:style>
  <w:style w:type="paragraph" w:styleId="12">
    <w:name w:val="toc 1"/>
    <w:basedOn w:val="a"/>
    <w:next w:val="a"/>
    <w:autoRedefine/>
    <w:uiPriority w:val="39"/>
    <w:unhideWhenUsed/>
    <w:rsid w:val="00BD2DD7"/>
    <w:pPr>
      <w:tabs>
        <w:tab w:val="right" w:leader="dot" w:pos="10196"/>
      </w:tabs>
      <w:spacing w:after="100"/>
      <w:jc w:val="center"/>
    </w:pPr>
    <w:rPr>
      <w:rFonts w:ascii="Times New Roman" w:hAnsi="Times New Roman" w:cs="Times New Roman"/>
      <w:color w:val="0070C0"/>
      <w:sz w:val="28"/>
      <w:szCs w:val="28"/>
    </w:rPr>
  </w:style>
  <w:style w:type="paragraph" w:styleId="afb">
    <w:name w:val="Title"/>
    <w:basedOn w:val="a"/>
    <w:link w:val="afc"/>
    <w:qFormat/>
    <w:rsid w:val="00926666"/>
    <w:pPr>
      <w:spacing w:after="0" w:line="240" w:lineRule="auto"/>
      <w:jc w:val="center"/>
    </w:pPr>
    <w:rPr>
      <w:rFonts w:ascii="Times New Roman" w:eastAsia="Times New Roman" w:hAnsi="Times New Roman" w:cs="Times New Roman"/>
      <w:b/>
      <w:bCs/>
      <w:sz w:val="24"/>
      <w:szCs w:val="24"/>
      <w:lang w:eastAsia="ru-RU"/>
    </w:rPr>
  </w:style>
  <w:style w:type="character" w:customStyle="1" w:styleId="afc">
    <w:name w:val="Название Знак"/>
    <w:basedOn w:val="a0"/>
    <w:link w:val="afb"/>
    <w:rsid w:val="00926666"/>
    <w:rPr>
      <w:rFonts w:ascii="Times New Roman" w:eastAsia="Times New Roman" w:hAnsi="Times New Roman" w:cs="Times New Roman"/>
      <w:b/>
      <w:bCs/>
      <w:sz w:val="24"/>
      <w:szCs w:val="24"/>
      <w:lang w:eastAsia="ru-RU"/>
    </w:rPr>
  </w:style>
  <w:style w:type="paragraph" w:styleId="25">
    <w:name w:val="Body Text Indent 2"/>
    <w:basedOn w:val="a"/>
    <w:link w:val="26"/>
    <w:uiPriority w:val="99"/>
    <w:semiHidden/>
    <w:unhideWhenUsed/>
    <w:rsid w:val="0001013A"/>
    <w:pPr>
      <w:spacing w:after="120" w:line="480" w:lineRule="auto"/>
      <w:ind w:left="283"/>
    </w:pPr>
  </w:style>
  <w:style w:type="character" w:customStyle="1" w:styleId="26">
    <w:name w:val="Основной текст с отступом 2 Знак"/>
    <w:basedOn w:val="a0"/>
    <w:link w:val="25"/>
    <w:uiPriority w:val="99"/>
    <w:semiHidden/>
    <w:rsid w:val="0001013A"/>
  </w:style>
  <w:style w:type="paragraph" w:customStyle="1" w:styleId="ConsPlusNormal">
    <w:name w:val="ConsPlusNormal"/>
    <w:rsid w:val="00FA075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5345">
      <w:bodyDiv w:val="1"/>
      <w:marLeft w:val="0"/>
      <w:marRight w:val="0"/>
      <w:marTop w:val="0"/>
      <w:marBottom w:val="0"/>
      <w:divBdr>
        <w:top w:val="none" w:sz="0" w:space="0" w:color="auto"/>
        <w:left w:val="none" w:sz="0" w:space="0" w:color="auto"/>
        <w:bottom w:val="none" w:sz="0" w:space="0" w:color="auto"/>
        <w:right w:val="none" w:sz="0" w:space="0" w:color="auto"/>
      </w:divBdr>
    </w:div>
    <w:div w:id="108209577">
      <w:bodyDiv w:val="1"/>
      <w:marLeft w:val="0"/>
      <w:marRight w:val="0"/>
      <w:marTop w:val="0"/>
      <w:marBottom w:val="0"/>
      <w:divBdr>
        <w:top w:val="none" w:sz="0" w:space="0" w:color="auto"/>
        <w:left w:val="none" w:sz="0" w:space="0" w:color="auto"/>
        <w:bottom w:val="none" w:sz="0" w:space="0" w:color="auto"/>
        <w:right w:val="none" w:sz="0" w:space="0" w:color="auto"/>
      </w:divBdr>
    </w:div>
    <w:div w:id="459422213">
      <w:bodyDiv w:val="1"/>
      <w:marLeft w:val="0"/>
      <w:marRight w:val="0"/>
      <w:marTop w:val="0"/>
      <w:marBottom w:val="0"/>
      <w:divBdr>
        <w:top w:val="none" w:sz="0" w:space="0" w:color="auto"/>
        <w:left w:val="none" w:sz="0" w:space="0" w:color="auto"/>
        <w:bottom w:val="none" w:sz="0" w:space="0" w:color="auto"/>
        <w:right w:val="none" w:sz="0" w:space="0" w:color="auto"/>
      </w:divBdr>
      <w:divsChild>
        <w:div w:id="1694183624">
          <w:marLeft w:val="0"/>
          <w:marRight w:val="0"/>
          <w:marTop w:val="0"/>
          <w:marBottom w:val="0"/>
          <w:divBdr>
            <w:top w:val="none" w:sz="0" w:space="0" w:color="auto"/>
            <w:left w:val="none" w:sz="0" w:space="0" w:color="auto"/>
            <w:bottom w:val="none" w:sz="0" w:space="0" w:color="auto"/>
            <w:right w:val="none" w:sz="0" w:space="0" w:color="auto"/>
          </w:divBdr>
        </w:div>
        <w:div w:id="1994219609">
          <w:marLeft w:val="0"/>
          <w:marRight w:val="0"/>
          <w:marTop w:val="0"/>
          <w:marBottom w:val="0"/>
          <w:divBdr>
            <w:top w:val="none" w:sz="0" w:space="0" w:color="auto"/>
            <w:left w:val="none" w:sz="0" w:space="0" w:color="auto"/>
            <w:bottom w:val="none" w:sz="0" w:space="0" w:color="auto"/>
            <w:right w:val="none" w:sz="0" w:space="0" w:color="auto"/>
          </w:divBdr>
        </w:div>
        <w:div w:id="327950129">
          <w:marLeft w:val="0"/>
          <w:marRight w:val="0"/>
          <w:marTop w:val="0"/>
          <w:marBottom w:val="0"/>
          <w:divBdr>
            <w:top w:val="none" w:sz="0" w:space="0" w:color="auto"/>
            <w:left w:val="none" w:sz="0" w:space="0" w:color="auto"/>
            <w:bottom w:val="none" w:sz="0" w:space="0" w:color="auto"/>
            <w:right w:val="none" w:sz="0" w:space="0" w:color="auto"/>
          </w:divBdr>
          <w:divsChild>
            <w:div w:id="178396325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50190789">
      <w:bodyDiv w:val="1"/>
      <w:marLeft w:val="0"/>
      <w:marRight w:val="0"/>
      <w:marTop w:val="0"/>
      <w:marBottom w:val="0"/>
      <w:divBdr>
        <w:top w:val="none" w:sz="0" w:space="0" w:color="auto"/>
        <w:left w:val="none" w:sz="0" w:space="0" w:color="auto"/>
        <w:bottom w:val="none" w:sz="0" w:space="0" w:color="auto"/>
        <w:right w:val="none" w:sz="0" w:space="0" w:color="auto"/>
      </w:divBdr>
    </w:div>
    <w:div w:id="851728695">
      <w:bodyDiv w:val="1"/>
      <w:marLeft w:val="0"/>
      <w:marRight w:val="0"/>
      <w:marTop w:val="0"/>
      <w:marBottom w:val="0"/>
      <w:divBdr>
        <w:top w:val="none" w:sz="0" w:space="0" w:color="auto"/>
        <w:left w:val="none" w:sz="0" w:space="0" w:color="auto"/>
        <w:bottom w:val="none" w:sz="0" w:space="0" w:color="auto"/>
        <w:right w:val="none" w:sz="0" w:space="0" w:color="auto"/>
      </w:divBdr>
      <w:divsChild>
        <w:div w:id="1972782121">
          <w:marLeft w:val="547"/>
          <w:marRight w:val="0"/>
          <w:marTop w:val="110"/>
          <w:marBottom w:val="0"/>
          <w:divBdr>
            <w:top w:val="none" w:sz="0" w:space="0" w:color="auto"/>
            <w:left w:val="none" w:sz="0" w:space="0" w:color="auto"/>
            <w:bottom w:val="none" w:sz="0" w:space="0" w:color="auto"/>
            <w:right w:val="none" w:sz="0" w:space="0" w:color="auto"/>
          </w:divBdr>
        </w:div>
        <w:div w:id="77606198">
          <w:marLeft w:val="547"/>
          <w:marRight w:val="0"/>
          <w:marTop w:val="110"/>
          <w:marBottom w:val="0"/>
          <w:divBdr>
            <w:top w:val="none" w:sz="0" w:space="0" w:color="auto"/>
            <w:left w:val="none" w:sz="0" w:space="0" w:color="auto"/>
            <w:bottom w:val="none" w:sz="0" w:space="0" w:color="auto"/>
            <w:right w:val="none" w:sz="0" w:space="0" w:color="auto"/>
          </w:divBdr>
        </w:div>
        <w:div w:id="29495142">
          <w:marLeft w:val="547"/>
          <w:marRight w:val="0"/>
          <w:marTop w:val="110"/>
          <w:marBottom w:val="0"/>
          <w:divBdr>
            <w:top w:val="none" w:sz="0" w:space="0" w:color="auto"/>
            <w:left w:val="none" w:sz="0" w:space="0" w:color="auto"/>
            <w:bottom w:val="none" w:sz="0" w:space="0" w:color="auto"/>
            <w:right w:val="none" w:sz="0" w:space="0" w:color="auto"/>
          </w:divBdr>
        </w:div>
        <w:div w:id="1296521467">
          <w:marLeft w:val="547"/>
          <w:marRight w:val="0"/>
          <w:marTop w:val="110"/>
          <w:marBottom w:val="0"/>
          <w:divBdr>
            <w:top w:val="none" w:sz="0" w:space="0" w:color="auto"/>
            <w:left w:val="none" w:sz="0" w:space="0" w:color="auto"/>
            <w:bottom w:val="none" w:sz="0" w:space="0" w:color="auto"/>
            <w:right w:val="none" w:sz="0" w:space="0" w:color="auto"/>
          </w:divBdr>
        </w:div>
      </w:divsChild>
    </w:div>
    <w:div w:id="1010643485">
      <w:bodyDiv w:val="1"/>
      <w:marLeft w:val="0"/>
      <w:marRight w:val="0"/>
      <w:marTop w:val="0"/>
      <w:marBottom w:val="0"/>
      <w:divBdr>
        <w:top w:val="none" w:sz="0" w:space="0" w:color="auto"/>
        <w:left w:val="none" w:sz="0" w:space="0" w:color="auto"/>
        <w:bottom w:val="none" w:sz="0" w:space="0" w:color="auto"/>
        <w:right w:val="none" w:sz="0" w:space="0" w:color="auto"/>
      </w:divBdr>
      <w:divsChild>
        <w:div w:id="1011223233">
          <w:marLeft w:val="547"/>
          <w:marRight w:val="0"/>
          <w:marTop w:val="91"/>
          <w:marBottom w:val="0"/>
          <w:divBdr>
            <w:top w:val="none" w:sz="0" w:space="0" w:color="auto"/>
            <w:left w:val="none" w:sz="0" w:space="0" w:color="auto"/>
            <w:bottom w:val="none" w:sz="0" w:space="0" w:color="auto"/>
            <w:right w:val="none" w:sz="0" w:space="0" w:color="auto"/>
          </w:divBdr>
        </w:div>
        <w:div w:id="458574520">
          <w:marLeft w:val="547"/>
          <w:marRight w:val="0"/>
          <w:marTop w:val="91"/>
          <w:marBottom w:val="0"/>
          <w:divBdr>
            <w:top w:val="none" w:sz="0" w:space="0" w:color="auto"/>
            <w:left w:val="none" w:sz="0" w:space="0" w:color="auto"/>
            <w:bottom w:val="none" w:sz="0" w:space="0" w:color="auto"/>
            <w:right w:val="none" w:sz="0" w:space="0" w:color="auto"/>
          </w:divBdr>
        </w:div>
        <w:div w:id="509300725">
          <w:marLeft w:val="547"/>
          <w:marRight w:val="0"/>
          <w:marTop w:val="91"/>
          <w:marBottom w:val="0"/>
          <w:divBdr>
            <w:top w:val="none" w:sz="0" w:space="0" w:color="auto"/>
            <w:left w:val="none" w:sz="0" w:space="0" w:color="auto"/>
            <w:bottom w:val="none" w:sz="0" w:space="0" w:color="auto"/>
            <w:right w:val="none" w:sz="0" w:space="0" w:color="auto"/>
          </w:divBdr>
        </w:div>
        <w:div w:id="329672819">
          <w:marLeft w:val="547"/>
          <w:marRight w:val="0"/>
          <w:marTop w:val="91"/>
          <w:marBottom w:val="0"/>
          <w:divBdr>
            <w:top w:val="none" w:sz="0" w:space="0" w:color="auto"/>
            <w:left w:val="none" w:sz="0" w:space="0" w:color="auto"/>
            <w:bottom w:val="none" w:sz="0" w:space="0" w:color="auto"/>
            <w:right w:val="none" w:sz="0" w:space="0" w:color="auto"/>
          </w:divBdr>
        </w:div>
        <w:div w:id="610630244">
          <w:marLeft w:val="547"/>
          <w:marRight w:val="0"/>
          <w:marTop w:val="91"/>
          <w:marBottom w:val="0"/>
          <w:divBdr>
            <w:top w:val="none" w:sz="0" w:space="0" w:color="auto"/>
            <w:left w:val="none" w:sz="0" w:space="0" w:color="auto"/>
            <w:bottom w:val="none" w:sz="0" w:space="0" w:color="auto"/>
            <w:right w:val="none" w:sz="0" w:space="0" w:color="auto"/>
          </w:divBdr>
        </w:div>
        <w:div w:id="1842356495">
          <w:marLeft w:val="547"/>
          <w:marRight w:val="0"/>
          <w:marTop w:val="96"/>
          <w:marBottom w:val="0"/>
          <w:divBdr>
            <w:top w:val="none" w:sz="0" w:space="0" w:color="auto"/>
            <w:left w:val="none" w:sz="0" w:space="0" w:color="auto"/>
            <w:bottom w:val="none" w:sz="0" w:space="0" w:color="auto"/>
            <w:right w:val="none" w:sz="0" w:space="0" w:color="auto"/>
          </w:divBdr>
        </w:div>
      </w:divsChild>
    </w:div>
    <w:div w:id="1117454533">
      <w:bodyDiv w:val="1"/>
      <w:marLeft w:val="0"/>
      <w:marRight w:val="0"/>
      <w:marTop w:val="0"/>
      <w:marBottom w:val="0"/>
      <w:divBdr>
        <w:top w:val="none" w:sz="0" w:space="0" w:color="auto"/>
        <w:left w:val="none" w:sz="0" w:space="0" w:color="auto"/>
        <w:bottom w:val="none" w:sz="0" w:space="0" w:color="auto"/>
        <w:right w:val="none" w:sz="0" w:space="0" w:color="auto"/>
      </w:divBdr>
    </w:div>
    <w:div w:id="1576090902">
      <w:bodyDiv w:val="1"/>
      <w:marLeft w:val="0"/>
      <w:marRight w:val="0"/>
      <w:marTop w:val="0"/>
      <w:marBottom w:val="0"/>
      <w:divBdr>
        <w:top w:val="none" w:sz="0" w:space="0" w:color="auto"/>
        <w:left w:val="none" w:sz="0" w:space="0" w:color="auto"/>
        <w:bottom w:val="none" w:sz="0" w:space="0" w:color="auto"/>
        <w:right w:val="none" w:sz="0" w:space="0" w:color="auto"/>
      </w:divBdr>
    </w:div>
    <w:div w:id="1604193695">
      <w:bodyDiv w:val="1"/>
      <w:marLeft w:val="0"/>
      <w:marRight w:val="0"/>
      <w:marTop w:val="0"/>
      <w:marBottom w:val="0"/>
      <w:divBdr>
        <w:top w:val="none" w:sz="0" w:space="0" w:color="auto"/>
        <w:left w:val="none" w:sz="0" w:space="0" w:color="auto"/>
        <w:bottom w:val="none" w:sz="0" w:space="0" w:color="auto"/>
        <w:right w:val="none" w:sz="0" w:space="0" w:color="auto"/>
      </w:divBdr>
    </w:div>
    <w:div w:id="1640956976">
      <w:bodyDiv w:val="1"/>
      <w:marLeft w:val="0"/>
      <w:marRight w:val="0"/>
      <w:marTop w:val="0"/>
      <w:marBottom w:val="0"/>
      <w:divBdr>
        <w:top w:val="none" w:sz="0" w:space="0" w:color="auto"/>
        <w:left w:val="none" w:sz="0" w:space="0" w:color="auto"/>
        <w:bottom w:val="none" w:sz="0" w:space="0" w:color="auto"/>
        <w:right w:val="none" w:sz="0" w:space="0" w:color="auto"/>
      </w:divBdr>
    </w:div>
    <w:div w:id="1698579604">
      <w:bodyDiv w:val="1"/>
      <w:marLeft w:val="0"/>
      <w:marRight w:val="0"/>
      <w:marTop w:val="0"/>
      <w:marBottom w:val="0"/>
      <w:divBdr>
        <w:top w:val="none" w:sz="0" w:space="0" w:color="auto"/>
        <w:left w:val="none" w:sz="0" w:space="0" w:color="auto"/>
        <w:bottom w:val="none" w:sz="0" w:space="0" w:color="auto"/>
        <w:right w:val="none" w:sz="0" w:space="0" w:color="auto"/>
      </w:divBdr>
    </w:div>
    <w:div w:id="20182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E%D1%80%D0%BE%D0%B4%D1%81%D0%BA%D0%BE%D0%B5_%D0%BF%D0%BE%D1%81%D0%B5%D0%BB%D0%B5%D0%BD%D0%B8%D0%B5_%D0%BF%D0%BE%D1%81%D1%91%D0%BB%D0%BE%D0%BA_%D0%90%D1%80%D1%81%D0%BA" TargetMode="External"/><Relationship Id="rId13" Type="http://schemas.openxmlformats.org/officeDocument/2006/relationships/hyperlink" Target="https://ru.wikipedia.org/wiki/%D0%90%D1%80%D1%81%D0%BA%D0%B8%D0%B9_%D1%80%D0%B0%D0%B9%D0%BE%D0%BD" TargetMode="External"/><Relationship Id="rId18" Type="http://schemas.openxmlformats.org/officeDocument/2006/relationships/hyperlink" Target="https://ru.wikipedia.org/wiki/%D0%9D%D0%BE%D0%B2%D0%BE%D0%BA%D1%8B%D1%80%D0%BB%D0%B0%D0%B9%D1%81%D0%BA%D0%BE%D0%B5_%D1%81%D0%B5%D0%BB%D1%8C%D1%81%D0%BA%D0%BE%D0%B5_%D0%BF%D0%BE%D1%81%D0%B5%D0%BB%D0%B5%D0%BD%D0%B8%D0%B5" TargetMode="External"/><Relationship Id="rId26" Type="http://schemas.openxmlformats.org/officeDocument/2006/relationships/hyperlink" Target="https://ru.wikipedia.org/wiki/%D0%90%D1%80%D1%81%D0%BA%D0%B8%D0%B9_%D1%80%D0%B0%D0%B9%D0%BE%D0%BD" TargetMode="External"/><Relationship Id="rId39" Type="http://schemas.openxmlformats.org/officeDocument/2006/relationships/hyperlink" Target="https://ru.wikipedia.org/wiki/%D0%AF%D0%BD%D0%B3%D0%B0-%D0%A1%D0%B0%D0%BB%D1%81%D0%BA%D0%BE%D0%B5_%D1%81%D0%B5%D0%BB%D1%8C%D1%81%D0%BA%D0%BE%D0%B5_%D0%BF%D0%BE%D1%81%D0%B5%D0%BB%D0%B5%D0%BD%D0%B8%D0%B5" TargetMode="External"/><Relationship Id="rId3" Type="http://schemas.openxmlformats.org/officeDocument/2006/relationships/styles" Target="styles.xml"/><Relationship Id="rId21" Type="http://schemas.openxmlformats.org/officeDocument/2006/relationships/hyperlink" Target="https://ru.wikipedia.org/wiki/%D0%A1%D0%BC%D0%B0%D0%BA-%D0%9A%D0%BE%D1%80%D1%81%D0%B0" TargetMode="External"/><Relationship Id="rId34" Type="http://schemas.openxmlformats.org/officeDocument/2006/relationships/hyperlink" Target="https://ru.wikipedia.org/wiki/%D0%90%D1%80%D1%81%D0%BA%D0%B8%D0%B9_%D1%80%D0%B0%D0%B9%D0%BE%D0%BD" TargetMode="External"/><Relationship Id="rId42"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ru.wikipedia.org/wiki/%D0%9D%D0%B0%D0%BB%D0%B0%D1%81%D0%B8%D0%BD%D1%81%D0%BA%D0%BE%D0%B5_%D1%81%D0%B5%D0%BB%D1%8C%D1%81%D0%BA%D0%BE%D0%B5_%D0%BF%D0%BE%D1%81%D0%B5%D0%BB%D0%B5%D0%BD%D0%B8%D0%B5" TargetMode="External"/><Relationship Id="rId17" Type="http://schemas.openxmlformats.org/officeDocument/2006/relationships/hyperlink" Target="https://ru.wikipedia.org/wiki/%D0%90%D1%80%D1%81%D0%BA%D0%B8%D0%B9_%D1%80%D0%B0%D0%B9%D0%BE%D0%BD" TargetMode="External"/><Relationship Id="rId25" Type="http://schemas.openxmlformats.org/officeDocument/2006/relationships/hyperlink" Target="https://ru.wikipedia.org/wiki/%D0%A1%D1%80%D0%B5%D0%B4%D0%BD%D0%B5%D0%BA%D0%BE%D1%80%D1%81%D0%B8%D0%BD%D1%81%D0%BA%D0%BE%D0%B5_%D1%81%D0%B5%D0%BB%D1%8C%D1%81%D0%BA%D0%BE%D0%B5_%D0%BF%D0%BE%D1%81%D0%B5%D0%BB%D0%B5%D0%BD%D0%B8%D0%B5" TargetMode="External"/><Relationship Id="rId33" Type="http://schemas.openxmlformats.org/officeDocument/2006/relationships/hyperlink" Target="https://ru.wikipedia.org/wiki/%D0%A3%D1%80%D0%BD%D1%8F%D0%BA%D1%81%D0%BA%D0%BE%D0%B5_%D1%81%D0%B5%D0%BB%D1%8C%D1%81%D0%BA%D0%BE%D0%B5_%D0%BF%D0%BE%D1%81%D0%B5%D0%BB%D0%B5%D0%BD%D0%B8%D0%B5" TargetMode="External"/><Relationship Id="rId38" Type="http://schemas.openxmlformats.org/officeDocument/2006/relationships/hyperlink" Target="https://ru.wikipedia.org/wiki/%D0%90%D1%80%D1%81%D0%BA%D0%B8%D0%B9_%D1%80%D0%B0%D0%B9%D0%BE%D0%BD"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ru.wikipedia.org/wiki/%D0%9D%D0%BE%D0%B2%D0%BE%D0%BA%D0%B8%D1%88%D0%B8%D1%82%D1%81%D0%BA%D0%BE%D0%B5_%D1%81%D0%B5%D0%BB%D1%8C%D1%81%D0%BA%D0%BE%D0%B5_%D0%BF%D0%BE%D1%81%D0%B5%D0%BB%D0%B5%D0%BD%D0%B8%D0%B5" TargetMode="External"/><Relationship Id="rId20" Type="http://schemas.openxmlformats.org/officeDocument/2006/relationships/hyperlink" Target="https://ru.wikipedia.org/wiki/%D0%A1%D0%B8%D0%B7%D0%B8%D0%BD%D1%81%D0%BA%D0%BE%D0%B5_%D1%81%D0%B5%D0%BB%D1%8C%D1%81%D0%BA%D0%BE%D0%B5_%D0%BF%D0%BE%D1%81%D0%B5%D0%BB%D0%B5%D0%BD%D0%B8%D0%B5" TargetMode="External"/><Relationship Id="rId29" Type="http://schemas.openxmlformats.org/officeDocument/2006/relationships/hyperlink" Target="https://ru.wikipedia.org/wiki/%D0%A1%D1%82%D0%B0%D1%80%D0%BE%D1%87%D1%83%D1%80%D0%B8%D0%BB%D0%B8%D0%BD%D1%81%D0%BA%D0%BE%D0%B5_%D1%81%D0%B5%D0%BB%D1%8C%D1%81%D0%BA%D0%BE%D0%B5_%D0%BF%D0%BE%D1%81%D0%B5%D0%BB%D0%B5%D0%BD%D0%B8%D0%B5" TargetMode="External"/><Relationship Id="rId41" Type="http://schemas.openxmlformats.org/officeDocument/2006/relationships/hyperlink" Target="https://ru.wikipedia.org/wiki/%D0%90%D1%80%D1%81%D0%BA%D0%B8%D0%B9_%D1%80%D0%B0%D0%B9%D0%BE%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1%80%D1%81%D0%BA%D0%B8%D0%B9_%D1%80%D0%B0%D0%B9%D0%BE%D0%BD" TargetMode="External"/><Relationship Id="rId24" Type="http://schemas.openxmlformats.org/officeDocument/2006/relationships/hyperlink" Target="https://ru.wikipedia.org/wiki/%D0%90%D1%80%D1%81%D0%BA%D0%B8%D0%B9_%D1%80%D0%B0%D0%B9%D0%BE%D0%BD" TargetMode="External"/><Relationship Id="rId32" Type="http://schemas.openxmlformats.org/officeDocument/2006/relationships/hyperlink" Target="https://ru.wikipedia.org/wiki/%D0%90%D1%80%D1%81%D0%BA%D0%B8%D0%B9_%D1%80%D0%B0%D0%B9%D0%BE%D0%BD" TargetMode="External"/><Relationship Id="rId37" Type="http://schemas.openxmlformats.org/officeDocument/2006/relationships/hyperlink" Target="https://ru.wikipedia.org/wiki/%D0%A8%D1%83%D1%88%D0%BC%D0%B0%D0%B1%D0%B0%D1%88%D1%81%D0%BA%D0%BE%D0%B5_%D1%81%D0%B5%D0%BB%D1%8C%D1%81%D0%BA%D0%BE%D0%B5_%D0%BF%D0%BE%D1%81%D0%B5%D0%BB%D0%B5%D0%BD%D0%B8%D0%B5" TargetMode="External"/><Relationship Id="rId40" Type="http://schemas.openxmlformats.org/officeDocument/2006/relationships/hyperlink" Target="https://ru.wikipedia.org/w/index.php?title=%D0%AF%D0%BD%D0%B3%D0%B0-%D0%A1%D0%B0%D0%BB%D0%B0&amp;action=edit&amp;redlink=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0%D1%80%D1%81%D0%BA%D0%B8%D0%B9_%D1%80%D0%B0%D0%B9%D0%BE%D0%BD" TargetMode="External"/><Relationship Id="rId23" Type="http://schemas.openxmlformats.org/officeDocument/2006/relationships/hyperlink" Target="https://ru.wikipedia.org/wiki/%D0%A1%D1%80%D0%B5%D0%B4%D0%BD%D0%B5%D0%B0%D1%82%D1%8B%D0%BD%D1%81%D0%BA%D0%BE%D0%B5_%D1%81%D0%B5%D0%BB%D1%8C%D1%81%D0%BA%D0%BE%D0%B5_%D0%BF%D0%BE%D1%81%D0%B5%D0%BB%D0%B5%D0%BD%D0%B8%D0%B5" TargetMode="External"/><Relationship Id="rId28" Type="http://schemas.openxmlformats.org/officeDocument/2006/relationships/hyperlink" Target="https://ru.wikipedia.org/wiki/%D0%90%D1%80%D1%81%D0%BA%D0%B8%D0%B9_%D1%80%D0%B0%D0%B9%D0%BE%D0%BD" TargetMode="External"/><Relationship Id="rId36" Type="http://schemas.openxmlformats.org/officeDocument/2006/relationships/hyperlink" Target="https://ru.wikipedia.org/wiki/%D0%90%D1%80%D1%81%D0%BA%D0%B8%D0%B9_%D1%80%D0%B0%D0%B9%D0%BE%D0%BD" TargetMode="External"/><Relationship Id="rId10" Type="http://schemas.openxmlformats.org/officeDocument/2006/relationships/hyperlink" Target="https://ru.wikipedia.org/w/index.php?title=%D0%90%D0%BF%D0%B0%D0%B7%D0%BE%D0%B2%D0%BE&amp;action=edit&amp;redlink=1" TargetMode="External"/><Relationship Id="rId19" Type="http://schemas.openxmlformats.org/officeDocument/2006/relationships/hyperlink" Target="https://ru.wikipedia.org/wiki/%D0%90%D1%80%D1%81%D0%BA%D0%B8%D0%B9_%D1%80%D0%B0%D0%B9%D0%BE%D0%BD" TargetMode="External"/><Relationship Id="rId31" Type="http://schemas.openxmlformats.org/officeDocument/2006/relationships/hyperlink" Target="https://ru.wikipedia.org/wiki/%D0%A2%D0%B0%D1%88%D0%BA%D0%B8%D1%87%D0%B8%D0%BD%D1%81%D0%BA%D0%BE%D0%B5_%D1%81%D0%B5%D0%BB%D1%8C%D1%81%D0%BA%D0%BE%D0%B5_%D0%BF%D0%BE%D1%81%D0%B5%D0%BB%D0%B5%D0%BD%D0%B8%D0%B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0%D0%BF%D0%B0%D0%B7%D0%BE%D0%B2%D1%81%D0%BA%D0%BE%D0%B5_%D1%81%D0%B5%D0%BB%D1%8C%D1%81%D0%BA%D0%BE%D0%B5_%D0%BF%D0%BE%D1%81%D0%B5%D0%BB%D0%B5%D0%BD%D0%B8%D0%B5" TargetMode="External"/><Relationship Id="rId14" Type="http://schemas.openxmlformats.org/officeDocument/2006/relationships/hyperlink" Target="https://ru.wikipedia.org/wiki/%D0%9D%D0%BE%D0%B2%D0%BE%D0%BA%D0%B8%D0%BD%D0%B5%D1%80%D1%81%D0%BA%D0%BE%D0%B5_%D1%81%D0%B5%D0%BB%D1%8C%D1%81%D0%BA%D0%BE%D0%B5_%D0%BF%D0%BE%D1%81%D0%B5%D0%BB%D0%B5%D0%BD%D0%B8%D0%B5" TargetMode="External"/><Relationship Id="rId22" Type="http://schemas.openxmlformats.org/officeDocument/2006/relationships/hyperlink" Target="https://ru.wikipedia.org/wiki/%D0%90%D1%80%D1%81%D0%BA%D0%B8%D0%B9_%D1%80%D0%B0%D0%B9%D0%BE%D0%BD" TargetMode="External"/><Relationship Id="rId27" Type="http://schemas.openxmlformats.org/officeDocument/2006/relationships/hyperlink" Target="https://ru.wikipedia.org/wiki/%D0%A1%D1%82%D0%B0%D1%80%D0%BE%D0%BA%D1%8B%D1%80%D0%BB%D0%B0%D0%B9%D1%81%D0%BA%D0%BE%D0%B5_%D1%81%D0%B5%D0%BB%D1%8C%D1%81%D0%BA%D0%BE%D0%B5_%D0%BF%D0%BE%D1%81%D0%B5%D0%BB%D0%B5%D0%BD%D0%B8%D0%B5" TargetMode="External"/><Relationship Id="rId30" Type="http://schemas.openxmlformats.org/officeDocument/2006/relationships/hyperlink" Target="https://ru.wikipedia.org/wiki/%D0%90%D1%80%D1%81%D0%BA%D0%B8%D0%B9_%D1%80%D0%B0%D0%B9%D0%BE%D0%BD" TargetMode="External"/><Relationship Id="rId35" Type="http://schemas.openxmlformats.org/officeDocument/2006/relationships/hyperlink" Target="https://ru.wikipedia.org/wiki/%D0%A3%D1%82%D0%B0%D1%80-%D0%90%D1%82%D1%8B%D0%BD%D1%81%D0%BA%D0%BE%D0%B5_%D1%81%D0%B5%D0%BB%D1%8C%D1%81%D0%BA%D0%BE%D0%B5_%D0%BF%D0%BE%D1%81%D0%B5%D0%BB%D0%B5%D0%BD%D0%B8%D0%B5"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8A4C-2C80-4B1B-A973-C1513ED5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145</Pages>
  <Words>27531</Words>
  <Characters>156931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Абада</dc:creator>
  <cp:lastModifiedBy>аливановна</cp:lastModifiedBy>
  <cp:revision>22</cp:revision>
  <cp:lastPrinted>2016-07-14T11:54:00Z</cp:lastPrinted>
  <dcterms:created xsi:type="dcterms:W3CDTF">2016-07-14T11:34:00Z</dcterms:created>
  <dcterms:modified xsi:type="dcterms:W3CDTF">2016-07-15T07:46:00Z</dcterms:modified>
</cp:coreProperties>
</file>