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CD" w:rsidRPr="00A143AD" w:rsidRDefault="00A143AD" w:rsidP="00A40E8E">
      <w:pPr>
        <w:pStyle w:val="af8"/>
        <w:tabs>
          <w:tab w:val="left" w:pos="3828"/>
        </w:tabs>
        <w:spacing w:line="100" w:lineRule="atLeast"/>
        <w:jc w:val="right"/>
        <w:rPr>
          <w:b/>
          <w:sz w:val="36"/>
          <w:szCs w:val="36"/>
        </w:rPr>
      </w:pPr>
      <w:r w:rsidRPr="00A143AD">
        <w:rPr>
          <w:b/>
          <w:sz w:val="36"/>
          <w:szCs w:val="36"/>
        </w:rPr>
        <w:t>ПРОЕКТ</w:t>
      </w:r>
    </w:p>
    <w:p w:rsidR="008235CD" w:rsidRDefault="008235CD" w:rsidP="00A40E8E">
      <w:pPr>
        <w:pStyle w:val="af8"/>
        <w:tabs>
          <w:tab w:val="left" w:pos="3828"/>
        </w:tabs>
        <w:spacing w:line="100" w:lineRule="atLeast"/>
        <w:jc w:val="center"/>
        <w:rPr>
          <w:b/>
          <w:sz w:val="50"/>
          <w:szCs w:val="50"/>
        </w:rPr>
      </w:pPr>
    </w:p>
    <w:p w:rsidR="008235CD" w:rsidRDefault="008235CD" w:rsidP="00A40E8E">
      <w:pPr>
        <w:pStyle w:val="af8"/>
        <w:tabs>
          <w:tab w:val="left" w:pos="3828"/>
        </w:tabs>
        <w:spacing w:line="100" w:lineRule="atLeast"/>
        <w:jc w:val="center"/>
        <w:rPr>
          <w:b/>
          <w:sz w:val="50"/>
          <w:szCs w:val="50"/>
        </w:rPr>
      </w:pPr>
    </w:p>
    <w:p w:rsidR="008235CD" w:rsidRDefault="008235CD" w:rsidP="00A40E8E">
      <w:pPr>
        <w:pStyle w:val="af8"/>
        <w:tabs>
          <w:tab w:val="left" w:pos="3828"/>
        </w:tabs>
        <w:spacing w:line="100" w:lineRule="atLeast"/>
        <w:jc w:val="center"/>
        <w:rPr>
          <w:b/>
          <w:sz w:val="50"/>
          <w:szCs w:val="50"/>
        </w:rPr>
      </w:pPr>
    </w:p>
    <w:p w:rsidR="008235CD" w:rsidRDefault="008235CD" w:rsidP="00A40E8E">
      <w:pPr>
        <w:pStyle w:val="af8"/>
        <w:tabs>
          <w:tab w:val="left" w:pos="3828"/>
        </w:tabs>
        <w:spacing w:line="100" w:lineRule="atLeast"/>
        <w:jc w:val="center"/>
        <w:rPr>
          <w:b/>
          <w:sz w:val="50"/>
          <w:szCs w:val="50"/>
        </w:rPr>
      </w:pPr>
    </w:p>
    <w:p w:rsidR="008235CD" w:rsidRDefault="008235CD" w:rsidP="00A40E8E">
      <w:pPr>
        <w:pStyle w:val="af8"/>
        <w:tabs>
          <w:tab w:val="left" w:pos="3828"/>
        </w:tabs>
        <w:spacing w:line="100" w:lineRule="atLeast"/>
        <w:jc w:val="center"/>
        <w:rPr>
          <w:b/>
          <w:sz w:val="50"/>
          <w:szCs w:val="50"/>
        </w:rPr>
      </w:pPr>
    </w:p>
    <w:p w:rsidR="008235CD" w:rsidRDefault="008235CD" w:rsidP="00A40E8E">
      <w:pPr>
        <w:pStyle w:val="af8"/>
        <w:tabs>
          <w:tab w:val="left" w:pos="3828"/>
        </w:tabs>
        <w:spacing w:line="100" w:lineRule="atLeast"/>
        <w:jc w:val="center"/>
        <w:rPr>
          <w:b/>
          <w:sz w:val="50"/>
          <w:szCs w:val="50"/>
        </w:rPr>
      </w:pPr>
    </w:p>
    <w:p w:rsidR="008235CD" w:rsidRDefault="008235CD" w:rsidP="00A40E8E">
      <w:pPr>
        <w:pStyle w:val="af8"/>
        <w:tabs>
          <w:tab w:val="left" w:pos="3828"/>
        </w:tabs>
        <w:spacing w:line="100" w:lineRule="atLeast"/>
        <w:jc w:val="center"/>
        <w:rPr>
          <w:b/>
          <w:sz w:val="50"/>
          <w:szCs w:val="50"/>
        </w:rPr>
      </w:pPr>
    </w:p>
    <w:p w:rsidR="00AC26FA" w:rsidRPr="009E0AA8" w:rsidRDefault="00A07C8D" w:rsidP="00A40E8E">
      <w:pPr>
        <w:pStyle w:val="1"/>
        <w:tabs>
          <w:tab w:val="left" w:pos="3828"/>
        </w:tabs>
        <w:spacing w:before="100" w:beforeAutospacing="1" w:after="100" w:afterAutospacing="1"/>
        <w:ind w:left="431" w:firstLine="709"/>
        <w:jc w:val="center"/>
        <w:rPr>
          <w:color w:val="000000" w:themeColor="text1"/>
          <w:sz w:val="50"/>
          <w:szCs w:val="50"/>
          <w:lang w:eastAsia="ru-RU"/>
        </w:rPr>
      </w:pPr>
      <w:r>
        <w:rPr>
          <w:color w:val="000000" w:themeColor="text1"/>
          <w:sz w:val="50"/>
          <w:szCs w:val="50"/>
        </w:rPr>
        <w:t>Стратегия</w:t>
      </w:r>
    </w:p>
    <w:p w:rsidR="00AC26FA" w:rsidRPr="009E0AA8" w:rsidRDefault="00AC26FA" w:rsidP="00A40E8E">
      <w:pPr>
        <w:pStyle w:val="1"/>
        <w:tabs>
          <w:tab w:val="left" w:pos="3828"/>
        </w:tabs>
        <w:spacing w:before="100" w:beforeAutospacing="1" w:after="100" w:afterAutospacing="1"/>
        <w:ind w:left="431" w:firstLine="709"/>
        <w:jc w:val="center"/>
        <w:rPr>
          <w:color w:val="000000" w:themeColor="text1"/>
          <w:sz w:val="50"/>
          <w:szCs w:val="50"/>
          <w:lang w:eastAsia="ru-RU"/>
        </w:rPr>
      </w:pPr>
      <w:r w:rsidRPr="009E0AA8">
        <w:rPr>
          <w:color w:val="000000" w:themeColor="text1"/>
          <w:sz w:val="50"/>
          <w:szCs w:val="50"/>
        </w:rPr>
        <w:t>социально-экономического развития</w:t>
      </w:r>
    </w:p>
    <w:p w:rsidR="00AC26FA" w:rsidRDefault="00AC26FA" w:rsidP="00A40E8E">
      <w:pPr>
        <w:pStyle w:val="1"/>
        <w:tabs>
          <w:tab w:val="left" w:pos="3828"/>
        </w:tabs>
        <w:spacing w:before="100" w:beforeAutospacing="1" w:after="100" w:afterAutospacing="1"/>
        <w:ind w:left="431" w:firstLine="709"/>
        <w:jc w:val="center"/>
        <w:rPr>
          <w:color w:val="000000" w:themeColor="text1"/>
          <w:sz w:val="50"/>
          <w:szCs w:val="50"/>
          <w:lang w:eastAsia="ru-RU"/>
        </w:rPr>
      </w:pPr>
      <w:r w:rsidRPr="009E0AA8">
        <w:rPr>
          <w:color w:val="000000" w:themeColor="text1"/>
          <w:sz w:val="50"/>
          <w:szCs w:val="50"/>
        </w:rPr>
        <w:t>Буинского муниципального района</w:t>
      </w:r>
    </w:p>
    <w:p w:rsidR="00AC26FA" w:rsidRDefault="00AC26FA" w:rsidP="00A40E8E">
      <w:pPr>
        <w:pStyle w:val="1"/>
        <w:tabs>
          <w:tab w:val="left" w:pos="3828"/>
        </w:tabs>
        <w:spacing w:before="100" w:beforeAutospacing="1" w:after="100" w:afterAutospacing="1"/>
        <w:ind w:left="431" w:firstLine="709"/>
        <w:jc w:val="center"/>
        <w:rPr>
          <w:color w:val="000000" w:themeColor="text1"/>
          <w:sz w:val="50"/>
          <w:szCs w:val="50"/>
          <w:lang w:eastAsia="ru-RU"/>
        </w:rPr>
      </w:pPr>
      <w:r w:rsidRPr="009E0AA8">
        <w:rPr>
          <w:color w:val="000000" w:themeColor="text1"/>
          <w:sz w:val="50"/>
          <w:szCs w:val="50"/>
        </w:rPr>
        <w:t xml:space="preserve"> на 2016-202</w:t>
      </w:r>
      <w:r>
        <w:rPr>
          <w:color w:val="000000" w:themeColor="text1"/>
          <w:sz w:val="50"/>
          <w:szCs w:val="50"/>
        </w:rPr>
        <w:t>1</w:t>
      </w:r>
      <w:r w:rsidRPr="009E0AA8">
        <w:rPr>
          <w:color w:val="000000" w:themeColor="text1"/>
          <w:sz w:val="50"/>
          <w:szCs w:val="50"/>
        </w:rPr>
        <w:t xml:space="preserve"> годы </w:t>
      </w:r>
    </w:p>
    <w:p w:rsidR="00AC26FA" w:rsidRPr="009E0AA8" w:rsidRDefault="00AC26FA" w:rsidP="00A40E8E">
      <w:pPr>
        <w:pStyle w:val="1"/>
        <w:tabs>
          <w:tab w:val="left" w:pos="3828"/>
        </w:tabs>
        <w:spacing w:before="100" w:beforeAutospacing="1" w:after="100" w:afterAutospacing="1"/>
        <w:ind w:left="431" w:firstLine="709"/>
        <w:jc w:val="center"/>
        <w:rPr>
          <w:color w:val="000000" w:themeColor="text1"/>
          <w:sz w:val="50"/>
          <w:szCs w:val="50"/>
          <w:lang w:eastAsia="ru-RU"/>
        </w:rPr>
      </w:pPr>
      <w:r w:rsidRPr="009E0AA8">
        <w:rPr>
          <w:color w:val="000000" w:themeColor="text1"/>
          <w:sz w:val="50"/>
          <w:szCs w:val="50"/>
        </w:rPr>
        <w:t>и плановый период до 2030 года</w:t>
      </w:r>
    </w:p>
    <w:p w:rsidR="008235CD" w:rsidRPr="00F72E97" w:rsidRDefault="008235CD" w:rsidP="00A40E8E">
      <w:pPr>
        <w:pStyle w:val="af8"/>
        <w:tabs>
          <w:tab w:val="left" w:pos="3828"/>
        </w:tabs>
        <w:spacing w:line="100" w:lineRule="atLeast"/>
        <w:jc w:val="center"/>
        <w:rPr>
          <w:i/>
          <w:sz w:val="52"/>
        </w:rPr>
      </w:pPr>
    </w:p>
    <w:p w:rsidR="008235CD" w:rsidRPr="004A7A6E" w:rsidRDefault="008235CD" w:rsidP="00A40E8E">
      <w:pPr>
        <w:tabs>
          <w:tab w:val="left" w:pos="3828"/>
        </w:tabs>
        <w:spacing w:line="100" w:lineRule="atLeast"/>
        <w:jc w:val="right"/>
        <w:rPr>
          <w:rFonts w:ascii="Arial" w:hAnsi="Arial" w:cs="Arial"/>
          <w:b/>
        </w:rPr>
      </w:pP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</w:rPr>
      </w:pP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  <w:szCs w:val="28"/>
        </w:rPr>
      </w:pP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Буинск</w:t>
      </w:r>
    </w:p>
    <w:p w:rsidR="008235CD" w:rsidRPr="00F72E97" w:rsidRDefault="008235CD" w:rsidP="00A40E8E">
      <w:pPr>
        <w:tabs>
          <w:tab w:val="left" w:pos="3828"/>
        </w:tabs>
        <w:spacing w:line="100" w:lineRule="atLeast"/>
        <w:jc w:val="center"/>
        <w:rPr>
          <w:b/>
          <w:i/>
          <w:sz w:val="28"/>
          <w:szCs w:val="28"/>
        </w:rPr>
      </w:pPr>
      <w:r w:rsidRPr="00F72E97">
        <w:rPr>
          <w:b/>
          <w:i/>
          <w:sz w:val="28"/>
          <w:szCs w:val="28"/>
        </w:rPr>
        <w:t>201</w:t>
      </w:r>
      <w:r w:rsidR="00AC26FA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год</w:t>
      </w:r>
    </w:p>
    <w:p w:rsidR="008235CD" w:rsidRPr="00F72E97" w:rsidRDefault="008235CD" w:rsidP="00A40E8E">
      <w:pPr>
        <w:tabs>
          <w:tab w:val="left" w:pos="3828"/>
        </w:tabs>
      </w:pPr>
    </w:p>
    <w:p w:rsidR="00E9173E" w:rsidRPr="00BF3B17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br w:type="page"/>
      </w:r>
      <w:bookmarkStart w:id="0" w:name="_Toc449351519"/>
      <w:r w:rsidR="00E9173E" w:rsidRPr="00BF3B17">
        <w:rPr>
          <w:b/>
          <w:sz w:val="28"/>
          <w:szCs w:val="28"/>
        </w:rPr>
        <w:t>Содержание</w:t>
      </w:r>
    </w:p>
    <w:p w:rsidR="00E9173E" w:rsidRPr="00BF3B17" w:rsidRDefault="00E9173E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67029" w:rsidRPr="00BF3B17" w:rsidRDefault="00067029" w:rsidP="001E3990">
      <w:pPr>
        <w:tabs>
          <w:tab w:val="left" w:pos="3828"/>
        </w:tabs>
        <w:jc w:val="both"/>
        <w:rPr>
          <w:b/>
          <w:sz w:val="28"/>
          <w:szCs w:val="28"/>
        </w:rPr>
      </w:pPr>
      <w:r w:rsidRPr="00BF3B17">
        <w:rPr>
          <w:b/>
          <w:sz w:val="28"/>
          <w:szCs w:val="28"/>
        </w:rPr>
        <w:t>Стратегия социально-экономического развития Буинского</w:t>
      </w:r>
    </w:p>
    <w:p w:rsidR="00E9173E" w:rsidRPr="00BF3B17" w:rsidRDefault="00067029" w:rsidP="001E3990">
      <w:pPr>
        <w:tabs>
          <w:tab w:val="left" w:pos="3828"/>
        </w:tabs>
        <w:jc w:val="both"/>
        <w:rPr>
          <w:b/>
          <w:sz w:val="28"/>
          <w:szCs w:val="28"/>
        </w:rPr>
      </w:pPr>
      <w:r w:rsidRPr="00BF3B17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на 2016-2021 годы и плановый период </w:t>
      </w:r>
      <w:r w:rsidRPr="00BF3B17">
        <w:rPr>
          <w:b/>
          <w:sz w:val="28"/>
          <w:szCs w:val="28"/>
        </w:rPr>
        <w:t xml:space="preserve"> до 2030 года</w:t>
      </w:r>
    </w:p>
    <w:p w:rsidR="00111B1B" w:rsidRDefault="00E9173E" w:rsidP="001E3990">
      <w:pPr>
        <w:tabs>
          <w:tab w:val="left" w:pos="3828"/>
        </w:tabs>
        <w:jc w:val="both"/>
        <w:rPr>
          <w:b/>
          <w:sz w:val="28"/>
          <w:szCs w:val="28"/>
        </w:rPr>
      </w:pPr>
      <w:r w:rsidRPr="00BF3B17">
        <w:rPr>
          <w:b/>
          <w:sz w:val="28"/>
          <w:szCs w:val="28"/>
        </w:rPr>
        <w:t>Введение</w:t>
      </w:r>
      <w:r w:rsidR="00111B1B">
        <w:rPr>
          <w:b/>
          <w:sz w:val="28"/>
          <w:szCs w:val="28"/>
        </w:rPr>
        <w:t xml:space="preserve">                                                                                                                       5</w:t>
      </w:r>
    </w:p>
    <w:p w:rsidR="00E9173E" w:rsidRPr="00BF3B17" w:rsidRDefault="00701CE4" w:rsidP="001E3990">
      <w:pPr>
        <w:tabs>
          <w:tab w:val="left" w:pos="3828"/>
        </w:tabs>
        <w:jc w:val="both"/>
        <w:rPr>
          <w:b/>
          <w:sz w:val="28"/>
          <w:szCs w:val="28"/>
        </w:rPr>
      </w:pPr>
      <w:r w:rsidRPr="00701CE4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Цели и задачи Стратегии Буинского муниципального района                      </w:t>
      </w:r>
      <w:r w:rsidR="00E9173E">
        <w:rPr>
          <w:b/>
          <w:sz w:val="28"/>
          <w:szCs w:val="28"/>
        </w:rPr>
        <w:t>5</w:t>
      </w:r>
    </w:p>
    <w:p w:rsidR="00E9173E" w:rsidRPr="008A7EBF" w:rsidRDefault="00701CE4" w:rsidP="001E3990">
      <w:pPr>
        <w:tabs>
          <w:tab w:val="left" w:pos="3828"/>
        </w:tabs>
        <w:jc w:val="both"/>
        <w:rPr>
          <w:b/>
          <w:sz w:val="28"/>
          <w:szCs w:val="28"/>
        </w:rPr>
      </w:pPr>
      <w:r w:rsidRPr="008A7EBF">
        <w:rPr>
          <w:b/>
          <w:sz w:val="28"/>
          <w:szCs w:val="28"/>
        </w:rPr>
        <w:t>2</w:t>
      </w:r>
      <w:r w:rsidR="00E9173E" w:rsidRPr="008A7EBF">
        <w:rPr>
          <w:b/>
          <w:sz w:val="28"/>
          <w:szCs w:val="28"/>
        </w:rPr>
        <w:t>.Современные тенденции и потенциал социально-экономического</w:t>
      </w:r>
    </w:p>
    <w:p w:rsidR="00E9173E" w:rsidRPr="008A7EBF" w:rsidRDefault="00E9173E" w:rsidP="001E3990">
      <w:pPr>
        <w:tabs>
          <w:tab w:val="left" w:pos="3828"/>
        </w:tabs>
        <w:jc w:val="both"/>
        <w:rPr>
          <w:sz w:val="28"/>
          <w:szCs w:val="28"/>
        </w:rPr>
      </w:pPr>
      <w:r w:rsidRPr="008A7EBF">
        <w:rPr>
          <w:b/>
          <w:sz w:val="28"/>
          <w:szCs w:val="28"/>
        </w:rPr>
        <w:t xml:space="preserve">развития Буинского муниципального района                                                 </w:t>
      </w:r>
      <w:r w:rsidR="00111B1B">
        <w:rPr>
          <w:b/>
          <w:sz w:val="28"/>
          <w:szCs w:val="28"/>
        </w:rPr>
        <w:t xml:space="preserve">    </w:t>
      </w:r>
      <w:r w:rsidR="00027EBF">
        <w:rPr>
          <w:b/>
          <w:sz w:val="28"/>
          <w:szCs w:val="28"/>
        </w:rPr>
        <w:t>6</w:t>
      </w:r>
    </w:p>
    <w:p w:rsidR="00E9173E" w:rsidRPr="008A7EBF" w:rsidRDefault="00701CE4" w:rsidP="001E3990">
      <w:pPr>
        <w:tabs>
          <w:tab w:val="left" w:pos="3828"/>
        </w:tabs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E9173E" w:rsidRPr="008A7EBF">
        <w:rPr>
          <w:sz w:val="28"/>
          <w:szCs w:val="28"/>
        </w:rPr>
        <w:t xml:space="preserve">.1. Характеристика текущего состояния социально-экономического развития Буинского муниципального района. Конкурентные преимущества и ключевые проблемы                                    </w:t>
      </w:r>
      <w:r w:rsidR="00111B1B">
        <w:rPr>
          <w:sz w:val="28"/>
          <w:szCs w:val="28"/>
        </w:rPr>
        <w:t xml:space="preserve">                                                                                </w:t>
      </w:r>
      <w:r w:rsidR="00E9173E" w:rsidRPr="008A7EBF">
        <w:rPr>
          <w:sz w:val="28"/>
          <w:szCs w:val="28"/>
        </w:rPr>
        <w:t xml:space="preserve"> 6</w:t>
      </w:r>
    </w:p>
    <w:p w:rsidR="00E9173E" w:rsidRPr="008A7EBF" w:rsidRDefault="00701CE4" w:rsidP="001E3990">
      <w:pPr>
        <w:tabs>
          <w:tab w:val="left" w:pos="3828"/>
        </w:tabs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E9173E" w:rsidRPr="008A7EBF">
        <w:rPr>
          <w:sz w:val="28"/>
          <w:szCs w:val="28"/>
        </w:rPr>
        <w:t xml:space="preserve">.2. Потенциал развития Буинского муниципального района                      </w:t>
      </w:r>
      <w:r w:rsidR="00111B1B">
        <w:rPr>
          <w:sz w:val="28"/>
          <w:szCs w:val="28"/>
        </w:rPr>
        <w:t xml:space="preserve">            </w:t>
      </w:r>
      <w:r w:rsidR="00E9173E" w:rsidRPr="008A7EBF">
        <w:rPr>
          <w:sz w:val="28"/>
          <w:szCs w:val="28"/>
        </w:rPr>
        <w:t xml:space="preserve"> </w:t>
      </w:r>
    </w:p>
    <w:p w:rsidR="00E9173E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E9173E" w:rsidRPr="008A7EBF">
        <w:rPr>
          <w:sz w:val="28"/>
          <w:szCs w:val="28"/>
        </w:rPr>
        <w:t xml:space="preserve">.2.1. Уникальный природно-ресурсный потенциал </w:t>
      </w:r>
      <w:r w:rsidR="00111B1B">
        <w:rPr>
          <w:sz w:val="28"/>
          <w:szCs w:val="28"/>
        </w:rPr>
        <w:t xml:space="preserve">                                         </w:t>
      </w:r>
      <w:r w:rsidR="00E9173E" w:rsidRPr="008A7EBF">
        <w:rPr>
          <w:sz w:val="28"/>
          <w:szCs w:val="28"/>
        </w:rPr>
        <w:t>9</w:t>
      </w:r>
    </w:p>
    <w:p w:rsidR="00E9173E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E9173E" w:rsidRPr="008A7EBF">
        <w:rPr>
          <w:sz w:val="28"/>
          <w:szCs w:val="28"/>
        </w:rPr>
        <w:t xml:space="preserve">.2.2. Демографический и трудовой потенциал                                             </w:t>
      </w:r>
      <w:r w:rsidR="00111B1B">
        <w:rPr>
          <w:sz w:val="28"/>
          <w:szCs w:val="28"/>
        </w:rPr>
        <w:t xml:space="preserve">   </w:t>
      </w:r>
      <w:r w:rsidR="00E9173E" w:rsidRPr="008A7EBF">
        <w:rPr>
          <w:sz w:val="28"/>
          <w:szCs w:val="28"/>
        </w:rPr>
        <w:t>10</w:t>
      </w:r>
    </w:p>
    <w:p w:rsidR="00E9173E" w:rsidRPr="008A7EBF" w:rsidRDefault="00701CE4" w:rsidP="001E3990">
      <w:pPr>
        <w:tabs>
          <w:tab w:val="left" w:pos="3828"/>
        </w:tabs>
        <w:ind w:firstLine="540"/>
        <w:jc w:val="both"/>
        <w:rPr>
          <w:color w:val="000000"/>
          <w:sz w:val="28"/>
          <w:szCs w:val="28"/>
        </w:rPr>
      </w:pPr>
      <w:r w:rsidRPr="008A7EBF">
        <w:rPr>
          <w:color w:val="000000"/>
          <w:sz w:val="28"/>
          <w:szCs w:val="28"/>
        </w:rPr>
        <w:t>2</w:t>
      </w:r>
      <w:r w:rsidR="00E9173E" w:rsidRPr="008A7EBF">
        <w:rPr>
          <w:color w:val="000000"/>
          <w:sz w:val="28"/>
          <w:szCs w:val="28"/>
        </w:rPr>
        <w:t xml:space="preserve">.2.3. Промышленный потенциал                                                                  </w:t>
      </w:r>
      <w:r w:rsidR="00111B1B">
        <w:rPr>
          <w:color w:val="000000"/>
          <w:sz w:val="28"/>
          <w:szCs w:val="28"/>
        </w:rPr>
        <w:t xml:space="preserve">    </w:t>
      </w:r>
      <w:r w:rsidR="00E9173E" w:rsidRPr="008A7EBF">
        <w:rPr>
          <w:color w:val="000000"/>
          <w:sz w:val="28"/>
          <w:szCs w:val="28"/>
        </w:rPr>
        <w:t>13</w:t>
      </w:r>
    </w:p>
    <w:p w:rsidR="00E9173E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E9173E" w:rsidRPr="008A7EBF">
        <w:rPr>
          <w:sz w:val="28"/>
          <w:szCs w:val="28"/>
        </w:rPr>
        <w:t xml:space="preserve">.2.4. Потенциал агропромышленного комплекса                                     </w:t>
      </w:r>
      <w:r w:rsidR="00111B1B">
        <w:rPr>
          <w:sz w:val="28"/>
          <w:szCs w:val="28"/>
        </w:rPr>
        <w:t xml:space="preserve">     </w:t>
      </w:r>
      <w:r w:rsidR="00E9173E" w:rsidRPr="008A7EBF">
        <w:rPr>
          <w:sz w:val="28"/>
          <w:szCs w:val="28"/>
        </w:rPr>
        <w:t xml:space="preserve"> 15</w:t>
      </w:r>
    </w:p>
    <w:p w:rsidR="00E9173E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E9173E" w:rsidRPr="008A7EBF">
        <w:rPr>
          <w:sz w:val="28"/>
          <w:szCs w:val="28"/>
        </w:rPr>
        <w:t xml:space="preserve">.2.5. Научный, кадровый потенциал                                                        </w:t>
      </w:r>
      <w:r w:rsidR="00111B1B">
        <w:rPr>
          <w:sz w:val="28"/>
          <w:szCs w:val="28"/>
        </w:rPr>
        <w:t xml:space="preserve">       </w:t>
      </w:r>
      <w:r w:rsidR="00E9173E" w:rsidRPr="008A7EBF">
        <w:rPr>
          <w:sz w:val="28"/>
          <w:szCs w:val="28"/>
        </w:rPr>
        <w:t>16</w:t>
      </w:r>
    </w:p>
    <w:p w:rsidR="00E9173E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E9173E" w:rsidRPr="008A7EBF">
        <w:rPr>
          <w:sz w:val="28"/>
          <w:szCs w:val="28"/>
        </w:rPr>
        <w:t>.2.6. Инвестиционный потенциал                                                                    17</w:t>
      </w:r>
    </w:p>
    <w:p w:rsidR="00E9173E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E9173E" w:rsidRPr="008A7EBF">
        <w:rPr>
          <w:sz w:val="28"/>
          <w:szCs w:val="28"/>
        </w:rPr>
        <w:t xml:space="preserve">.2.7. Социальный потенциал                                                                          </w:t>
      </w:r>
      <w:r w:rsidR="00111B1B">
        <w:rPr>
          <w:sz w:val="28"/>
          <w:szCs w:val="28"/>
        </w:rPr>
        <w:t xml:space="preserve">      </w:t>
      </w:r>
    </w:p>
    <w:p w:rsidR="00E9173E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E9173E" w:rsidRPr="008A7EBF">
        <w:rPr>
          <w:sz w:val="28"/>
          <w:szCs w:val="28"/>
        </w:rPr>
        <w:t xml:space="preserve">.2.7.1. Потенциал сферы здравоохранения                                                 </w:t>
      </w:r>
      <w:r w:rsidR="00111B1B">
        <w:rPr>
          <w:sz w:val="28"/>
          <w:szCs w:val="28"/>
        </w:rPr>
        <w:t xml:space="preserve">    </w:t>
      </w:r>
      <w:r w:rsidR="00E9173E" w:rsidRPr="008A7EBF">
        <w:rPr>
          <w:sz w:val="28"/>
          <w:szCs w:val="28"/>
        </w:rPr>
        <w:t>18</w:t>
      </w:r>
    </w:p>
    <w:p w:rsidR="00E9173E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E9173E" w:rsidRPr="008A7EBF">
        <w:rPr>
          <w:sz w:val="28"/>
          <w:szCs w:val="28"/>
        </w:rPr>
        <w:t xml:space="preserve">.2.7.2. Образовательный потенциал                                                               </w:t>
      </w:r>
      <w:r w:rsidR="00111B1B">
        <w:rPr>
          <w:sz w:val="28"/>
          <w:szCs w:val="28"/>
        </w:rPr>
        <w:t xml:space="preserve"> </w:t>
      </w:r>
      <w:r w:rsidR="00E9173E" w:rsidRPr="008A7EBF">
        <w:rPr>
          <w:sz w:val="28"/>
          <w:szCs w:val="28"/>
        </w:rPr>
        <w:t>19</w:t>
      </w:r>
    </w:p>
    <w:p w:rsidR="00E9173E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E9173E" w:rsidRPr="008A7EBF">
        <w:rPr>
          <w:sz w:val="28"/>
          <w:szCs w:val="28"/>
        </w:rPr>
        <w:t xml:space="preserve">.2.7.3. Культура                                                                                           </w:t>
      </w:r>
      <w:r w:rsidR="00111B1B">
        <w:rPr>
          <w:sz w:val="28"/>
          <w:szCs w:val="28"/>
        </w:rPr>
        <w:t xml:space="preserve">     </w:t>
      </w:r>
      <w:r w:rsidR="00E9173E" w:rsidRPr="008A7EBF">
        <w:rPr>
          <w:sz w:val="28"/>
          <w:szCs w:val="28"/>
        </w:rPr>
        <w:t>22</w:t>
      </w:r>
    </w:p>
    <w:p w:rsidR="00DD4260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DD4260" w:rsidRPr="008A7EBF">
        <w:rPr>
          <w:sz w:val="28"/>
          <w:szCs w:val="28"/>
        </w:rPr>
        <w:t>.2.7.4.Молодежная политика                                                                              22</w:t>
      </w:r>
    </w:p>
    <w:p w:rsidR="00DD4260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DD4260" w:rsidRPr="008A7EBF">
        <w:rPr>
          <w:sz w:val="28"/>
          <w:szCs w:val="28"/>
        </w:rPr>
        <w:t>.2.7.5. Физическая культура и спорт                                                                   22</w:t>
      </w:r>
    </w:p>
    <w:p w:rsidR="00DD4260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DD4260" w:rsidRPr="008A7EBF">
        <w:rPr>
          <w:sz w:val="28"/>
          <w:szCs w:val="28"/>
        </w:rPr>
        <w:t>.2.7.6. Обеспеченность жильём                                                                            23</w:t>
      </w:r>
    </w:p>
    <w:p w:rsidR="00DD4260" w:rsidRPr="008A7EBF" w:rsidRDefault="00701CE4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2</w:t>
      </w:r>
      <w:r w:rsidR="00DD4260" w:rsidRPr="008A7EBF">
        <w:rPr>
          <w:sz w:val="28"/>
          <w:szCs w:val="28"/>
        </w:rPr>
        <w:t>.2.8. Финансовый потенциал                                                                               24</w:t>
      </w:r>
    </w:p>
    <w:p w:rsidR="00DD4260" w:rsidRPr="008A7EBF" w:rsidRDefault="00701CE4" w:rsidP="001E3990">
      <w:pPr>
        <w:tabs>
          <w:tab w:val="left" w:pos="3828"/>
        </w:tabs>
        <w:jc w:val="both"/>
        <w:rPr>
          <w:b/>
          <w:sz w:val="28"/>
          <w:szCs w:val="28"/>
        </w:rPr>
      </w:pPr>
      <w:r w:rsidRPr="008A7EBF">
        <w:rPr>
          <w:b/>
          <w:sz w:val="28"/>
          <w:szCs w:val="28"/>
        </w:rPr>
        <w:t>3</w:t>
      </w:r>
      <w:r w:rsidR="00DD4260" w:rsidRPr="008A7EBF">
        <w:rPr>
          <w:b/>
          <w:sz w:val="28"/>
          <w:szCs w:val="28"/>
        </w:rPr>
        <w:t>. Стратегические приоритеты развития территории Буинского муниципального района. Ключевые сценарии развития                                    26</w:t>
      </w:r>
    </w:p>
    <w:p w:rsidR="00DD4260" w:rsidRPr="008A7EBF" w:rsidRDefault="00701CE4" w:rsidP="001E3990">
      <w:pPr>
        <w:tabs>
          <w:tab w:val="left" w:pos="3828"/>
        </w:tabs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.1.</w:t>
      </w:r>
      <w:r w:rsidR="00DD4260" w:rsidRPr="008A7EBF">
        <w:rPr>
          <w:iCs/>
          <w:sz w:val="28"/>
          <w:szCs w:val="28"/>
        </w:rPr>
        <w:t xml:space="preserve">Ключевые сценарии развития Буинского муниципального района                    </w:t>
      </w:r>
      <w:r w:rsidR="00DD4260" w:rsidRPr="008A7EBF">
        <w:rPr>
          <w:sz w:val="28"/>
          <w:szCs w:val="28"/>
        </w:rPr>
        <w:t>26</w:t>
      </w:r>
    </w:p>
    <w:p w:rsidR="001E3990" w:rsidRDefault="00701CE4" w:rsidP="001E3990">
      <w:pPr>
        <w:tabs>
          <w:tab w:val="left" w:pos="3828"/>
        </w:tabs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 Стратегические направления социально-экономического развития Буинского муниципального района</w:t>
      </w:r>
    </w:p>
    <w:p w:rsidR="00DD4260" w:rsidRPr="008A7EBF" w:rsidRDefault="00701CE4" w:rsidP="001E3990">
      <w:pPr>
        <w:tabs>
          <w:tab w:val="left" w:pos="3828"/>
        </w:tabs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.2.1.Формированиеинакоплениечеловеческогокапитала:</w:t>
      </w:r>
    </w:p>
    <w:p w:rsidR="00DD4260" w:rsidRPr="008A7EBF" w:rsidRDefault="00701CE4" w:rsidP="001E3990">
      <w:pPr>
        <w:tabs>
          <w:tab w:val="left" w:pos="3828"/>
        </w:tabs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 xml:space="preserve">.2.1.1. Демография                                                                                            </w:t>
      </w:r>
      <w:r w:rsidR="00111B1B">
        <w:rPr>
          <w:sz w:val="28"/>
          <w:szCs w:val="28"/>
        </w:rPr>
        <w:t xml:space="preserve">   </w:t>
      </w:r>
      <w:r w:rsidR="00DD4260" w:rsidRPr="008A7EBF">
        <w:rPr>
          <w:sz w:val="28"/>
          <w:szCs w:val="28"/>
        </w:rPr>
        <w:t xml:space="preserve">    29</w:t>
      </w:r>
    </w:p>
    <w:p w:rsidR="00DD4260" w:rsidRPr="008A7EBF" w:rsidRDefault="00701CE4" w:rsidP="001E3990">
      <w:pPr>
        <w:tabs>
          <w:tab w:val="left" w:pos="3828"/>
        </w:tabs>
        <w:ind w:firstLine="540"/>
        <w:jc w:val="both"/>
        <w:rPr>
          <w:b/>
          <w:i/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.2.1.2. Здравоохранение                                                                                       31</w:t>
      </w:r>
    </w:p>
    <w:p w:rsidR="00DD4260" w:rsidRPr="008A7EBF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.2.1.3. Образование                                                                                              34</w:t>
      </w:r>
    </w:p>
    <w:p w:rsidR="00DD4260" w:rsidRPr="008A7EBF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.2.1.4. Молодежная политика                                                                             36</w:t>
      </w:r>
    </w:p>
    <w:p w:rsidR="00DD4260" w:rsidRPr="008A7EBF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 w:rsidRPr="008A7EBF">
        <w:rPr>
          <w:color w:val="000000"/>
          <w:sz w:val="28"/>
          <w:szCs w:val="28"/>
        </w:rPr>
        <w:t>3</w:t>
      </w:r>
      <w:r w:rsidR="00DD4260" w:rsidRPr="008A7EBF">
        <w:rPr>
          <w:color w:val="000000"/>
          <w:sz w:val="28"/>
          <w:szCs w:val="28"/>
        </w:rPr>
        <w:t>.2.1.5.</w:t>
      </w:r>
      <w:r w:rsidR="00DD4260" w:rsidRPr="008A7EBF">
        <w:rPr>
          <w:sz w:val="28"/>
          <w:szCs w:val="28"/>
        </w:rPr>
        <w:t xml:space="preserve"> Физическая культура и спорт                                                                  38</w:t>
      </w:r>
    </w:p>
    <w:p w:rsidR="00DD4260" w:rsidRPr="008A7EBF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1E3990">
        <w:rPr>
          <w:sz w:val="28"/>
          <w:szCs w:val="28"/>
        </w:rPr>
        <w:t>.2.1.6. Развитие</w:t>
      </w:r>
      <w:r w:rsidR="00DD4260" w:rsidRPr="008A7EBF">
        <w:rPr>
          <w:sz w:val="28"/>
          <w:szCs w:val="28"/>
        </w:rPr>
        <w:t xml:space="preserve"> культуры                                                                         </w:t>
      </w:r>
      <w:r w:rsidR="00111B1B">
        <w:rPr>
          <w:sz w:val="28"/>
          <w:szCs w:val="28"/>
        </w:rPr>
        <w:t xml:space="preserve">     </w:t>
      </w:r>
      <w:r w:rsidR="00DD4260" w:rsidRPr="008A7EBF">
        <w:rPr>
          <w:sz w:val="28"/>
          <w:szCs w:val="28"/>
        </w:rPr>
        <w:t xml:space="preserve">   39</w:t>
      </w:r>
    </w:p>
    <w:p w:rsidR="00DD4260" w:rsidRPr="008A7EBF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.2.1.7. Рынок труда                                                                                               40</w:t>
      </w:r>
    </w:p>
    <w:p w:rsidR="00DD4260" w:rsidRPr="008A7EBF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.2.2.</w:t>
      </w:r>
      <w:r w:rsidR="00DD4260" w:rsidRPr="008A7EBF">
        <w:rPr>
          <w:bCs/>
          <w:sz w:val="28"/>
          <w:szCs w:val="28"/>
        </w:rPr>
        <w:t>Создание комфортного пространства для развития человеческого капитала:</w:t>
      </w:r>
    </w:p>
    <w:p w:rsidR="00DD4260" w:rsidRPr="008A7EBF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.2.2.1. Доступное жильё                                                                                      43</w:t>
      </w:r>
    </w:p>
    <w:p w:rsidR="00DD4260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.2.2.2. Развитие систем водоснабжения и водоотведения Буинского муниципального района                                                                                               43</w:t>
      </w:r>
    </w:p>
    <w:p w:rsidR="00DD4260" w:rsidRPr="00BF3B17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4260" w:rsidRPr="00BF3B17">
        <w:rPr>
          <w:sz w:val="28"/>
          <w:szCs w:val="28"/>
        </w:rPr>
        <w:t>.2.</w:t>
      </w:r>
      <w:r w:rsidR="00DD4260">
        <w:rPr>
          <w:sz w:val="28"/>
          <w:szCs w:val="28"/>
        </w:rPr>
        <w:t>2.3</w:t>
      </w:r>
      <w:r w:rsidR="00DD4260" w:rsidRPr="00BF3B17">
        <w:rPr>
          <w:sz w:val="28"/>
          <w:szCs w:val="28"/>
        </w:rPr>
        <w:t>. Развитие дорожного комплекса в</w:t>
      </w:r>
      <w:r w:rsidR="000A5D7E">
        <w:rPr>
          <w:sz w:val="28"/>
          <w:szCs w:val="28"/>
        </w:rPr>
        <w:t xml:space="preserve"> </w:t>
      </w:r>
      <w:r w:rsidR="00DD4260" w:rsidRPr="00BF3B17">
        <w:rPr>
          <w:sz w:val="28"/>
          <w:szCs w:val="28"/>
        </w:rPr>
        <w:t>Буинском муниципальном районе</w:t>
      </w:r>
      <w:r w:rsidR="00A07C8D">
        <w:rPr>
          <w:sz w:val="28"/>
          <w:szCs w:val="28"/>
        </w:rPr>
        <w:t xml:space="preserve">  </w:t>
      </w:r>
      <w:r w:rsidR="00DD4260">
        <w:rPr>
          <w:sz w:val="28"/>
          <w:szCs w:val="28"/>
        </w:rPr>
        <w:t>45</w:t>
      </w:r>
    </w:p>
    <w:p w:rsidR="00DD4260" w:rsidRPr="008A7EBF" w:rsidRDefault="00A07C8D" w:rsidP="001E3990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1CE4">
        <w:rPr>
          <w:sz w:val="28"/>
          <w:szCs w:val="28"/>
        </w:rPr>
        <w:t>3</w:t>
      </w:r>
      <w:r w:rsidR="00DD4260">
        <w:rPr>
          <w:sz w:val="28"/>
          <w:szCs w:val="28"/>
        </w:rPr>
        <w:t>.2.2.4.</w:t>
      </w:r>
      <w:r w:rsidR="00DD4260" w:rsidRPr="00BF3B17">
        <w:rPr>
          <w:sz w:val="28"/>
          <w:szCs w:val="28"/>
        </w:rPr>
        <w:t xml:space="preserve">Достижение качественно нового уровня конкурентоспособности экономики Буинского муниципального района на базе инноваций и </w:t>
      </w:r>
      <w:r w:rsidR="00DD4260" w:rsidRPr="008A7EBF">
        <w:rPr>
          <w:sz w:val="28"/>
          <w:szCs w:val="28"/>
        </w:rPr>
        <w:t>развития новых бизнесов                                                                                                                       45</w:t>
      </w:r>
    </w:p>
    <w:p w:rsidR="00DD4260" w:rsidRPr="008A7EBF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.2.2.4.1. Приоритетные задачи инвестиционной политики Буинского муниципального района                                                                                               46</w:t>
      </w:r>
    </w:p>
    <w:p w:rsidR="00DD4260" w:rsidRPr="008A7EBF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.2.2.4.2. Реализация масштабных инвестиционных проектов, обеспечение структурных сдвигов в экономике Буинского муниципального района                 46</w:t>
      </w:r>
    </w:p>
    <w:p w:rsidR="00DD4260" w:rsidRPr="008A7EBF" w:rsidRDefault="00701CE4" w:rsidP="001E3990">
      <w:pPr>
        <w:tabs>
          <w:tab w:val="left" w:pos="3828"/>
        </w:tabs>
        <w:spacing w:line="100" w:lineRule="atLeast"/>
        <w:ind w:firstLine="540"/>
        <w:jc w:val="both"/>
        <w:rPr>
          <w:sz w:val="28"/>
          <w:szCs w:val="28"/>
        </w:rPr>
      </w:pPr>
      <w:r w:rsidRPr="008A7EBF">
        <w:rPr>
          <w:sz w:val="28"/>
          <w:szCs w:val="28"/>
        </w:rPr>
        <w:t>3</w:t>
      </w:r>
      <w:r w:rsidR="00DD4260" w:rsidRPr="008A7EBF">
        <w:rPr>
          <w:sz w:val="28"/>
          <w:szCs w:val="28"/>
        </w:rPr>
        <w:t>.2.2.5. Формирование на территории Буинского муниципального района рекреационного и культурно-исторического потенциала                                       50</w:t>
      </w:r>
    </w:p>
    <w:p w:rsidR="00DD4260" w:rsidRPr="008A7EBF" w:rsidRDefault="006E3CFC" w:rsidP="001E3990">
      <w:pPr>
        <w:pStyle w:val="5"/>
        <w:tabs>
          <w:tab w:val="clear" w:pos="0"/>
          <w:tab w:val="left" w:pos="3828"/>
        </w:tabs>
        <w:spacing w:before="0" w:after="0" w:line="100" w:lineRule="atLeast"/>
        <w:ind w:left="0"/>
        <w:rPr>
          <w:i w:val="0"/>
          <w:color w:val="000000"/>
          <w:szCs w:val="28"/>
        </w:rPr>
      </w:pPr>
      <w:r>
        <w:rPr>
          <w:i w:val="0"/>
          <w:szCs w:val="28"/>
        </w:rPr>
        <w:t xml:space="preserve">       </w:t>
      </w:r>
      <w:r w:rsidR="00701CE4" w:rsidRPr="008A7EBF">
        <w:rPr>
          <w:i w:val="0"/>
          <w:szCs w:val="28"/>
        </w:rPr>
        <w:t>3</w:t>
      </w:r>
      <w:r w:rsidR="00DD4260" w:rsidRPr="008A7EBF">
        <w:rPr>
          <w:i w:val="0"/>
          <w:szCs w:val="28"/>
        </w:rPr>
        <w:t>.2.3. Создание экономических отношений, при которых человеческий капитал востребован экономикой и может успешно функционировать. Обеспечение высоких и устойчивых темпов развития промышленного и агропромышленного комплексов Буинского муниципального района на основе их масштабной модернизации           51</w:t>
      </w:r>
    </w:p>
    <w:p w:rsidR="00DD4260" w:rsidRPr="008A7EBF" w:rsidRDefault="00701CE4" w:rsidP="001E3990">
      <w:pPr>
        <w:pStyle w:val="5"/>
        <w:tabs>
          <w:tab w:val="left" w:pos="3828"/>
        </w:tabs>
        <w:spacing w:before="0" w:after="0" w:line="100" w:lineRule="atLeast"/>
        <w:ind w:left="0" w:firstLine="540"/>
        <w:rPr>
          <w:i w:val="0"/>
          <w:color w:val="000000"/>
          <w:szCs w:val="28"/>
        </w:rPr>
      </w:pPr>
      <w:r w:rsidRPr="008A7EBF">
        <w:rPr>
          <w:i w:val="0"/>
          <w:szCs w:val="28"/>
        </w:rPr>
        <w:t>3</w:t>
      </w:r>
      <w:r w:rsidR="00DD4260" w:rsidRPr="008A7EBF">
        <w:rPr>
          <w:i w:val="0"/>
          <w:szCs w:val="28"/>
        </w:rPr>
        <w:t>.2.3.1. Развитие промышленного комплекса                                                    5</w:t>
      </w:r>
      <w:r w:rsidR="00A55F04" w:rsidRPr="008A7EBF">
        <w:rPr>
          <w:i w:val="0"/>
          <w:szCs w:val="28"/>
        </w:rPr>
        <w:t>2</w:t>
      </w:r>
    </w:p>
    <w:p w:rsidR="00DD4260" w:rsidRPr="008A7EBF" w:rsidRDefault="00701CE4" w:rsidP="001E3990">
      <w:pPr>
        <w:pStyle w:val="5"/>
        <w:tabs>
          <w:tab w:val="left" w:pos="3828"/>
        </w:tabs>
        <w:spacing w:before="0" w:after="0" w:line="100" w:lineRule="atLeast"/>
        <w:ind w:left="0" w:firstLine="540"/>
        <w:rPr>
          <w:i w:val="0"/>
          <w:szCs w:val="28"/>
        </w:rPr>
      </w:pPr>
      <w:r w:rsidRPr="008A7EBF">
        <w:rPr>
          <w:i w:val="0"/>
          <w:szCs w:val="28"/>
        </w:rPr>
        <w:t>3</w:t>
      </w:r>
      <w:r w:rsidR="00DD4260" w:rsidRPr="008A7EBF">
        <w:rPr>
          <w:i w:val="0"/>
          <w:szCs w:val="28"/>
        </w:rPr>
        <w:t>.2.3.2.Развитие агропромышленного комплекса                                               53</w:t>
      </w:r>
    </w:p>
    <w:p w:rsidR="008A7EBF" w:rsidRPr="008A7EBF" w:rsidRDefault="008A7EBF" w:rsidP="001E3990">
      <w:pPr>
        <w:tabs>
          <w:tab w:val="left" w:pos="3828"/>
        </w:tabs>
        <w:jc w:val="both"/>
        <w:rPr>
          <w:sz w:val="28"/>
          <w:szCs w:val="28"/>
        </w:rPr>
      </w:pPr>
      <w:r w:rsidRPr="008A7EBF">
        <w:rPr>
          <w:sz w:val="28"/>
          <w:szCs w:val="28"/>
          <w:lang w:eastAsia="ru-RU"/>
        </w:rPr>
        <w:t>Целевые показатели реализации Стратегии социально-экономического развития Буинского муниципального района до 2030 года                                                          57</w:t>
      </w:r>
    </w:p>
    <w:p w:rsidR="00DD4260" w:rsidRPr="008A7EBF" w:rsidRDefault="00DD4260" w:rsidP="001E3990">
      <w:pPr>
        <w:tabs>
          <w:tab w:val="left" w:pos="3828"/>
        </w:tabs>
        <w:jc w:val="both"/>
        <w:rPr>
          <w:i/>
        </w:rPr>
      </w:pPr>
    </w:p>
    <w:p w:rsidR="00DD4260" w:rsidRPr="00AC002D" w:rsidRDefault="0028187E" w:rsidP="001E3990">
      <w:pPr>
        <w:tabs>
          <w:tab w:val="left" w:pos="3828"/>
        </w:tabs>
        <w:jc w:val="both"/>
        <w:rPr>
          <w:b/>
          <w:sz w:val="28"/>
          <w:szCs w:val="28"/>
        </w:rPr>
      </w:pPr>
      <w:r w:rsidRPr="008A7EBF">
        <w:rPr>
          <w:b/>
          <w:sz w:val="28"/>
          <w:szCs w:val="28"/>
        </w:rPr>
        <w:t>4</w:t>
      </w:r>
      <w:r w:rsidR="00DD4260" w:rsidRPr="008A7EBF">
        <w:rPr>
          <w:b/>
          <w:sz w:val="28"/>
          <w:szCs w:val="28"/>
        </w:rPr>
        <w:t>.</w:t>
      </w:r>
      <w:r w:rsidR="00251C6E">
        <w:rPr>
          <w:b/>
          <w:sz w:val="28"/>
          <w:szCs w:val="28"/>
        </w:rPr>
        <w:t xml:space="preserve"> </w:t>
      </w:r>
      <w:r w:rsidR="00DD4260" w:rsidRPr="008A7EBF">
        <w:rPr>
          <w:b/>
          <w:sz w:val="28"/>
          <w:szCs w:val="28"/>
        </w:rPr>
        <w:t>План мероприятий по реализации Стратегии социально-экономического развития Буинского муниципального района                                                           60</w:t>
      </w:r>
    </w:p>
    <w:p w:rsidR="00DD4260" w:rsidRPr="00BF3B17" w:rsidRDefault="0028187E" w:rsidP="001E3990">
      <w:pPr>
        <w:tabs>
          <w:tab w:val="left" w:pos="382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DD4260" w:rsidRPr="00BF3B17">
        <w:rPr>
          <w:b/>
          <w:color w:val="000000"/>
          <w:sz w:val="28"/>
          <w:szCs w:val="28"/>
        </w:rPr>
        <w:t>.</w:t>
      </w:r>
      <w:r w:rsidR="00251C6E">
        <w:rPr>
          <w:b/>
          <w:color w:val="000000"/>
          <w:sz w:val="28"/>
          <w:szCs w:val="28"/>
        </w:rPr>
        <w:t xml:space="preserve"> </w:t>
      </w:r>
      <w:r w:rsidR="00DD4260" w:rsidRPr="00BF3B17">
        <w:rPr>
          <w:b/>
          <w:color w:val="000000"/>
          <w:sz w:val="28"/>
          <w:szCs w:val="28"/>
        </w:rPr>
        <w:t>Формирование механизмов реализации Стратегии социально-экономического развития Буинского муниципального района</w:t>
      </w:r>
      <w:r w:rsidR="00DD4260">
        <w:rPr>
          <w:b/>
          <w:color w:val="000000"/>
          <w:sz w:val="28"/>
          <w:szCs w:val="28"/>
        </w:rPr>
        <w:t xml:space="preserve"> на 2016-2021 годы и плановый период </w:t>
      </w:r>
      <w:r w:rsidR="00DD4260" w:rsidRPr="00BF3B17">
        <w:rPr>
          <w:b/>
          <w:color w:val="000000"/>
          <w:sz w:val="28"/>
          <w:szCs w:val="28"/>
        </w:rPr>
        <w:t>до 2030 года</w:t>
      </w:r>
    </w:p>
    <w:p w:rsidR="00DD4260" w:rsidRPr="00BF3B17" w:rsidRDefault="0028187E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4260" w:rsidRPr="00BF3B17">
        <w:rPr>
          <w:sz w:val="28"/>
          <w:szCs w:val="28"/>
        </w:rPr>
        <w:t xml:space="preserve">.1. Управление реализацией Стратегии социально-экономического развития Буинского муниципального района </w:t>
      </w:r>
      <w:r w:rsidR="00DD4260">
        <w:rPr>
          <w:sz w:val="28"/>
          <w:szCs w:val="28"/>
        </w:rPr>
        <w:t xml:space="preserve">на 2016-2021 годы и плановый период </w:t>
      </w:r>
      <w:r w:rsidR="00DD4260" w:rsidRPr="00BF3B17">
        <w:rPr>
          <w:sz w:val="28"/>
          <w:szCs w:val="28"/>
        </w:rPr>
        <w:t xml:space="preserve">до 2030 года             </w:t>
      </w:r>
      <w:r w:rsidR="00111B1B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8A7EBF">
        <w:rPr>
          <w:sz w:val="28"/>
          <w:szCs w:val="28"/>
        </w:rPr>
        <w:t>91</w:t>
      </w:r>
    </w:p>
    <w:p w:rsidR="00DD4260" w:rsidRDefault="0028187E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4260" w:rsidRPr="00BF3B17">
        <w:rPr>
          <w:sz w:val="28"/>
          <w:szCs w:val="28"/>
        </w:rPr>
        <w:t xml:space="preserve">.2. Основные механизмы управления реализацией Стратегии социально-экономического развития Буинского муниципального района </w:t>
      </w:r>
      <w:r w:rsidR="00DD4260">
        <w:rPr>
          <w:sz w:val="28"/>
          <w:szCs w:val="28"/>
        </w:rPr>
        <w:t xml:space="preserve">2016-2021 годы и плановый период </w:t>
      </w:r>
      <w:r w:rsidR="00DD4260" w:rsidRPr="00BF3B17">
        <w:rPr>
          <w:sz w:val="28"/>
          <w:szCs w:val="28"/>
        </w:rPr>
        <w:t>до 2030 года</w:t>
      </w:r>
      <w:r w:rsidR="00111B1B">
        <w:rPr>
          <w:sz w:val="28"/>
          <w:szCs w:val="28"/>
        </w:rPr>
        <w:t xml:space="preserve">                                                                                 </w:t>
      </w:r>
      <w:r w:rsidR="008A7EBF">
        <w:rPr>
          <w:sz w:val="28"/>
          <w:szCs w:val="28"/>
        </w:rPr>
        <w:t>91</w:t>
      </w:r>
    </w:p>
    <w:p w:rsidR="00DD4260" w:rsidRPr="005B2E5D" w:rsidRDefault="0028187E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4260" w:rsidRPr="005B2E5D">
        <w:rPr>
          <w:sz w:val="28"/>
          <w:szCs w:val="28"/>
        </w:rPr>
        <w:t>.2.1. Развитие информационно –коммуникационных технологий в обществе</w:t>
      </w:r>
      <w:r w:rsidR="005A0FE6">
        <w:rPr>
          <w:sz w:val="28"/>
          <w:szCs w:val="28"/>
        </w:rPr>
        <w:t xml:space="preserve">  </w:t>
      </w:r>
      <w:r w:rsidR="008A7EBF">
        <w:rPr>
          <w:sz w:val="28"/>
          <w:szCs w:val="28"/>
        </w:rPr>
        <w:t>91</w:t>
      </w:r>
    </w:p>
    <w:p w:rsidR="00DD4260" w:rsidRPr="00BF3B17" w:rsidRDefault="0028187E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4260" w:rsidRPr="00BF3B17">
        <w:rPr>
          <w:sz w:val="28"/>
          <w:szCs w:val="28"/>
        </w:rPr>
        <w:t>.2.</w:t>
      </w:r>
      <w:r w:rsidR="00DD4260">
        <w:rPr>
          <w:sz w:val="28"/>
          <w:szCs w:val="28"/>
        </w:rPr>
        <w:t>2</w:t>
      </w:r>
      <w:r w:rsidR="00DD4260" w:rsidRPr="00BF3B17">
        <w:rPr>
          <w:sz w:val="28"/>
          <w:szCs w:val="28"/>
        </w:rPr>
        <w:t>. Снижение административных барьеров, развитие взаимодействия власти и гражданского общества</w:t>
      </w:r>
      <w:r w:rsidR="00111B1B">
        <w:rPr>
          <w:sz w:val="28"/>
          <w:szCs w:val="28"/>
        </w:rPr>
        <w:t xml:space="preserve">                                                                                           </w:t>
      </w:r>
      <w:r w:rsidR="008A7EBF">
        <w:rPr>
          <w:sz w:val="28"/>
          <w:szCs w:val="28"/>
        </w:rPr>
        <w:t>92</w:t>
      </w:r>
    </w:p>
    <w:p w:rsidR="00DD4260" w:rsidRPr="00BF3B17" w:rsidRDefault="0028187E" w:rsidP="001E3990">
      <w:pPr>
        <w:tabs>
          <w:tab w:val="left" w:pos="382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4260" w:rsidRPr="00BF3B17">
        <w:rPr>
          <w:sz w:val="28"/>
          <w:szCs w:val="28"/>
        </w:rPr>
        <w:t>.2.</w:t>
      </w:r>
      <w:r w:rsidR="00DD4260">
        <w:rPr>
          <w:sz w:val="28"/>
          <w:szCs w:val="28"/>
        </w:rPr>
        <w:t>3</w:t>
      </w:r>
      <w:r w:rsidR="00DD4260" w:rsidRPr="00BF3B17">
        <w:rPr>
          <w:sz w:val="28"/>
          <w:szCs w:val="28"/>
        </w:rPr>
        <w:t>. Совершенствование механизма привлечения инвестиций</w:t>
      </w:r>
      <w:r w:rsidR="00111B1B">
        <w:rPr>
          <w:sz w:val="28"/>
          <w:szCs w:val="28"/>
        </w:rPr>
        <w:t xml:space="preserve">                      </w:t>
      </w:r>
      <w:r w:rsidR="008A7EBF">
        <w:rPr>
          <w:sz w:val="28"/>
          <w:szCs w:val="28"/>
        </w:rPr>
        <w:t>94</w:t>
      </w:r>
    </w:p>
    <w:p w:rsidR="00DD4260" w:rsidRDefault="00DD4260" w:rsidP="00A40E8E">
      <w:pPr>
        <w:tabs>
          <w:tab w:val="left" w:pos="3828"/>
        </w:tabs>
      </w:pPr>
    </w:p>
    <w:p w:rsidR="00DD4260" w:rsidRDefault="00DD4260" w:rsidP="00A40E8E">
      <w:pPr>
        <w:tabs>
          <w:tab w:val="left" w:pos="3828"/>
        </w:tabs>
      </w:pPr>
    </w:p>
    <w:p w:rsidR="002F7921" w:rsidRDefault="002F7921" w:rsidP="00A40E8E">
      <w:pPr>
        <w:tabs>
          <w:tab w:val="left" w:pos="3828"/>
        </w:tabs>
      </w:pPr>
    </w:p>
    <w:p w:rsidR="002F7921" w:rsidRDefault="002F7921" w:rsidP="00A40E8E">
      <w:pPr>
        <w:tabs>
          <w:tab w:val="left" w:pos="3828"/>
        </w:tabs>
      </w:pPr>
    </w:p>
    <w:p w:rsidR="002F7921" w:rsidRPr="002F7921" w:rsidRDefault="002F7921" w:rsidP="00A40E8E">
      <w:pPr>
        <w:tabs>
          <w:tab w:val="left" w:pos="3828"/>
        </w:tabs>
      </w:pPr>
    </w:p>
    <w:p w:rsidR="008D3F27" w:rsidRDefault="005A0FE6" w:rsidP="005A0FE6">
      <w:pPr>
        <w:pStyle w:val="1"/>
        <w:tabs>
          <w:tab w:val="left" w:pos="3828"/>
        </w:tabs>
        <w:spacing w:before="100" w:beforeAutospacing="1" w:after="100" w:afterAutospacing="1"/>
        <w:ind w:left="431" w:firstLine="709"/>
        <w:rPr>
          <w:color w:val="000000" w:themeColor="text1"/>
          <w:lang w:eastAsia="ru-RU"/>
        </w:rPr>
      </w:pPr>
      <w:r>
        <w:rPr>
          <w:color w:val="000000" w:themeColor="text1"/>
        </w:rPr>
        <w:t xml:space="preserve">                                    </w:t>
      </w:r>
      <w:r w:rsidR="00281B6B" w:rsidRPr="00DD461A">
        <w:rPr>
          <w:color w:val="000000" w:themeColor="text1"/>
        </w:rPr>
        <w:t>Паспорт</w:t>
      </w:r>
    </w:p>
    <w:p w:rsidR="008D3F27" w:rsidRDefault="00DD461A" w:rsidP="00A40E8E">
      <w:pPr>
        <w:pStyle w:val="1"/>
        <w:tabs>
          <w:tab w:val="left" w:pos="3828"/>
        </w:tabs>
        <w:spacing w:before="100" w:beforeAutospacing="1" w:after="100" w:afterAutospacing="1"/>
        <w:ind w:left="431" w:firstLine="709"/>
        <w:jc w:val="center"/>
        <w:rPr>
          <w:color w:val="000000" w:themeColor="text1"/>
          <w:lang w:eastAsia="ru-RU"/>
        </w:rPr>
      </w:pPr>
      <w:r w:rsidRPr="00DD461A">
        <w:rPr>
          <w:color w:val="000000" w:themeColor="text1"/>
        </w:rPr>
        <w:t>С</w:t>
      </w:r>
      <w:r w:rsidR="008D3F27">
        <w:rPr>
          <w:color w:val="000000" w:themeColor="text1"/>
        </w:rPr>
        <w:t xml:space="preserve">тратегии </w:t>
      </w:r>
      <w:r w:rsidR="00281B6B" w:rsidRPr="00DD461A">
        <w:rPr>
          <w:color w:val="000000" w:themeColor="text1"/>
        </w:rPr>
        <w:t xml:space="preserve">социально-экономического развития </w:t>
      </w:r>
      <w:r w:rsidR="002F7921" w:rsidRPr="00DD461A">
        <w:rPr>
          <w:color w:val="000000" w:themeColor="text1"/>
        </w:rPr>
        <w:t>Буинского</w:t>
      </w:r>
      <w:r w:rsidR="00281B6B" w:rsidRPr="00DD461A">
        <w:rPr>
          <w:color w:val="000000" w:themeColor="text1"/>
        </w:rPr>
        <w:t xml:space="preserve"> муниципального района</w:t>
      </w:r>
    </w:p>
    <w:p w:rsidR="00281B6B" w:rsidRPr="00DD461A" w:rsidRDefault="00281B6B" w:rsidP="00B075C2">
      <w:pPr>
        <w:pStyle w:val="1"/>
        <w:tabs>
          <w:tab w:val="left" w:pos="3828"/>
        </w:tabs>
        <w:spacing w:before="0" w:after="0"/>
        <w:ind w:left="431" w:firstLine="709"/>
        <w:jc w:val="center"/>
        <w:rPr>
          <w:color w:val="000000" w:themeColor="text1"/>
          <w:lang w:eastAsia="ru-RU"/>
        </w:rPr>
      </w:pPr>
      <w:r w:rsidRPr="00DD461A">
        <w:rPr>
          <w:color w:val="000000" w:themeColor="text1"/>
        </w:rPr>
        <w:t>на 2016-202</w:t>
      </w:r>
      <w:r w:rsidR="008D3F27">
        <w:rPr>
          <w:color w:val="000000" w:themeColor="text1"/>
        </w:rPr>
        <w:t>1</w:t>
      </w:r>
      <w:r w:rsidRPr="00DD461A">
        <w:rPr>
          <w:color w:val="000000" w:themeColor="text1"/>
        </w:rPr>
        <w:t xml:space="preserve"> годы и плановый период до 2030 года</w:t>
      </w:r>
      <w:bookmarkEnd w:id="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938"/>
      </w:tblGrid>
      <w:tr w:rsidR="00281B6B" w:rsidRPr="00C53E19" w:rsidTr="00B075C2">
        <w:trPr>
          <w:trHeight w:val="5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B" w:rsidRPr="00C53E19" w:rsidRDefault="00281B6B" w:rsidP="00A40E8E">
            <w:pPr>
              <w:tabs>
                <w:tab w:val="left" w:pos="3828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53E19">
              <w:rPr>
                <w:color w:val="000000" w:themeColor="text1"/>
                <w:sz w:val="28"/>
                <w:szCs w:val="28"/>
              </w:rPr>
              <w:t>Ответственный исполнитель стратегии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B" w:rsidRPr="00C53E19" w:rsidRDefault="00281B6B" w:rsidP="00A40E8E">
            <w:pPr>
              <w:tabs>
                <w:tab w:val="left" w:pos="3828"/>
              </w:tabs>
              <w:ind w:hanging="11"/>
              <w:contextualSpacing/>
              <w:jc w:val="both"/>
              <w:rPr>
                <w:color w:val="000000" w:themeColor="text1"/>
                <w:sz w:val="28"/>
                <w:szCs w:val="40"/>
              </w:rPr>
            </w:pPr>
            <w:r w:rsidRPr="00C53E19">
              <w:rPr>
                <w:color w:val="000000" w:themeColor="text1"/>
                <w:sz w:val="28"/>
                <w:szCs w:val="40"/>
              </w:rPr>
              <w:t xml:space="preserve">Исполнительный комитет </w:t>
            </w:r>
            <w:r w:rsidR="002F7921">
              <w:rPr>
                <w:color w:val="000000" w:themeColor="text1"/>
                <w:sz w:val="28"/>
                <w:szCs w:val="40"/>
              </w:rPr>
              <w:t>Буинского</w:t>
            </w:r>
            <w:r w:rsidRPr="00C53E19">
              <w:rPr>
                <w:color w:val="000000" w:themeColor="text1"/>
                <w:sz w:val="28"/>
                <w:szCs w:val="40"/>
              </w:rPr>
              <w:t xml:space="preserve"> муниципального района</w:t>
            </w:r>
          </w:p>
        </w:tc>
      </w:tr>
      <w:tr w:rsidR="00281B6B" w:rsidRPr="00C53E19" w:rsidTr="00B075C2">
        <w:trPr>
          <w:trHeight w:val="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B" w:rsidRPr="00C53E19" w:rsidRDefault="00281B6B" w:rsidP="00A40E8E">
            <w:pPr>
              <w:tabs>
                <w:tab w:val="left" w:pos="3828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53E19">
              <w:rPr>
                <w:color w:val="000000" w:themeColor="text1"/>
                <w:sz w:val="28"/>
                <w:szCs w:val="28"/>
              </w:rPr>
              <w:t>Соисполнители стратегии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B" w:rsidRPr="00C53E19" w:rsidRDefault="00281B6B" w:rsidP="0090082D">
            <w:pPr>
              <w:tabs>
                <w:tab w:val="left" w:pos="3828"/>
              </w:tabs>
              <w:ind w:hanging="1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53E19">
              <w:rPr>
                <w:color w:val="000000" w:themeColor="text1"/>
                <w:sz w:val="28"/>
                <w:szCs w:val="28"/>
              </w:rPr>
              <w:t xml:space="preserve">Органы местного самоуправления </w:t>
            </w:r>
            <w:r w:rsidR="002F7921">
              <w:rPr>
                <w:color w:val="000000" w:themeColor="text1"/>
                <w:sz w:val="28"/>
                <w:szCs w:val="40"/>
              </w:rPr>
              <w:t>Буинского</w:t>
            </w:r>
            <w:r w:rsidRPr="00C53E19">
              <w:rPr>
                <w:color w:val="000000" w:themeColor="text1"/>
                <w:sz w:val="28"/>
                <w:szCs w:val="40"/>
              </w:rPr>
              <w:t xml:space="preserve"> муниципального района</w:t>
            </w:r>
          </w:p>
        </w:tc>
      </w:tr>
      <w:tr w:rsidR="00281B6B" w:rsidRPr="00C53E19" w:rsidTr="00B075C2">
        <w:trPr>
          <w:trHeight w:val="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B" w:rsidRPr="00C53E19" w:rsidRDefault="00281B6B" w:rsidP="000744F5">
            <w:pPr>
              <w:tabs>
                <w:tab w:val="left" w:pos="3828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53E19">
              <w:rPr>
                <w:color w:val="000000" w:themeColor="text1"/>
                <w:sz w:val="28"/>
                <w:szCs w:val="28"/>
              </w:rPr>
              <w:t>Цел</w:t>
            </w:r>
            <w:r w:rsidR="000744F5">
              <w:rPr>
                <w:color w:val="000000" w:themeColor="text1"/>
                <w:sz w:val="28"/>
                <w:szCs w:val="28"/>
              </w:rPr>
              <w:t>ь</w:t>
            </w:r>
            <w:r w:rsidRPr="00C53E19">
              <w:rPr>
                <w:color w:val="000000" w:themeColor="text1"/>
                <w:sz w:val="28"/>
                <w:szCs w:val="28"/>
              </w:rPr>
              <w:t xml:space="preserve"> стратегии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B" w:rsidRPr="00C53E19" w:rsidRDefault="008D3F27" w:rsidP="00A40E8E">
            <w:pPr>
              <w:shd w:val="clear" w:color="auto" w:fill="FFFFFF"/>
              <w:tabs>
                <w:tab w:val="left" w:pos="382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40"/>
              </w:rPr>
              <w:t>П</w:t>
            </w:r>
            <w:r w:rsidRPr="00C53E19">
              <w:rPr>
                <w:color w:val="000000" w:themeColor="text1"/>
                <w:sz w:val="28"/>
                <w:szCs w:val="40"/>
              </w:rPr>
              <w:t xml:space="preserve">овышение качества жизни населения </w:t>
            </w:r>
            <w:r>
              <w:rPr>
                <w:color w:val="000000" w:themeColor="text1"/>
                <w:sz w:val="28"/>
                <w:szCs w:val="40"/>
              </w:rPr>
              <w:t>Буинского</w:t>
            </w:r>
            <w:r w:rsidRPr="00C53E19">
              <w:rPr>
                <w:color w:val="000000" w:themeColor="text1"/>
                <w:sz w:val="28"/>
                <w:szCs w:val="40"/>
              </w:rPr>
              <w:t xml:space="preserve"> муниципального района </w:t>
            </w:r>
            <w:r>
              <w:rPr>
                <w:color w:val="000000" w:themeColor="text1"/>
                <w:sz w:val="28"/>
                <w:szCs w:val="40"/>
              </w:rPr>
              <w:t xml:space="preserve">на </w:t>
            </w:r>
            <w:r w:rsidRPr="00C53E19">
              <w:rPr>
                <w:color w:val="000000" w:themeColor="text1"/>
                <w:sz w:val="28"/>
                <w:szCs w:val="40"/>
              </w:rPr>
              <w:t xml:space="preserve">основе развития межмуниципальных связей, создания высокопроизводительных рабочих мест </w:t>
            </w:r>
            <w:r>
              <w:rPr>
                <w:color w:val="000000" w:themeColor="text1"/>
                <w:sz w:val="28"/>
                <w:szCs w:val="40"/>
              </w:rPr>
              <w:t xml:space="preserve">и </w:t>
            </w:r>
            <w:r w:rsidRPr="00C53E19">
              <w:rPr>
                <w:color w:val="000000" w:themeColor="text1"/>
                <w:sz w:val="28"/>
                <w:szCs w:val="40"/>
              </w:rPr>
              <w:t>повышения инвес</w:t>
            </w:r>
            <w:r>
              <w:rPr>
                <w:color w:val="000000" w:themeColor="text1"/>
                <w:sz w:val="28"/>
                <w:szCs w:val="40"/>
              </w:rPr>
              <w:t>тиционной привлекательности</w:t>
            </w:r>
          </w:p>
        </w:tc>
      </w:tr>
      <w:tr w:rsidR="00281B6B" w:rsidRPr="00C53E19" w:rsidTr="00B075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B" w:rsidRPr="00C53E19" w:rsidRDefault="00281B6B" w:rsidP="00A40E8E">
            <w:pPr>
              <w:tabs>
                <w:tab w:val="left" w:pos="3828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53E19">
              <w:rPr>
                <w:color w:val="000000" w:themeColor="text1"/>
                <w:sz w:val="28"/>
                <w:szCs w:val="28"/>
              </w:rPr>
              <w:t>Задачи стратегии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C7" w:rsidRDefault="006133C7" w:rsidP="006133C7">
            <w:pPr>
              <w:pStyle w:val="aff5"/>
              <w:tabs>
                <w:tab w:val="left" w:pos="306"/>
                <w:tab w:val="left" w:pos="3828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B56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281B6B" w:rsidRPr="00C53E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оздание благоприятного инвестиционного климата;</w:t>
            </w:r>
          </w:p>
          <w:p w:rsidR="006133C7" w:rsidRDefault="006133C7" w:rsidP="006133C7">
            <w:pPr>
              <w:pStyle w:val="aff5"/>
              <w:tabs>
                <w:tab w:val="left" w:pos="306"/>
                <w:tab w:val="left" w:pos="3828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B56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281B6B" w:rsidRPr="00C53E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оздание условий для воспроизводства и развития человеческого капитала;</w:t>
            </w:r>
          </w:p>
          <w:p w:rsidR="006133C7" w:rsidRDefault="006133C7" w:rsidP="006133C7">
            <w:pPr>
              <w:pStyle w:val="aff5"/>
              <w:tabs>
                <w:tab w:val="left" w:pos="306"/>
                <w:tab w:val="left" w:pos="3828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B56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281B6B" w:rsidRPr="00C53E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овышение уровня благоустройства;</w:t>
            </w:r>
          </w:p>
          <w:p w:rsidR="006133C7" w:rsidRDefault="006133C7" w:rsidP="006133C7">
            <w:pPr>
              <w:pStyle w:val="aff5"/>
              <w:tabs>
                <w:tab w:val="left" w:pos="306"/>
                <w:tab w:val="left" w:pos="3828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B56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281B6B" w:rsidRPr="00C53E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овышение качества соц</w:t>
            </w:r>
            <w:r w:rsidR="003B7E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иально-</w:t>
            </w:r>
            <w:r w:rsidR="00281B6B" w:rsidRPr="00C53E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культурных услуг и достижение нормативной их обеспеченности;</w:t>
            </w:r>
          </w:p>
          <w:p w:rsidR="006133C7" w:rsidRDefault="006133C7" w:rsidP="006133C7">
            <w:pPr>
              <w:pStyle w:val="aff5"/>
              <w:tabs>
                <w:tab w:val="left" w:pos="306"/>
                <w:tab w:val="left" w:pos="3828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B56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281B6B" w:rsidRPr="00C53E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оздание территории, комфортной для отдыха и работы;</w:t>
            </w:r>
          </w:p>
          <w:p w:rsidR="006133C7" w:rsidRDefault="006133C7" w:rsidP="006133C7">
            <w:pPr>
              <w:pStyle w:val="aff5"/>
              <w:tabs>
                <w:tab w:val="left" w:pos="306"/>
                <w:tab w:val="left" w:pos="3828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B56C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281B6B" w:rsidRPr="00C53E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овышение эффективности деятельности органов местного самоуправления;</w:t>
            </w:r>
          </w:p>
          <w:p w:rsidR="00281B6B" w:rsidRPr="00C53E19" w:rsidRDefault="00B56CBF" w:rsidP="00B56CBF">
            <w:pPr>
              <w:pStyle w:val="aff5"/>
              <w:tabs>
                <w:tab w:val="left" w:pos="306"/>
                <w:tab w:val="left" w:pos="3828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</w:t>
            </w:r>
            <w:r w:rsidR="00281B6B" w:rsidRPr="00C53E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овышение уровня финансово-экономической самодостаточности </w:t>
            </w:r>
            <w:r w:rsidR="002F79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Буинского</w:t>
            </w:r>
            <w:r w:rsidR="00281B6B" w:rsidRPr="00C53E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района.</w:t>
            </w:r>
          </w:p>
        </w:tc>
      </w:tr>
      <w:tr w:rsidR="00281B6B" w:rsidRPr="00C53E19" w:rsidTr="00B075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B" w:rsidRPr="00C53E19" w:rsidRDefault="00281B6B" w:rsidP="00A40E8E">
            <w:pPr>
              <w:tabs>
                <w:tab w:val="left" w:pos="3828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53E19">
              <w:rPr>
                <w:color w:val="000000" w:themeColor="text1"/>
                <w:sz w:val="28"/>
                <w:szCs w:val="28"/>
              </w:rPr>
              <w:t>Основные результаты и сроки реализации стратегии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B" w:rsidRPr="00C53E19" w:rsidRDefault="00281B6B" w:rsidP="00A40E8E">
            <w:pPr>
              <w:tabs>
                <w:tab w:val="left" w:pos="3828"/>
              </w:tabs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53E19">
              <w:rPr>
                <w:color w:val="000000" w:themeColor="text1"/>
                <w:sz w:val="28"/>
                <w:szCs w:val="28"/>
              </w:rPr>
              <w:t>Основными итогами реализации стратегии станут:</w:t>
            </w:r>
          </w:p>
          <w:p w:rsidR="00281B6B" w:rsidRPr="00033B29" w:rsidRDefault="00281B6B" w:rsidP="00A40E8E">
            <w:pPr>
              <w:tabs>
                <w:tab w:val="left" w:pos="3828"/>
              </w:tabs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53E19">
              <w:rPr>
                <w:color w:val="000000" w:themeColor="text1"/>
                <w:sz w:val="28"/>
                <w:szCs w:val="28"/>
              </w:rPr>
              <w:t>-</w:t>
            </w:r>
            <w:r w:rsidR="000A4CF5">
              <w:rPr>
                <w:color w:val="000000" w:themeColor="text1"/>
                <w:sz w:val="28"/>
                <w:szCs w:val="28"/>
              </w:rPr>
              <w:t>Увеличение</w:t>
            </w:r>
            <w:r w:rsidRPr="00033B29">
              <w:rPr>
                <w:color w:val="000000" w:themeColor="text1"/>
                <w:sz w:val="28"/>
                <w:szCs w:val="28"/>
              </w:rPr>
              <w:t xml:space="preserve"> валового </w:t>
            </w:r>
            <w:r w:rsidR="00D21FD2">
              <w:rPr>
                <w:color w:val="000000" w:themeColor="text1"/>
                <w:sz w:val="28"/>
                <w:szCs w:val="28"/>
              </w:rPr>
              <w:t xml:space="preserve">территориального продукта </w:t>
            </w:r>
            <w:r w:rsidR="000A4CF5">
              <w:rPr>
                <w:color w:val="000000" w:themeColor="text1"/>
                <w:sz w:val="28"/>
                <w:szCs w:val="28"/>
              </w:rPr>
              <w:t>в</w:t>
            </w:r>
            <w:r w:rsidR="00143C45">
              <w:rPr>
                <w:color w:val="000000" w:themeColor="text1"/>
                <w:sz w:val="28"/>
                <w:szCs w:val="28"/>
              </w:rPr>
              <w:t xml:space="preserve"> 2021 году </w:t>
            </w:r>
            <w:r w:rsidR="001E3990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0A4CF5">
              <w:rPr>
                <w:color w:val="000000" w:themeColor="text1"/>
                <w:sz w:val="28"/>
                <w:szCs w:val="28"/>
              </w:rPr>
              <w:t>1,44 раза</w:t>
            </w:r>
            <w:r w:rsidRPr="00033B29"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1E3990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0A4CF5">
              <w:rPr>
                <w:color w:val="000000" w:themeColor="text1"/>
                <w:sz w:val="28"/>
                <w:szCs w:val="28"/>
              </w:rPr>
              <w:t>2,38 раза в</w:t>
            </w:r>
            <w:r w:rsidRPr="00033B29">
              <w:rPr>
                <w:color w:val="000000" w:themeColor="text1"/>
                <w:sz w:val="28"/>
                <w:szCs w:val="28"/>
              </w:rPr>
              <w:t xml:space="preserve"> 2030 году;</w:t>
            </w:r>
          </w:p>
          <w:p w:rsidR="006473F6" w:rsidRDefault="006473F6" w:rsidP="006473F6">
            <w:pPr>
              <w:suppressAutoHyphens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73F6">
              <w:rPr>
                <w:sz w:val="28"/>
                <w:szCs w:val="28"/>
              </w:rPr>
              <w:t>Доля малого и среднего бизнеса в экономике увеличится</w:t>
            </w:r>
            <w:r>
              <w:rPr>
                <w:sz w:val="28"/>
                <w:szCs w:val="28"/>
              </w:rPr>
              <w:t xml:space="preserve"> к 2021 году с25,5</w:t>
            </w:r>
            <w:r w:rsidRPr="006473F6">
              <w:rPr>
                <w:sz w:val="28"/>
                <w:szCs w:val="28"/>
              </w:rPr>
              <w:t xml:space="preserve">%  до </w:t>
            </w:r>
            <w:r>
              <w:rPr>
                <w:sz w:val="28"/>
                <w:szCs w:val="28"/>
              </w:rPr>
              <w:t>29,1</w:t>
            </w:r>
            <w:r w:rsidRPr="006473F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и к 2030 году достигнет 40%</w:t>
            </w:r>
            <w:r w:rsidR="003453B3">
              <w:rPr>
                <w:sz w:val="28"/>
                <w:szCs w:val="28"/>
              </w:rPr>
              <w:t>;</w:t>
            </w:r>
          </w:p>
          <w:p w:rsidR="008E4A2C" w:rsidRPr="00A127AB" w:rsidRDefault="008E4A2C" w:rsidP="008E4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127AB">
              <w:rPr>
                <w:sz w:val="28"/>
                <w:szCs w:val="28"/>
              </w:rPr>
              <w:t>Доля насе</w:t>
            </w:r>
            <w:r w:rsidR="001E3990">
              <w:rPr>
                <w:sz w:val="28"/>
                <w:szCs w:val="28"/>
              </w:rPr>
              <w:t>ления, систематически занимающего</w:t>
            </w:r>
            <w:r w:rsidRPr="00A127AB">
              <w:rPr>
                <w:sz w:val="28"/>
                <w:szCs w:val="28"/>
              </w:rPr>
              <w:t>ся физической ку</w:t>
            </w:r>
            <w:r>
              <w:rPr>
                <w:sz w:val="28"/>
                <w:szCs w:val="28"/>
              </w:rPr>
              <w:t>льтурой  к 2021 году</w:t>
            </w:r>
            <w:r w:rsidR="00B71E76">
              <w:rPr>
                <w:sz w:val="28"/>
                <w:szCs w:val="28"/>
              </w:rPr>
              <w:t>-</w:t>
            </w:r>
            <w:r w:rsidR="001E3990">
              <w:rPr>
                <w:sz w:val="28"/>
                <w:szCs w:val="28"/>
              </w:rPr>
              <w:t xml:space="preserve"> 48,7</w:t>
            </w:r>
            <w:r>
              <w:rPr>
                <w:sz w:val="28"/>
                <w:szCs w:val="28"/>
              </w:rPr>
              <w:t>% и к 2030 году не менее 53,1</w:t>
            </w:r>
            <w:r w:rsidRPr="00A127A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:rsidR="000321CE" w:rsidRDefault="000321CE" w:rsidP="00032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127AB">
              <w:rPr>
                <w:sz w:val="28"/>
                <w:szCs w:val="28"/>
              </w:rPr>
              <w:t xml:space="preserve">Обеспеченность общей площадью жилья на одного жителя </w:t>
            </w:r>
            <w:r w:rsidR="00B71E76">
              <w:rPr>
                <w:sz w:val="28"/>
                <w:szCs w:val="28"/>
              </w:rPr>
              <w:t>к 2021 году - 32 кв.м и к 2030 году-</w:t>
            </w:r>
            <w:r w:rsidRPr="00A127AB">
              <w:rPr>
                <w:sz w:val="28"/>
                <w:szCs w:val="28"/>
              </w:rPr>
              <w:t xml:space="preserve"> 36 кв.м</w:t>
            </w:r>
            <w:r>
              <w:rPr>
                <w:sz w:val="28"/>
                <w:szCs w:val="28"/>
              </w:rPr>
              <w:t>;</w:t>
            </w:r>
          </w:p>
          <w:p w:rsidR="004C7B5C" w:rsidRPr="002E469E" w:rsidRDefault="004C7B5C" w:rsidP="004C7B5C">
            <w:pPr>
              <w:tabs>
                <w:tab w:val="left" w:pos="3828"/>
              </w:tabs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2E469E">
              <w:rPr>
                <w:sz w:val="28"/>
                <w:szCs w:val="28"/>
              </w:rPr>
              <w:t>еличина среднего класс</w:t>
            </w:r>
            <w:r>
              <w:rPr>
                <w:sz w:val="28"/>
                <w:szCs w:val="28"/>
              </w:rPr>
              <w:t>а (</w:t>
            </w:r>
            <w:r w:rsidR="009300B0">
              <w:rPr>
                <w:sz w:val="28"/>
                <w:szCs w:val="28"/>
              </w:rPr>
              <w:t>%</w:t>
            </w:r>
            <w:r w:rsidR="00A07C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населения с доходами на уровне </w:t>
            </w:r>
            <w:r w:rsidRPr="002E469E">
              <w:rPr>
                <w:sz w:val="28"/>
                <w:szCs w:val="28"/>
              </w:rPr>
              <w:t>6-10 прожиточных минимумов) – не менее 50% населения;</w:t>
            </w:r>
          </w:p>
          <w:p w:rsidR="004C7B5C" w:rsidRPr="00A127AB" w:rsidRDefault="004C7B5C" w:rsidP="004C7B5C">
            <w:pPr>
              <w:tabs>
                <w:tab w:val="left" w:pos="3828"/>
              </w:tabs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00C7">
              <w:rPr>
                <w:sz w:val="28"/>
                <w:szCs w:val="28"/>
              </w:rPr>
              <w:t>С</w:t>
            </w:r>
            <w:r w:rsidRPr="002E469E">
              <w:rPr>
                <w:sz w:val="28"/>
                <w:szCs w:val="28"/>
              </w:rPr>
              <w:t xml:space="preserve">реднемесячная заработная плата в экономике </w:t>
            </w:r>
            <w:r>
              <w:rPr>
                <w:sz w:val="28"/>
                <w:szCs w:val="28"/>
              </w:rPr>
              <w:t>к 2030 году</w:t>
            </w:r>
            <w:r w:rsidR="00A07C8D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43854</w:t>
            </w:r>
            <w:r w:rsidRPr="002E469E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2E469E">
              <w:rPr>
                <w:sz w:val="28"/>
                <w:szCs w:val="28"/>
              </w:rPr>
              <w:t>;</w:t>
            </w:r>
          </w:p>
          <w:p w:rsidR="00281B6B" w:rsidRPr="00C53E19" w:rsidRDefault="00281B6B" w:rsidP="002B338C">
            <w:pPr>
              <w:tabs>
                <w:tab w:val="left" w:pos="3828"/>
              </w:tabs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53E19">
              <w:rPr>
                <w:color w:val="000000" w:themeColor="text1"/>
                <w:sz w:val="28"/>
                <w:szCs w:val="28"/>
              </w:rPr>
              <w:t>Стратегия разработана на 201</w:t>
            </w:r>
            <w:r w:rsidR="0008280A">
              <w:rPr>
                <w:color w:val="000000" w:themeColor="text1"/>
                <w:sz w:val="28"/>
                <w:szCs w:val="28"/>
              </w:rPr>
              <w:t>6</w:t>
            </w:r>
            <w:r w:rsidRPr="00C53E19">
              <w:rPr>
                <w:color w:val="000000" w:themeColor="text1"/>
                <w:sz w:val="28"/>
                <w:szCs w:val="28"/>
              </w:rPr>
              <w:t>-202</w:t>
            </w:r>
            <w:r w:rsidR="00F46226">
              <w:rPr>
                <w:color w:val="000000" w:themeColor="text1"/>
                <w:sz w:val="28"/>
                <w:szCs w:val="28"/>
              </w:rPr>
              <w:t>1</w:t>
            </w:r>
            <w:r w:rsidRPr="00C53E19">
              <w:rPr>
                <w:color w:val="000000" w:themeColor="text1"/>
                <w:sz w:val="28"/>
                <w:szCs w:val="28"/>
              </w:rPr>
              <w:t xml:space="preserve"> годы с перспективой развития</w:t>
            </w:r>
            <w:r w:rsidR="0008280A">
              <w:rPr>
                <w:color w:val="000000" w:themeColor="text1"/>
                <w:sz w:val="28"/>
                <w:szCs w:val="28"/>
              </w:rPr>
              <w:t xml:space="preserve"> Буинского </w:t>
            </w:r>
            <w:r w:rsidRPr="00C53E19">
              <w:rPr>
                <w:color w:val="000000" w:themeColor="text1"/>
                <w:sz w:val="28"/>
                <w:szCs w:val="40"/>
              </w:rPr>
              <w:t>муниципального района</w:t>
            </w:r>
            <w:r w:rsidR="000A5D7E">
              <w:rPr>
                <w:color w:val="000000" w:themeColor="text1"/>
                <w:sz w:val="28"/>
                <w:szCs w:val="40"/>
              </w:rPr>
              <w:t xml:space="preserve"> </w:t>
            </w:r>
            <w:r w:rsidRPr="00C53E19">
              <w:rPr>
                <w:color w:val="000000" w:themeColor="text1"/>
                <w:sz w:val="28"/>
                <w:szCs w:val="28"/>
              </w:rPr>
              <w:t>до 2030 года</w:t>
            </w:r>
          </w:p>
        </w:tc>
      </w:tr>
      <w:tr w:rsidR="00953C4C" w:rsidRPr="00C53E19" w:rsidTr="00B075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4C" w:rsidRPr="0015582A" w:rsidRDefault="00953C4C" w:rsidP="00A40E8E">
            <w:pPr>
              <w:tabs>
                <w:tab w:val="left" w:pos="3828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</w:t>
            </w:r>
            <w:r w:rsidR="00447771">
              <w:rPr>
                <w:sz w:val="28"/>
                <w:szCs w:val="28"/>
              </w:rPr>
              <w:t>овое</w:t>
            </w:r>
            <w:r w:rsidR="000A5D7E">
              <w:rPr>
                <w:sz w:val="28"/>
                <w:szCs w:val="28"/>
              </w:rPr>
              <w:t xml:space="preserve"> </w:t>
            </w:r>
            <w:r w:rsidR="00447771">
              <w:rPr>
                <w:sz w:val="28"/>
                <w:szCs w:val="28"/>
              </w:rPr>
              <w:t>обеспечение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C" w:rsidRDefault="00953C4C" w:rsidP="00A40E8E">
            <w:pPr>
              <w:tabs>
                <w:tab w:val="left" w:pos="3828"/>
              </w:tabs>
              <w:ind w:firstLine="249"/>
              <w:jc w:val="both"/>
              <w:rPr>
                <w:sz w:val="28"/>
                <w:szCs w:val="28"/>
              </w:rPr>
            </w:pPr>
            <w:r w:rsidRPr="0015582A">
              <w:rPr>
                <w:sz w:val="28"/>
                <w:szCs w:val="28"/>
              </w:rPr>
              <w:t>Бюджет РФ:</w:t>
            </w:r>
            <w:r>
              <w:rPr>
                <w:sz w:val="28"/>
                <w:szCs w:val="28"/>
              </w:rPr>
              <w:t xml:space="preserve"> …</w:t>
            </w:r>
            <w:r w:rsidRPr="0015582A">
              <w:rPr>
                <w:sz w:val="28"/>
                <w:szCs w:val="28"/>
              </w:rPr>
              <w:t xml:space="preserve"> тыс. руб.</w:t>
            </w:r>
          </w:p>
          <w:p w:rsidR="00953C4C" w:rsidRPr="0015582A" w:rsidRDefault="00953C4C" w:rsidP="00A40E8E">
            <w:pPr>
              <w:tabs>
                <w:tab w:val="left" w:pos="3828"/>
              </w:tabs>
              <w:ind w:firstLine="249"/>
              <w:jc w:val="both"/>
              <w:rPr>
                <w:sz w:val="28"/>
                <w:szCs w:val="28"/>
              </w:rPr>
            </w:pPr>
            <w:r w:rsidRPr="0015582A">
              <w:rPr>
                <w:sz w:val="28"/>
                <w:szCs w:val="28"/>
              </w:rPr>
              <w:t>Бюджет РТ:</w:t>
            </w:r>
            <w:r>
              <w:rPr>
                <w:sz w:val="28"/>
                <w:szCs w:val="28"/>
              </w:rPr>
              <w:t xml:space="preserve"> …</w:t>
            </w:r>
            <w:r w:rsidRPr="0015582A">
              <w:rPr>
                <w:sz w:val="28"/>
                <w:szCs w:val="28"/>
              </w:rPr>
              <w:t>тыс. руб.</w:t>
            </w:r>
          </w:p>
          <w:p w:rsidR="00953C4C" w:rsidRPr="0015582A" w:rsidRDefault="00953C4C" w:rsidP="00A40E8E">
            <w:pPr>
              <w:tabs>
                <w:tab w:val="left" w:pos="3828"/>
              </w:tabs>
              <w:ind w:firstLine="249"/>
              <w:jc w:val="both"/>
              <w:rPr>
                <w:sz w:val="28"/>
                <w:szCs w:val="28"/>
              </w:rPr>
            </w:pPr>
            <w:r w:rsidRPr="0015582A">
              <w:rPr>
                <w:sz w:val="28"/>
                <w:szCs w:val="28"/>
              </w:rPr>
              <w:t>Местный бюджет:</w:t>
            </w:r>
            <w:r>
              <w:rPr>
                <w:sz w:val="28"/>
                <w:szCs w:val="28"/>
              </w:rPr>
              <w:t xml:space="preserve"> …</w:t>
            </w:r>
            <w:r w:rsidRPr="0015582A">
              <w:rPr>
                <w:sz w:val="28"/>
                <w:szCs w:val="28"/>
              </w:rPr>
              <w:t xml:space="preserve"> тыс. руб.</w:t>
            </w:r>
          </w:p>
          <w:p w:rsidR="00953C4C" w:rsidRPr="0015582A" w:rsidRDefault="00953C4C" w:rsidP="00A40E8E">
            <w:pPr>
              <w:tabs>
                <w:tab w:val="left" w:pos="3828"/>
              </w:tabs>
              <w:ind w:firstLine="249"/>
              <w:jc w:val="both"/>
              <w:rPr>
                <w:sz w:val="28"/>
                <w:szCs w:val="28"/>
              </w:rPr>
            </w:pPr>
            <w:r w:rsidRPr="0015582A">
              <w:rPr>
                <w:sz w:val="28"/>
                <w:szCs w:val="28"/>
              </w:rPr>
              <w:t>Внебюджетные источники:</w:t>
            </w:r>
            <w:r>
              <w:rPr>
                <w:sz w:val="28"/>
                <w:szCs w:val="28"/>
              </w:rPr>
              <w:t xml:space="preserve"> …</w:t>
            </w:r>
            <w:r w:rsidRPr="0015582A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8235CD" w:rsidRPr="008636BF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 w:rsidRPr="00BF3B17">
        <w:rPr>
          <w:sz w:val="28"/>
          <w:szCs w:val="28"/>
        </w:rPr>
        <w:br w:type="page"/>
      </w:r>
      <w:bookmarkStart w:id="1" w:name="_Toc298403302"/>
      <w:bookmarkStart w:id="2" w:name="_Toc295206903"/>
      <w:r w:rsidRPr="008636BF">
        <w:rPr>
          <w:b/>
          <w:sz w:val="28"/>
          <w:szCs w:val="28"/>
        </w:rPr>
        <w:t>Стратегия социально-экономического развития</w:t>
      </w:r>
      <w:bookmarkStart w:id="3" w:name="_Toc298403303"/>
      <w:bookmarkEnd w:id="1"/>
      <w:r>
        <w:rPr>
          <w:b/>
          <w:sz w:val="28"/>
          <w:szCs w:val="28"/>
        </w:rPr>
        <w:t xml:space="preserve"> Буинского</w:t>
      </w:r>
      <w:r w:rsidRPr="008636BF">
        <w:rPr>
          <w:b/>
          <w:sz w:val="28"/>
          <w:szCs w:val="28"/>
        </w:rPr>
        <w:t xml:space="preserve"> муниципального района</w:t>
      </w:r>
      <w:r w:rsidR="00F46226">
        <w:rPr>
          <w:b/>
          <w:sz w:val="28"/>
          <w:szCs w:val="28"/>
        </w:rPr>
        <w:t xml:space="preserve"> на 2016-2021 годы и плановый период </w:t>
      </w:r>
      <w:r w:rsidRPr="008636BF">
        <w:rPr>
          <w:b/>
          <w:sz w:val="28"/>
          <w:szCs w:val="28"/>
        </w:rPr>
        <w:t>до 20</w:t>
      </w:r>
      <w:r>
        <w:rPr>
          <w:b/>
          <w:sz w:val="28"/>
          <w:szCs w:val="28"/>
        </w:rPr>
        <w:t>30</w:t>
      </w:r>
      <w:r w:rsidRPr="008636BF">
        <w:rPr>
          <w:b/>
          <w:sz w:val="28"/>
          <w:szCs w:val="28"/>
        </w:rPr>
        <w:t xml:space="preserve"> года</w:t>
      </w:r>
      <w:bookmarkEnd w:id="3"/>
    </w:p>
    <w:p w:rsidR="008235CD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8235CD" w:rsidRPr="008636BF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 w:rsidRPr="008636BF">
        <w:rPr>
          <w:b/>
          <w:sz w:val="28"/>
          <w:szCs w:val="28"/>
        </w:rPr>
        <w:t>Введение</w:t>
      </w:r>
      <w:bookmarkEnd w:id="2"/>
    </w:p>
    <w:p w:rsidR="0008280A" w:rsidRPr="00C53E19" w:rsidRDefault="0008280A" w:rsidP="00A40E8E">
      <w:pPr>
        <w:tabs>
          <w:tab w:val="left" w:pos="3828"/>
        </w:tabs>
        <w:ind w:firstLine="709"/>
        <w:jc w:val="both"/>
        <w:rPr>
          <w:color w:val="000000" w:themeColor="text1"/>
          <w:sz w:val="28"/>
          <w:szCs w:val="40"/>
        </w:rPr>
      </w:pPr>
      <w:r w:rsidRPr="00C53E19">
        <w:rPr>
          <w:color w:val="000000" w:themeColor="text1"/>
          <w:sz w:val="28"/>
          <w:szCs w:val="40"/>
        </w:rPr>
        <w:t xml:space="preserve">Стратегия социально-экономического развития </w:t>
      </w:r>
      <w:r w:rsidR="00447EC8">
        <w:rPr>
          <w:color w:val="000000" w:themeColor="text1"/>
          <w:sz w:val="28"/>
          <w:szCs w:val="40"/>
        </w:rPr>
        <w:t xml:space="preserve">Буинского </w:t>
      </w:r>
      <w:r w:rsidRPr="00C53E19">
        <w:rPr>
          <w:color w:val="000000" w:themeColor="text1"/>
          <w:sz w:val="28"/>
          <w:szCs w:val="40"/>
        </w:rPr>
        <w:t>муниципального района Республики Татарстан на 2016-202</w:t>
      </w:r>
      <w:r w:rsidR="00603F27">
        <w:rPr>
          <w:color w:val="000000" w:themeColor="text1"/>
          <w:sz w:val="28"/>
          <w:szCs w:val="40"/>
        </w:rPr>
        <w:t>1</w:t>
      </w:r>
      <w:r w:rsidRPr="00C53E19">
        <w:rPr>
          <w:color w:val="000000" w:themeColor="text1"/>
          <w:sz w:val="28"/>
          <w:szCs w:val="40"/>
        </w:rPr>
        <w:t xml:space="preserve"> годы и на период до 2030 года разработана в соответствии с основными положениями Федерального закона от 28 июня 2014 года № 172-ФЗ «О стратегическом планировании в Российской Федерации», Закона Республики Татарстан от 16 марта 2015 года № 12-ЗРТ «О стратегическом планировании в Республике Татарстан» и Закона Республики Татарстан 15 марта 2015 года № 40-ЗРТ «Об утверждении Стратегии социально-экономического развития Республики Татарстан до 2030 года (далее Стратегия – 2030)</w:t>
      </w:r>
      <w:r w:rsidR="007B1A05">
        <w:rPr>
          <w:color w:val="000000" w:themeColor="text1"/>
          <w:sz w:val="28"/>
          <w:szCs w:val="40"/>
        </w:rPr>
        <w:t xml:space="preserve">, </w:t>
      </w:r>
      <w:r w:rsidR="007B1A05">
        <w:rPr>
          <w:sz w:val="28"/>
          <w:szCs w:val="28"/>
        </w:rPr>
        <w:t>Послания Президента Республики Татарстан Государственному Совету Республики Татарстан</w:t>
      </w:r>
      <w:r w:rsidRPr="00C53E19">
        <w:rPr>
          <w:color w:val="000000" w:themeColor="text1"/>
          <w:sz w:val="28"/>
          <w:szCs w:val="40"/>
        </w:rPr>
        <w:t xml:space="preserve">. </w:t>
      </w:r>
    </w:p>
    <w:p w:rsidR="008235CD" w:rsidRDefault="00D855FA" w:rsidP="00A40E8E">
      <w:pPr>
        <w:tabs>
          <w:tab w:val="left" w:pos="3828"/>
        </w:tabs>
        <w:ind w:firstLine="539"/>
        <w:jc w:val="both"/>
        <w:rPr>
          <w:bCs/>
          <w:sz w:val="28"/>
          <w:szCs w:val="28"/>
        </w:rPr>
      </w:pPr>
      <w:r w:rsidRPr="00A01347">
        <w:rPr>
          <w:sz w:val="28"/>
          <w:szCs w:val="40"/>
        </w:rPr>
        <w:t xml:space="preserve">Основа </w:t>
      </w:r>
      <w:r>
        <w:rPr>
          <w:sz w:val="28"/>
          <w:szCs w:val="40"/>
        </w:rPr>
        <w:t>Программы</w:t>
      </w:r>
      <w:r w:rsidR="00DA2B0A">
        <w:rPr>
          <w:sz w:val="28"/>
          <w:szCs w:val="40"/>
        </w:rPr>
        <w:t xml:space="preserve"> – человек</w:t>
      </w:r>
      <w:r w:rsidR="008235CD" w:rsidRPr="00AB158D">
        <w:rPr>
          <w:bCs/>
          <w:sz w:val="28"/>
          <w:szCs w:val="28"/>
        </w:rPr>
        <w:t xml:space="preserve">, и три приоритета Стратегии группируются вокруг этого стрежня. Первый  –  собственно формирование и накопление человеческого капитала, второй – создание комфортного пространства для развития человеческого капитала, и третий – создание общественных институтов, при которых человеческий капитал востребован экономикой и может успешно функционировать. 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Стратегия определяет цели и приоритетные направления социально-экономического развития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</w:t>
      </w:r>
      <w:r w:rsidR="00EF12AD">
        <w:rPr>
          <w:sz w:val="28"/>
          <w:szCs w:val="28"/>
        </w:rPr>
        <w:t>.</w:t>
      </w:r>
      <w:r w:rsidR="001F427B">
        <w:rPr>
          <w:sz w:val="28"/>
          <w:szCs w:val="28"/>
        </w:rPr>
        <w:t xml:space="preserve"> </w:t>
      </w:r>
      <w:r w:rsidR="001E733B">
        <w:rPr>
          <w:sz w:val="28"/>
          <w:szCs w:val="28"/>
        </w:rPr>
        <w:t>С</w:t>
      </w:r>
      <w:r w:rsidRPr="004A7A6E">
        <w:rPr>
          <w:sz w:val="28"/>
          <w:szCs w:val="28"/>
        </w:rPr>
        <w:t xml:space="preserve">лужит основой для разработки среднесрочных программ социально-экономического развития, муниципальных целевых программ, среднесрочных финансовых планов и годовых бюджетов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района, других документов стратегического управления социально-экономическим развитием района. </w:t>
      </w:r>
    </w:p>
    <w:p w:rsidR="008235CD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A64365">
        <w:rPr>
          <w:sz w:val="28"/>
          <w:szCs w:val="28"/>
        </w:rPr>
        <w:t xml:space="preserve">Документ разработан с учётом места и роли </w:t>
      </w:r>
      <w:r>
        <w:rPr>
          <w:sz w:val="28"/>
          <w:szCs w:val="28"/>
        </w:rPr>
        <w:t>Буинского</w:t>
      </w:r>
      <w:r w:rsidRPr="00A64365">
        <w:rPr>
          <w:sz w:val="28"/>
          <w:szCs w:val="28"/>
        </w:rPr>
        <w:t xml:space="preserve"> муниципального района в экономике </w:t>
      </w:r>
      <w:r>
        <w:rPr>
          <w:sz w:val="28"/>
          <w:szCs w:val="28"/>
        </w:rPr>
        <w:t>Республики Татарстан</w:t>
      </w:r>
      <w:r w:rsidRPr="00A64365">
        <w:rPr>
          <w:sz w:val="28"/>
          <w:szCs w:val="28"/>
        </w:rPr>
        <w:t>, комплексной оценке его социально-экономического потенциала, системного анализа имеющихся конкурентных преимуществ и возможностей развития района в долгосрочной перспективе.</w:t>
      </w:r>
      <w:bookmarkStart w:id="4" w:name="_Toc295206904"/>
    </w:p>
    <w:p w:rsidR="00EA5B80" w:rsidRPr="00EA5B80" w:rsidRDefault="00603F27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реализации Стратегии определен периодом стратегирования</w:t>
      </w:r>
      <w:r w:rsidR="004870B8">
        <w:rPr>
          <w:sz w:val="28"/>
          <w:szCs w:val="28"/>
        </w:rPr>
        <w:t>2030</w:t>
      </w:r>
      <w:r w:rsidR="00EA5B80">
        <w:rPr>
          <w:sz w:val="28"/>
          <w:szCs w:val="28"/>
        </w:rPr>
        <w:t>. Основные мероприятия сконцентрированы в</w:t>
      </w:r>
      <w:r w:rsidR="00A07C8D">
        <w:rPr>
          <w:sz w:val="28"/>
          <w:szCs w:val="28"/>
        </w:rPr>
        <w:t xml:space="preserve"> </w:t>
      </w:r>
      <w:r w:rsidR="00EA5B80">
        <w:rPr>
          <w:sz w:val="28"/>
          <w:szCs w:val="28"/>
        </w:rPr>
        <w:t>первые 3 года и будут корректироваться (дополнятся, изменятся) в зависимости от реализации Стратегии Буинского муниципального района, общих тенденций развития республики, страны. Таким образом,  реализация Стратегии будет строиться</w:t>
      </w:r>
      <w:r w:rsidR="001F427B">
        <w:rPr>
          <w:sz w:val="28"/>
          <w:szCs w:val="28"/>
        </w:rPr>
        <w:t xml:space="preserve"> </w:t>
      </w:r>
      <w:r w:rsidR="00411053">
        <w:rPr>
          <w:sz w:val="28"/>
          <w:szCs w:val="28"/>
        </w:rPr>
        <w:t xml:space="preserve"> </w:t>
      </w:r>
      <w:r w:rsidR="00CE2AF5">
        <w:rPr>
          <w:sz w:val="28"/>
          <w:szCs w:val="28"/>
        </w:rPr>
        <w:t xml:space="preserve">в форме </w:t>
      </w:r>
      <w:r w:rsidR="00EA5B80" w:rsidRPr="00EA5B80">
        <w:rPr>
          <w:sz w:val="28"/>
          <w:szCs w:val="28"/>
        </w:rPr>
        <w:t>скользящего трехлетнего планирования</w:t>
      </w:r>
      <w:r w:rsidR="00EA5B80">
        <w:rPr>
          <w:sz w:val="28"/>
          <w:szCs w:val="28"/>
        </w:rPr>
        <w:t>. На основании данной Стратегии будут разрабатываться планы поселений Буинского муници</w:t>
      </w:r>
      <w:r w:rsidR="00CE2AF5">
        <w:rPr>
          <w:sz w:val="28"/>
          <w:szCs w:val="28"/>
        </w:rPr>
        <w:t>пального района и их реализация</w:t>
      </w:r>
      <w:r w:rsidR="00EA5B80">
        <w:rPr>
          <w:sz w:val="28"/>
          <w:szCs w:val="28"/>
        </w:rPr>
        <w:t xml:space="preserve"> также будет учитываться при реализации Стратегии.</w:t>
      </w:r>
    </w:p>
    <w:p w:rsidR="006607F8" w:rsidRDefault="006607F8" w:rsidP="00A40E8E">
      <w:pPr>
        <w:tabs>
          <w:tab w:val="left" w:pos="3828"/>
        </w:tabs>
        <w:ind w:firstLine="709"/>
        <w:jc w:val="both"/>
        <w:rPr>
          <w:sz w:val="28"/>
          <w:szCs w:val="40"/>
        </w:rPr>
      </w:pPr>
    </w:p>
    <w:p w:rsidR="00612B3D" w:rsidRPr="00031750" w:rsidRDefault="00612B3D" w:rsidP="00612B3D">
      <w:pPr>
        <w:pStyle w:val="aff5"/>
        <w:numPr>
          <w:ilvl w:val="0"/>
          <w:numId w:val="32"/>
        </w:numPr>
        <w:tabs>
          <w:tab w:val="left" w:pos="3828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40"/>
        </w:rPr>
      </w:pPr>
      <w:r w:rsidRPr="00031750">
        <w:rPr>
          <w:rFonts w:ascii="Times New Roman" w:hAnsi="Times New Roman"/>
          <w:b/>
          <w:sz w:val="28"/>
          <w:szCs w:val="28"/>
        </w:rPr>
        <w:t xml:space="preserve">Цели и задачи Стратегии Буинского муниципального района  </w:t>
      </w:r>
    </w:p>
    <w:p w:rsidR="00EA3583" w:rsidRPr="00C53E19" w:rsidRDefault="00EA3583" w:rsidP="00A40E8E">
      <w:pPr>
        <w:tabs>
          <w:tab w:val="left" w:pos="3828"/>
        </w:tabs>
        <w:ind w:firstLine="709"/>
        <w:jc w:val="both"/>
        <w:rPr>
          <w:color w:val="000000" w:themeColor="text1"/>
          <w:sz w:val="28"/>
          <w:szCs w:val="40"/>
        </w:rPr>
      </w:pPr>
      <w:r w:rsidRPr="00C53E19">
        <w:rPr>
          <w:color w:val="000000" w:themeColor="text1"/>
          <w:sz w:val="28"/>
          <w:szCs w:val="40"/>
        </w:rPr>
        <w:t>Целью</w:t>
      </w:r>
      <w:r w:rsidR="00ED6AA8">
        <w:rPr>
          <w:color w:val="000000" w:themeColor="text1"/>
          <w:sz w:val="28"/>
          <w:szCs w:val="40"/>
        </w:rPr>
        <w:t xml:space="preserve"> </w:t>
      </w:r>
      <w:r w:rsidRPr="00C53E19">
        <w:rPr>
          <w:color w:val="000000" w:themeColor="text1"/>
          <w:sz w:val="28"/>
          <w:szCs w:val="40"/>
        </w:rPr>
        <w:t xml:space="preserve">реализации Стратегии </w:t>
      </w:r>
      <w:r>
        <w:rPr>
          <w:color w:val="000000" w:themeColor="text1"/>
          <w:sz w:val="28"/>
          <w:szCs w:val="40"/>
        </w:rPr>
        <w:t xml:space="preserve">Буинского </w:t>
      </w:r>
      <w:r w:rsidR="003B7E9E">
        <w:rPr>
          <w:color w:val="000000" w:themeColor="text1"/>
          <w:sz w:val="28"/>
          <w:szCs w:val="40"/>
        </w:rPr>
        <w:t>муниципального</w:t>
      </w:r>
      <w:r>
        <w:rPr>
          <w:color w:val="000000" w:themeColor="text1"/>
          <w:sz w:val="28"/>
          <w:szCs w:val="40"/>
        </w:rPr>
        <w:t xml:space="preserve"> района </w:t>
      </w:r>
      <w:r w:rsidRPr="00C53E19">
        <w:rPr>
          <w:color w:val="000000" w:themeColor="text1"/>
          <w:sz w:val="28"/>
          <w:szCs w:val="40"/>
        </w:rPr>
        <w:t xml:space="preserve">является повышение качества жизни населения </w:t>
      </w:r>
      <w:r w:rsidR="003B7E9E">
        <w:rPr>
          <w:color w:val="000000" w:themeColor="text1"/>
          <w:sz w:val="28"/>
          <w:szCs w:val="40"/>
        </w:rPr>
        <w:t>Буинского</w:t>
      </w:r>
      <w:r w:rsidRPr="00C53E19">
        <w:rPr>
          <w:color w:val="000000" w:themeColor="text1"/>
          <w:sz w:val="28"/>
          <w:szCs w:val="40"/>
        </w:rPr>
        <w:t xml:space="preserve"> муниципального района </w:t>
      </w:r>
      <w:r w:rsidR="00DA2B0A">
        <w:rPr>
          <w:color w:val="000000" w:themeColor="text1"/>
          <w:sz w:val="28"/>
          <w:szCs w:val="40"/>
        </w:rPr>
        <w:t xml:space="preserve">на </w:t>
      </w:r>
      <w:r w:rsidRPr="00C53E19">
        <w:rPr>
          <w:color w:val="000000" w:themeColor="text1"/>
          <w:sz w:val="28"/>
          <w:szCs w:val="40"/>
        </w:rPr>
        <w:t xml:space="preserve">основе развития межмуниципальных связей, </w:t>
      </w:r>
      <w:r w:rsidR="003B7E9E" w:rsidRPr="00C53E19">
        <w:rPr>
          <w:color w:val="000000" w:themeColor="text1"/>
          <w:sz w:val="28"/>
          <w:szCs w:val="40"/>
        </w:rPr>
        <w:t xml:space="preserve">создания высокопроизводительных рабочих мест </w:t>
      </w:r>
      <w:r w:rsidR="003B7E9E">
        <w:rPr>
          <w:color w:val="000000" w:themeColor="text1"/>
          <w:sz w:val="28"/>
          <w:szCs w:val="40"/>
        </w:rPr>
        <w:t xml:space="preserve">и </w:t>
      </w:r>
      <w:r w:rsidRPr="00C53E19">
        <w:rPr>
          <w:color w:val="000000" w:themeColor="text1"/>
          <w:sz w:val="28"/>
          <w:szCs w:val="40"/>
        </w:rPr>
        <w:t>повышения инвес</w:t>
      </w:r>
      <w:r w:rsidR="00DA2B0A">
        <w:rPr>
          <w:color w:val="000000" w:themeColor="text1"/>
          <w:sz w:val="28"/>
          <w:szCs w:val="40"/>
        </w:rPr>
        <w:t>тиционной привлекательности</w:t>
      </w:r>
      <w:r w:rsidRPr="00C53E19">
        <w:rPr>
          <w:color w:val="000000" w:themeColor="text1"/>
          <w:sz w:val="28"/>
          <w:szCs w:val="40"/>
        </w:rPr>
        <w:t>.</w:t>
      </w:r>
    </w:p>
    <w:p w:rsidR="00447EC8" w:rsidRDefault="00EA3583" w:rsidP="00A40E8E">
      <w:pPr>
        <w:pStyle w:val="aff5"/>
        <w:tabs>
          <w:tab w:val="left" w:pos="306"/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40"/>
        </w:rPr>
      </w:pPr>
      <w:r w:rsidRPr="00C53E19">
        <w:rPr>
          <w:rFonts w:ascii="Times New Roman" w:hAnsi="Times New Roman"/>
          <w:color w:val="000000" w:themeColor="text1"/>
          <w:sz w:val="28"/>
          <w:szCs w:val="40"/>
        </w:rPr>
        <w:t>Для достижения сформулированной цели должны быть решены следующие задачи:</w:t>
      </w:r>
    </w:p>
    <w:p w:rsidR="00447EC8" w:rsidRPr="00C53E19" w:rsidRDefault="00447EC8" w:rsidP="00A40E8E">
      <w:pPr>
        <w:pStyle w:val="aff5"/>
        <w:tabs>
          <w:tab w:val="left" w:pos="306"/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воспроизводства и развития человеческого капитала;</w:t>
      </w:r>
    </w:p>
    <w:p w:rsidR="00EA3583" w:rsidRPr="00C53E19" w:rsidRDefault="00EA3583" w:rsidP="00A40E8E">
      <w:pPr>
        <w:pStyle w:val="aff5"/>
        <w:tabs>
          <w:tab w:val="left" w:pos="306"/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/>
          <w:color w:val="000000" w:themeColor="text1"/>
          <w:sz w:val="28"/>
          <w:szCs w:val="40"/>
        </w:rPr>
        <w:t xml:space="preserve">- </w:t>
      </w:r>
      <w:r w:rsidRPr="00C53E19">
        <w:rPr>
          <w:rFonts w:ascii="Times New Roman" w:hAnsi="Times New Roman"/>
          <w:color w:val="000000" w:themeColor="text1"/>
          <w:sz w:val="28"/>
          <w:szCs w:val="28"/>
        </w:rPr>
        <w:t>создание благоприятного инвестиционного климата;</w:t>
      </w:r>
    </w:p>
    <w:p w:rsidR="00EA3583" w:rsidRPr="00C53E19" w:rsidRDefault="00EA3583" w:rsidP="00A40E8E">
      <w:pPr>
        <w:pStyle w:val="aff5"/>
        <w:tabs>
          <w:tab w:val="left" w:pos="306"/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/>
          <w:color w:val="000000" w:themeColor="text1"/>
          <w:sz w:val="28"/>
          <w:szCs w:val="28"/>
        </w:rPr>
        <w:t>- повышение уровня благоустройства;</w:t>
      </w:r>
    </w:p>
    <w:p w:rsidR="00EA3583" w:rsidRPr="00C53E19" w:rsidRDefault="003B7E9E" w:rsidP="00A40E8E">
      <w:pPr>
        <w:tabs>
          <w:tab w:val="left" w:pos="306"/>
          <w:tab w:val="left" w:pos="382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повышение качества социально-</w:t>
      </w:r>
      <w:r w:rsidR="00EA3583" w:rsidRPr="00C53E19">
        <w:rPr>
          <w:color w:val="000000" w:themeColor="text1"/>
          <w:sz w:val="28"/>
          <w:szCs w:val="28"/>
        </w:rPr>
        <w:t>культурных услуг и достижение нормативной их обеспеченности;</w:t>
      </w:r>
    </w:p>
    <w:p w:rsidR="00EA3583" w:rsidRPr="00C53E19" w:rsidRDefault="00EA3583" w:rsidP="00A40E8E">
      <w:pPr>
        <w:tabs>
          <w:tab w:val="left" w:pos="306"/>
          <w:tab w:val="left" w:pos="3828"/>
        </w:tabs>
        <w:jc w:val="both"/>
        <w:rPr>
          <w:color w:val="000000" w:themeColor="text1"/>
          <w:sz w:val="28"/>
          <w:szCs w:val="28"/>
        </w:rPr>
      </w:pPr>
      <w:r w:rsidRPr="00C53E19">
        <w:rPr>
          <w:color w:val="000000" w:themeColor="text1"/>
          <w:sz w:val="28"/>
          <w:szCs w:val="28"/>
        </w:rPr>
        <w:t>- создание территории, комфортной для отдыха и работы;</w:t>
      </w:r>
    </w:p>
    <w:p w:rsidR="00EA3583" w:rsidRDefault="00EA3583" w:rsidP="00A40E8E">
      <w:pPr>
        <w:pStyle w:val="aff5"/>
        <w:tabs>
          <w:tab w:val="left" w:pos="306"/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3E19">
        <w:rPr>
          <w:rFonts w:ascii="Times New Roman" w:hAnsi="Times New Roman"/>
          <w:color w:val="000000" w:themeColor="text1"/>
          <w:sz w:val="28"/>
          <w:szCs w:val="28"/>
        </w:rPr>
        <w:t>- повышение эффективности деятельности органов местного самоуправления;</w:t>
      </w:r>
    </w:p>
    <w:p w:rsidR="008235CD" w:rsidRDefault="00CD0092" w:rsidP="00A40E8E">
      <w:pPr>
        <w:pStyle w:val="aff5"/>
        <w:tabs>
          <w:tab w:val="left" w:pos="306"/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53E19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уровня финансово-экономической самодостаточности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Буинского</w:t>
      </w:r>
      <w:r w:rsidRPr="00C53E1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D0092" w:rsidRDefault="00CD0092" w:rsidP="00A40E8E">
      <w:pPr>
        <w:pStyle w:val="aff5"/>
        <w:tabs>
          <w:tab w:val="left" w:pos="306"/>
          <w:tab w:val="left" w:pos="3828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235CD" w:rsidRPr="008636BF" w:rsidRDefault="00612B3D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35CD" w:rsidRPr="008636BF">
        <w:rPr>
          <w:b/>
          <w:sz w:val="28"/>
          <w:szCs w:val="28"/>
        </w:rPr>
        <w:t xml:space="preserve">. Современные тенденции и потенциал социально-экономического развития </w:t>
      </w:r>
      <w:r w:rsidR="008235CD">
        <w:rPr>
          <w:b/>
          <w:sz w:val="28"/>
          <w:szCs w:val="28"/>
        </w:rPr>
        <w:t>Буинского</w:t>
      </w:r>
      <w:r w:rsidR="008235CD" w:rsidRPr="008636BF">
        <w:rPr>
          <w:b/>
          <w:sz w:val="28"/>
          <w:szCs w:val="28"/>
        </w:rPr>
        <w:t xml:space="preserve"> муниципального района</w:t>
      </w:r>
      <w:bookmarkStart w:id="5" w:name="__RefHeading__9_516089901"/>
      <w:bookmarkStart w:id="6" w:name="_Toc295206905"/>
      <w:bookmarkEnd w:id="4"/>
      <w:bookmarkEnd w:id="5"/>
    </w:p>
    <w:p w:rsidR="008235CD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D3786B" w:rsidRDefault="00612B3D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35CD" w:rsidRPr="008636BF">
        <w:rPr>
          <w:b/>
          <w:sz w:val="28"/>
          <w:szCs w:val="28"/>
        </w:rPr>
        <w:t xml:space="preserve">.1. </w:t>
      </w:r>
      <w:r w:rsidR="00D3786B">
        <w:rPr>
          <w:b/>
          <w:sz w:val="28"/>
          <w:szCs w:val="28"/>
        </w:rPr>
        <w:t>Х</w:t>
      </w:r>
      <w:r w:rsidR="008235CD" w:rsidRPr="008636BF">
        <w:rPr>
          <w:b/>
          <w:sz w:val="28"/>
          <w:szCs w:val="28"/>
        </w:rPr>
        <w:t xml:space="preserve">арактеристика </w:t>
      </w:r>
      <w:r w:rsidR="00D3786B">
        <w:rPr>
          <w:b/>
          <w:sz w:val="28"/>
          <w:szCs w:val="28"/>
        </w:rPr>
        <w:t xml:space="preserve">текущего состояния </w:t>
      </w:r>
      <w:r w:rsidR="008235CD" w:rsidRPr="008636BF">
        <w:rPr>
          <w:b/>
          <w:sz w:val="28"/>
          <w:szCs w:val="28"/>
        </w:rPr>
        <w:t>социально-экономическо</w:t>
      </w:r>
      <w:r w:rsidR="00D3786B">
        <w:rPr>
          <w:b/>
          <w:sz w:val="28"/>
          <w:szCs w:val="28"/>
        </w:rPr>
        <w:t>го развития</w:t>
      </w:r>
      <w:r w:rsidR="00944061">
        <w:rPr>
          <w:b/>
          <w:sz w:val="28"/>
          <w:szCs w:val="28"/>
        </w:rPr>
        <w:t xml:space="preserve"> </w:t>
      </w:r>
      <w:r w:rsidR="008235CD">
        <w:rPr>
          <w:b/>
          <w:sz w:val="28"/>
          <w:szCs w:val="28"/>
        </w:rPr>
        <w:t>Буинско</w:t>
      </w:r>
      <w:r w:rsidR="00D3786B">
        <w:rPr>
          <w:b/>
          <w:sz w:val="28"/>
          <w:szCs w:val="28"/>
        </w:rPr>
        <w:t>го</w:t>
      </w:r>
      <w:r w:rsidR="008235CD" w:rsidRPr="008636BF">
        <w:rPr>
          <w:b/>
          <w:sz w:val="28"/>
          <w:szCs w:val="28"/>
        </w:rPr>
        <w:t xml:space="preserve"> муниципально</w:t>
      </w:r>
      <w:r w:rsidR="00D3786B">
        <w:rPr>
          <w:b/>
          <w:sz w:val="28"/>
          <w:szCs w:val="28"/>
        </w:rPr>
        <w:t>го</w:t>
      </w:r>
      <w:r w:rsidR="008235CD" w:rsidRPr="008636BF">
        <w:rPr>
          <w:b/>
          <w:sz w:val="28"/>
          <w:szCs w:val="28"/>
        </w:rPr>
        <w:t xml:space="preserve"> район</w:t>
      </w:r>
      <w:bookmarkEnd w:id="6"/>
      <w:r w:rsidR="00D3786B">
        <w:rPr>
          <w:b/>
          <w:sz w:val="28"/>
          <w:szCs w:val="28"/>
        </w:rPr>
        <w:t>а. Конкурентные преимущества.</w:t>
      </w:r>
    </w:p>
    <w:p w:rsidR="008235CD" w:rsidRDefault="008235CD" w:rsidP="00A40E8E">
      <w:pPr>
        <w:pStyle w:val="afb"/>
        <w:tabs>
          <w:tab w:val="left" w:pos="3828"/>
        </w:tabs>
        <w:spacing w:before="0" w:after="0"/>
        <w:ind w:left="284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35CD" w:rsidRPr="004A7A6E" w:rsidRDefault="008235CD" w:rsidP="00A40E8E">
      <w:pPr>
        <w:pStyle w:val="afb"/>
        <w:tabs>
          <w:tab w:val="left" w:pos="3828"/>
        </w:tabs>
        <w:spacing w:before="0" w:after="0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A6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64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Буинском</w:t>
      </w:r>
      <w:r w:rsidRPr="004A7A6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районе имеются благоприятные социально-экономические условия, обусловленные внутренним потенциалом: географическое расположение района, агропромышленный комплекс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A7A6E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промышленный потенциал, строительный комплекс, инвестиционная привлекательность, сфера малого и среднего предпринимательства, человеческий потенциал.</w:t>
      </w:r>
    </w:p>
    <w:p w:rsidR="008235CD" w:rsidRDefault="008235CD" w:rsidP="00A40E8E">
      <w:pPr>
        <w:tabs>
          <w:tab w:val="left" w:pos="3828"/>
          <w:tab w:val="left" w:pos="6300"/>
        </w:tabs>
        <w:ind w:firstLine="720"/>
        <w:jc w:val="both"/>
        <w:rPr>
          <w:rFonts w:eastAsia="Calibri"/>
          <w:sz w:val="28"/>
        </w:rPr>
      </w:pPr>
      <w:r w:rsidRPr="003B73DB">
        <w:rPr>
          <w:rFonts w:eastAsia="Calibri"/>
          <w:sz w:val="28"/>
        </w:rPr>
        <w:t xml:space="preserve">Буинский муниципальный район расположен в юго-западной части Республики Татарстан. Южная граница примыкает к Цильнинскому району Ульяновской </w:t>
      </w:r>
      <w:r w:rsidR="00CE2AF5">
        <w:rPr>
          <w:rFonts w:eastAsia="Calibri"/>
          <w:sz w:val="28"/>
        </w:rPr>
        <w:t>области</w:t>
      </w:r>
      <w:r w:rsidRPr="003B73DB">
        <w:rPr>
          <w:rFonts w:eastAsia="Calibri"/>
          <w:sz w:val="28"/>
        </w:rPr>
        <w:t xml:space="preserve">, с юго-запада </w:t>
      </w:r>
      <w:r w:rsidR="00CE2AF5">
        <w:rPr>
          <w:rFonts w:eastAsia="Calibri"/>
          <w:sz w:val="28"/>
        </w:rPr>
        <w:t xml:space="preserve">район </w:t>
      </w:r>
      <w:r w:rsidRPr="003B73DB">
        <w:rPr>
          <w:rFonts w:eastAsia="Calibri"/>
          <w:sz w:val="28"/>
        </w:rPr>
        <w:t>граничит с Дрожжановским районом Республики Татарстан, с запада - с Яльчикск</w:t>
      </w:r>
      <w:r w:rsidR="00CE2AF5">
        <w:rPr>
          <w:rFonts w:eastAsia="Calibri"/>
          <w:sz w:val="28"/>
        </w:rPr>
        <w:t>им районом Чувашской Республики</w:t>
      </w:r>
      <w:r w:rsidRPr="003B73DB">
        <w:rPr>
          <w:rFonts w:eastAsia="Calibri"/>
          <w:sz w:val="28"/>
        </w:rPr>
        <w:t xml:space="preserve">, с севера – с Апастовским, с востока - с Тетюшском районами. Город Буинск - административный центр Буинского муниципального района. Через город Буинск проходят автомобильная и железная дороги федерального значения, связывающие транспортными потоками Республику Татарстан и </w:t>
      </w:r>
      <w:r>
        <w:rPr>
          <w:rFonts w:eastAsia="Calibri"/>
          <w:sz w:val="28"/>
        </w:rPr>
        <w:t>республики</w:t>
      </w:r>
      <w:r w:rsidRPr="003B73DB">
        <w:rPr>
          <w:rFonts w:eastAsia="Calibri"/>
          <w:sz w:val="28"/>
        </w:rPr>
        <w:t>, находящиеся на севере и севере-востоке, с южными и западными областями России.</w:t>
      </w:r>
    </w:p>
    <w:p w:rsidR="008235CD" w:rsidRPr="003B73DB" w:rsidRDefault="00432273" w:rsidP="00A40E8E">
      <w:pPr>
        <w:tabs>
          <w:tab w:val="left" w:pos="3828"/>
          <w:tab w:val="left" w:pos="6300"/>
        </w:tabs>
        <w:ind w:firstLine="142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</w:t>
      </w:r>
      <w:r w:rsidR="008235CD" w:rsidRPr="003B73DB">
        <w:rPr>
          <w:rFonts w:eastAsia="Calibri"/>
          <w:sz w:val="28"/>
        </w:rPr>
        <w:t>На территории Буинского муниципального района площадью 1543,6 тыс. кв. км (2,3% общей площади РТ) проживают 4</w:t>
      </w:r>
      <w:r w:rsidR="008235CD">
        <w:rPr>
          <w:rFonts w:eastAsia="Calibri"/>
          <w:sz w:val="28"/>
        </w:rPr>
        <w:t>4</w:t>
      </w:r>
      <w:r w:rsidR="008235CD" w:rsidRPr="003B73DB">
        <w:rPr>
          <w:rFonts w:eastAsia="Calibri"/>
          <w:sz w:val="28"/>
        </w:rPr>
        <w:t>,</w:t>
      </w:r>
      <w:r w:rsidR="008235CD">
        <w:rPr>
          <w:rFonts w:eastAsia="Calibri"/>
          <w:sz w:val="28"/>
        </w:rPr>
        <w:t>3</w:t>
      </w:r>
      <w:r w:rsidR="008235CD" w:rsidRPr="003B73DB">
        <w:rPr>
          <w:rFonts w:eastAsia="Calibri"/>
          <w:sz w:val="28"/>
        </w:rPr>
        <w:t xml:space="preserve"> тыс. человек (1,3 % общей численности населения РТ), населенных пунктов – 9</w:t>
      </w:r>
      <w:r w:rsidR="008235CD">
        <w:rPr>
          <w:rFonts w:eastAsia="Calibri"/>
          <w:sz w:val="28"/>
        </w:rPr>
        <w:t>6</w:t>
      </w:r>
      <w:r w:rsidR="008235CD" w:rsidRPr="003B73DB">
        <w:rPr>
          <w:rFonts w:eastAsia="Calibri"/>
          <w:sz w:val="28"/>
        </w:rPr>
        <w:t>, которые объединены в 1 городское поселение и 30 сельских поселений.</w:t>
      </w:r>
    </w:p>
    <w:p w:rsidR="008235CD" w:rsidRPr="00FA6B24" w:rsidRDefault="008235CD" w:rsidP="00A40E8E">
      <w:pPr>
        <w:tabs>
          <w:tab w:val="left" w:pos="3828"/>
        </w:tabs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Приоритетными направлениями стратегического развития Буинс</w:t>
      </w:r>
      <w:r w:rsidR="00CE2AF5">
        <w:rPr>
          <w:rFonts w:eastAsia="Calibri"/>
          <w:sz w:val="28"/>
        </w:rPr>
        <w:t>кого муниципального района являю</w:t>
      </w:r>
      <w:r>
        <w:rPr>
          <w:rFonts w:eastAsia="Calibri"/>
          <w:sz w:val="28"/>
        </w:rPr>
        <w:t xml:space="preserve">тся интенсификация сельского хозяйства и переработки сельскохозяйственной продукции, развитие сферы услуг, туризма, производство, </w:t>
      </w:r>
      <w:r>
        <w:rPr>
          <w:sz w:val="28"/>
          <w:szCs w:val="28"/>
        </w:rPr>
        <w:t>развитие промышленной площадки</w:t>
      </w:r>
      <w:r w:rsidR="00A07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A6B24">
        <w:rPr>
          <w:sz w:val="28"/>
          <w:szCs w:val="28"/>
        </w:rPr>
        <w:t>«баз</w:t>
      </w:r>
      <w:r>
        <w:rPr>
          <w:sz w:val="28"/>
          <w:szCs w:val="28"/>
        </w:rPr>
        <w:t>е</w:t>
      </w:r>
      <w:r w:rsidR="00A07C8D">
        <w:rPr>
          <w:sz w:val="28"/>
          <w:szCs w:val="28"/>
        </w:rPr>
        <w:t xml:space="preserve"> </w:t>
      </w:r>
      <w:r w:rsidRPr="00FA6B24">
        <w:rPr>
          <w:sz w:val="28"/>
          <w:szCs w:val="28"/>
        </w:rPr>
        <w:t>спецхоза»</w:t>
      </w:r>
      <w:r w:rsidR="00A07C8D">
        <w:rPr>
          <w:sz w:val="28"/>
          <w:szCs w:val="28"/>
        </w:rPr>
        <w:t>,</w:t>
      </w:r>
      <w:r w:rsidRPr="00FA6B24">
        <w:rPr>
          <w:sz w:val="28"/>
          <w:szCs w:val="28"/>
        </w:rPr>
        <w:t xml:space="preserve"> расположенного в</w:t>
      </w:r>
      <w:r w:rsidR="00A07C8D">
        <w:rPr>
          <w:sz w:val="28"/>
          <w:szCs w:val="28"/>
        </w:rPr>
        <w:t xml:space="preserve"> </w:t>
      </w:r>
      <w:r w:rsidR="000A5D7E">
        <w:rPr>
          <w:sz w:val="28"/>
          <w:szCs w:val="28"/>
        </w:rPr>
        <w:t>Буинском муниципальном районе</w:t>
      </w:r>
      <w:r w:rsidRPr="00FA6B24">
        <w:rPr>
          <w:sz w:val="28"/>
          <w:szCs w:val="28"/>
        </w:rPr>
        <w:t xml:space="preserve"> с. Бикмуразово.     Для развития логистики в</w:t>
      </w:r>
      <w:r w:rsidR="00A07C8D">
        <w:rPr>
          <w:sz w:val="28"/>
          <w:szCs w:val="28"/>
        </w:rPr>
        <w:t xml:space="preserve"> </w:t>
      </w:r>
      <w:r w:rsidRPr="00FA6B24">
        <w:rPr>
          <w:sz w:val="28"/>
          <w:szCs w:val="28"/>
        </w:rPr>
        <w:t>Буинском муниципальном районе есть все предпосылки. Во-первых, выгодное географическое положение, на пересечении железнодорожных, автомобильных, недалеко расположен водный путь. Во-вторых, развитая транспортная инфраструктура, обеспечивающая перевозки различными видами транспорта и наличие крупных грузовых потоков.</w:t>
      </w:r>
    </w:p>
    <w:p w:rsidR="008235CD" w:rsidRPr="004A7A6E" w:rsidRDefault="008235CD" w:rsidP="00A40E8E">
      <w:pPr>
        <w:tabs>
          <w:tab w:val="left" w:pos="3828"/>
        </w:tabs>
        <w:autoSpaceDE w:val="0"/>
        <w:ind w:firstLine="708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Удобное транспортно-географическое положение, наличие трудовых ресурсов, широкие возможности для организации и ведения бизнеса, создают </w:t>
      </w:r>
      <w:r w:rsidRPr="00C73222">
        <w:rPr>
          <w:sz w:val="28"/>
          <w:szCs w:val="28"/>
        </w:rPr>
        <w:t>конкурентные преимущества</w:t>
      </w:r>
      <w:r w:rsidRPr="004A7A6E">
        <w:rPr>
          <w:sz w:val="28"/>
          <w:szCs w:val="28"/>
        </w:rPr>
        <w:t xml:space="preserve"> развития района.</w:t>
      </w:r>
    </w:p>
    <w:p w:rsidR="008235CD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Экономика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 характеризуется высоким производственным потенциалом. </w:t>
      </w:r>
    </w:p>
    <w:p w:rsidR="008235CD" w:rsidRPr="0018495C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18495C">
        <w:rPr>
          <w:sz w:val="28"/>
          <w:szCs w:val="28"/>
        </w:rPr>
        <w:t>Валовой территориальный продукт за 201</w:t>
      </w:r>
      <w:r w:rsidR="004815C3">
        <w:rPr>
          <w:sz w:val="28"/>
          <w:szCs w:val="28"/>
        </w:rPr>
        <w:t>5</w:t>
      </w:r>
      <w:r w:rsidRPr="0018495C">
        <w:rPr>
          <w:sz w:val="28"/>
          <w:szCs w:val="28"/>
        </w:rPr>
        <w:t xml:space="preserve"> г. составил </w:t>
      </w:r>
      <w:r w:rsidR="004815C3">
        <w:rPr>
          <w:sz w:val="28"/>
          <w:szCs w:val="28"/>
        </w:rPr>
        <w:t>10 </w:t>
      </w:r>
      <w:r w:rsidRPr="0018495C">
        <w:rPr>
          <w:sz w:val="28"/>
          <w:szCs w:val="28"/>
        </w:rPr>
        <w:t>8</w:t>
      </w:r>
      <w:r w:rsidR="004815C3">
        <w:rPr>
          <w:sz w:val="28"/>
          <w:szCs w:val="28"/>
        </w:rPr>
        <w:t>7</w:t>
      </w:r>
      <w:r w:rsidRPr="0018495C">
        <w:rPr>
          <w:sz w:val="28"/>
          <w:szCs w:val="28"/>
        </w:rPr>
        <w:t>9</w:t>
      </w:r>
      <w:r w:rsidR="004815C3">
        <w:rPr>
          <w:sz w:val="28"/>
          <w:szCs w:val="28"/>
        </w:rPr>
        <w:t>,2</w:t>
      </w:r>
      <w:r w:rsidRPr="0018495C">
        <w:rPr>
          <w:sz w:val="28"/>
          <w:szCs w:val="28"/>
        </w:rPr>
        <w:t xml:space="preserve"> млн.</w:t>
      </w:r>
      <w:r w:rsidR="00A07C8D">
        <w:rPr>
          <w:sz w:val="28"/>
          <w:szCs w:val="28"/>
        </w:rPr>
        <w:t xml:space="preserve"> </w:t>
      </w:r>
      <w:r w:rsidRPr="0018495C">
        <w:rPr>
          <w:sz w:val="28"/>
          <w:szCs w:val="28"/>
        </w:rPr>
        <w:t>рублей или 1</w:t>
      </w:r>
      <w:r w:rsidR="004815C3">
        <w:rPr>
          <w:sz w:val="28"/>
          <w:szCs w:val="28"/>
        </w:rPr>
        <w:t>1</w:t>
      </w:r>
      <w:r w:rsidR="00FD5278">
        <w:rPr>
          <w:sz w:val="28"/>
          <w:szCs w:val="28"/>
        </w:rPr>
        <w:t>0,1</w:t>
      </w:r>
      <w:r w:rsidRPr="0018495C">
        <w:rPr>
          <w:sz w:val="28"/>
          <w:szCs w:val="28"/>
        </w:rPr>
        <w:t xml:space="preserve"> % к уровню предыдущего года (201</w:t>
      </w:r>
      <w:r w:rsidR="004815C3">
        <w:rPr>
          <w:sz w:val="28"/>
          <w:szCs w:val="28"/>
        </w:rPr>
        <w:t>4</w:t>
      </w:r>
      <w:r w:rsidRPr="0018495C">
        <w:rPr>
          <w:sz w:val="28"/>
          <w:szCs w:val="28"/>
        </w:rPr>
        <w:t xml:space="preserve"> г. – </w:t>
      </w:r>
      <w:r w:rsidR="004815C3">
        <w:rPr>
          <w:sz w:val="28"/>
          <w:szCs w:val="28"/>
        </w:rPr>
        <w:t xml:space="preserve">9792,9 </w:t>
      </w:r>
      <w:r>
        <w:rPr>
          <w:sz w:val="28"/>
          <w:szCs w:val="28"/>
        </w:rPr>
        <w:t>млн</w:t>
      </w:r>
      <w:r w:rsidR="004B510A">
        <w:rPr>
          <w:sz w:val="28"/>
          <w:szCs w:val="28"/>
        </w:rPr>
        <w:t xml:space="preserve">. </w:t>
      </w:r>
      <w:r>
        <w:rPr>
          <w:sz w:val="28"/>
          <w:szCs w:val="28"/>
        </w:rPr>
        <w:t>рублей</w:t>
      </w:r>
      <w:r w:rsidRPr="0018495C">
        <w:rPr>
          <w:sz w:val="28"/>
          <w:szCs w:val="28"/>
        </w:rPr>
        <w:t>)</w:t>
      </w:r>
    </w:p>
    <w:p w:rsidR="008235CD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FD4256">
        <w:rPr>
          <w:sz w:val="28"/>
          <w:szCs w:val="28"/>
        </w:rPr>
        <w:t>За 2015 год промышленными</w:t>
      </w:r>
      <w:r w:rsidR="00A07C8D">
        <w:rPr>
          <w:sz w:val="28"/>
          <w:szCs w:val="28"/>
        </w:rPr>
        <w:t xml:space="preserve"> </w:t>
      </w:r>
      <w:r w:rsidRPr="00FD4256">
        <w:rPr>
          <w:sz w:val="28"/>
          <w:szCs w:val="28"/>
        </w:rPr>
        <w:t xml:space="preserve">предприятиями района отгружено продукции на сумму </w:t>
      </w:r>
      <w:r w:rsidR="004815C3">
        <w:rPr>
          <w:sz w:val="28"/>
          <w:szCs w:val="28"/>
        </w:rPr>
        <w:t>4</w:t>
      </w:r>
      <w:r w:rsidR="00F3236F">
        <w:rPr>
          <w:sz w:val="28"/>
          <w:szCs w:val="28"/>
        </w:rPr>
        <w:t> </w:t>
      </w:r>
      <w:r w:rsidR="004815C3">
        <w:rPr>
          <w:sz w:val="28"/>
          <w:szCs w:val="28"/>
        </w:rPr>
        <w:t>469160</w:t>
      </w:r>
      <w:r w:rsidRPr="00FD4256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FD4256">
        <w:rPr>
          <w:sz w:val="28"/>
          <w:szCs w:val="28"/>
        </w:rPr>
        <w:t xml:space="preserve"> рублей, это на </w:t>
      </w:r>
      <w:r w:rsidR="004815C3">
        <w:rPr>
          <w:sz w:val="28"/>
          <w:szCs w:val="28"/>
        </w:rPr>
        <w:t>23</w:t>
      </w:r>
      <w:r w:rsidRPr="00FD4256">
        <w:rPr>
          <w:sz w:val="28"/>
          <w:szCs w:val="28"/>
        </w:rPr>
        <w:t xml:space="preserve">% больше аналогичного периода 2014 года. Индекс производства составил </w:t>
      </w:r>
      <w:r w:rsidR="004815C3">
        <w:rPr>
          <w:sz w:val="28"/>
          <w:szCs w:val="28"/>
        </w:rPr>
        <w:t>11</w:t>
      </w:r>
      <w:r w:rsidRPr="00FD4256">
        <w:rPr>
          <w:sz w:val="28"/>
          <w:szCs w:val="28"/>
        </w:rPr>
        <w:t>3</w:t>
      </w:r>
      <w:r w:rsidR="004815C3">
        <w:rPr>
          <w:sz w:val="28"/>
          <w:szCs w:val="28"/>
        </w:rPr>
        <w:t>,7</w:t>
      </w:r>
      <w:r w:rsidRPr="00FD4256">
        <w:rPr>
          <w:sz w:val="28"/>
          <w:szCs w:val="28"/>
        </w:rPr>
        <w:t>%.</w:t>
      </w:r>
    </w:p>
    <w:p w:rsidR="008235CD" w:rsidRDefault="008235CD" w:rsidP="00E8036B">
      <w:pPr>
        <w:tabs>
          <w:tab w:val="left" w:pos="3828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9825" cy="30289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35CD" w:rsidRDefault="00E8036B" w:rsidP="00A40E8E">
      <w:pPr>
        <w:tabs>
          <w:tab w:val="left" w:pos="3828"/>
        </w:tabs>
        <w:ind w:firstLine="720"/>
        <w:jc w:val="both"/>
        <w:rPr>
          <w:b/>
          <w:sz w:val="20"/>
          <w:szCs w:val="20"/>
        </w:rPr>
      </w:pPr>
      <w:r w:rsidRPr="005F3DC2">
        <w:rPr>
          <w:b/>
          <w:sz w:val="20"/>
          <w:szCs w:val="20"/>
        </w:rPr>
        <w:t xml:space="preserve">Рис.1 </w:t>
      </w:r>
      <w:r w:rsidR="005F3DC2" w:rsidRPr="005F3DC2">
        <w:rPr>
          <w:b/>
          <w:sz w:val="20"/>
          <w:szCs w:val="20"/>
        </w:rPr>
        <w:t>Объем отгруженной продукции промышленными предприятиями</w:t>
      </w:r>
      <w:r w:rsidR="00A07C8D">
        <w:rPr>
          <w:b/>
          <w:sz w:val="20"/>
          <w:szCs w:val="20"/>
        </w:rPr>
        <w:t>,</w:t>
      </w:r>
      <w:r w:rsidR="005F3DC2" w:rsidRPr="005F3DC2">
        <w:rPr>
          <w:b/>
          <w:sz w:val="20"/>
          <w:szCs w:val="20"/>
        </w:rPr>
        <w:t xml:space="preserve"> в млн.руб.</w:t>
      </w:r>
    </w:p>
    <w:p w:rsidR="00CE2AF5" w:rsidRPr="005F3DC2" w:rsidRDefault="00CE2AF5" w:rsidP="00A40E8E">
      <w:pPr>
        <w:tabs>
          <w:tab w:val="left" w:pos="3828"/>
        </w:tabs>
        <w:ind w:firstLine="720"/>
        <w:jc w:val="both"/>
        <w:rPr>
          <w:b/>
          <w:sz w:val="20"/>
          <w:szCs w:val="20"/>
        </w:rPr>
      </w:pPr>
    </w:p>
    <w:p w:rsidR="008235CD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На развитие экономики и социальной сферы </w:t>
      </w:r>
      <w:r>
        <w:rPr>
          <w:sz w:val="28"/>
          <w:szCs w:val="28"/>
        </w:rPr>
        <w:t>Буинского</w:t>
      </w:r>
      <w:r w:rsidRPr="007A3AC8">
        <w:rPr>
          <w:sz w:val="28"/>
          <w:szCs w:val="28"/>
        </w:rPr>
        <w:t xml:space="preserve"> муниципального района</w:t>
      </w:r>
      <w:r w:rsidRPr="004A7A6E">
        <w:rPr>
          <w:sz w:val="28"/>
          <w:szCs w:val="28"/>
        </w:rPr>
        <w:t xml:space="preserve"> по итогам 201</w:t>
      </w:r>
      <w:r w:rsidR="00F3236F">
        <w:rPr>
          <w:sz w:val="28"/>
          <w:szCs w:val="28"/>
        </w:rPr>
        <w:t>5</w:t>
      </w:r>
      <w:r w:rsidRPr="004A7A6E">
        <w:rPr>
          <w:sz w:val="28"/>
          <w:szCs w:val="28"/>
        </w:rPr>
        <w:t xml:space="preserve"> года освоено </w:t>
      </w:r>
      <w:r w:rsidR="00F3236F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F3236F">
        <w:rPr>
          <w:sz w:val="28"/>
          <w:szCs w:val="28"/>
        </w:rPr>
        <w:t>26</w:t>
      </w:r>
      <w:r w:rsidR="00A07C8D">
        <w:rPr>
          <w:sz w:val="28"/>
          <w:szCs w:val="28"/>
        </w:rPr>
        <w:t xml:space="preserve"> </w:t>
      </w:r>
      <w:r w:rsidRPr="004A7A6E">
        <w:rPr>
          <w:sz w:val="28"/>
          <w:szCs w:val="28"/>
        </w:rPr>
        <w:t>м</w:t>
      </w:r>
      <w:r>
        <w:rPr>
          <w:sz w:val="28"/>
          <w:szCs w:val="28"/>
        </w:rPr>
        <w:t>лрд</w:t>
      </w:r>
      <w:r w:rsidRPr="004A7A6E">
        <w:rPr>
          <w:sz w:val="28"/>
          <w:szCs w:val="28"/>
        </w:rPr>
        <w:t xml:space="preserve">. рублей </w:t>
      </w:r>
      <w:r w:rsidRPr="00C73222">
        <w:rPr>
          <w:sz w:val="28"/>
          <w:szCs w:val="28"/>
        </w:rPr>
        <w:t xml:space="preserve">инвестиций </w:t>
      </w:r>
      <w:r w:rsidRPr="004A7A6E">
        <w:rPr>
          <w:sz w:val="28"/>
          <w:szCs w:val="28"/>
        </w:rPr>
        <w:t xml:space="preserve">в основной капитал за счет всех источников финансирования, это </w:t>
      </w:r>
      <w:r>
        <w:rPr>
          <w:sz w:val="28"/>
          <w:szCs w:val="28"/>
        </w:rPr>
        <w:t>на 6</w:t>
      </w:r>
      <w:r w:rsidR="00F3236F">
        <w:rPr>
          <w:sz w:val="28"/>
          <w:szCs w:val="28"/>
        </w:rPr>
        <w:t xml:space="preserve">4,7 </w:t>
      </w:r>
      <w:r>
        <w:rPr>
          <w:sz w:val="28"/>
          <w:szCs w:val="28"/>
        </w:rPr>
        <w:t>%</w:t>
      </w:r>
      <w:r w:rsidR="00A07C8D">
        <w:rPr>
          <w:sz w:val="28"/>
          <w:szCs w:val="28"/>
        </w:rPr>
        <w:t xml:space="preserve"> </w:t>
      </w:r>
      <w:r w:rsidR="00F3236F">
        <w:rPr>
          <w:sz w:val="28"/>
          <w:szCs w:val="28"/>
        </w:rPr>
        <w:t>ниже</w:t>
      </w:r>
      <w:r w:rsidRPr="004A7A6E">
        <w:rPr>
          <w:sz w:val="28"/>
          <w:szCs w:val="28"/>
        </w:rPr>
        <w:t xml:space="preserve"> уровня 20</w:t>
      </w:r>
      <w:r>
        <w:rPr>
          <w:sz w:val="28"/>
          <w:szCs w:val="28"/>
        </w:rPr>
        <w:t>1</w:t>
      </w:r>
      <w:r w:rsidR="00F3236F">
        <w:rPr>
          <w:sz w:val="28"/>
          <w:szCs w:val="28"/>
        </w:rPr>
        <w:t>4</w:t>
      </w:r>
      <w:r w:rsidRPr="004A7A6E">
        <w:rPr>
          <w:sz w:val="28"/>
          <w:szCs w:val="28"/>
        </w:rPr>
        <w:t xml:space="preserve"> года. </w:t>
      </w:r>
      <w:r w:rsidR="00900BEC">
        <w:rPr>
          <w:sz w:val="28"/>
          <w:szCs w:val="28"/>
        </w:rPr>
        <w:t>Из них перерабатывающей промышленностью</w:t>
      </w:r>
      <w:r w:rsidR="00A07C8D">
        <w:rPr>
          <w:sz w:val="28"/>
          <w:szCs w:val="28"/>
        </w:rPr>
        <w:t xml:space="preserve"> </w:t>
      </w:r>
      <w:r w:rsidR="007A1EA5">
        <w:rPr>
          <w:sz w:val="28"/>
          <w:szCs w:val="28"/>
        </w:rPr>
        <w:t>и сельскохозяйственными формированиями освоено 262,5 млн. рублей</w:t>
      </w:r>
      <w:r w:rsidRPr="004A7A6E">
        <w:rPr>
          <w:sz w:val="28"/>
          <w:szCs w:val="28"/>
        </w:rPr>
        <w:t xml:space="preserve">, предприятиями энергетики </w:t>
      </w:r>
      <w:r w:rsidR="007A1EA5">
        <w:rPr>
          <w:sz w:val="28"/>
          <w:szCs w:val="28"/>
        </w:rPr>
        <w:t>299 млн.</w:t>
      </w:r>
      <w:r w:rsidRPr="004A7A6E">
        <w:rPr>
          <w:sz w:val="28"/>
          <w:szCs w:val="28"/>
        </w:rPr>
        <w:t xml:space="preserve"> рублей. Предприятия района продолж</w:t>
      </w:r>
      <w:r w:rsidR="007A1EA5">
        <w:rPr>
          <w:sz w:val="28"/>
          <w:szCs w:val="28"/>
        </w:rPr>
        <w:t>ают</w:t>
      </w:r>
      <w:r w:rsidRPr="004A7A6E">
        <w:rPr>
          <w:sz w:val="28"/>
          <w:szCs w:val="28"/>
        </w:rPr>
        <w:t xml:space="preserve"> реализацию инвест</w:t>
      </w:r>
      <w:r w:rsidR="009E7C73">
        <w:rPr>
          <w:sz w:val="28"/>
          <w:szCs w:val="28"/>
        </w:rPr>
        <w:t xml:space="preserve">иционных </w:t>
      </w:r>
      <w:r w:rsidRPr="004A7A6E">
        <w:rPr>
          <w:sz w:val="28"/>
          <w:szCs w:val="28"/>
        </w:rPr>
        <w:t>проектов по реконструкции и модернизации производств. На ООО «</w:t>
      </w:r>
      <w:r>
        <w:rPr>
          <w:sz w:val="28"/>
          <w:szCs w:val="28"/>
        </w:rPr>
        <w:t>Авангард</w:t>
      </w:r>
      <w:r w:rsidRPr="004A7A6E">
        <w:rPr>
          <w:sz w:val="28"/>
          <w:szCs w:val="28"/>
        </w:rPr>
        <w:t xml:space="preserve">» </w:t>
      </w:r>
      <w:r>
        <w:rPr>
          <w:rFonts w:eastAsia="Calibri"/>
          <w:sz w:val="28"/>
        </w:rPr>
        <w:t xml:space="preserve">запущено новое производство и реализация разделенных полутуш мяса свинины и говядины, убойный цех с холодильной обработкой хранения мясной продукции, а также производство колбасных и мясных изделий, полуфабрикатов, пельмени. 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Буинский</w:t>
      </w:r>
      <w:r w:rsidRPr="004A7A6E">
        <w:rPr>
          <w:sz w:val="28"/>
          <w:szCs w:val="28"/>
        </w:rPr>
        <w:t xml:space="preserve"> муниципальный район располагает одним из </w:t>
      </w:r>
      <w:r>
        <w:rPr>
          <w:sz w:val="28"/>
          <w:szCs w:val="28"/>
        </w:rPr>
        <w:t>лидирующих</w:t>
      </w:r>
      <w:r w:rsidR="00A07C8D">
        <w:rPr>
          <w:sz w:val="28"/>
          <w:szCs w:val="28"/>
        </w:rPr>
        <w:t xml:space="preserve"> </w:t>
      </w:r>
      <w:r w:rsidRPr="000E0EE7">
        <w:rPr>
          <w:sz w:val="28"/>
          <w:szCs w:val="28"/>
        </w:rPr>
        <w:t>строительных комплексов в</w:t>
      </w:r>
      <w:r w:rsidR="00A07C8D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Предволжской экономической зоне Республики Татарстан</w:t>
      </w:r>
      <w:r w:rsidRPr="004A7A6E">
        <w:rPr>
          <w:sz w:val="28"/>
          <w:szCs w:val="28"/>
        </w:rPr>
        <w:t>. Строительными организациями за 201</w:t>
      </w:r>
      <w:r w:rsidR="007A1EA5">
        <w:rPr>
          <w:sz w:val="28"/>
          <w:szCs w:val="28"/>
        </w:rPr>
        <w:t>5</w:t>
      </w:r>
      <w:r w:rsidRPr="004A7A6E">
        <w:rPr>
          <w:sz w:val="28"/>
          <w:szCs w:val="28"/>
        </w:rPr>
        <w:t xml:space="preserve"> год выполнено работ по договорам строительного подряда </w:t>
      </w:r>
      <w:r w:rsidRPr="00312CA5">
        <w:rPr>
          <w:sz w:val="28"/>
          <w:szCs w:val="28"/>
        </w:rPr>
        <w:t xml:space="preserve">на сумму </w:t>
      </w:r>
      <w:r w:rsidR="007A1EA5">
        <w:rPr>
          <w:sz w:val="28"/>
          <w:szCs w:val="28"/>
        </w:rPr>
        <w:t>1,446</w:t>
      </w:r>
      <w:r w:rsidRPr="00312CA5">
        <w:rPr>
          <w:sz w:val="28"/>
          <w:szCs w:val="28"/>
        </w:rPr>
        <w:t xml:space="preserve"> млрд. рублей, это </w:t>
      </w:r>
      <w:r w:rsidR="007A1EA5">
        <w:rPr>
          <w:sz w:val="28"/>
          <w:szCs w:val="28"/>
        </w:rPr>
        <w:t xml:space="preserve">37 </w:t>
      </w:r>
      <w:r w:rsidRPr="00312CA5">
        <w:rPr>
          <w:sz w:val="28"/>
          <w:szCs w:val="28"/>
        </w:rPr>
        <w:t>% к уровню аналогичного периода 201</w:t>
      </w:r>
      <w:r w:rsidR="007A1EA5">
        <w:rPr>
          <w:sz w:val="28"/>
          <w:szCs w:val="28"/>
        </w:rPr>
        <w:t>4</w:t>
      </w:r>
      <w:r w:rsidRPr="00312CA5">
        <w:rPr>
          <w:sz w:val="28"/>
          <w:szCs w:val="28"/>
        </w:rPr>
        <w:t xml:space="preserve"> года. В жилищном строительстве за 201</w:t>
      </w:r>
      <w:r w:rsidR="007A1EA5">
        <w:rPr>
          <w:sz w:val="28"/>
          <w:szCs w:val="28"/>
        </w:rPr>
        <w:t>5</w:t>
      </w:r>
      <w:r w:rsidRPr="00312CA5">
        <w:rPr>
          <w:sz w:val="28"/>
          <w:szCs w:val="28"/>
        </w:rPr>
        <w:t xml:space="preserve"> год</w:t>
      </w:r>
      <w:r w:rsidRPr="004A7A6E">
        <w:rPr>
          <w:sz w:val="28"/>
          <w:szCs w:val="28"/>
        </w:rPr>
        <w:t xml:space="preserve"> введено жилья общей площадью </w:t>
      </w:r>
      <w:r>
        <w:rPr>
          <w:sz w:val="28"/>
          <w:szCs w:val="28"/>
        </w:rPr>
        <w:t>1</w:t>
      </w:r>
      <w:r w:rsidR="007A1EA5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="007A1EA5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4A7A6E">
        <w:rPr>
          <w:sz w:val="28"/>
          <w:szCs w:val="28"/>
        </w:rPr>
        <w:t xml:space="preserve"> тыс. кв. м, это </w:t>
      </w:r>
      <w:r w:rsidR="007A1EA5">
        <w:rPr>
          <w:sz w:val="28"/>
          <w:szCs w:val="28"/>
        </w:rPr>
        <w:t xml:space="preserve">79 </w:t>
      </w:r>
      <w:r w:rsidRPr="004A7A6E">
        <w:rPr>
          <w:sz w:val="28"/>
          <w:szCs w:val="28"/>
        </w:rPr>
        <w:t>% к уровню 20</w:t>
      </w:r>
      <w:r>
        <w:rPr>
          <w:sz w:val="28"/>
          <w:szCs w:val="28"/>
        </w:rPr>
        <w:t>1</w:t>
      </w:r>
      <w:r w:rsidR="007A1EA5">
        <w:rPr>
          <w:sz w:val="28"/>
          <w:szCs w:val="28"/>
        </w:rPr>
        <w:t>4</w:t>
      </w:r>
      <w:r w:rsidRPr="004A7A6E">
        <w:rPr>
          <w:sz w:val="28"/>
          <w:szCs w:val="28"/>
        </w:rPr>
        <w:t xml:space="preserve"> года. Предприятия строительного комплекса оказались наиболее уязвимыми в условиях финансового и экономического кризиса. </w:t>
      </w:r>
      <w:r w:rsidR="007A1EA5">
        <w:rPr>
          <w:sz w:val="28"/>
          <w:szCs w:val="28"/>
        </w:rPr>
        <w:t>У</w:t>
      </w:r>
      <w:r w:rsidRPr="004A7A6E">
        <w:rPr>
          <w:sz w:val="28"/>
          <w:szCs w:val="28"/>
        </w:rPr>
        <w:t xml:space="preserve">частие района в реализации федеральных и </w:t>
      </w:r>
      <w:r>
        <w:rPr>
          <w:sz w:val="28"/>
          <w:szCs w:val="28"/>
        </w:rPr>
        <w:t xml:space="preserve">республиканских </w:t>
      </w:r>
      <w:r w:rsidRPr="004A7A6E">
        <w:rPr>
          <w:sz w:val="28"/>
          <w:szCs w:val="28"/>
        </w:rPr>
        <w:t>целевых программ позволило минимиз</w:t>
      </w:r>
      <w:r>
        <w:rPr>
          <w:sz w:val="28"/>
          <w:szCs w:val="28"/>
        </w:rPr>
        <w:t>ировать возникшие проблемы</w:t>
      </w:r>
      <w:r w:rsidRPr="005E5C67">
        <w:rPr>
          <w:sz w:val="28"/>
          <w:szCs w:val="28"/>
        </w:rPr>
        <w:t>.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3D4439">
        <w:rPr>
          <w:sz w:val="28"/>
          <w:szCs w:val="28"/>
        </w:rPr>
        <w:t>Остаются актуальными проблемы жилищно-коммунального хозяйства. Они носят общий характер и присущи большинству муниципальных образований. Продолжает нарастать износ основных фондов, снижается надежность и устойчивость системы инженерного обеспечения.</w:t>
      </w:r>
    </w:p>
    <w:p w:rsidR="008235CD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73DFF">
        <w:rPr>
          <w:sz w:val="28"/>
          <w:szCs w:val="28"/>
        </w:rPr>
        <w:t xml:space="preserve">В </w:t>
      </w:r>
      <w:r w:rsidRPr="00473DFF">
        <w:rPr>
          <w:b/>
          <w:sz w:val="28"/>
          <w:szCs w:val="28"/>
        </w:rPr>
        <w:t>агропромышленном комплексе</w:t>
      </w:r>
      <w:r w:rsidRPr="00473DFF">
        <w:rPr>
          <w:sz w:val="28"/>
          <w:szCs w:val="28"/>
        </w:rPr>
        <w:t xml:space="preserve"> в 201</w:t>
      </w:r>
      <w:r w:rsidR="00B039AA" w:rsidRPr="00473DFF">
        <w:rPr>
          <w:sz w:val="28"/>
          <w:szCs w:val="28"/>
        </w:rPr>
        <w:t>5</w:t>
      </w:r>
      <w:r w:rsidRPr="00473DFF">
        <w:rPr>
          <w:sz w:val="28"/>
          <w:szCs w:val="28"/>
        </w:rPr>
        <w:t xml:space="preserve"> году получено валовой продукции сельского хозяйства на сумму </w:t>
      </w:r>
      <w:r w:rsidR="000D5684" w:rsidRPr="00473DFF">
        <w:rPr>
          <w:sz w:val="28"/>
          <w:szCs w:val="28"/>
        </w:rPr>
        <w:t>4,1</w:t>
      </w:r>
      <w:r w:rsidRPr="00473DFF">
        <w:rPr>
          <w:sz w:val="28"/>
          <w:szCs w:val="28"/>
        </w:rPr>
        <w:t xml:space="preserve"> млрд. рублей (11</w:t>
      </w:r>
      <w:r w:rsidR="00047E0D" w:rsidRPr="00473DFF">
        <w:rPr>
          <w:sz w:val="28"/>
          <w:szCs w:val="28"/>
        </w:rPr>
        <w:t xml:space="preserve">4 </w:t>
      </w:r>
      <w:r w:rsidRPr="00473DFF">
        <w:rPr>
          <w:sz w:val="28"/>
          <w:szCs w:val="28"/>
        </w:rPr>
        <w:t>% к уровню 201</w:t>
      </w:r>
      <w:r w:rsidR="00B039AA" w:rsidRPr="00473DFF">
        <w:rPr>
          <w:sz w:val="28"/>
          <w:szCs w:val="28"/>
        </w:rPr>
        <w:t>4</w:t>
      </w:r>
      <w:r w:rsidRPr="00473DFF">
        <w:rPr>
          <w:sz w:val="28"/>
          <w:szCs w:val="28"/>
        </w:rPr>
        <w:t xml:space="preserve"> года). </w:t>
      </w:r>
    </w:p>
    <w:p w:rsidR="00D555E0" w:rsidRPr="004A7A6E" w:rsidRDefault="00D555E0" w:rsidP="00D555E0">
      <w:pPr>
        <w:ind w:firstLine="600"/>
        <w:jc w:val="right"/>
        <w:rPr>
          <w:b/>
          <w:i/>
          <w:sz w:val="28"/>
          <w:szCs w:val="28"/>
        </w:rPr>
      </w:pPr>
      <w:r w:rsidRPr="004A7A6E">
        <w:rPr>
          <w:b/>
          <w:i/>
          <w:sz w:val="28"/>
          <w:szCs w:val="28"/>
        </w:rPr>
        <w:t>Таблица №1</w:t>
      </w:r>
    </w:p>
    <w:p w:rsidR="008235CD" w:rsidRPr="00473DFF" w:rsidRDefault="008235CD" w:rsidP="00A40E8E">
      <w:pPr>
        <w:tabs>
          <w:tab w:val="left" w:pos="3828"/>
        </w:tabs>
        <w:ind w:firstLine="720"/>
        <w:jc w:val="center"/>
        <w:rPr>
          <w:sz w:val="28"/>
          <w:szCs w:val="28"/>
        </w:rPr>
      </w:pPr>
      <w:r w:rsidRPr="00473DFF">
        <w:rPr>
          <w:sz w:val="28"/>
          <w:szCs w:val="28"/>
        </w:rPr>
        <w:t>Производство основных видов продукции:</w:t>
      </w:r>
    </w:p>
    <w:p w:rsidR="008235CD" w:rsidRPr="00473DFF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1417"/>
        <w:gridCol w:w="1417"/>
        <w:gridCol w:w="1266"/>
        <w:gridCol w:w="10"/>
      </w:tblGrid>
      <w:tr w:rsidR="008235CD" w:rsidRPr="00473DFF" w:rsidTr="00473DFF">
        <w:trPr>
          <w:gridAfter w:val="1"/>
          <w:wAfter w:w="10" w:type="dxa"/>
        </w:trPr>
        <w:tc>
          <w:tcPr>
            <w:tcW w:w="3119" w:type="dxa"/>
            <w:vMerge w:val="restart"/>
          </w:tcPr>
          <w:p w:rsidR="008235CD" w:rsidRPr="00473DFF" w:rsidRDefault="008235CD" w:rsidP="00A40E8E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Наименование вида продукции</w:t>
            </w:r>
          </w:p>
        </w:tc>
        <w:tc>
          <w:tcPr>
            <w:tcW w:w="7077" w:type="dxa"/>
            <w:gridSpan w:val="5"/>
          </w:tcPr>
          <w:p w:rsidR="008235CD" w:rsidRPr="00473DFF" w:rsidRDefault="008235CD" w:rsidP="00A40E8E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Произведено, тонн</w:t>
            </w:r>
          </w:p>
        </w:tc>
      </w:tr>
      <w:tr w:rsidR="008235CD" w:rsidRPr="00473DFF" w:rsidTr="00473DFF">
        <w:trPr>
          <w:gridAfter w:val="1"/>
          <w:wAfter w:w="10" w:type="dxa"/>
        </w:trPr>
        <w:tc>
          <w:tcPr>
            <w:tcW w:w="3119" w:type="dxa"/>
            <w:vMerge/>
          </w:tcPr>
          <w:p w:rsidR="008235CD" w:rsidRPr="00473DFF" w:rsidRDefault="008235CD" w:rsidP="00A40E8E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2011</w:t>
            </w:r>
          </w:p>
        </w:tc>
        <w:tc>
          <w:tcPr>
            <w:tcW w:w="1418" w:type="dxa"/>
          </w:tcPr>
          <w:p w:rsidR="008235CD" w:rsidRPr="00473DFF" w:rsidRDefault="008235CD" w:rsidP="00A40E8E">
            <w:pPr>
              <w:tabs>
                <w:tab w:val="left" w:pos="3828"/>
              </w:tabs>
              <w:ind w:right="-109"/>
              <w:jc w:val="center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2012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ind w:right="-180"/>
              <w:jc w:val="center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2013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ind w:right="-98"/>
              <w:jc w:val="center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2014</w:t>
            </w:r>
          </w:p>
        </w:tc>
        <w:tc>
          <w:tcPr>
            <w:tcW w:w="1266" w:type="dxa"/>
          </w:tcPr>
          <w:p w:rsidR="008235CD" w:rsidRPr="00473DFF" w:rsidRDefault="008235CD" w:rsidP="00A40E8E">
            <w:pPr>
              <w:tabs>
                <w:tab w:val="left" w:pos="3828"/>
              </w:tabs>
              <w:ind w:right="-98"/>
              <w:jc w:val="center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 xml:space="preserve">2015 </w:t>
            </w:r>
          </w:p>
        </w:tc>
      </w:tr>
      <w:tr w:rsidR="008235CD" w:rsidRPr="00473DFF" w:rsidTr="00473DFF">
        <w:trPr>
          <w:gridAfter w:val="1"/>
          <w:wAfter w:w="10" w:type="dxa"/>
        </w:trPr>
        <w:tc>
          <w:tcPr>
            <w:tcW w:w="3119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Зерно</w:t>
            </w:r>
          </w:p>
        </w:tc>
        <w:tc>
          <w:tcPr>
            <w:tcW w:w="1559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182600</w:t>
            </w:r>
          </w:p>
        </w:tc>
        <w:tc>
          <w:tcPr>
            <w:tcW w:w="1418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134200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132805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145462</w:t>
            </w:r>
          </w:p>
        </w:tc>
        <w:tc>
          <w:tcPr>
            <w:tcW w:w="1266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12</w:t>
            </w:r>
            <w:r w:rsidR="009C3899" w:rsidRPr="00473DFF">
              <w:rPr>
                <w:sz w:val="28"/>
                <w:szCs w:val="28"/>
              </w:rPr>
              <w:t>7727</w:t>
            </w:r>
          </w:p>
        </w:tc>
      </w:tr>
      <w:tr w:rsidR="008235CD" w:rsidRPr="00473DFF" w:rsidTr="00473DFF">
        <w:trPr>
          <w:gridAfter w:val="1"/>
          <w:wAfter w:w="10" w:type="dxa"/>
        </w:trPr>
        <w:tc>
          <w:tcPr>
            <w:tcW w:w="3119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Сахарной свеклы</w:t>
            </w:r>
          </w:p>
        </w:tc>
        <w:tc>
          <w:tcPr>
            <w:tcW w:w="1559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285200</w:t>
            </w:r>
          </w:p>
        </w:tc>
        <w:tc>
          <w:tcPr>
            <w:tcW w:w="1418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285000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331378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195830</w:t>
            </w:r>
          </w:p>
        </w:tc>
        <w:tc>
          <w:tcPr>
            <w:tcW w:w="1266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275</w:t>
            </w:r>
            <w:r w:rsidR="009C3899" w:rsidRPr="00473DFF">
              <w:rPr>
                <w:sz w:val="28"/>
                <w:szCs w:val="28"/>
              </w:rPr>
              <w:t>416</w:t>
            </w:r>
          </w:p>
        </w:tc>
      </w:tr>
      <w:tr w:rsidR="008235CD" w:rsidRPr="00473DFF" w:rsidTr="00473DFF">
        <w:trPr>
          <w:gridAfter w:val="1"/>
          <w:wAfter w:w="10" w:type="dxa"/>
        </w:trPr>
        <w:tc>
          <w:tcPr>
            <w:tcW w:w="3119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797,5</w:t>
            </w:r>
          </w:p>
        </w:tc>
        <w:tc>
          <w:tcPr>
            <w:tcW w:w="1418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1093,4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652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470,3</w:t>
            </w:r>
          </w:p>
        </w:tc>
        <w:tc>
          <w:tcPr>
            <w:tcW w:w="1266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12</w:t>
            </w:r>
            <w:r w:rsidR="009C3899" w:rsidRPr="00473DFF">
              <w:rPr>
                <w:sz w:val="28"/>
                <w:szCs w:val="28"/>
              </w:rPr>
              <w:t>0</w:t>
            </w:r>
            <w:r w:rsidRPr="00473DFF">
              <w:rPr>
                <w:sz w:val="28"/>
                <w:szCs w:val="28"/>
              </w:rPr>
              <w:t>6</w:t>
            </w:r>
            <w:r w:rsidR="009C3899" w:rsidRPr="00473DFF">
              <w:rPr>
                <w:sz w:val="28"/>
                <w:szCs w:val="28"/>
              </w:rPr>
              <w:t>,4</w:t>
            </w:r>
          </w:p>
        </w:tc>
      </w:tr>
      <w:tr w:rsidR="008235CD" w:rsidRPr="00473DFF" w:rsidTr="00473DFF">
        <w:tc>
          <w:tcPr>
            <w:tcW w:w="3119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Молоко</w:t>
            </w:r>
          </w:p>
        </w:tc>
        <w:tc>
          <w:tcPr>
            <w:tcW w:w="1559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34187,1</w:t>
            </w:r>
          </w:p>
        </w:tc>
        <w:tc>
          <w:tcPr>
            <w:tcW w:w="1418" w:type="dxa"/>
          </w:tcPr>
          <w:p w:rsidR="008235CD" w:rsidRPr="00473DFF" w:rsidRDefault="008235CD" w:rsidP="00A40E8E">
            <w:pPr>
              <w:tabs>
                <w:tab w:val="left" w:pos="3828"/>
              </w:tabs>
              <w:ind w:left="-43" w:firstLine="43"/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34458,5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31961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35012,3</w:t>
            </w:r>
          </w:p>
        </w:tc>
        <w:tc>
          <w:tcPr>
            <w:tcW w:w="1276" w:type="dxa"/>
            <w:gridSpan w:val="2"/>
          </w:tcPr>
          <w:p w:rsidR="008235CD" w:rsidRPr="00473DFF" w:rsidRDefault="009C3899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35343</w:t>
            </w:r>
          </w:p>
        </w:tc>
      </w:tr>
      <w:tr w:rsidR="008235CD" w:rsidRPr="00214A12" w:rsidTr="00473DFF">
        <w:tc>
          <w:tcPr>
            <w:tcW w:w="3119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Мяса в живом весе</w:t>
            </w:r>
          </w:p>
        </w:tc>
        <w:tc>
          <w:tcPr>
            <w:tcW w:w="1559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15156,8</w:t>
            </w:r>
          </w:p>
        </w:tc>
        <w:tc>
          <w:tcPr>
            <w:tcW w:w="1418" w:type="dxa"/>
          </w:tcPr>
          <w:p w:rsidR="008235CD" w:rsidRPr="00473DFF" w:rsidRDefault="008235CD" w:rsidP="00A40E8E">
            <w:pPr>
              <w:tabs>
                <w:tab w:val="left" w:pos="3828"/>
              </w:tabs>
              <w:ind w:left="-43" w:firstLine="43"/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15319,1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15157,7</w:t>
            </w:r>
          </w:p>
        </w:tc>
        <w:tc>
          <w:tcPr>
            <w:tcW w:w="1417" w:type="dxa"/>
          </w:tcPr>
          <w:p w:rsidR="008235CD" w:rsidRPr="00473DFF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15304,9</w:t>
            </w:r>
          </w:p>
        </w:tc>
        <w:tc>
          <w:tcPr>
            <w:tcW w:w="1276" w:type="dxa"/>
            <w:gridSpan w:val="2"/>
          </w:tcPr>
          <w:p w:rsidR="008235CD" w:rsidRPr="00214A12" w:rsidRDefault="008235CD" w:rsidP="00A40E8E">
            <w:pPr>
              <w:tabs>
                <w:tab w:val="left" w:pos="3828"/>
              </w:tabs>
              <w:jc w:val="right"/>
              <w:rPr>
                <w:sz w:val="28"/>
                <w:szCs w:val="28"/>
              </w:rPr>
            </w:pPr>
            <w:r w:rsidRPr="00473DFF">
              <w:rPr>
                <w:sz w:val="28"/>
                <w:szCs w:val="28"/>
              </w:rPr>
              <w:t>15</w:t>
            </w:r>
            <w:r w:rsidR="009C3899" w:rsidRPr="00473DFF">
              <w:rPr>
                <w:sz w:val="28"/>
                <w:szCs w:val="28"/>
              </w:rPr>
              <w:t>437</w:t>
            </w:r>
          </w:p>
        </w:tc>
      </w:tr>
    </w:tbl>
    <w:p w:rsidR="008235CD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</w:p>
    <w:p w:rsidR="008235CD" w:rsidRPr="004A7A6E" w:rsidRDefault="008235CD" w:rsidP="00A40E8E">
      <w:pPr>
        <w:pStyle w:val="310"/>
        <w:tabs>
          <w:tab w:val="left" w:pos="3828"/>
        </w:tabs>
        <w:spacing w:after="0"/>
        <w:ind w:firstLine="720"/>
        <w:jc w:val="both"/>
        <w:rPr>
          <w:sz w:val="28"/>
          <w:szCs w:val="28"/>
        </w:rPr>
      </w:pPr>
      <w:r w:rsidRPr="004A7A6E">
        <w:rPr>
          <w:b/>
          <w:sz w:val="28"/>
          <w:szCs w:val="28"/>
        </w:rPr>
        <w:t>Оборот розничной торговли</w:t>
      </w:r>
      <w:r w:rsidRPr="004A7A6E">
        <w:rPr>
          <w:sz w:val="28"/>
          <w:szCs w:val="28"/>
        </w:rPr>
        <w:t xml:space="preserve"> за 201</w:t>
      </w:r>
      <w:r w:rsidR="006A6112">
        <w:rPr>
          <w:sz w:val="28"/>
          <w:szCs w:val="28"/>
        </w:rPr>
        <w:t>5</w:t>
      </w:r>
      <w:r w:rsidRPr="004A7A6E">
        <w:rPr>
          <w:sz w:val="28"/>
          <w:szCs w:val="28"/>
        </w:rPr>
        <w:t xml:space="preserve"> год составил </w:t>
      </w:r>
      <w:r>
        <w:rPr>
          <w:sz w:val="28"/>
          <w:szCs w:val="28"/>
        </w:rPr>
        <w:t>3,3</w:t>
      </w:r>
      <w:r w:rsidR="006A6112">
        <w:rPr>
          <w:sz w:val="28"/>
          <w:szCs w:val="28"/>
        </w:rPr>
        <w:t>7</w:t>
      </w:r>
      <w:r w:rsidRPr="004A7A6E">
        <w:rPr>
          <w:sz w:val="28"/>
          <w:szCs w:val="28"/>
        </w:rPr>
        <w:t>млрд. рублей и вырос по сравнению с 20</w:t>
      </w:r>
      <w:r>
        <w:rPr>
          <w:sz w:val="28"/>
          <w:szCs w:val="28"/>
        </w:rPr>
        <w:t>1</w:t>
      </w:r>
      <w:r w:rsidR="006A6112">
        <w:rPr>
          <w:sz w:val="28"/>
          <w:szCs w:val="28"/>
        </w:rPr>
        <w:t>4</w:t>
      </w:r>
      <w:r w:rsidRPr="004A7A6E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4A7A6E">
        <w:rPr>
          <w:sz w:val="28"/>
          <w:szCs w:val="28"/>
        </w:rPr>
        <w:t xml:space="preserve"> на </w:t>
      </w:r>
      <w:r w:rsidR="006A6112">
        <w:rPr>
          <w:sz w:val="28"/>
          <w:szCs w:val="28"/>
        </w:rPr>
        <w:t xml:space="preserve">2 </w:t>
      </w:r>
      <w:r w:rsidRPr="004A7A6E">
        <w:rPr>
          <w:sz w:val="28"/>
          <w:szCs w:val="28"/>
        </w:rPr>
        <w:t xml:space="preserve">% </w:t>
      </w:r>
      <w:r>
        <w:rPr>
          <w:sz w:val="28"/>
          <w:szCs w:val="28"/>
        </w:rPr>
        <w:t>в действующих</w:t>
      </w:r>
      <w:r w:rsidRPr="004A7A6E">
        <w:rPr>
          <w:sz w:val="28"/>
          <w:szCs w:val="28"/>
        </w:rPr>
        <w:t xml:space="preserve"> ценах</w:t>
      </w:r>
      <w:r>
        <w:rPr>
          <w:sz w:val="28"/>
          <w:szCs w:val="28"/>
        </w:rPr>
        <w:t>.</w:t>
      </w:r>
    </w:p>
    <w:p w:rsidR="008235CD" w:rsidRPr="004A7A6E" w:rsidRDefault="00A07C8D" w:rsidP="00A40E8E">
      <w:pPr>
        <w:pStyle w:val="310"/>
        <w:tabs>
          <w:tab w:val="left" w:pos="3828"/>
        </w:tabs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Платных услуг н</w:t>
      </w:r>
      <w:r w:rsidR="008235CD" w:rsidRPr="004A7A6E">
        <w:rPr>
          <w:b/>
          <w:sz w:val="28"/>
          <w:szCs w:val="28"/>
        </w:rPr>
        <w:t xml:space="preserve">аселению </w:t>
      </w:r>
      <w:r w:rsidR="008235CD" w:rsidRPr="004A7A6E">
        <w:rPr>
          <w:sz w:val="28"/>
          <w:szCs w:val="28"/>
        </w:rPr>
        <w:t>в 201</w:t>
      </w:r>
      <w:r w:rsidR="006A6112">
        <w:rPr>
          <w:sz w:val="28"/>
          <w:szCs w:val="28"/>
        </w:rPr>
        <w:t>5</w:t>
      </w:r>
      <w:r w:rsidR="008235CD" w:rsidRPr="004A7A6E">
        <w:rPr>
          <w:sz w:val="28"/>
          <w:szCs w:val="28"/>
        </w:rPr>
        <w:t xml:space="preserve"> году во всех секторах реализации оказано на сумму </w:t>
      </w:r>
      <w:r w:rsidR="006A6112">
        <w:rPr>
          <w:sz w:val="28"/>
          <w:szCs w:val="28"/>
        </w:rPr>
        <w:t>871,87</w:t>
      </w:r>
      <w:r w:rsidR="008235CD" w:rsidRPr="004A7A6E">
        <w:rPr>
          <w:sz w:val="28"/>
          <w:szCs w:val="28"/>
        </w:rPr>
        <w:t xml:space="preserve"> м</w:t>
      </w:r>
      <w:r w:rsidR="008235CD">
        <w:rPr>
          <w:sz w:val="28"/>
          <w:szCs w:val="28"/>
        </w:rPr>
        <w:t>лн</w:t>
      </w:r>
      <w:r w:rsidR="008235CD" w:rsidRPr="004A7A6E">
        <w:rPr>
          <w:sz w:val="28"/>
          <w:szCs w:val="28"/>
        </w:rPr>
        <w:t>. рублей, это 1</w:t>
      </w:r>
      <w:r w:rsidR="006A6112">
        <w:rPr>
          <w:sz w:val="28"/>
          <w:szCs w:val="28"/>
        </w:rPr>
        <w:t>1</w:t>
      </w:r>
      <w:r w:rsidR="008235CD" w:rsidRPr="004A7A6E">
        <w:rPr>
          <w:sz w:val="28"/>
          <w:szCs w:val="28"/>
        </w:rPr>
        <w:t>0</w:t>
      </w:r>
      <w:r w:rsidR="008235CD">
        <w:rPr>
          <w:sz w:val="28"/>
          <w:szCs w:val="28"/>
        </w:rPr>
        <w:t>,</w:t>
      </w:r>
      <w:r w:rsidR="008235CD" w:rsidRPr="004A7A6E">
        <w:rPr>
          <w:sz w:val="28"/>
          <w:szCs w:val="28"/>
        </w:rPr>
        <w:t>6% к уровню 20</w:t>
      </w:r>
      <w:r w:rsidR="008235CD">
        <w:rPr>
          <w:sz w:val="28"/>
          <w:szCs w:val="28"/>
        </w:rPr>
        <w:t>1</w:t>
      </w:r>
      <w:r w:rsidR="006A6112">
        <w:rPr>
          <w:sz w:val="28"/>
          <w:szCs w:val="28"/>
        </w:rPr>
        <w:t>4</w:t>
      </w:r>
      <w:r w:rsidR="008235CD" w:rsidRPr="004A7A6E">
        <w:rPr>
          <w:sz w:val="28"/>
          <w:szCs w:val="28"/>
        </w:rPr>
        <w:t xml:space="preserve"> года.</w:t>
      </w:r>
    </w:p>
    <w:p w:rsidR="00282C82" w:rsidRDefault="008235CD" w:rsidP="00282C82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Анализ средней </w:t>
      </w:r>
      <w:r w:rsidRPr="004A7A6E">
        <w:rPr>
          <w:b/>
          <w:sz w:val="28"/>
          <w:szCs w:val="28"/>
        </w:rPr>
        <w:t>заработной платы</w:t>
      </w:r>
      <w:r w:rsidRPr="004A7A6E">
        <w:rPr>
          <w:sz w:val="28"/>
          <w:szCs w:val="28"/>
        </w:rPr>
        <w:t xml:space="preserve"> за 20</w:t>
      </w:r>
      <w:r>
        <w:rPr>
          <w:sz w:val="28"/>
          <w:szCs w:val="28"/>
        </w:rPr>
        <w:t>11</w:t>
      </w:r>
      <w:r w:rsidRPr="004A7A6E">
        <w:rPr>
          <w:sz w:val="28"/>
          <w:szCs w:val="28"/>
        </w:rPr>
        <w:t>-20</w:t>
      </w:r>
      <w:r>
        <w:rPr>
          <w:sz w:val="28"/>
          <w:szCs w:val="28"/>
        </w:rPr>
        <w:t>15</w:t>
      </w:r>
      <w:r w:rsidRPr="004A7A6E">
        <w:rPr>
          <w:sz w:val="28"/>
          <w:szCs w:val="28"/>
        </w:rPr>
        <w:t xml:space="preserve"> годы свидетельствует о её положительной динамике для населения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  <w:r w:rsidRPr="004A7A6E">
        <w:rPr>
          <w:sz w:val="28"/>
          <w:szCs w:val="28"/>
        </w:rPr>
        <w:t xml:space="preserve"> (таблица №</w:t>
      </w:r>
      <w:r>
        <w:rPr>
          <w:sz w:val="28"/>
          <w:szCs w:val="28"/>
        </w:rPr>
        <w:t>2</w:t>
      </w:r>
      <w:r w:rsidRPr="004A7A6E">
        <w:rPr>
          <w:sz w:val="28"/>
          <w:szCs w:val="28"/>
        </w:rPr>
        <w:t>).</w:t>
      </w:r>
    </w:p>
    <w:p w:rsidR="008235CD" w:rsidRPr="00282C82" w:rsidRDefault="00282C82" w:rsidP="00282C82">
      <w:pPr>
        <w:tabs>
          <w:tab w:val="left" w:pos="3828"/>
        </w:tabs>
        <w:ind w:firstLine="720"/>
        <w:jc w:val="right"/>
        <w:rPr>
          <w:sz w:val="28"/>
          <w:szCs w:val="28"/>
        </w:rPr>
      </w:pPr>
      <w:r w:rsidRPr="004A7A6E">
        <w:rPr>
          <w:b/>
          <w:i/>
          <w:sz w:val="28"/>
          <w:szCs w:val="28"/>
        </w:rPr>
        <w:t>Таблица №2</w:t>
      </w:r>
    </w:p>
    <w:tbl>
      <w:tblPr>
        <w:tblpPr w:leftFromText="180" w:rightFromText="180" w:vertAnchor="text" w:horzAnchor="margin" w:tblpY="159"/>
        <w:tblW w:w="10094" w:type="dxa"/>
        <w:tblLayout w:type="fixed"/>
        <w:tblLook w:val="0000" w:firstRow="0" w:lastRow="0" w:firstColumn="0" w:lastColumn="0" w:noHBand="0" w:noVBand="0"/>
      </w:tblPr>
      <w:tblGrid>
        <w:gridCol w:w="4678"/>
        <w:gridCol w:w="1164"/>
        <w:gridCol w:w="1134"/>
        <w:gridCol w:w="992"/>
        <w:gridCol w:w="992"/>
        <w:gridCol w:w="1134"/>
      </w:tblGrid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38" w:firstLine="600"/>
              <w:jc w:val="both"/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jc w:val="center"/>
              <w:rPr>
                <w:b/>
              </w:rPr>
            </w:pPr>
            <w:r w:rsidRPr="004A7A6E">
              <w:rPr>
                <w:b/>
              </w:rPr>
              <w:t>20</w:t>
            </w:r>
            <w:r>
              <w:rPr>
                <w:b/>
              </w:rPr>
              <w:t>11</w:t>
            </w:r>
            <w:r w:rsidRPr="004A7A6E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65"/>
              <w:jc w:val="center"/>
              <w:rPr>
                <w:b/>
              </w:rPr>
            </w:pPr>
            <w:r w:rsidRPr="004A7A6E">
              <w:rPr>
                <w:b/>
              </w:rPr>
              <w:t>20</w:t>
            </w:r>
            <w:r>
              <w:rPr>
                <w:b/>
              </w:rPr>
              <w:t>12</w:t>
            </w:r>
            <w:r w:rsidRPr="004A7A6E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65"/>
              <w:jc w:val="center"/>
              <w:rPr>
                <w:b/>
              </w:rPr>
            </w:pPr>
            <w:r>
              <w:rPr>
                <w:b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65"/>
              <w:jc w:val="center"/>
              <w:rPr>
                <w:b/>
              </w:rPr>
            </w:pPr>
            <w:r>
              <w:rPr>
                <w:b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Default="0085017D" w:rsidP="00282C82">
            <w:pPr>
              <w:tabs>
                <w:tab w:val="left" w:pos="3828"/>
              </w:tabs>
              <w:snapToGrid w:val="0"/>
              <w:ind w:right="-165"/>
              <w:jc w:val="center"/>
              <w:rPr>
                <w:b/>
              </w:rPr>
            </w:pPr>
            <w:r>
              <w:rPr>
                <w:b/>
              </w:rPr>
              <w:t>2015 г.</w:t>
            </w:r>
          </w:p>
        </w:tc>
      </w:tr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jc w:val="both"/>
            </w:pPr>
            <w:r w:rsidRPr="004A7A6E">
              <w:t>Среднемесячная зарплата, рублей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jc w:val="center"/>
            </w:pPr>
            <w:r>
              <w:t>13839,4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65"/>
              <w:jc w:val="center"/>
            </w:pPr>
            <w:r>
              <w:t>15812,7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65"/>
              <w:jc w:val="center"/>
            </w:pPr>
            <w:r>
              <w:t>18236,4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65"/>
              <w:jc w:val="center"/>
            </w:pPr>
            <w:r>
              <w:t>19963,6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4A7A6E" w:rsidRDefault="006A6112" w:rsidP="00282C82">
            <w:pPr>
              <w:tabs>
                <w:tab w:val="left" w:pos="3828"/>
              </w:tabs>
              <w:snapToGrid w:val="0"/>
              <w:ind w:right="-165"/>
              <w:jc w:val="center"/>
            </w:pPr>
            <w:r>
              <w:t>21425,5</w:t>
            </w:r>
          </w:p>
        </w:tc>
      </w:tr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jc w:val="both"/>
            </w:pPr>
            <w:r w:rsidRPr="004A7A6E">
              <w:t>в % к предыдущему году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jc w:val="center"/>
            </w:pPr>
            <w:r>
              <w:t>116,5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65"/>
              <w:jc w:val="center"/>
            </w:pPr>
            <w:r>
              <w:t>114,26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65"/>
              <w:jc w:val="center"/>
            </w:pPr>
            <w:r>
              <w:t>115,33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65"/>
              <w:jc w:val="center"/>
            </w:pPr>
            <w:r>
              <w:t>109,47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65"/>
              <w:jc w:val="center"/>
            </w:pPr>
            <w:r>
              <w:t>10</w:t>
            </w:r>
            <w:r w:rsidR="006A6112">
              <w:t>7,32</w:t>
            </w:r>
          </w:p>
        </w:tc>
      </w:tr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</w:pPr>
            <w:r>
              <w:t>в</w:t>
            </w:r>
            <w:r w:rsidRPr="004A7A6E">
              <w:t>т.ч. по отраслям: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0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0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4A7A6E" w:rsidRDefault="0085017D" w:rsidP="00282C82">
            <w:pPr>
              <w:tabs>
                <w:tab w:val="left" w:pos="3828"/>
              </w:tabs>
              <w:snapToGrid w:val="0"/>
              <w:ind w:right="-108"/>
              <w:jc w:val="center"/>
            </w:pPr>
          </w:p>
        </w:tc>
      </w:tr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</w:pPr>
            <w:r w:rsidRPr="004A7A6E">
              <w:t>Обрабатывающее производство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jc w:val="center"/>
            </w:pPr>
            <w:r>
              <w:t>12411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16410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18219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21064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8A1699" w:rsidRDefault="006E6767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highlight w:val="yellow"/>
              </w:rPr>
            </w:pPr>
            <w:r w:rsidRPr="006E6767">
              <w:t>21921</w:t>
            </w:r>
          </w:p>
        </w:tc>
      </w:tr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</w:pPr>
            <w:r w:rsidRPr="004A7A6E">
              <w:t>Сельское хозяйство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jc w:val="center"/>
            </w:pPr>
            <w:r>
              <w:t>9869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11361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13213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15578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8A1699" w:rsidRDefault="006E6767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highlight w:val="yellow"/>
              </w:rPr>
            </w:pPr>
            <w:r w:rsidRPr="006E6767">
              <w:t>15346</w:t>
            </w:r>
          </w:p>
        </w:tc>
      </w:tr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</w:pPr>
            <w:r w:rsidRPr="004A7A6E">
              <w:t>Производство и распределение электроэнергии, газа и воды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jc w:val="center"/>
            </w:pPr>
            <w:r>
              <w:t>33040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ind w:right="-108"/>
              <w:jc w:val="center"/>
            </w:pPr>
            <w:r>
              <w:t>31776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A40E8E">
            <w:pPr>
              <w:tabs>
                <w:tab w:val="left" w:pos="3828"/>
              </w:tabs>
              <w:ind w:right="-108"/>
              <w:jc w:val="center"/>
            </w:pPr>
            <w:r>
              <w:t>37833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532601" w:rsidP="00A40E8E">
            <w:pPr>
              <w:tabs>
                <w:tab w:val="left" w:pos="3828"/>
              </w:tabs>
              <w:ind w:right="-108"/>
              <w:jc w:val="center"/>
            </w:pPr>
            <w:r>
              <w:t>40524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8A1699" w:rsidRDefault="00532601" w:rsidP="00A40E8E">
            <w:pPr>
              <w:tabs>
                <w:tab w:val="left" w:pos="3828"/>
              </w:tabs>
              <w:ind w:right="-108"/>
              <w:jc w:val="center"/>
              <w:rPr>
                <w:highlight w:val="yellow"/>
              </w:rPr>
            </w:pPr>
            <w:r w:rsidRPr="00532601">
              <w:t>41360</w:t>
            </w:r>
          </w:p>
        </w:tc>
      </w:tr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</w:pPr>
            <w:r w:rsidRPr="004A7A6E">
              <w:t>Здравоохранение и предоставление социальных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jc w:val="center"/>
            </w:pPr>
            <w:r>
              <w:t>12027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14369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16502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18678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8A1699" w:rsidRDefault="00BA503C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highlight w:val="yellow"/>
              </w:rPr>
            </w:pPr>
            <w:r w:rsidRPr="00BA503C">
              <w:t>19897</w:t>
            </w:r>
          </w:p>
        </w:tc>
      </w:tr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rPr>
                <w:i/>
              </w:rPr>
            </w:pPr>
            <w:r w:rsidRPr="00562A9E">
              <w:rPr>
                <w:i/>
              </w:rPr>
              <w:t>Уровень к средней зарплате по району, в %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jc w:val="center"/>
              <w:rPr>
                <w:i/>
              </w:rPr>
            </w:pPr>
            <w:r w:rsidRPr="00562A9E">
              <w:rPr>
                <w:i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</w:rPr>
            </w:pPr>
            <w:r w:rsidRPr="00562A9E">
              <w:rPr>
                <w:i/>
              </w:rPr>
              <w:t>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</w:rPr>
            </w:pPr>
            <w:r w:rsidRPr="00562A9E">
              <w:rPr>
                <w:i/>
              </w:rPr>
              <w:t>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</w:rPr>
            </w:pPr>
            <w:r>
              <w:rPr>
                <w:i/>
              </w:rPr>
              <w:t>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8A1699" w:rsidRDefault="00BA503C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  <w:highlight w:val="yellow"/>
              </w:rPr>
            </w:pPr>
            <w:r w:rsidRPr="00BA503C">
              <w:rPr>
                <w:i/>
              </w:rPr>
              <w:t>93</w:t>
            </w:r>
          </w:p>
        </w:tc>
      </w:tr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</w:pPr>
            <w:r w:rsidRPr="004A7A6E">
              <w:t>Образование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jc w:val="center"/>
            </w:pPr>
            <w:r>
              <w:t>11947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14955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17687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19737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8A1699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highlight w:val="yellow"/>
              </w:rPr>
            </w:pPr>
            <w:r w:rsidRPr="00BA503C">
              <w:t>19</w:t>
            </w:r>
            <w:r w:rsidR="00BA503C" w:rsidRPr="00BA503C">
              <w:t>9</w:t>
            </w:r>
            <w:r w:rsidRPr="00BA503C">
              <w:t>2</w:t>
            </w:r>
            <w:r w:rsidR="00BA503C" w:rsidRPr="00BA503C">
              <w:t>8</w:t>
            </w:r>
          </w:p>
        </w:tc>
      </w:tr>
      <w:tr w:rsidR="0085017D" w:rsidRPr="004A7A6E" w:rsidTr="0085017D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rPr>
                <w:i/>
              </w:rPr>
            </w:pPr>
            <w:r w:rsidRPr="00562A9E">
              <w:rPr>
                <w:i/>
              </w:rPr>
              <w:t>Уровень к средней зарплате по району, в %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86,3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</w:rPr>
            </w:pPr>
            <w:r>
              <w:rPr>
                <w:i/>
              </w:rPr>
              <w:t>94,6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</w:rPr>
            </w:pPr>
            <w:r>
              <w:rPr>
                <w:i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</w:rPr>
            </w:pPr>
            <w:r>
              <w:rPr>
                <w:i/>
              </w:rPr>
              <w:t>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8A1699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  <w:highlight w:val="yellow"/>
              </w:rPr>
            </w:pPr>
            <w:r w:rsidRPr="00BA503C">
              <w:rPr>
                <w:i/>
              </w:rPr>
              <w:t>9</w:t>
            </w:r>
            <w:r w:rsidR="00BA503C" w:rsidRPr="00BA503C">
              <w:rPr>
                <w:i/>
              </w:rPr>
              <w:t>3</w:t>
            </w:r>
          </w:p>
        </w:tc>
      </w:tr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</w:pPr>
            <w:r w:rsidRPr="004A7A6E">
              <w:t>Культура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jc w:val="center"/>
            </w:pPr>
            <w:r>
              <w:t>8334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9700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11905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4A7A6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</w:pPr>
            <w:r>
              <w:t>15072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8A1699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highlight w:val="yellow"/>
              </w:rPr>
            </w:pPr>
            <w:r w:rsidRPr="00B7750C">
              <w:t>15</w:t>
            </w:r>
            <w:r w:rsidR="00B7750C" w:rsidRPr="00B7750C">
              <w:t>415,1</w:t>
            </w:r>
          </w:p>
        </w:tc>
      </w:tr>
      <w:tr w:rsidR="0085017D" w:rsidRPr="004A7A6E" w:rsidTr="008501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rPr>
                <w:i/>
              </w:rPr>
            </w:pPr>
            <w:r w:rsidRPr="00562A9E">
              <w:rPr>
                <w:i/>
              </w:rPr>
              <w:t>Уровень к средней зарплате по району, в %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</w:rPr>
            </w:pPr>
            <w:r>
              <w:rPr>
                <w:i/>
              </w:rPr>
              <w:t>61,34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</w:rPr>
            </w:pPr>
            <w:r>
              <w:rPr>
                <w:i/>
              </w:rPr>
              <w:t>65,28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17D" w:rsidRPr="00562A9E" w:rsidRDefault="0085017D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</w:rPr>
            </w:pPr>
            <w:r>
              <w:rPr>
                <w:i/>
              </w:rPr>
              <w:t>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17D" w:rsidRPr="008A1699" w:rsidRDefault="00B7750C" w:rsidP="00A40E8E">
            <w:pPr>
              <w:tabs>
                <w:tab w:val="left" w:pos="3828"/>
              </w:tabs>
              <w:snapToGrid w:val="0"/>
              <w:ind w:right="-108"/>
              <w:jc w:val="center"/>
              <w:rPr>
                <w:i/>
                <w:highlight w:val="yellow"/>
              </w:rPr>
            </w:pPr>
            <w:r w:rsidRPr="00B7750C">
              <w:rPr>
                <w:i/>
              </w:rPr>
              <w:t>71,95</w:t>
            </w:r>
          </w:p>
        </w:tc>
      </w:tr>
    </w:tbl>
    <w:p w:rsidR="006C3B7C" w:rsidRDefault="006C3B7C" w:rsidP="00A40E8E">
      <w:pPr>
        <w:tabs>
          <w:tab w:val="left" w:pos="3828"/>
        </w:tabs>
        <w:ind w:left="2124" w:firstLine="708"/>
        <w:jc w:val="both"/>
        <w:rPr>
          <w:b/>
          <w:i/>
          <w:sz w:val="28"/>
          <w:szCs w:val="28"/>
        </w:rPr>
      </w:pPr>
    </w:p>
    <w:p w:rsidR="008235CD" w:rsidRPr="004A7A6E" w:rsidRDefault="008235CD" w:rsidP="00A40E8E">
      <w:pPr>
        <w:tabs>
          <w:tab w:val="left" w:pos="3828"/>
        </w:tabs>
        <w:ind w:left="2124" w:firstLine="708"/>
        <w:jc w:val="both"/>
        <w:rPr>
          <w:b/>
          <w:i/>
          <w:sz w:val="28"/>
          <w:szCs w:val="28"/>
        </w:rPr>
      </w:pPr>
      <w:r w:rsidRPr="004A7A6E">
        <w:rPr>
          <w:b/>
          <w:i/>
          <w:sz w:val="28"/>
          <w:szCs w:val="28"/>
        </w:rPr>
        <w:t>Анализ средней заработной платы:</w:t>
      </w:r>
    </w:p>
    <w:p w:rsidR="008235CD" w:rsidRPr="004A7A6E" w:rsidRDefault="008235CD" w:rsidP="00A40E8E">
      <w:pPr>
        <w:tabs>
          <w:tab w:val="left" w:pos="3828"/>
        </w:tabs>
        <w:jc w:val="both"/>
      </w:pPr>
    </w:p>
    <w:p w:rsidR="008235CD" w:rsidRPr="008675E0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F96BE9">
        <w:rPr>
          <w:sz w:val="28"/>
          <w:szCs w:val="28"/>
        </w:rPr>
        <w:t xml:space="preserve">Рост заработной платы за 2011-2015 годы достигнут почти во всех отраслях экономики и бюджетной сферы. Наибольший рост наблюдается на предприятиях по производству и распределению электроэнергии, газа и воды, затем обрабатывающее производство. В бюджетной сфере здравоохранение, образование. Несмотря на рост заработной платы, до настоящего времени остается проблема дифференциации заработной платы по отраслям экономики. </w:t>
      </w:r>
      <w:bookmarkStart w:id="7" w:name="_Toc295206906"/>
    </w:p>
    <w:p w:rsidR="008235CD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8235CD" w:rsidRDefault="00AA3AE6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35CD" w:rsidRPr="008675E0">
        <w:rPr>
          <w:b/>
          <w:sz w:val="28"/>
          <w:szCs w:val="28"/>
        </w:rPr>
        <w:t xml:space="preserve">.2. Потенциал развития </w:t>
      </w:r>
      <w:r w:rsidR="008235CD">
        <w:rPr>
          <w:b/>
          <w:sz w:val="28"/>
          <w:szCs w:val="28"/>
        </w:rPr>
        <w:t>Буинского</w:t>
      </w:r>
      <w:r w:rsidR="008235CD" w:rsidRPr="008675E0">
        <w:rPr>
          <w:b/>
          <w:sz w:val="28"/>
          <w:szCs w:val="28"/>
        </w:rPr>
        <w:t xml:space="preserve"> муниципального района</w:t>
      </w:r>
      <w:bookmarkStart w:id="8" w:name="__RefHeading__13_516089901"/>
      <w:bookmarkStart w:id="9" w:name="_Toc295206907"/>
      <w:bookmarkEnd w:id="7"/>
      <w:bookmarkEnd w:id="8"/>
    </w:p>
    <w:p w:rsidR="006C3B7C" w:rsidRDefault="006C3B7C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8235CD" w:rsidRPr="008675E0" w:rsidRDefault="00AA3AE6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35CD" w:rsidRPr="008675E0">
        <w:rPr>
          <w:b/>
          <w:sz w:val="28"/>
          <w:szCs w:val="28"/>
        </w:rPr>
        <w:t xml:space="preserve">.2.1. </w:t>
      </w:r>
      <w:r w:rsidR="00D3786B">
        <w:rPr>
          <w:b/>
          <w:sz w:val="28"/>
          <w:szCs w:val="28"/>
        </w:rPr>
        <w:t>Уникальный п</w:t>
      </w:r>
      <w:r w:rsidR="008235CD" w:rsidRPr="008675E0">
        <w:rPr>
          <w:b/>
          <w:sz w:val="28"/>
          <w:szCs w:val="28"/>
        </w:rPr>
        <w:t xml:space="preserve">риродно-ресурсный потенциал </w:t>
      </w:r>
      <w:bookmarkEnd w:id="9"/>
    </w:p>
    <w:p w:rsidR="008235CD" w:rsidRPr="008675E0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Буинский</w:t>
      </w:r>
      <w:r w:rsidR="00944061">
        <w:rPr>
          <w:sz w:val="28"/>
          <w:szCs w:val="28"/>
        </w:rPr>
        <w:t xml:space="preserve"> </w:t>
      </w:r>
      <w:r w:rsidRPr="008675E0">
        <w:rPr>
          <w:sz w:val="28"/>
          <w:szCs w:val="28"/>
        </w:rPr>
        <w:t>муниципальный район</w:t>
      </w:r>
      <w:r w:rsidRPr="004A7A6E">
        <w:rPr>
          <w:sz w:val="28"/>
          <w:szCs w:val="28"/>
        </w:rPr>
        <w:t xml:space="preserve"> располагает запасами разнообразных природных ресурсов.</w:t>
      </w:r>
    </w:p>
    <w:p w:rsidR="008235CD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b/>
          <w:bCs/>
          <w:i/>
          <w:iCs/>
          <w:sz w:val="28"/>
          <w:szCs w:val="28"/>
        </w:rPr>
        <w:t>Земельные ресурсы района</w:t>
      </w:r>
      <w:r w:rsidRPr="004A7A6E">
        <w:rPr>
          <w:sz w:val="28"/>
          <w:szCs w:val="28"/>
        </w:rPr>
        <w:t xml:space="preserve"> – одно из значимых природных богатств. Общая площадь земель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 составляет</w:t>
      </w:r>
      <w:r>
        <w:rPr>
          <w:sz w:val="28"/>
          <w:szCs w:val="28"/>
        </w:rPr>
        <w:t xml:space="preserve"> 154,5</w:t>
      </w:r>
      <w:r w:rsidRPr="004A7A6E">
        <w:rPr>
          <w:sz w:val="28"/>
          <w:szCs w:val="28"/>
        </w:rPr>
        <w:t xml:space="preserve"> тыс. га. Основную долю земельного фонда занимают сельхозугодия, их площадь </w:t>
      </w:r>
      <w:r>
        <w:rPr>
          <w:sz w:val="28"/>
          <w:szCs w:val="28"/>
        </w:rPr>
        <w:t>–134,1</w:t>
      </w:r>
      <w:r w:rsidRPr="004A7A6E">
        <w:rPr>
          <w:sz w:val="28"/>
          <w:szCs w:val="28"/>
        </w:rPr>
        <w:t xml:space="preserve"> тыс. га (</w:t>
      </w:r>
      <w:r>
        <w:rPr>
          <w:sz w:val="28"/>
          <w:szCs w:val="28"/>
        </w:rPr>
        <w:t>87</w:t>
      </w:r>
      <w:r w:rsidRPr="004A7A6E">
        <w:rPr>
          <w:sz w:val="28"/>
          <w:szCs w:val="28"/>
        </w:rPr>
        <w:t>%).</w:t>
      </w:r>
    </w:p>
    <w:p w:rsidR="00C113CD" w:rsidRPr="004A7A6E" w:rsidRDefault="00C113CD" w:rsidP="00C113CD">
      <w:pPr>
        <w:spacing w:line="100" w:lineRule="atLeast"/>
        <w:ind w:left="7080"/>
        <w:jc w:val="right"/>
        <w:rPr>
          <w:sz w:val="28"/>
          <w:szCs w:val="28"/>
        </w:rPr>
      </w:pPr>
      <w:r w:rsidRPr="004A7A6E">
        <w:rPr>
          <w:b/>
          <w:i/>
          <w:sz w:val="28"/>
          <w:szCs w:val="28"/>
        </w:rPr>
        <w:t>Таблица №</w:t>
      </w:r>
      <w:r>
        <w:rPr>
          <w:b/>
          <w:i/>
          <w:sz w:val="28"/>
          <w:szCs w:val="28"/>
        </w:rPr>
        <w:t>3</w:t>
      </w:r>
    </w:p>
    <w:p w:rsidR="008235CD" w:rsidRPr="004A7A6E" w:rsidRDefault="008235CD" w:rsidP="00A40E8E">
      <w:pPr>
        <w:pStyle w:val="af8"/>
        <w:tabs>
          <w:tab w:val="left" w:pos="3828"/>
        </w:tabs>
        <w:spacing w:line="240" w:lineRule="auto"/>
        <w:jc w:val="center"/>
        <w:rPr>
          <w:b/>
          <w:sz w:val="28"/>
          <w:szCs w:val="28"/>
        </w:rPr>
      </w:pPr>
      <w:r w:rsidRPr="004A7A6E">
        <w:rPr>
          <w:b/>
          <w:sz w:val="28"/>
          <w:szCs w:val="28"/>
        </w:rPr>
        <w:t xml:space="preserve">Структура распределения земельной площади </w:t>
      </w:r>
      <w:r w:rsidR="000A5D7E">
        <w:rPr>
          <w:b/>
          <w:sz w:val="28"/>
          <w:szCs w:val="28"/>
        </w:rPr>
        <w:t>Буинского муниципального района</w:t>
      </w:r>
      <w:r w:rsidRPr="004A7A6E">
        <w:rPr>
          <w:b/>
          <w:sz w:val="28"/>
          <w:szCs w:val="28"/>
        </w:rPr>
        <w:t>.</w:t>
      </w:r>
    </w:p>
    <w:p w:rsidR="008235CD" w:rsidRPr="004A7A6E" w:rsidRDefault="008235CD" w:rsidP="00A40E8E">
      <w:pPr>
        <w:pStyle w:val="af8"/>
        <w:tabs>
          <w:tab w:val="left" w:pos="3828"/>
        </w:tabs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912"/>
      </w:tblGrid>
      <w:tr w:rsidR="008235CD" w:rsidRPr="004A7A6E" w:rsidTr="002F7921">
        <w:trPr>
          <w:trHeight w:val="344"/>
        </w:trPr>
        <w:tc>
          <w:tcPr>
            <w:tcW w:w="6946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A7A6E">
              <w:rPr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912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A7A6E">
              <w:rPr>
                <w:b/>
                <w:sz w:val="28"/>
                <w:szCs w:val="28"/>
              </w:rPr>
              <w:t>тыс. га</w:t>
            </w: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 w:rsidRPr="004A7A6E">
              <w:rPr>
                <w:sz w:val="28"/>
                <w:szCs w:val="28"/>
              </w:rPr>
              <w:t>Общая площадь земель, из нее:</w:t>
            </w:r>
          </w:p>
        </w:tc>
        <w:tc>
          <w:tcPr>
            <w:tcW w:w="1912" w:type="dxa"/>
          </w:tcPr>
          <w:p w:rsidR="008235CD" w:rsidRPr="00693F1A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154,5</w:t>
            </w: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Pr="00693F1A" w:rsidRDefault="008235CD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912" w:type="dxa"/>
          </w:tcPr>
          <w:p w:rsidR="008235CD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Default="008235CD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912" w:type="dxa"/>
          </w:tcPr>
          <w:p w:rsidR="008235CD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134,12</w:t>
            </w: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 w:rsidRPr="004A7A6E">
              <w:rPr>
                <w:sz w:val="28"/>
                <w:szCs w:val="28"/>
              </w:rPr>
              <w:t>Площадь сельскохозяйственных угодий - всего</w:t>
            </w:r>
          </w:p>
        </w:tc>
        <w:tc>
          <w:tcPr>
            <w:tcW w:w="1912" w:type="dxa"/>
          </w:tcPr>
          <w:p w:rsidR="008235CD" w:rsidRPr="003F0B25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120,5</w:t>
            </w: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 w:rsidRPr="004A7A6E">
              <w:rPr>
                <w:sz w:val="28"/>
                <w:szCs w:val="28"/>
              </w:rPr>
              <w:t>в том числе:</w:t>
            </w:r>
          </w:p>
        </w:tc>
        <w:tc>
          <w:tcPr>
            <w:tcW w:w="1912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Pr="004A7A6E" w:rsidRDefault="00AA3AE6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 w:rsidRPr="004A7A6E">
              <w:rPr>
                <w:sz w:val="28"/>
                <w:szCs w:val="28"/>
              </w:rPr>
              <w:t>П</w:t>
            </w:r>
            <w:r w:rsidR="008235CD" w:rsidRPr="004A7A6E">
              <w:rPr>
                <w:sz w:val="28"/>
                <w:szCs w:val="28"/>
              </w:rPr>
              <w:t>ашня</w:t>
            </w:r>
          </w:p>
        </w:tc>
        <w:tc>
          <w:tcPr>
            <w:tcW w:w="1912" w:type="dxa"/>
          </w:tcPr>
          <w:p w:rsidR="008235CD" w:rsidRPr="00427A37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 w:rsidRPr="004A7A6E">
              <w:rPr>
                <w:sz w:val="28"/>
                <w:szCs w:val="28"/>
              </w:rPr>
              <w:t>из нее посевная площадь (без паров)</w:t>
            </w:r>
          </w:p>
        </w:tc>
        <w:tc>
          <w:tcPr>
            <w:tcW w:w="1912" w:type="dxa"/>
          </w:tcPr>
          <w:p w:rsidR="008235CD" w:rsidRPr="008235CD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 w:rsidRPr="004A7A6E">
              <w:rPr>
                <w:sz w:val="28"/>
                <w:szCs w:val="28"/>
              </w:rPr>
              <w:t>-многолетние насаждения</w:t>
            </w:r>
          </w:p>
        </w:tc>
        <w:tc>
          <w:tcPr>
            <w:tcW w:w="1912" w:type="dxa"/>
          </w:tcPr>
          <w:p w:rsidR="008235CD" w:rsidRPr="00427A37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 w:rsidRPr="004A7A6E">
              <w:rPr>
                <w:sz w:val="28"/>
                <w:szCs w:val="28"/>
              </w:rPr>
              <w:t>-сенокосы</w:t>
            </w:r>
          </w:p>
        </w:tc>
        <w:tc>
          <w:tcPr>
            <w:tcW w:w="1912" w:type="dxa"/>
          </w:tcPr>
          <w:p w:rsidR="008235CD" w:rsidRPr="00427A37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 w:rsidRPr="004A7A6E">
              <w:rPr>
                <w:sz w:val="28"/>
                <w:szCs w:val="28"/>
              </w:rPr>
              <w:t>-пастбища</w:t>
            </w:r>
          </w:p>
        </w:tc>
        <w:tc>
          <w:tcPr>
            <w:tcW w:w="1912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Pr="00427A37" w:rsidRDefault="008235CD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лесного фонда</w:t>
            </w:r>
          </w:p>
        </w:tc>
        <w:tc>
          <w:tcPr>
            <w:tcW w:w="1912" w:type="dxa"/>
          </w:tcPr>
          <w:p w:rsidR="008235CD" w:rsidRPr="00427A37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8235CD" w:rsidRPr="004A7A6E" w:rsidTr="002F7921">
        <w:trPr>
          <w:trHeight w:val="128"/>
        </w:trPr>
        <w:tc>
          <w:tcPr>
            <w:tcW w:w="6946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rPr>
                <w:sz w:val="28"/>
                <w:szCs w:val="28"/>
              </w:rPr>
            </w:pPr>
            <w:r w:rsidRPr="004A7A6E">
              <w:rPr>
                <w:sz w:val="28"/>
                <w:szCs w:val="28"/>
              </w:rPr>
              <w:t>Земли водного фонда</w:t>
            </w:r>
          </w:p>
        </w:tc>
        <w:tc>
          <w:tcPr>
            <w:tcW w:w="1912" w:type="dxa"/>
          </w:tcPr>
          <w:p w:rsidR="008235CD" w:rsidRPr="004A7A6E" w:rsidRDefault="008235CD" w:rsidP="00A40E8E">
            <w:pPr>
              <w:pStyle w:val="af8"/>
              <w:tabs>
                <w:tab w:val="left" w:pos="382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</w:tbl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Для района характерно довольно большое разнообразие ландшафтов. Основным источником хозяйственно-питьевого и производственного водоснабжения </w:t>
      </w:r>
      <w:r>
        <w:rPr>
          <w:sz w:val="28"/>
          <w:szCs w:val="28"/>
        </w:rPr>
        <w:t>являются артезианские скважины</w:t>
      </w:r>
      <w:r w:rsidRPr="004A7A6E">
        <w:rPr>
          <w:sz w:val="28"/>
          <w:szCs w:val="28"/>
        </w:rPr>
        <w:t>.</w:t>
      </w:r>
    </w:p>
    <w:p w:rsidR="008235CD" w:rsidRPr="004A7A6E" w:rsidRDefault="008235CD" w:rsidP="00A40E8E">
      <w:pPr>
        <w:pStyle w:val="af8"/>
        <w:tabs>
          <w:tab w:val="left" w:pos="3828"/>
        </w:tabs>
        <w:spacing w:line="240" w:lineRule="auto"/>
        <w:ind w:firstLine="720"/>
        <w:rPr>
          <w:sz w:val="28"/>
          <w:szCs w:val="28"/>
        </w:rPr>
      </w:pPr>
      <w:r w:rsidRPr="004A7A6E">
        <w:rPr>
          <w:sz w:val="28"/>
          <w:szCs w:val="28"/>
        </w:rPr>
        <w:t>Климат умеренно континентальный</w:t>
      </w:r>
      <w:r>
        <w:rPr>
          <w:sz w:val="28"/>
          <w:szCs w:val="28"/>
        </w:rPr>
        <w:t xml:space="preserve"> с теплым коротким летом и умеренно холодной продолжительной зимой</w:t>
      </w:r>
      <w:r w:rsidRPr="004A7A6E">
        <w:rPr>
          <w:sz w:val="28"/>
          <w:szCs w:val="28"/>
        </w:rPr>
        <w:t xml:space="preserve">. В последнее время климат имеет тенденцию к потеплению в зимний </w:t>
      </w:r>
      <w:r w:rsidR="007500C8">
        <w:rPr>
          <w:sz w:val="28"/>
          <w:szCs w:val="28"/>
        </w:rPr>
        <w:t>период. Число безморозных дней</w:t>
      </w:r>
      <w:r w:rsidR="0094406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Pr="004A7A6E">
        <w:rPr>
          <w:sz w:val="28"/>
          <w:szCs w:val="28"/>
        </w:rPr>
        <w:t xml:space="preserve"> 1</w:t>
      </w:r>
      <w:r>
        <w:rPr>
          <w:sz w:val="28"/>
          <w:szCs w:val="28"/>
        </w:rPr>
        <w:t>25</w:t>
      </w:r>
      <w:r w:rsidRPr="004A7A6E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Pr="004A7A6E">
        <w:rPr>
          <w:sz w:val="28"/>
          <w:szCs w:val="28"/>
        </w:rPr>
        <w:t xml:space="preserve">0 в году. Количество осадков неравномерно, в течение года бывает от 50 до 230% от нормы, в среднем в год выпадает от 340 до </w:t>
      </w:r>
      <w:smartTag w:uri="urn:schemas-microsoft-com:office:smarttags" w:element="metricconverter">
        <w:smartTagPr>
          <w:attr w:name="ProductID" w:val="570 мм"/>
        </w:smartTagPr>
        <w:r w:rsidRPr="004A7A6E">
          <w:rPr>
            <w:sz w:val="28"/>
            <w:szCs w:val="28"/>
          </w:rPr>
          <w:t>570 мм</w:t>
        </w:r>
      </w:smartTag>
      <w:r w:rsidRPr="004A7A6E">
        <w:rPr>
          <w:sz w:val="28"/>
          <w:szCs w:val="28"/>
        </w:rPr>
        <w:t>.</w:t>
      </w:r>
    </w:p>
    <w:p w:rsidR="008235CD" w:rsidRPr="009B482D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</w:rPr>
      </w:pPr>
      <w:r w:rsidRPr="009B482D">
        <w:rPr>
          <w:b/>
          <w:sz w:val="28"/>
          <w:szCs w:val="28"/>
        </w:rPr>
        <w:t xml:space="preserve">Лесные ресурсы. </w:t>
      </w:r>
      <w:r w:rsidRPr="009B482D">
        <w:rPr>
          <w:sz w:val="28"/>
          <w:szCs w:val="28"/>
        </w:rPr>
        <w:t>Большая часть района лежит в степной зоне, площадь лесов составляет 9681 га.</w:t>
      </w:r>
    </w:p>
    <w:p w:rsidR="008235CD" w:rsidRDefault="008235CD" w:rsidP="00A40E8E">
      <w:pPr>
        <w:tabs>
          <w:tab w:val="left" w:pos="3828"/>
        </w:tabs>
        <w:ind w:firstLine="708"/>
        <w:jc w:val="both"/>
        <w:rPr>
          <w:b/>
          <w:sz w:val="28"/>
          <w:szCs w:val="28"/>
        </w:rPr>
      </w:pPr>
      <w:r w:rsidRPr="009B482D">
        <w:rPr>
          <w:b/>
          <w:sz w:val="28"/>
          <w:szCs w:val="28"/>
        </w:rPr>
        <w:t xml:space="preserve">Водные ресурсы. </w:t>
      </w:r>
      <w:r w:rsidRPr="009B482D">
        <w:rPr>
          <w:sz w:val="28"/>
          <w:szCs w:val="28"/>
        </w:rPr>
        <w:t>В 5 км от г.Буинска территорию Буинского муниципального района пересекает р.Свияга, имеющая направление течения с юга на север, противоположное р.Волге. Свияга является правым притоком р.Волги. Восточнее города на расстоянии 1 км протекает река Карла, которая является правым притоком р.Свияга.</w:t>
      </w:r>
    </w:p>
    <w:p w:rsidR="008235CD" w:rsidRPr="004A7A6E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</w:rPr>
      </w:pPr>
      <w:r w:rsidRPr="004A7A6E">
        <w:rPr>
          <w:b/>
          <w:sz w:val="28"/>
          <w:szCs w:val="28"/>
        </w:rPr>
        <w:t xml:space="preserve">Минерально-сырьевая база полезных ископаемых. </w:t>
      </w:r>
      <w:r w:rsidRPr="004A7A6E">
        <w:rPr>
          <w:sz w:val="28"/>
          <w:szCs w:val="28"/>
        </w:rPr>
        <w:t xml:space="preserve">На территории </w:t>
      </w:r>
      <w:r w:rsidR="000A5D7E">
        <w:rPr>
          <w:sz w:val="28"/>
          <w:szCs w:val="28"/>
        </w:rPr>
        <w:t>Буинского муниципального района</w:t>
      </w:r>
      <w:r w:rsidRPr="004A7A6E">
        <w:rPr>
          <w:sz w:val="28"/>
          <w:szCs w:val="28"/>
        </w:rPr>
        <w:t xml:space="preserve"> имеются месторождения  полезных ископаемых. Это месторождение керамзитового сырья, кирпичных глин, известняка, песка</w:t>
      </w:r>
      <w:r>
        <w:rPr>
          <w:sz w:val="28"/>
          <w:szCs w:val="28"/>
        </w:rPr>
        <w:t>, щебня.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Значительное влияние на состояние характеристики природно-ресурсного потенциала оказывает </w:t>
      </w:r>
      <w:r w:rsidRPr="00A70E14">
        <w:rPr>
          <w:sz w:val="28"/>
          <w:szCs w:val="28"/>
        </w:rPr>
        <w:t>экологическая ситуация,</w:t>
      </w:r>
      <w:r w:rsidR="00A07C8D">
        <w:rPr>
          <w:sz w:val="28"/>
          <w:szCs w:val="28"/>
        </w:rPr>
        <w:t xml:space="preserve"> </w:t>
      </w:r>
      <w:r w:rsidRPr="004A7A6E">
        <w:rPr>
          <w:sz w:val="28"/>
          <w:szCs w:val="28"/>
        </w:rPr>
        <w:t xml:space="preserve">требующая своего решения в стратегической перспективе. </w:t>
      </w:r>
    </w:p>
    <w:p w:rsidR="008235CD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Ежегодно от организованных источников выбросов поступает 11,05тыс.т загрязняющих веществ, из которых 10,959 тыс.т улавливается газоочистительными установками и обезвреживается. Процент улова 88,9%.</w:t>
      </w:r>
      <w:r w:rsidRPr="004A7A6E">
        <w:rPr>
          <w:sz w:val="28"/>
          <w:szCs w:val="28"/>
        </w:rPr>
        <w:t xml:space="preserve"> Объём сброса сточных вод – </w:t>
      </w:r>
      <w:r>
        <w:rPr>
          <w:sz w:val="28"/>
          <w:szCs w:val="28"/>
        </w:rPr>
        <w:t xml:space="preserve">1,54 </w:t>
      </w:r>
      <w:r w:rsidRPr="004A7A6E">
        <w:rPr>
          <w:sz w:val="28"/>
          <w:szCs w:val="28"/>
        </w:rPr>
        <w:t>млн.куб.м.</w:t>
      </w:r>
      <w:r>
        <w:rPr>
          <w:sz w:val="28"/>
          <w:szCs w:val="28"/>
        </w:rPr>
        <w:t xml:space="preserve"> Очистка хозяйственных бытовых стоков осуществляется на биологических очистных сооружениях.</w:t>
      </w:r>
      <w:r w:rsidRPr="004A7A6E">
        <w:rPr>
          <w:sz w:val="28"/>
          <w:szCs w:val="28"/>
        </w:rPr>
        <w:t xml:space="preserve"> В </w:t>
      </w:r>
      <w:r w:rsidR="000A5D7E">
        <w:rPr>
          <w:sz w:val="28"/>
          <w:szCs w:val="28"/>
        </w:rPr>
        <w:t>Буинском муниципальном районе</w:t>
      </w:r>
      <w:r w:rsidRPr="004A7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 образуется 396,7 тыс.тонн отходов, их них 245,1 тыс.т. животноводческие отходы, 9,9 тыс.т. бытовые отходы, 141,6 тыс.т. промышленные отходы. Размещение твердых бытовых отходов осуществляется на полигоне ТБО. </w:t>
      </w:r>
    </w:p>
    <w:p w:rsidR="00B039AA" w:rsidRPr="00825F4F" w:rsidRDefault="00B039AA" w:rsidP="00A40E8E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краткосрочной перспективе проблема утилизации ТБО с учетом роста жилой застройки городской территории становится одной из самых злободневных для района. В настоящее время полигон загружен, на него ежедневно вывозится 100-110 м3 бытовых отходов. Имеется прошедшая экспертизу проектно-сметная документация на строительство 2 и 3 очередей полигона ТБО в г.Буинске, но строительство сдерживается из-за отсутствия финансирования (сметная стоимость в ценах 4 кв. 2012г. – 95058 тыс. руб.).</w:t>
      </w:r>
    </w:p>
    <w:p w:rsidR="00B039AA" w:rsidRPr="004A7A6E" w:rsidRDefault="00B039AA" w:rsidP="00A40E8E">
      <w:pPr>
        <w:tabs>
          <w:tab w:val="left" w:pos="3828"/>
        </w:tabs>
        <w:ind w:firstLine="720"/>
        <w:jc w:val="both"/>
        <w:rPr>
          <w:b/>
          <w:sz w:val="28"/>
          <w:szCs w:val="28"/>
        </w:rPr>
      </w:pPr>
    </w:p>
    <w:p w:rsidR="008235CD" w:rsidRPr="008675E0" w:rsidRDefault="00AA3AE6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  <w:bookmarkStart w:id="10" w:name="__RefHeading__15_516089901"/>
      <w:bookmarkEnd w:id="10"/>
      <w:r>
        <w:rPr>
          <w:b/>
          <w:sz w:val="28"/>
          <w:szCs w:val="28"/>
        </w:rPr>
        <w:t>2</w:t>
      </w:r>
      <w:r w:rsidR="008235CD" w:rsidRPr="008675E0">
        <w:rPr>
          <w:b/>
          <w:sz w:val="28"/>
          <w:szCs w:val="28"/>
        </w:rPr>
        <w:t>.2.2. Демографический и трудовой потенциал</w:t>
      </w:r>
    </w:p>
    <w:p w:rsidR="008235CD" w:rsidRPr="008675E0" w:rsidRDefault="008235CD" w:rsidP="00A40E8E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Перспективы экономического развития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 определяются интеллектуальными и физическими способностями человека, возможностями их реализации, общим культурным и образовательным уровнем населения.</w:t>
      </w:r>
    </w:p>
    <w:p w:rsidR="008235CD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 на 1 января 201</w:t>
      </w:r>
      <w:r>
        <w:rPr>
          <w:sz w:val="28"/>
          <w:szCs w:val="28"/>
        </w:rPr>
        <w:t>5</w:t>
      </w:r>
      <w:r w:rsidRPr="004A7A6E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44 267 че</w:t>
      </w:r>
      <w:r w:rsidRPr="004A7A6E">
        <w:rPr>
          <w:sz w:val="28"/>
          <w:szCs w:val="28"/>
        </w:rPr>
        <w:t xml:space="preserve">ловек, или </w:t>
      </w:r>
      <w:r>
        <w:rPr>
          <w:sz w:val="28"/>
          <w:szCs w:val="28"/>
        </w:rPr>
        <w:t>1,15</w:t>
      </w:r>
      <w:r w:rsidRPr="004A7A6E">
        <w:rPr>
          <w:sz w:val="28"/>
          <w:szCs w:val="28"/>
        </w:rPr>
        <w:t xml:space="preserve">% от общей численности населения </w:t>
      </w:r>
      <w:r>
        <w:rPr>
          <w:sz w:val="28"/>
          <w:szCs w:val="28"/>
        </w:rPr>
        <w:t>Республики Татарстан</w:t>
      </w:r>
      <w:r w:rsidRPr="004A7A6E">
        <w:rPr>
          <w:sz w:val="28"/>
          <w:szCs w:val="28"/>
        </w:rPr>
        <w:t xml:space="preserve"> (</w:t>
      </w:r>
      <w:r>
        <w:rPr>
          <w:sz w:val="28"/>
          <w:szCs w:val="28"/>
        </w:rPr>
        <w:t>3855</w:t>
      </w:r>
      <w:r w:rsidRPr="004A7A6E">
        <w:rPr>
          <w:sz w:val="28"/>
          <w:szCs w:val="28"/>
        </w:rPr>
        <w:t xml:space="preserve"> тыс. человек). 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Национальный состав населения района представлен множеством национальностей со значительным преобладанием </w:t>
      </w:r>
      <w:r>
        <w:rPr>
          <w:sz w:val="28"/>
          <w:szCs w:val="28"/>
        </w:rPr>
        <w:t>татарского</w:t>
      </w:r>
      <w:r w:rsidRPr="004A7A6E">
        <w:rPr>
          <w:sz w:val="28"/>
          <w:szCs w:val="28"/>
        </w:rPr>
        <w:t xml:space="preserve"> населения (около </w:t>
      </w:r>
      <w:r>
        <w:rPr>
          <w:sz w:val="28"/>
          <w:szCs w:val="28"/>
        </w:rPr>
        <w:t>65</w:t>
      </w:r>
      <w:r w:rsidRPr="004A7A6E">
        <w:rPr>
          <w:sz w:val="28"/>
          <w:szCs w:val="28"/>
        </w:rPr>
        <w:t>%). Р</w:t>
      </w:r>
      <w:r>
        <w:rPr>
          <w:sz w:val="28"/>
          <w:szCs w:val="28"/>
        </w:rPr>
        <w:t xml:space="preserve">айон </w:t>
      </w:r>
      <w:r w:rsidRPr="004A7A6E">
        <w:rPr>
          <w:sz w:val="28"/>
          <w:szCs w:val="28"/>
        </w:rPr>
        <w:t>характеризуется отсутствием напряженности в отношениях между отдельными национальностями и религиозными группами. Демографическая ситуация характеризуется снижением численности населения, причинами которого являются низкая рождаемость и высокий уровень смертности.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Анализ показателей, характеризующих демографическую ситуацию, за период с 20</w:t>
      </w:r>
      <w:r>
        <w:rPr>
          <w:sz w:val="28"/>
          <w:szCs w:val="28"/>
        </w:rPr>
        <w:t>10</w:t>
      </w:r>
      <w:r w:rsidRPr="004A7A6E">
        <w:rPr>
          <w:sz w:val="28"/>
          <w:szCs w:val="28"/>
        </w:rPr>
        <w:t xml:space="preserve"> года показывает, что в 201</w:t>
      </w:r>
      <w:r w:rsidR="00F363AE">
        <w:rPr>
          <w:sz w:val="28"/>
          <w:szCs w:val="28"/>
        </w:rPr>
        <w:t>5</w:t>
      </w:r>
      <w:r w:rsidRPr="004A7A6E">
        <w:rPr>
          <w:sz w:val="28"/>
          <w:szCs w:val="28"/>
        </w:rPr>
        <w:t xml:space="preserve"> году по сравнению с 2000 годом родилось </w:t>
      </w:r>
      <w:r w:rsidR="00F363AE">
        <w:rPr>
          <w:sz w:val="28"/>
          <w:szCs w:val="28"/>
        </w:rPr>
        <w:t>бол</w:t>
      </w:r>
      <w:r>
        <w:rPr>
          <w:sz w:val="28"/>
          <w:szCs w:val="28"/>
        </w:rPr>
        <w:t xml:space="preserve">ьше </w:t>
      </w:r>
      <w:r w:rsidRPr="004A7A6E">
        <w:rPr>
          <w:sz w:val="28"/>
          <w:szCs w:val="28"/>
        </w:rPr>
        <w:t xml:space="preserve">на </w:t>
      </w:r>
      <w:r>
        <w:rPr>
          <w:sz w:val="28"/>
          <w:szCs w:val="28"/>
        </w:rPr>
        <w:t>8,7</w:t>
      </w:r>
      <w:r w:rsidRPr="004A7A6E">
        <w:rPr>
          <w:sz w:val="28"/>
          <w:szCs w:val="28"/>
        </w:rPr>
        <w:t xml:space="preserve">%, умерло меньше на </w:t>
      </w:r>
      <w:r>
        <w:rPr>
          <w:sz w:val="28"/>
          <w:szCs w:val="28"/>
        </w:rPr>
        <w:t>10,7</w:t>
      </w:r>
      <w:r w:rsidRPr="004A7A6E">
        <w:rPr>
          <w:sz w:val="28"/>
          <w:szCs w:val="28"/>
        </w:rPr>
        <w:t xml:space="preserve">%. Естественная убыль населения снизилась. </w:t>
      </w:r>
    </w:p>
    <w:p w:rsidR="000C41E8" w:rsidRPr="004A7A6E" w:rsidRDefault="000C41E8" w:rsidP="000C41E8">
      <w:pPr>
        <w:spacing w:line="100" w:lineRule="atLeast"/>
        <w:jc w:val="right"/>
        <w:rPr>
          <w:b/>
          <w:sz w:val="28"/>
          <w:szCs w:val="28"/>
        </w:rPr>
      </w:pPr>
      <w:r w:rsidRPr="004A7A6E">
        <w:rPr>
          <w:b/>
          <w:i/>
          <w:sz w:val="28"/>
          <w:szCs w:val="28"/>
        </w:rPr>
        <w:t>Таблица №4</w:t>
      </w:r>
    </w:p>
    <w:p w:rsidR="008235CD" w:rsidRDefault="008235CD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  <w:r w:rsidRPr="004A7A6E">
        <w:rPr>
          <w:b/>
          <w:sz w:val="28"/>
          <w:szCs w:val="28"/>
        </w:rPr>
        <w:t xml:space="preserve">Динамика численности населения </w:t>
      </w:r>
      <w:r>
        <w:rPr>
          <w:b/>
          <w:sz w:val="28"/>
          <w:szCs w:val="28"/>
        </w:rPr>
        <w:t>Буинского</w:t>
      </w:r>
      <w:r w:rsidRPr="004A7A6E">
        <w:rPr>
          <w:b/>
          <w:sz w:val="28"/>
          <w:szCs w:val="28"/>
        </w:rPr>
        <w:t xml:space="preserve"> муниципального района в 20</w:t>
      </w:r>
      <w:r>
        <w:rPr>
          <w:b/>
          <w:sz w:val="28"/>
          <w:szCs w:val="28"/>
        </w:rPr>
        <w:t>1</w:t>
      </w:r>
      <w:r w:rsidRPr="004A7A6E">
        <w:rPr>
          <w:b/>
          <w:sz w:val="28"/>
          <w:szCs w:val="28"/>
        </w:rPr>
        <w:t>0-201</w:t>
      </w:r>
      <w:r>
        <w:rPr>
          <w:b/>
          <w:sz w:val="28"/>
          <w:szCs w:val="28"/>
        </w:rPr>
        <w:t>4</w:t>
      </w:r>
      <w:r w:rsidRPr="004A7A6E">
        <w:rPr>
          <w:b/>
          <w:sz w:val="28"/>
          <w:szCs w:val="28"/>
        </w:rPr>
        <w:t xml:space="preserve"> гг.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</w:p>
    <w:tbl>
      <w:tblPr>
        <w:tblW w:w="9455" w:type="dxa"/>
        <w:tblInd w:w="-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"/>
        <w:gridCol w:w="1772"/>
        <w:gridCol w:w="1772"/>
        <w:gridCol w:w="1633"/>
        <w:gridCol w:w="1633"/>
        <w:gridCol w:w="1671"/>
      </w:tblGrid>
      <w:tr w:rsidR="008235CD" w:rsidRPr="004A7A6E" w:rsidTr="002F7921">
        <w:trPr>
          <w:trHeight w:val="247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4A7A6E">
              <w:rPr>
                <w:b/>
              </w:rPr>
              <w:t>Годы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4A7A6E">
              <w:rPr>
                <w:b/>
              </w:rPr>
              <w:t>Численность постоянного</w:t>
            </w:r>
          </w:p>
          <w:p w:rsidR="008235CD" w:rsidRPr="004A7A6E" w:rsidRDefault="008235CD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4A7A6E">
              <w:rPr>
                <w:b/>
              </w:rPr>
              <w:t>населения, тыс. человек *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4A7A6E">
              <w:rPr>
                <w:b/>
              </w:rPr>
              <w:t>Число родившихся, чел.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4A7A6E">
              <w:rPr>
                <w:b/>
              </w:rPr>
              <w:t>Число умерших, чел.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4A7A6E">
              <w:rPr>
                <w:b/>
              </w:rPr>
              <w:t>Прирост (+), убыль (-),</w:t>
            </w:r>
          </w:p>
          <w:p w:rsidR="008235CD" w:rsidRPr="004A7A6E" w:rsidRDefault="008235CD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4A7A6E">
              <w:rPr>
                <w:b/>
              </w:rPr>
              <w:t>чел.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4A7A6E">
              <w:rPr>
                <w:b/>
              </w:rPr>
              <w:t>Естественная убыль на 1000 чел.</w:t>
            </w:r>
          </w:p>
        </w:tc>
      </w:tr>
      <w:tr w:rsidR="008235CD" w:rsidRPr="004A7A6E" w:rsidTr="002F7921">
        <w:trPr>
          <w:trHeight w:val="24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>20</w:t>
            </w:r>
            <w: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>
              <w:t>45144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27561C" w:rsidRDefault="008235CD" w:rsidP="00A40E8E">
            <w:pPr>
              <w:tabs>
                <w:tab w:val="left" w:pos="3828"/>
              </w:tabs>
              <w:jc w:val="center"/>
            </w:pPr>
            <w:r w:rsidRPr="0027561C">
              <w:t>526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A50E46" w:rsidRDefault="008235CD" w:rsidP="00A40E8E">
            <w:pPr>
              <w:tabs>
                <w:tab w:val="left" w:pos="3828"/>
              </w:tabs>
              <w:jc w:val="center"/>
            </w:pPr>
            <w:r w:rsidRPr="00A50E46">
              <w:t>776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A50E46" w:rsidRDefault="008235CD" w:rsidP="00A40E8E">
            <w:pPr>
              <w:tabs>
                <w:tab w:val="left" w:pos="3828"/>
              </w:tabs>
              <w:jc w:val="center"/>
            </w:pPr>
            <w:r w:rsidRPr="00A50E46">
              <w:t>-250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 xml:space="preserve">- </w:t>
            </w:r>
            <w:r>
              <w:t>5,5</w:t>
            </w:r>
          </w:p>
        </w:tc>
      </w:tr>
      <w:tr w:rsidR="008235CD" w:rsidRPr="004A7A6E" w:rsidTr="002F7921">
        <w:trPr>
          <w:trHeight w:val="24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>20</w:t>
            </w:r>
            <w:r>
              <w:t>11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>
              <w:t>45459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27561C" w:rsidRDefault="008235CD" w:rsidP="00A40E8E">
            <w:pPr>
              <w:tabs>
                <w:tab w:val="left" w:pos="3828"/>
              </w:tabs>
              <w:jc w:val="center"/>
            </w:pPr>
            <w:r w:rsidRPr="0027561C">
              <w:t>495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A50E46" w:rsidRDefault="008235CD" w:rsidP="00A40E8E">
            <w:pPr>
              <w:tabs>
                <w:tab w:val="left" w:pos="3828"/>
              </w:tabs>
              <w:jc w:val="center"/>
            </w:pPr>
            <w:r w:rsidRPr="00A50E46">
              <w:t>670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A50E46" w:rsidRDefault="008235CD" w:rsidP="00A40E8E">
            <w:pPr>
              <w:tabs>
                <w:tab w:val="left" w:pos="3828"/>
              </w:tabs>
              <w:jc w:val="center"/>
            </w:pPr>
            <w:r w:rsidRPr="00A50E46">
              <w:t>-175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 xml:space="preserve">- </w:t>
            </w:r>
            <w:r>
              <w:t>3</w:t>
            </w:r>
            <w:r w:rsidRPr="004A7A6E">
              <w:t>,8</w:t>
            </w:r>
          </w:p>
        </w:tc>
      </w:tr>
      <w:tr w:rsidR="008235CD" w:rsidRPr="004A7A6E" w:rsidTr="002F7921">
        <w:trPr>
          <w:trHeight w:val="24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>20</w:t>
            </w:r>
            <w: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>
              <w:t>45106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27561C" w:rsidRDefault="008235CD" w:rsidP="00A40E8E">
            <w:pPr>
              <w:tabs>
                <w:tab w:val="left" w:pos="3828"/>
              </w:tabs>
              <w:jc w:val="center"/>
            </w:pPr>
            <w:r w:rsidRPr="0027561C">
              <w:t>517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A50E46" w:rsidRDefault="008235CD" w:rsidP="00A40E8E">
            <w:pPr>
              <w:tabs>
                <w:tab w:val="left" w:pos="3828"/>
              </w:tabs>
              <w:jc w:val="center"/>
            </w:pPr>
            <w:r w:rsidRPr="00A50E46">
              <w:t>710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A50E46" w:rsidRDefault="008235CD" w:rsidP="00A40E8E">
            <w:pPr>
              <w:tabs>
                <w:tab w:val="left" w:pos="3828"/>
              </w:tabs>
              <w:jc w:val="center"/>
            </w:pPr>
            <w:r w:rsidRPr="00A50E46">
              <w:t>-193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 xml:space="preserve">- </w:t>
            </w:r>
            <w:r>
              <w:t>4,3</w:t>
            </w:r>
          </w:p>
        </w:tc>
      </w:tr>
      <w:tr w:rsidR="008235CD" w:rsidRPr="004A7A6E" w:rsidTr="002F7921">
        <w:trPr>
          <w:trHeight w:val="24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>20</w:t>
            </w:r>
            <w:r>
              <w:t>1</w:t>
            </w:r>
            <w:r w:rsidRPr="004A7A6E"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>
              <w:t>44888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27561C" w:rsidRDefault="008235CD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 w:rsidRPr="0027561C">
              <w:rPr>
                <w:i/>
              </w:rPr>
              <w:t>521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A50E46" w:rsidRDefault="008235CD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 w:rsidRPr="00A50E46">
              <w:rPr>
                <w:i/>
              </w:rPr>
              <w:t>668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A50E46" w:rsidRDefault="008235CD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 w:rsidRPr="00A50E46">
              <w:rPr>
                <w:i/>
              </w:rPr>
              <w:t>-147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 xml:space="preserve">- </w:t>
            </w:r>
            <w:r>
              <w:t>3,3</w:t>
            </w:r>
          </w:p>
        </w:tc>
      </w:tr>
      <w:tr w:rsidR="008235CD" w:rsidRPr="004A7A6E" w:rsidTr="002F7921">
        <w:trPr>
          <w:trHeight w:val="24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>20</w:t>
            </w:r>
            <w:r>
              <w:t>1</w:t>
            </w:r>
            <w:r w:rsidRPr="004A7A6E"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>
              <w:t>44596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27561C" w:rsidRDefault="00D3786B" w:rsidP="00A40E8E">
            <w:pPr>
              <w:tabs>
                <w:tab w:val="left" w:pos="3828"/>
              </w:tabs>
              <w:jc w:val="center"/>
            </w:pPr>
            <w:r>
              <w:t>552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A50E46" w:rsidRDefault="008235CD" w:rsidP="00A40E8E">
            <w:pPr>
              <w:tabs>
                <w:tab w:val="left" w:pos="3828"/>
              </w:tabs>
              <w:jc w:val="center"/>
            </w:pPr>
            <w:r w:rsidRPr="00A50E46">
              <w:t>69</w:t>
            </w:r>
            <w:r w:rsidR="00D3786B">
              <w:t>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A50E46" w:rsidRDefault="008235CD" w:rsidP="00A40E8E">
            <w:pPr>
              <w:tabs>
                <w:tab w:val="left" w:pos="3828"/>
              </w:tabs>
              <w:jc w:val="center"/>
            </w:pPr>
            <w:r w:rsidRPr="00A50E46">
              <w:t>-</w:t>
            </w:r>
            <w:r w:rsidR="00D3786B">
              <w:t>145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 xml:space="preserve">- </w:t>
            </w:r>
            <w:r>
              <w:t>4,8</w:t>
            </w:r>
          </w:p>
        </w:tc>
      </w:tr>
      <w:tr w:rsidR="008235CD" w:rsidRPr="004A7A6E" w:rsidTr="002F7921">
        <w:trPr>
          <w:trHeight w:val="24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>20</w:t>
            </w:r>
            <w:r>
              <w:t>1</w:t>
            </w:r>
            <w:r w:rsidRPr="004A7A6E"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>
              <w:t>44267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27561C" w:rsidRDefault="00D3786B" w:rsidP="00A40E8E">
            <w:pPr>
              <w:tabs>
                <w:tab w:val="left" w:pos="3828"/>
              </w:tabs>
              <w:jc w:val="center"/>
            </w:pPr>
            <w:r>
              <w:t>572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4A7A6E" w:rsidRDefault="00D3786B" w:rsidP="00A40E8E">
            <w:pPr>
              <w:tabs>
                <w:tab w:val="left" w:pos="3828"/>
              </w:tabs>
              <w:jc w:val="center"/>
            </w:pPr>
            <w:r>
              <w:t>693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5CD" w:rsidRPr="00A50E46" w:rsidRDefault="008235CD" w:rsidP="00A40E8E">
            <w:pPr>
              <w:tabs>
                <w:tab w:val="left" w:pos="3828"/>
              </w:tabs>
              <w:jc w:val="center"/>
            </w:pPr>
            <w:r w:rsidRPr="00A50E46">
              <w:t>-</w:t>
            </w:r>
            <w:r>
              <w:t>1</w:t>
            </w:r>
            <w:r w:rsidR="00D3786B">
              <w:t>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5CD" w:rsidRPr="004A7A6E" w:rsidRDefault="008235CD" w:rsidP="00A40E8E">
            <w:pPr>
              <w:tabs>
                <w:tab w:val="left" w:pos="3828"/>
              </w:tabs>
              <w:jc w:val="center"/>
            </w:pPr>
            <w:r w:rsidRPr="004A7A6E">
              <w:t xml:space="preserve">- </w:t>
            </w:r>
            <w:r>
              <w:t>3</w:t>
            </w:r>
          </w:p>
        </w:tc>
      </w:tr>
    </w:tbl>
    <w:p w:rsidR="008235CD" w:rsidRPr="004A7A6E" w:rsidRDefault="008235CD" w:rsidP="00A40E8E">
      <w:pPr>
        <w:tabs>
          <w:tab w:val="left" w:pos="3828"/>
        </w:tabs>
        <w:spacing w:line="100" w:lineRule="atLeast"/>
        <w:ind w:firstLine="284"/>
        <w:jc w:val="both"/>
        <w:rPr>
          <w:sz w:val="20"/>
          <w:szCs w:val="20"/>
        </w:rPr>
      </w:pPr>
      <w:r w:rsidRPr="004A7A6E">
        <w:rPr>
          <w:sz w:val="20"/>
          <w:szCs w:val="20"/>
        </w:rPr>
        <w:t>* - на 1 января года, следующего за отчётным</w:t>
      </w:r>
    </w:p>
    <w:p w:rsidR="008235CD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sz w:val="28"/>
          <w:szCs w:val="28"/>
        </w:rPr>
      </w:pPr>
    </w:p>
    <w:p w:rsidR="00E865FD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численности населения предполагает снижение числа жителей. </w:t>
      </w:r>
    </w:p>
    <w:p w:rsidR="008235CD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текущей ситуации, т.е. учета рождения и смертности можно сказать</w:t>
      </w:r>
      <w:r w:rsidR="007500C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увеличение числа жителей предполагается  лишь в городском поселении, численность населения всех сельских поселений по прогнозу значительно уменьшится.</w:t>
      </w:r>
    </w:p>
    <w:p w:rsidR="008235CD" w:rsidRPr="008235CD" w:rsidRDefault="00A07C8D" w:rsidP="00A40E8E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5CD" w:rsidRPr="004A7A6E">
        <w:rPr>
          <w:sz w:val="28"/>
          <w:szCs w:val="28"/>
        </w:rPr>
        <w:t>Миграционные процессы</w:t>
      </w:r>
      <w:r w:rsidR="008235CD">
        <w:rPr>
          <w:sz w:val="28"/>
          <w:szCs w:val="28"/>
        </w:rPr>
        <w:t>,</w:t>
      </w:r>
      <w:r w:rsidR="00754390">
        <w:rPr>
          <w:sz w:val="28"/>
          <w:szCs w:val="28"/>
        </w:rPr>
        <w:t xml:space="preserve"> </w:t>
      </w:r>
      <w:r w:rsidR="008235CD">
        <w:rPr>
          <w:sz w:val="28"/>
          <w:szCs w:val="28"/>
        </w:rPr>
        <w:t xml:space="preserve">происходящие </w:t>
      </w:r>
      <w:r w:rsidR="008235CD" w:rsidRPr="007A3AC8">
        <w:rPr>
          <w:sz w:val="28"/>
          <w:szCs w:val="28"/>
        </w:rPr>
        <w:t>в</w:t>
      </w:r>
      <w:r w:rsidR="00754390">
        <w:rPr>
          <w:sz w:val="28"/>
          <w:szCs w:val="28"/>
        </w:rPr>
        <w:t xml:space="preserve"> </w:t>
      </w:r>
      <w:r w:rsidR="008235CD">
        <w:rPr>
          <w:sz w:val="28"/>
          <w:szCs w:val="28"/>
        </w:rPr>
        <w:t>Буинском</w:t>
      </w:r>
      <w:r w:rsidR="008235CD" w:rsidRPr="007A3AC8">
        <w:rPr>
          <w:sz w:val="28"/>
          <w:szCs w:val="28"/>
        </w:rPr>
        <w:t xml:space="preserve"> муниципальном районе, свидетельствуют о его недостаточной привлекательности для жизни</w:t>
      </w:r>
      <w:r w:rsidR="00122ACF">
        <w:rPr>
          <w:sz w:val="28"/>
          <w:szCs w:val="28"/>
        </w:rPr>
        <w:t>.</w:t>
      </w:r>
      <w:r w:rsidR="00754390">
        <w:rPr>
          <w:sz w:val="28"/>
          <w:szCs w:val="28"/>
        </w:rPr>
        <w:t xml:space="preserve"> </w:t>
      </w:r>
      <w:r w:rsidR="008235CD">
        <w:rPr>
          <w:sz w:val="28"/>
          <w:szCs w:val="28"/>
        </w:rPr>
        <w:t>Т</w:t>
      </w:r>
      <w:r w:rsidR="008235CD" w:rsidRPr="004A7A6E">
        <w:rPr>
          <w:sz w:val="28"/>
          <w:szCs w:val="28"/>
        </w:rPr>
        <w:t>рудоспособно</w:t>
      </w:r>
      <w:r w:rsidR="008235CD">
        <w:rPr>
          <w:sz w:val="28"/>
          <w:szCs w:val="28"/>
        </w:rPr>
        <w:t>е</w:t>
      </w:r>
      <w:r w:rsidR="008235CD" w:rsidRPr="004A7A6E">
        <w:rPr>
          <w:sz w:val="28"/>
          <w:szCs w:val="28"/>
        </w:rPr>
        <w:t xml:space="preserve"> населени</w:t>
      </w:r>
      <w:r w:rsidR="008235CD">
        <w:rPr>
          <w:sz w:val="28"/>
          <w:szCs w:val="28"/>
        </w:rPr>
        <w:t>е</w:t>
      </w:r>
      <w:r w:rsidR="00300E29">
        <w:rPr>
          <w:sz w:val="28"/>
          <w:szCs w:val="28"/>
        </w:rPr>
        <w:t xml:space="preserve"> </w:t>
      </w:r>
      <w:r w:rsidR="008235CD">
        <w:rPr>
          <w:sz w:val="28"/>
          <w:szCs w:val="28"/>
        </w:rPr>
        <w:t xml:space="preserve"> в основном</w:t>
      </w:r>
      <w:r w:rsidR="00300E29">
        <w:rPr>
          <w:sz w:val="28"/>
          <w:szCs w:val="28"/>
        </w:rPr>
        <w:t xml:space="preserve"> выбирае</w:t>
      </w:r>
      <w:r w:rsidR="008235CD" w:rsidRPr="004A7A6E">
        <w:rPr>
          <w:sz w:val="28"/>
          <w:szCs w:val="28"/>
        </w:rPr>
        <w:t>т местом работы г.</w:t>
      </w:r>
      <w:r w:rsidR="008235CD">
        <w:rPr>
          <w:sz w:val="28"/>
          <w:szCs w:val="28"/>
        </w:rPr>
        <w:t xml:space="preserve">Казань. </w:t>
      </w:r>
      <w:r w:rsidR="008235CD" w:rsidRPr="004A7A6E">
        <w:rPr>
          <w:sz w:val="28"/>
          <w:szCs w:val="28"/>
        </w:rPr>
        <w:t xml:space="preserve">Причём </w:t>
      </w:r>
      <w:r w:rsidR="008235CD">
        <w:rPr>
          <w:sz w:val="28"/>
          <w:szCs w:val="28"/>
        </w:rPr>
        <w:t>анализ</w:t>
      </w:r>
      <w:r w:rsidR="008235CD" w:rsidRPr="004A7A6E">
        <w:rPr>
          <w:sz w:val="28"/>
          <w:szCs w:val="28"/>
        </w:rPr>
        <w:t xml:space="preserve"> показыва</w:t>
      </w:r>
      <w:r w:rsidR="008235CD">
        <w:rPr>
          <w:sz w:val="28"/>
          <w:szCs w:val="28"/>
        </w:rPr>
        <w:t>ет</w:t>
      </w:r>
      <w:r w:rsidR="008235CD" w:rsidRPr="004A7A6E">
        <w:rPr>
          <w:sz w:val="28"/>
          <w:szCs w:val="28"/>
        </w:rPr>
        <w:t>, что большая доля выбывающих – высококвалифицированные специалисты молодого возраста.</w:t>
      </w:r>
    </w:p>
    <w:p w:rsidR="00D6263E" w:rsidRPr="004A7A6E" w:rsidRDefault="00D6263E" w:rsidP="00D6263E">
      <w:pPr>
        <w:spacing w:line="100" w:lineRule="atLeast"/>
        <w:ind w:firstLine="708"/>
        <w:jc w:val="right"/>
        <w:rPr>
          <w:sz w:val="28"/>
          <w:szCs w:val="28"/>
        </w:rPr>
      </w:pPr>
      <w:r w:rsidRPr="004A7A6E">
        <w:rPr>
          <w:b/>
          <w:i/>
          <w:sz w:val="28"/>
          <w:szCs w:val="28"/>
        </w:rPr>
        <w:t>Таблица №5</w:t>
      </w:r>
    </w:p>
    <w:p w:rsidR="008235CD" w:rsidRDefault="008235CD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Миграционное движение населения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50"/>
      </w:tblGrid>
      <w:tr w:rsidR="00584F8C" w:rsidRPr="00F15173" w:rsidTr="00584F8C">
        <w:tc>
          <w:tcPr>
            <w:tcW w:w="3435" w:type="dxa"/>
            <w:gridSpan w:val="5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Число прибывших, человек</w:t>
            </w:r>
          </w:p>
        </w:tc>
        <w:tc>
          <w:tcPr>
            <w:tcW w:w="3438" w:type="dxa"/>
            <w:gridSpan w:val="5"/>
          </w:tcPr>
          <w:p w:rsidR="00584F8C" w:rsidRPr="004A55CB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Число выбывших, человек</w:t>
            </w:r>
          </w:p>
        </w:tc>
        <w:tc>
          <w:tcPr>
            <w:tcW w:w="3617" w:type="dxa"/>
            <w:gridSpan w:val="6"/>
          </w:tcPr>
          <w:p w:rsidR="00584F8C" w:rsidRPr="004A55CB" w:rsidRDefault="00584F8C" w:rsidP="00A40E8E">
            <w:pPr>
              <w:tabs>
                <w:tab w:val="left" w:pos="3828"/>
              </w:tabs>
              <w:spacing w:line="100" w:lineRule="atLeast"/>
              <w:ind w:right="-144"/>
              <w:jc w:val="center"/>
              <w:rPr>
                <w:b/>
              </w:rPr>
            </w:pPr>
            <w:r w:rsidRPr="004A55CB">
              <w:rPr>
                <w:b/>
              </w:rPr>
              <w:t>Миграционный прирост (+), снижение (-) населения</w:t>
            </w:r>
          </w:p>
        </w:tc>
      </w:tr>
      <w:tr w:rsidR="00584F8C" w:rsidRPr="00F15173" w:rsidTr="00584F8C">
        <w:trPr>
          <w:gridAfter w:val="1"/>
          <w:wAfter w:w="177" w:type="dxa"/>
        </w:trPr>
        <w:tc>
          <w:tcPr>
            <w:tcW w:w="687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</w:t>
            </w:r>
            <w:r>
              <w:rPr>
                <w:b/>
              </w:rPr>
              <w:t>11</w:t>
            </w:r>
          </w:p>
        </w:tc>
        <w:tc>
          <w:tcPr>
            <w:tcW w:w="687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</w:t>
            </w:r>
            <w:r>
              <w:rPr>
                <w:b/>
              </w:rPr>
              <w:t>12</w:t>
            </w:r>
          </w:p>
        </w:tc>
        <w:tc>
          <w:tcPr>
            <w:tcW w:w="687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</w:t>
            </w:r>
            <w:r>
              <w:rPr>
                <w:b/>
              </w:rPr>
              <w:t>13</w:t>
            </w:r>
          </w:p>
        </w:tc>
        <w:tc>
          <w:tcPr>
            <w:tcW w:w="687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687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687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</w:t>
            </w:r>
            <w:r>
              <w:rPr>
                <w:b/>
              </w:rPr>
              <w:t>11</w:t>
            </w:r>
          </w:p>
        </w:tc>
        <w:tc>
          <w:tcPr>
            <w:tcW w:w="687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</w:t>
            </w:r>
            <w:r>
              <w:rPr>
                <w:b/>
              </w:rPr>
              <w:t>12</w:t>
            </w:r>
          </w:p>
        </w:tc>
        <w:tc>
          <w:tcPr>
            <w:tcW w:w="688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</w:t>
            </w:r>
            <w:r>
              <w:rPr>
                <w:b/>
              </w:rPr>
              <w:t>13</w:t>
            </w:r>
          </w:p>
        </w:tc>
        <w:tc>
          <w:tcPr>
            <w:tcW w:w="688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688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688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</w:t>
            </w:r>
            <w:r>
              <w:rPr>
                <w:b/>
              </w:rPr>
              <w:t>11</w:t>
            </w:r>
          </w:p>
        </w:tc>
        <w:tc>
          <w:tcPr>
            <w:tcW w:w="688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</w:t>
            </w:r>
            <w:r>
              <w:rPr>
                <w:b/>
              </w:rPr>
              <w:t>12</w:t>
            </w:r>
          </w:p>
        </w:tc>
        <w:tc>
          <w:tcPr>
            <w:tcW w:w="688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</w:t>
            </w:r>
            <w:r>
              <w:rPr>
                <w:b/>
              </w:rPr>
              <w:t>13</w:t>
            </w:r>
          </w:p>
        </w:tc>
        <w:tc>
          <w:tcPr>
            <w:tcW w:w="688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 w:rsidRPr="00F15173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688" w:type="dxa"/>
          </w:tcPr>
          <w:p w:rsidR="00584F8C" w:rsidRPr="00F15173" w:rsidRDefault="00584F8C" w:rsidP="00A40E8E">
            <w:pPr>
              <w:tabs>
                <w:tab w:val="left" w:pos="3828"/>
              </w:tabs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584F8C" w:rsidRPr="004A7A6E" w:rsidTr="00584F8C">
        <w:trPr>
          <w:gridAfter w:val="1"/>
          <w:wAfter w:w="177" w:type="dxa"/>
          <w:trHeight w:val="306"/>
        </w:trPr>
        <w:tc>
          <w:tcPr>
            <w:tcW w:w="687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1101</w:t>
            </w:r>
          </w:p>
        </w:tc>
        <w:tc>
          <w:tcPr>
            <w:tcW w:w="687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1343</w:t>
            </w:r>
          </w:p>
        </w:tc>
        <w:tc>
          <w:tcPr>
            <w:tcW w:w="687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1179</w:t>
            </w:r>
          </w:p>
        </w:tc>
        <w:tc>
          <w:tcPr>
            <w:tcW w:w="687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1359</w:t>
            </w:r>
          </w:p>
        </w:tc>
        <w:tc>
          <w:tcPr>
            <w:tcW w:w="687" w:type="dxa"/>
          </w:tcPr>
          <w:p w:rsidR="00584F8C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1275</w:t>
            </w:r>
          </w:p>
        </w:tc>
        <w:tc>
          <w:tcPr>
            <w:tcW w:w="687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1240</w:t>
            </w:r>
          </w:p>
        </w:tc>
        <w:tc>
          <w:tcPr>
            <w:tcW w:w="687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1420</w:t>
            </w:r>
          </w:p>
        </w:tc>
        <w:tc>
          <w:tcPr>
            <w:tcW w:w="688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1387</w:t>
            </w:r>
          </w:p>
        </w:tc>
        <w:tc>
          <w:tcPr>
            <w:tcW w:w="688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1543</w:t>
            </w:r>
          </w:p>
        </w:tc>
        <w:tc>
          <w:tcPr>
            <w:tcW w:w="688" w:type="dxa"/>
          </w:tcPr>
          <w:p w:rsidR="00584F8C" w:rsidRDefault="000D5684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1445</w:t>
            </w:r>
          </w:p>
        </w:tc>
        <w:tc>
          <w:tcPr>
            <w:tcW w:w="688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-139</w:t>
            </w:r>
          </w:p>
        </w:tc>
        <w:tc>
          <w:tcPr>
            <w:tcW w:w="688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 w:rsidRPr="004A7A6E">
              <w:t>-</w:t>
            </w:r>
            <w:r>
              <w:t>77</w:t>
            </w:r>
          </w:p>
        </w:tc>
        <w:tc>
          <w:tcPr>
            <w:tcW w:w="688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-208</w:t>
            </w:r>
          </w:p>
        </w:tc>
        <w:tc>
          <w:tcPr>
            <w:tcW w:w="688" w:type="dxa"/>
          </w:tcPr>
          <w:p w:rsidR="00584F8C" w:rsidRPr="004A7A6E" w:rsidRDefault="00584F8C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-184</w:t>
            </w:r>
          </w:p>
        </w:tc>
        <w:tc>
          <w:tcPr>
            <w:tcW w:w="688" w:type="dxa"/>
          </w:tcPr>
          <w:p w:rsidR="00584F8C" w:rsidRDefault="000D5684" w:rsidP="00A40E8E">
            <w:pPr>
              <w:tabs>
                <w:tab w:val="left" w:pos="3828"/>
              </w:tabs>
              <w:spacing w:line="100" w:lineRule="atLeast"/>
              <w:jc w:val="center"/>
            </w:pPr>
            <w:r>
              <w:t>-170</w:t>
            </w:r>
          </w:p>
        </w:tc>
      </w:tr>
    </w:tbl>
    <w:p w:rsidR="008235CD" w:rsidRPr="004A7A6E" w:rsidRDefault="008235CD" w:rsidP="00A40E8E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</w:p>
    <w:p w:rsidR="00351C15" w:rsidRDefault="008235CD" w:rsidP="00351C15">
      <w:pPr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Основные показатели, характеризующие трудовой потенциал, свидетельствуют об относительной стабилизации на рынке труда</w:t>
      </w:r>
      <w:r w:rsidR="00504800">
        <w:rPr>
          <w:sz w:val="28"/>
          <w:szCs w:val="28"/>
        </w:rPr>
        <w:t>.</w:t>
      </w:r>
      <w:r w:rsidR="00351C15" w:rsidRPr="004A7A6E">
        <w:rPr>
          <w:sz w:val="28"/>
          <w:szCs w:val="28"/>
        </w:rPr>
        <w:t>(табл</w:t>
      </w:r>
      <w:r w:rsidR="00504800">
        <w:rPr>
          <w:sz w:val="28"/>
          <w:szCs w:val="28"/>
        </w:rPr>
        <w:t xml:space="preserve">ица </w:t>
      </w:r>
      <w:r w:rsidR="00351C15" w:rsidRPr="004A7A6E">
        <w:rPr>
          <w:sz w:val="28"/>
          <w:szCs w:val="28"/>
        </w:rPr>
        <w:t>№6).</w:t>
      </w:r>
    </w:p>
    <w:p w:rsidR="00351C15" w:rsidRPr="004A7A6E" w:rsidRDefault="00351C15" w:rsidP="00351C15">
      <w:pPr>
        <w:spacing w:line="100" w:lineRule="atLeast"/>
        <w:ind w:firstLine="709"/>
        <w:jc w:val="right"/>
        <w:rPr>
          <w:b/>
          <w:sz w:val="28"/>
          <w:szCs w:val="28"/>
        </w:rPr>
      </w:pPr>
      <w:r w:rsidRPr="004A7A6E">
        <w:rPr>
          <w:b/>
          <w:i/>
          <w:sz w:val="28"/>
          <w:szCs w:val="28"/>
        </w:rPr>
        <w:t>Таблица №6</w:t>
      </w:r>
    </w:p>
    <w:p w:rsidR="008235CD" w:rsidRDefault="008235CD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  <w:r w:rsidRPr="004A7A6E">
        <w:rPr>
          <w:b/>
          <w:sz w:val="28"/>
          <w:szCs w:val="28"/>
        </w:rPr>
        <w:t xml:space="preserve">Динамика показателей, характеризующих ситуацию на рынке труда </w:t>
      </w:r>
      <w:r>
        <w:rPr>
          <w:b/>
          <w:sz w:val="28"/>
          <w:szCs w:val="28"/>
        </w:rPr>
        <w:t>Буинского</w:t>
      </w:r>
      <w:r w:rsidRPr="004A7A6E">
        <w:rPr>
          <w:b/>
          <w:sz w:val="28"/>
          <w:szCs w:val="28"/>
        </w:rPr>
        <w:t xml:space="preserve"> муниципального района за 20</w:t>
      </w:r>
      <w:r>
        <w:rPr>
          <w:b/>
          <w:sz w:val="28"/>
          <w:szCs w:val="28"/>
        </w:rPr>
        <w:t>10</w:t>
      </w:r>
      <w:r w:rsidRPr="004A7A6E">
        <w:rPr>
          <w:b/>
          <w:sz w:val="28"/>
          <w:szCs w:val="28"/>
        </w:rPr>
        <w:t>-201</w:t>
      </w:r>
      <w:r w:rsidR="000D5684">
        <w:rPr>
          <w:b/>
          <w:sz w:val="28"/>
          <w:szCs w:val="28"/>
        </w:rPr>
        <w:t>5</w:t>
      </w:r>
      <w:r w:rsidRPr="004A7A6E">
        <w:rPr>
          <w:b/>
          <w:sz w:val="28"/>
          <w:szCs w:val="28"/>
        </w:rPr>
        <w:t xml:space="preserve"> годы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5"/>
        <w:gridCol w:w="4792"/>
        <w:gridCol w:w="855"/>
        <w:gridCol w:w="915"/>
        <w:gridCol w:w="850"/>
        <w:gridCol w:w="850"/>
        <w:gridCol w:w="830"/>
        <w:gridCol w:w="825"/>
      </w:tblGrid>
      <w:tr w:rsidR="000D5684" w:rsidRPr="004A7A6E" w:rsidTr="000D5684">
        <w:trPr>
          <w:trHeight w:val="200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4A7A6E">
              <w:rPr>
                <w:b/>
              </w:rPr>
              <w:t>№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4A7A6E">
              <w:rPr>
                <w:b/>
              </w:rPr>
              <w:t>Показатели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4A7A6E">
              <w:rPr>
                <w:b/>
              </w:rPr>
              <w:t>20</w:t>
            </w:r>
            <w:r>
              <w:rPr>
                <w:b/>
              </w:rPr>
              <w:t>12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4A7A6E">
              <w:rPr>
                <w:b/>
              </w:rPr>
              <w:t>20</w:t>
            </w:r>
            <w:r>
              <w:rPr>
                <w:b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4A7A6E">
              <w:rPr>
                <w:b/>
              </w:rPr>
              <w:t>20</w:t>
            </w:r>
            <w:r>
              <w:rPr>
                <w:b/>
              </w:rPr>
              <w:t>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0D5684" w:rsidRPr="004A7A6E" w:rsidTr="00FD029F">
        <w:trPr>
          <w:trHeight w:val="459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rPr>
                <w:sz w:val="20"/>
                <w:szCs w:val="20"/>
              </w:rPr>
            </w:pPr>
            <w:r w:rsidRPr="004A7A6E">
              <w:rPr>
                <w:sz w:val="20"/>
                <w:szCs w:val="20"/>
              </w:rPr>
              <w:t>1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ind w:right="-111"/>
            </w:pPr>
            <w:r w:rsidRPr="004A7A6E">
              <w:t>Экономически активное население, тыс. чел.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21,3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21,3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21,2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20,8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20,8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20,7</w:t>
            </w:r>
          </w:p>
        </w:tc>
      </w:tr>
      <w:tr w:rsidR="000D5684" w:rsidRPr="004A7A6E" w:rsidTr="00FD029F">
        <w:trPr>
          <w:trHeight w:val="439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rPr>
                <w:sz w:val="20"/>
                <w:szCs w:val="20"/>
              </w:rPr>
            </w:pPr>
            <w:r w:rsidRPr="004A7A6E">
              <w:rPr>
                <w:sz w:val="20"/>
                <w:szCs w:val="20"/>
              </w:rPr>
              <w:t>2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</w:pPr>
            <w:r w:rsidRPr="004A7A6E">
              <w:t>Занято в экономике, всего тыс. чел.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20,2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20,3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20,3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19,9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19,9</w:t>
            </w:r>
          </w:p>
        </w:tc>
      </w:tr>
      <w:tr w:rsidR="000D5684" w:rsidRPr="004A7A6E" w:rsidTr="00FD029F">
        <w:trPr>
          <w:trHeight w:val="50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</w:pPr>
            <w:r w:rsidRPr="004A7A6E">
              <w:t>в % к экономически активному населению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94,8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95,3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95,8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96,2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96,2</w:t>
            </w:r>
          </w:p>
        </w:tc>
      </w:tr>
      <w:tr w:rsidR="000D5684" w:rsidRPr="004A7A6E" w:rsidTr="00FD029F">
        <w:trPr>
          <w:trHeight w:val="27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rPr>
                <w:sz w:val="20"/>
                <w:szCs w:val="20"/>
              </w:rPr>
            </w:pPr>
            <w:r w:rsidRPr="004A7A6E">
              <w:rPr>
                <w:sz w:val="20"/>
                <w:szCs w:val="20"/>
              </w:rPr>
              <w:t>3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</w:pPr>
            <w:r w:rsidRPr="004A7A6E">
              <w:rPr>
                <w:sz w:val="22"/>
                <w:szCs w:val="22"/>
              </w:rPr>
              <w:t>Численность безработных, зарегистрированных в центре занятости населения (на 1 января следующего за отчётным года), чел</w:t>
            </w:r>
            <w:r>
              <w:rPr>
                <w:sz w:val="22"/>
                <w:szCs w:val="22"/>
              </w:rPr>
              <w:t>овек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272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274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271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140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118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684" w:rsidRPr="004A7A6E" w:rsidRDefault="000D5684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96</w:t>
            </w:r>
          </w:p>
        </w:tc>
      </w:tr>
    </w:tbl>
    <w:p w:rsidR="008F3228" w:rsidRDefault="008F3228" w:rsidP="00A40E8E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</w:p>
    <w:p w:rsidR="00300E29" w:rsidRDefault="00300E29" w:rsidP="00A40E8E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69B" w:rsidRDefault="00A07C8D" w:rsidP="00A40E8E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769B">
        <w:rPr>
          <w:sz w:val="28"/>
          <w:szCs w:val="28"/>
        </w:rPr>
        <w:t xml:space="preserve"> Состав безработных граждан состоящих на учете за 2015 г. следующий:</w:t>
      </w:r>
    </w:p>
    <w:p w:rsidR="008235CD" w:rsidRDefault="00300E29" w:rsidP="00A40E8E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C8D">
        <w:rPr>
          <w:sz w:val="28"/>
          <w:szCs w:val="28"/>
        </w:rPr>
        <w:t xml:space="preserve">    </w:t>
      </w:r>
      <w:r w:rsidR="003F62C2">
        <w:rPr>
          <w:sz w:val="28"/>
          <w:szCs w:val="28"/>
        </w:rPr>
        <w:t>По образовательному уровню: с</w:t>
      </w:r>
      <w:r w:rsidR="004A769B">
        <w:rPr>
          <w:sz w:val="28"/>
          <w:szCs w:val="28"/>
        </w:rPr>
        <w:t xml:space="preserve"> высшим профессиональным образованием – 13 человек, </w:t>
      </w:r>
      <w:r w:rsidR="00AE0335">
        <w:rPr>
          <w:sz w:val="28"/>
          <w:szCs w:val="28"/>
        </w:rPr>
        <w:t>со</w:t>
      </w:r>
      <w:r w:rsidR="004A769B">
        <w:rPr>
          <w:sz w:val="28"/>
          <w:szCs w:val="28"/>
        </w:rPr>
        <w:t xml:space="preserve"> средним профессиональных образованием – 22 человека, по гендерному составу: мужчин - 40 человек, женщин – 56 человек</w:t>
      </w:r>
      <w:r w:rsidR="00B537EE">
        <w:rPr>
          <w:sz w:val="28"/>
          <w:szCs w:val="28"/>
        </w:rPr>
        <w:t>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Значительная часть работающих сосредоточена на крупных и средних предприятиях.</w:t>
      </w:r>
    </w:p>
    <w:p w:rsidR="008235CD" w:rsidRPr="004A7A6E" w:rsidRDefault="00A07C8D" w:rsidP="00A40E8E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5DFC">
        <w:rPr>
          <w:sz w:val="28"/>
          <w:szCs w:val="28"/>
        </w:rPr>
        <w:t xml:space="preserve">  </w:t>
      </w:r>
      <w:r w:rsidR="008235CD" w:rsidRPr="004A7A6E">
        <w:rPr>
          <w:sz w:val="28"/>
          <w:szCs w:val="28"/>
        </w:rPr>
        <w:t>В 201</w:t>
      </w:r>
      <w:r w:rsidR="000D5684">
        <w:rPr>
          <w:sz w:val="28"/>
          <w:szCs w:val="28"/>
        </w:rPr>
        <w:t>5</w:t>
      </w:r>
      <w:r w:rsidR="008235CD" w:rsidRPr="004A7A6E">
        <w:rPr>
          <w:sz w:val="28"/>
          <w:szCs w:val="28"/>
        </w:rPr>
        <w:t xml:space="preserve"> году число зарегистрированных безработных составило </w:t>
      </w:r>
      <w:r w:rsidR="008235CD">
        <w:rPr>
          <w:sz w:val="28"/>
          <w:szCs w:val="28"/>
        </w:rPr>
        <w:t>0,</w:t>
      </w:r>
      <w:r w:rsidR="000D5684">
        <w:rPr>
          <w:sz w:val="28"/>
          <w:szCs w:val="28"/>
        </w:rPr>
        <w:t>46</w:t>
      </w:r>
      <w:r w:rsidR="008235CD" w:rsidRPr="004A7A6E">
        <w:rPr>
          <w:sz w:val="28"/>
          <w:szCs w:val="28"/>
        </w:rPr>
        <w:t xml:space="preserve">% от экономически активного населения района при уровне </w:t>
      </w:r>
      <w:r w:rsidR="000D5684">
        <w:rPr>
          <w:sz w:val="28"/>
          <w:szCs w:val="28"/>
        </w:rPr>
        <w:t>0,8</w:t>
      </w:r>
      <w:r w:rsidR="008235CD" w:rsidRPr="004A7A6E">
        <w:rPr>
          <w:sz w:val="28"/>
          <w:szCs w:val="28"/>
        </w:rPr>
        <w:t>% по</w:t>
      </w:r>
      <w:r w:rsidR="00F363AE">
        <w:rPr>
          <w:sz w:val="28"/>
          <w:szCs w:val="28"/>
        </w:rPr>
        <w:t xml:space="preserve"> Республике</w:t>
      </w:r>
      <w:r w:rsidR="008E5DFC">
        <w:rPr>
          <w:sz w:val="28"/>
          <w:szCs w:val="28"/>
        </w:rPr>
        <w:t xml:space="preserve"> </w:t>
      </w:r>
      <w:r w:rsidR="008235CD">
        <w:rPr>
          <w:sz w:val="28"/>
          <w:szCs w:val="28"/>
        </w:rPr>
        <w:t>Татарстан.</w:t>
      </w:r>
    </w:p>
    <w:p w:rsidR="009015CA" w:rsidRDefault="008E5DFC" w:rsidP="00A40E8E">
      <w:pPr>
        <w:pStyle w:val="afa"/>
        <w:tabs>
          <w:tab w:val="left" w:pos="3828"/>
        </w:tabs>
        <w:spacing w:line="240" w:lineRule="auto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5CD" w:rsidRPr="004A7A6E">
        <w:rPr>
          <w:sz w:val="28"/>
          <w:szCs w:val="28"/>
        </w:rPr>
        <w:t xml:space="preserve">К стратегическим преимуществам рынка труда </w:t>
      </w:r>
      <w:r w:rsidR="008235CD">
        <w:rPr>
          <w:sz w:val="28"/>
          <w:szCs w:val="28"/>
        </w:rPr>
        <w:t>Буинского</w:t>
      </w:r>
      <w:r w:rsidR="008235CD" w:rsidRPr="004A7A6E">
        <w:rPr>
          <w:sz w:val="28"/>
          <w:szCs w:val="28"/>
        </w:rPr>
        <w:t xml:space="preserve"> муниципального района относятся качественные характеристики трудового потенциала - сравнительно высокая квалифицированность и образованность работающих. Одна из проблем – значительное сокращение числа специалистов.</w:t>
      </w:r>
    </w:p>
    <w:p w:rsidR="008235CD" w:rsidRPr="004A7A6E" w:rsidRDefault="008E5DFC" w:rsidP="00A40E8E">
      <w:pPr>
        <w:pStyle w:val="afa"/>
        <w:tabs>
          <w:tab w:val="left" w:pos="3828"/>
        </w:tabs>
        <w:spacing w:line="240" w:lineRule="auto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5CD" w:rsidRPr="004A7A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235CD">
        <w:rPr>
          <w:sz w:val="28"/>
          <w:szCs w:val="28"/>
        </w:rPr>
        <w:t>Буинском</w:t>
      </w:r>
      <w:r w:rsidR="008235CD" w:rsidRPr="007A3AC8">
        <w:rPr>
          <w:sz w:val="28"/>
          <w:szCs w:val="28"/>
        </w:rPr>
        <w:t xml:space="preserve"> муниципальном районе</w:t>
      </w:r>
      <w:r w:rsidR="008235CD" w:rsidRPr="004A7A6E">
        <w:rPr>
          <w:sz w:val="28"/>
          <w:szCs w:val="28"/>
        </w:rPr>
        <w:t xml:space="preserve"> сложилась ситуация, когда при наличии вакансий в производственной сфере потребность в кадрах не может быть удовлетворена, что является одним из факторов, сдерживающих потенциальные возможности экономического роста</w:t>
      </w:r>
      <w:r w:rsidR="008235CD">
        <w:rPr>
          <w:sz w:val="28"/>
          <w:szCs w:val="28"/>
        </w:rPr>
        <w:t>.</w:t>
      </w:r>
    </w:p>
    <w:p w:rsidR="009F0794" w:rsidRDefault="00300E29" w:rsidP="00300E29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35CD" w:rsidRPr="004A7A6E">
        <w:rPr>
          <w:sz w:val="28"/>
          <w:szCs w:val="28"/>
        </w:rPr>
        <w:t>Численность пенсионеров на 1 января 201</w:t>
      </w:r>
      <w:r w:rsidR="008235CD">
        <w:rPr>
          <w:sz w:val="28"/>
          <w:szCs w:val="28"/>
        </w:rPr>
        <w:t>5</w:t>
      </w:r>
      <w:r w:rsidR="008235CD" w:rsidRPr="004A7A6E">
        <w:rPr>
          <w:sz w:val="28"/>
          <w:szCs w:val="28"/>
        </w:rPr>
        <w:t xml:space="preserve"> года составила </w:t>
      </w:r>
      <w:r w:rsidR="008235CD">
        <w:rPr>
          <w:sz w:val="28"/>
          <w:szCs w:val="28"/>
        </w:rPr>
        <w:t>14,95</w:t>
      </w:r>
      <w:r w:rsidR="008235CD" w:rsidRPr="004A7A6E">
        <w:rPr>
          <w:sz w:val="28"/>
          <w:szCs w:val="28"/>
        </w:rPr>
        <w:t xml:space="preserve"> тыс</w:t>
      </w:r>
      <w:r w:rsidR="008235CD">
        <w:rPr>
          <w:sz w:val="28"/>
          <w:szCs w:val="28"/>
        </w:rPr>
        <w:t>яч</w:t>
      </w:r>
      <w:r w:rsidR="008235CD" w:rsidRPr="004A7A6E">
        <w:rPr>
          <w:sz w:val="28"/>
          <w:szCs w:val="28"/>
        </w:rPr>
        <w:t xml:space="preserve"> человек. По прогнозу </w:t>
      </w:r>
      <w:r w:rsidR="008235CD" w:rsidRPr="007A3AC8">
        <w:rPr>
          <w:sz w:val="28"/>
          <w:szCs w:val="28"/>
        </w:rPr>
        <w:t>Управления Пенсионного фонда Российской Федерации в</w:t>
      </w:r>
      <w:r w:rsidR="008E5DFC">
        <w:rPr>
          <w:sz w:val="28"/>
          <w:szCs w:val="28"/>
        </w:rPr>
        <w:t xml:space="preserve"> </w:t>
      </w:r>
      <w:r w:rsidR="000A5D7E">
        <w:rPr>
          <w:sz w:val="28"/>
          <w:szCs w:val="28"/>
        </w:rPr>
        <w:t>Буинском муниципальном районе</w:t>
      </w:r>
      <w:r w:rsidR="008235CD" w:rsidRPr="004A7A6E">
        <w:rPr>
          <w:sz w:val="28"/>
          <w:szCs w:val="28"/>
        </w:rPr>
        <w:t xml:space="preserve"> количество пенсионеров будет расти. Неравномерность замещения поколений отражается на показателе демографической нагрузки на трудоспособное население. </w:t>
      </w:r>
    </w:p>
    <w:p w:rsidR="008235CD" w:rsidRPr="004A7A6E" w:rsidRDefault="00300E29" w:rsidP="00300E29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35CD" w:rsidRPr="004A7A6E">
        <w:rPr>
          <w:sz w:val="28"/>
          <w:szCs w:val="28"/>
        </w:rPr>
        <w:t>В ближайшие годы ожидается дальнейшее сокращение численности населения трудоспособного возраста, что станет сдерживающим фактором воспроизводства трудовых ресурсов и определит увеличение демографической нагрузки на трудоспособное население.</w:t>
      </w:r>
    </w:p>
    <w:p w:rsidR="008235CD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В связи с этим повышение качества трудовых ресурсов как нематериального фактора конкурентоспособности экономики и инвестиционной привлекательности района, оптимальное распределение и использование человеческого потенциала будет являться одной из главных задач социально-экономического развития Б</w:t>
      </w:r>
      <w:r>
        <w:rPr>
          <w:sz w:val="28"/>
          <w:szCs w:val="28"/>
        </w:rPr>
        <w:t>уинского муниципального района</w:t>
      </w:r>
      <w:r w:rsidRPr="004A7A6E">
        <w:rPr>
          <w:sz w:val="28"/>
          <w:szCs w:val="28"/>
        </w:rPr>
        <w:t>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нормализации положения с трудовыми ресурсами как в целом по району, так и по отдельным поселениям требуется осуществление всего комплекса мероприятий, направленных на модернизацию производственно-технической базы и удовлетворение растущих социальных запросов населения.</w:t>
      </w:r>
    </w:p>
    <w:p w:rsidR="008235CD" w:rsidRPr="002F0862" w:rsidRDefault="00AA3AE6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35CD" w:rsidRPr="002F0862">
        <w:rPr>
          <w:b/>
          <w:sz w:val="28"/>
          <w:szCs w:val="28"/>
        </w:rPr>
        <w:t xml:space="preserve">.2.3. </w:t>
      </w:r>
      <w:r w:rsidR="008235CD">
        <w:rPr>
          <w:b/>
          <w:sz w:val="28"/>
          <w:szCs w:val="28"/>
        </w:rPr>
        <w:t>Промышленный потенциал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Буинский</w:t>
      </w:r>
      <w:r w:rsidRPr="004A7A6E">
        <w:rPr>
          <w:sz w:val="28"/>
          <w:szCs w:val="28"/>
        </w:rPr>
        <w:t xml:space="preserve"> муниципальный район имеет значительный промышленный потенциал, является промышленным центром</w:t>
      </w:r>
      <w:r>
        <w:rPr>
          <w:sz w:val="28"/>
          <w:szCs w:val="28"/>
        </w:rPr>
        <w:t xml:space="preserve"> в Предволжской экономической зоне</w:t>
      </w:r>
      <w:r w:rsidRPr="004A7A6E">
        <w:rPr>
          <w:sz w:val="28"/>
          <w:szCs w:val="28"/>
        </w:rPr>
        <w:t xml:space="preserve">. Структура экономики района ориентирована </w:t>
      </w:r>
      <w:r w:rsidR="00E865FD">
        <w:rPr>
          <w:sz w:val="28"/>
          <w:szCs w:val="28"/>
        </w:rPr>
        <w:t xml:space="preserve">на </w:t>
      </w:r>
      <w:r w:rsidRPr="004A7A6E">
        <w:rPr>
          <w:sz w:val="28"/>
          <w:szCs w:val="28"/>
        </w:rPr>
        <w:t xml:space="preserve">производство </w:t>
      </w:r>
      <w:r w:rsidR="00F363AE">
        <w:rPr>
          <w:sz w:val="28"/>
          <w:szCs w:val="28"/>
        </w:rPr>
        <w:t xml:space="preserve">и переработку </w:t>
      </w:r>
      <w:r>
        <w:rPr>
          <w:sz w:val="28"/>
          <w:szCs w:val="28"/>
        </w:rPr>
        <w:t xml:space="preserve">сельскохозяйственной </w:t>
      </w:r>
      <w:r w:rsidRPr="004A7A6E">
        <w:rPr>
          <w:sz w:val="28"/>
          <w:szCs w:val="28"/>
        </w:rPr>
        <w:t>продук</w:t>
      </w:r>
      <w:r>
        <w:rPr>
          <w:sz w:val="28"/>
          <w:szCs w:val="28"/>
        </w:rPr>
        <w:t>ции</w:t>
      </w:r>
      <w:r w:rsidRPr="004A7A6E">
        <w:rPr>
          <w:sz w:val="28"/>
          <w:szCs w:val="28"/>
        </w:rPr>
        <w:t xml:space="preserve">, производство машин и оборудования, производство готовых металлических изделий. 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Многие предприятия успешно конкурируют как на внутреннем, так и на внешнем рынке. </w:t>
      </w:r>
      <w:r>
        <w:rPr>
          <w:sz w:val="28"/>
          <w:szCs w:val="28"/>
        </w:rPr>
        <w:t>За</w:t>
      </w:r>
      <w:r w:rsidRPr="004A7A6E">
        <w:rPr>
          <w:sz w:val="28"/>
          <w:szCs w:val="28"/>
        </w:rPr>
        <w:t xml:space="preserve"> пределами </w:t>
      </w:r>
      <w:r>
        <w:rPr>
          <w:sz w:val="28"/>
          <w:szCs w:val="28"/>
        </w:rPr>
        <w:t>республики</w:t>
      </w:r>
      <w:r w:rsidRPr="004A7A6E">
        <w:rPr>
          <w:sz w:val="28"/>
          <w:szCs w:val="28"/>
        </w:rPr>
        <w:t xml:space="preserve"> известна продукция таких предприятий, как </w:t>
      </w:r>
      <w:r>
        <w:rPr>
          <w:sz w:val="28"/>
          <w:szCs w:val="28"/>
        </w:rPr>
        <w:t>ООО</w:t>
      </w:r>
      <w:r w:rsidRPr="004A7A6E">
        <w:rPr>
          <w:sz w:val="28"/>
          <w:szCs w:val="28"/>
        </w:rPr>
        <w:t xml:space="preserve"> «Б</w:t>
      </w:r>
      <w:r>
        <w:rPr>
          <w:sz w:val="28"/>
          <w:szCs w:val="28"/>
        </w:rPr>
        <w:t>уинский сахар</w:t>
      </w:r>
      <w:r w:rsidRPr="004A7A6E">
        <w:rPr>
          <w:sz w:val="28"/>
          <w:szCs w:val="28"/>
        </w:rPr>
        <w:t xml:space="preserve">», </w:t>
      </w:r>
      <w:r w:rsidRPr="003B73DB">
        <w:rPr>
          <w:rFonts w:eastAsia="Calibri"/>
          <w:sz w:val="28"/>
        </w:rPr>
        <w:t>филиал ООО «Русский стандарт Водка» «Буинский</w:t>
      </w:r>
      <w:r w:rsidR="008E5DFC">
        <w:rPr>
          <w:rFonts w:eastAsia="Calibri"/>
          <w:sz w:val="28"/>
        </w:rPr>
        <w:t xml:space="preserve"> </w:t>
      </w:r>
      <w:r w:rsidRPr="003B73DB">
        <w:rPr>
          <w:rFonts w:eastAsia="Calibri"/>
          <w:sz w:val="28"/>
        </w:rPr>
        <w:t xml:space="preserve">спиртозавод», </w:t>
      </w:r>
      <w:r w:rsidR="00506089">
        <w:rPr>
          <w:rFonts w:eastAsia="Calibri"/>
          <w:sz w:val="28"/>
        </w:rPr>
        <w:t>Буинский филиал АО «Зеленодольский молочный перерабатывающий комбинат»</w:t>
      </w:r>
      <w:r w:rsidRPr="00380EAB">
        <w:rPr>
          <w:rFonts w:eastAsia="Calibri"/>
          <w:sz w:val="28"/>
        </w:rPr>
        <w:t>, ООО «Буинский маш</w:t>
      </w:r>
      <w:r w:rsidRPr="003B73DB">
        <w:rPr>
          <w:rFonts w:eastAsia="Calibri"/>
          <w:sz w:val="28"/>
        </w:rPr>
        <w:t>иностроительный завод»</w:t>
      </w:r>
      <w:r>
        <w:rPr>
          <w:rFonts w:eastAsia="Calibri"/>
          <w:sz w:val="28"/>
        </w:rPr>
        <w:t xml:space="preserve">,  </w:t>
      </w:r>
      <w:r w:rsidRPr="003B73DB">
        <w:rPr>
          <w:rFonts w:eastAsia="Calibri"/>
          <w:sz w:val="28"/>
        </w:rPr>
        <w:t>ЗАО «Ахмаметьевский ЭМЗ»</w:t>
      </w:r>
      <w:r>
        <w:rPr>
          <w:rFonts w:eastAsia="Calibri"/>
          <w:sz w:val="28"/>
        </w:rPr>
        <w:t>.</w:t>
      </w:r>
      <w:r w:rsidR="00300E29">
        <w:rPr>
          <w:rFonts w:eastAsia="Calibri"/>
          <w:sz w:val="28"/>
        </w:rPr>
        <w:t xml:space="preserve"> </w:t>
      </w:r>
      <w:r w:rsidRPr="004A7A6E">
        <w:rPr>
          <w:sz w:val="28"/>
          <w:szCs w:val="28"/>
        </w:rPr>
        <w:t xml:space="preserve">Предприятия вносят существенный вклад в экономику муниципального района. Именно на эти отрасли приходится наибольшая доля </w:t>
      </w:r>
      <w:r>
        <w:rPr>
          <w:sz w:val="28"/>
          <w:szCs w:val="28"/>
        </w:rPr>
        <w:t>объемов отгруженного производства.</w:t>
      </w:r>
    </w:p>
    <w:p w:rsidR="00555EAD" w:rsidRPr="00555EAD" w:rsidRDefault="00555EAD" w:rsidP="00555EAD">
      <w:pPr>
        <w:pStyle w:val="BodyTextIndent22"/>
        <w:ind w:left="7079"/>
        <w:rPr>
          <w:b/>
          <w:sz w:val="28"/>
          <w:szCs w:val="28"/>
        </w:rPr>
      </w:pPr>
      <w:r w:rsidRPr="00555EAD">
        <w:rPr>
          <w:b/>
          <w:i/>
          <w:sz w:val="28"/>
          <w:szCs w:val="28"/>
        </w:rPr>
        <w:t>Таблица №7</w:t>
      </w:r>
    </w:p>
    <w:p w:rsidR="008235CD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 w:rsidRPr="004A7A6E">
        <w:rPr>
          <w:b/>
          <w:sz w:val="28"/>
          <w:szCs w:val="28"/>
        </w:rPr>
        <w:t>Основные показатели промышленного производства</w:t>
      </w:r>
    </w:p>
    <w:p w:rsidR="008235CD" w:rsidRPr="004A7A6E" w:rsidRDefault="008235CD" w:rsidP="00A40E8E">
      <w:pPr>
        <w:tabs>
          <w:tab w:val="left" w:pos="3828"/>
        </w:tabs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993"/>
        <w:gridCol w:w="992"/>
        <w:gridCol w:w="992"/>
        <w:gridCol w:w="933"/>
        <w:gridCol w:w="1052"/>
      </w:tblGrid>
      <w:tr w:rsidR="00AE52FB" w:rsidRPr="004A7A6E" w:rsidTr="00AE52FB">
        <w:trPr>
          <w:trHeight w:val="48"/>
        </w:trPr>
        <w:tc>
          <w:tcPr>
            <w:tcW w:w="4111" w:type="dxa"/>
          </w:tcPr>
          <w:p w:rsidR="00AE52FB" w:rsidRPr="004A7A6E" w:rsidRDefault="00AE52FB" w:rsidP="00A40E8E">
            <w:pPr>
              <w:tabs>
                <w:tab w:val="left" w:pos="3828"/>
              </w:tabs>
              <w:jc w:val="both"/>
              <w:rPr>
                <w:b/>
              </w:rPr>
            </w:pPr>
            <w:r w:rsidRPr="004A7A6E">
              <w:rPr>
                <w:b/>
              </w:rPr>
              <w:t>Показатели</w:t>
            </w:r>
          </w:p>
        </w:tc>
        <w:tc>
          <w:tcPr>
            <w:tcW w:w="992" w:type="dxa"/>
          </w:tcPr>
          <w:p w:rsidR="00AE52FB" w:rsidRPr="004A7A6E" w:rsidRDefault="00AE52FB" w:rsidP="00A40E8E">
            <w:pPr>
              <w:tabs>
                <w:tab w:val="left" w:pos="3828"/>
              </w:tabs>
              <w:ind w:right="-108"/>
              <w:jc w:val="center"/>
              <w:rPr>
                <w:b/>
              </w:rPr>
            </w:pPr>
            <w:r w:rsidRPr="004A7A6E">
              <w:rPr>
                <w:b/>
              </w:rPr>
              <w:t>20</w:t>
            </w:r>
            <w:r>
              <w:rPr>
                <w:b/>
              </w:rPr>
              <w:t>10</w:t>
            </w:r>
            <w:r w:rsidRPr="004A7A6E">
              <w:rPr>
                <w:b/>
              </w:rPr>
              <w:t>г.</w:t>
            </w:r>
          </w:p>
        </w:tc>
        <w:tc>
          <w:tcPr>
            <w:tcW w:w="993" w:type="dxa"/>
          </w:tcPr>
          <w:p w:rsidR="00AE52FB" w:rsidRPr="004A7A6E" w:rsidRDefault="00AE52FB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4A7A6E">
              <w:rPr>
                <w:b/>
              </w:rPr>
              <w:t>20</w:t>
            </w:r>
            <w:r>
              <w:rPr>
                <w:b/>
              </w:rPr>
              <w:t>11</w:t>
            </w:r>
            <w:r w:rsidRPr="004A7A6E">
              <w:rPr>
                <w:b/>
              </w:rPr>
              <w:t>г.</w:t>
            </w:r>
          </w:p>
        </w:tc>
        <w:tc>
          <w:tcPr>
            <w:tcW w:w="992" w:type="dxa"/>
          </w:tcPr>
          <w:p w:rsidR="00AE52FB" w:rsidRPr="004A7A6E" w:rsidRDefault="00AE52FB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4A7A6E">
              <w:rPr>
                <w:b/>
              </w:rPr>
              <w:t>201</w:t>
            </w:r>
            <w:r>
              <w:rPr>
                <w:b/>
              </w:rPr>
              <w:t>2</w:t>
            </w:r>
            <w:r w:rsidRPr="004A7A6E">
              <w:rPr>
                <w:b/>
              </w:rPr>
              <w:t>г.</w:t>
            </w:r>
          </w:p>
        </w:tc>
        <w:tc>
          <w:tcPr>
            <w:tcW w:w="992" w:type="dxa"/>
          </w:tcPr>
          <w:p w:rsidR="00AE52FB" w:rsidRPr="004A7A6E" w:rsidRDefault="00AE52FB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2013г.</w:t>
            </w:r>
          </w:p>
        </w:tc>
        <w:tc>
          <w:tcPr>
            <w:tcW w:w="933" w:type="dxa"/>
          </w:tcPr>
          <w:p w:rsidR="00AE52FB" w:rsidRDefault="00AE52FB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2014г.</w:t>
            </w:r>
          </w:p>
        </w:tc>
        <w:tc>
          <w:tcPr>
            <w:tcW w:w="1052" w:type="dxa"/>
          </w:tcPr>
          <w:p w:rsidR="00AE52FB" w:rsidRDefault="00AE52FB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2015 г.</w:t>
            </w:r>
          </w:p>
        </w:tc>
      </w:tr>
      <w:tr w:rsidR="00AE52FB" w:rsidRPr="004A7A6E" w:rsidTr="00AE52FB">
        <w:trPr>
          <w:trHeight w:val="48"/>
        </w:trPr>
        <w:tc>
          <w:tcPr>
            <w:tcW w:w="4111" w:type="dxa"/>
          </w:tcPr>
          <w:p w:rsidR="00AE52FB" w:rsidRPr="002E6B09" w:rsidRDefault="00AE52FB" w:rsidP="00A40E8E">
            <w:pPr>
              <w:tabs>
                <w:tab w:val="left" w:pos="3828"/>
              </w:tabs>
              <w:jc w:val="both"/>
            </w:pPr>
            <w:r w:rsidRPr="002E6B09">
              <w:t>Объем валового территориального продукта-ВТП, млн.рублей</w:t>
            </w:r>
          </w:p>
        </w:tc>
        <w:tc>
          <w:tcPr>
            <w:tcW w:w="992" w:type="dxa"/>
          </w:tcPr>
          <w:p w:rsidR="00AE52FB" w:rsidRPr="002E6B09" w:rsidRDefault="00AE52FB" w:rsidP="00A40E8E">
            <w:pPr>
              <w:tabs>
                <w:tab w:val="left" w:pos="3828"/>
              </w:tabs>
              <w:ind w:right="-108"/>
              <w:jc w:val="center"/>
            </w:pPr>
            <w:r w:rsidRPr="002E6B09">
              <w:t>6067,4</w:t>
            </w:r>
          </w:p>
        </w:tc>
        <w:tc>
          <w:tcPr>
            <w:tcW w:w="993" w:type="dxa"/>
          </w:tcPr>
          <w:p w:rsidR="00AE52FB" w:rsidRPr="002E6B09" w:rsidRDefault="00AE52FB" w:rsidP="00A40E8E">
            <w:pPr>
              <w:tabs>
                <w:tab w:val="left" w:pos="3828"/>
              </w:tabs>
              <w:jc w:val="center"/>
            </w:pPr>
            <w:r w:rsidRPr="002E6B09">
              <w:t>7280,6</w:t>
            </w:r>
          </w:p>
        </w:tc>
        <w:tc>
          <w:tcPr>
            <w:tcW w:w="992" w:type="dxa"/>
          </w:tcPr>
          <w:p w:rsidR="00AE52FB" w:rsidRPr="002E6B09" w:rsidRDefault="00AE52FB" w:rsidP="00A40E8E">
            <w:pPr>
              <w:tabs>
                <w:tab w:val="left" w:pos="3828"/>
              </w:tabs>
              <w:jc w:val="center"/>
            </w:pPr>
            <w:r w:rsidRPr="002E6B09">
              <w:t>8032,8</w:t>
            </w:r>
          </w:p>
        </w:tc>
        <w:tc>
          <w:tcPr>
            <w:tcW w:w="992" w:type="dxa"/>
          </w:tcPr>
          <w:p w:rsidR="00AE52FB" w:rsidRPr="002E6B09" w:rsidRDefault="00AE52FB" w:rsidP="00A40E8E">
            <w:pPr>
              <w:tabs>
                <w:tab w:val="left" w:pos="3828"/>
              </w:tabs>
              <w:jc w:val="center"/>
            </w:pPr>
            <w:r w:rsidRPr="002E6B09">
              <w:t>8455,6</w:t>
            </w:r>
          </w:p>
        </w:tc>
        <w:tc>
          <w:tcPr>
            <w:tcW w:w="933" w:type="dxa"/>
          </w:tcPr>
          <w:p w:rsidR="00AE52FB" w:rsidRPr="002E6B09" w:rsidRDefault="008E48C6" w:rsidP="00A40E8E">
            <w:pPr>
              <w:tabs>
                <w:tab w:val="left" w:pos="3828"/>
              </w:tabs>
              <w:jc w:val="center"/>
            </w:pPr>
            <w:r>
              <w:t>9792,9</w:t>
            </w:r>
          </w:p>
        </w:tc>
        <w:tc>
          <w:tcPr>
            <w:tcW w:w="1052" w:type="dxa"/>
          </w:tcPr>
          <w:p w:rsidR="00AE52FB" w:rsidRPr="002E6B09" w:rsidRDefault="00AE52FB" w:rsidP="00A40E8E">
            <w:pPr>
              <w:tabs>
                <w:tab w:val="left" w:pos="3828"/>
              </w:tabs>
              <w:jc w:val="center"/>
            </w:pPr>
            <w:r>
              <w:t>10879,2</w:t>
            </w:r>
          </w:p>
        </w:tc>
      </w:tr>
      <w:tr w:rsidR="00AE52FB" w:rsidRPr="004A7A6E" w:rsidTr="00AE52FB">
        <w:trPr>
          <w:trHeight w:val="43"/>
        </w:trPr>
        <w:tc>
          <w:tcPr>
            <w:tcW w:w="4111" w:type="dxa"/>
          </w:tcPr>
          <w:p w:rsidR="00AE52FB" w:rsidRPr="004A7A6E" w:rsidRDefault="00AE52FB" w:rsidP="00A40E8E">
            <w:pPr>
              <w:tabs>
                <w:tab w:val="left" w:pos="3828"/>
              </w:tabs>
              <w:jc w:val="both"/>
            </w:pPr>
            <w:r w:rsidRPr="004A7A6E">
              <w:t>Объем отгруженных товаров собственного производства, выполненных работ и услуг, мл</w:t>
            </w:r>
            <w:r>
              <w:t>н</w:t>
            </w:r>
            <w:r w:rsidRPr="004A7A6E">
              <w:t>. рублей</w:t>
            </w:r>
          </w:p>
        </w:tc>
        <w:tc>
          <w:tcPr>
            <w:tcW w:w="992" w:type="dxa"/>
          </w:tcPr>
          <w:p w:rsidR="00AE52FB" w:rsidRDefault="00AE52FB" w:rsidP="00A40E8E">
            <w:pPr>
              <w:tabs>
                <w:tab w:val="left" w:pos="3828"/>
              </w:tabs>
              <w:jc w:val="center"/>
            </w:pPr>
          </w:p>
          <w:p w:rsidR="00AE52FB" w:rsidRPr="002E6B09" w:rsidRDefault="00AE52FB" w:rsidP="00A40E8E">
            <w:pPr>
              <w:tabs>
                <w:tab w:val="left" w:pos="3828"/>
              </w:tabs>
              <w:jc w:val="center"/>
            </w:pPr>
            <w:r w:rsidRPr="002E6B09">
              <w:t>2582,2</w:t>
            </w:r>
          </w:p>
        </w:tc>
        <w:tc>
          <w:tcPr>
            <w:tcW w:w="993" w:type="dxa"/>
          </w:tcPr>
          <w:p w:rsidR="00AE52FB" w:rsidRDefault="00AE52FB" w:rsidP="00A40E8E">
            <w:pPr>
              <w:tabs>
                <w:tab w:val="left" w:pos="3828"/>
              </w:tabs>
              <w:jc w:val="center"/>
            </w:pPr>
          </w:p>
          <w:p w:rsidR="00AE52FB" w:rsidRPr="002E6B09" w:rsidRDefault="00AE52FB" w:rsidP="00A40E8E">
            <w:pPr>
              <w:tabs>
                <w:tab w:val="left" w:pos="3828"/>
              </w:tabs>
              <w:jc w:val="center"/>
            </w:pPr>
            <w:r w:rsidRPr="002E6B09">
              <w:t>2202,9</w:t>
            </w:r>
          </w:p>
        </w:tc>
        <w:tc>
          <w:tcPr>
            <w:tcW w:w="992" w:type="dxa"/>
          </w:tcPr>
          <w:p w:rsidR="00AE52FB" w:rsidRDefault="00AE52FB" w:rsidP="00A40E8E">
            <w:pPr>
              <w:tabs>
                <w:tab w:val="left" w:pos="3828"/>
              </w:tabs>
              <w:jc w:val="center"/>
            </w:pPr>
          </w:p>
          <w:p w:rsidR="00AE52FB" w:rsidRPr="002E6B09" w:rsidRDefault="00AE52FB" w:rsidP="00A40E8E">
            <w:pPr>
              <w:tabs>
                <w:tab w:val="left" w:pos="3828"/>
              </w:tabs>
              <w:jc w:val="center"/>
            </w:pPr>
            <w:r w:rsidRPr="002E6B09">
              <w:t>3045,2</w:t>
            </w:r>
          </w:p>
        </w:tc>
        <w:tc>
          <w:tcPr>
            <w:tcW w:w="992" w:type="dxa"/>
          </w:tcPr>
          <w:p w:rsidR="00AE52FB" w:rsidRDefault="00AE52FB" w:rsidP="00A40E8E">
            <w:pPr>
              <w:tabs>
                <w:tab w:val="left" w:pos="3828"/>
              </w:tabs>
              <w:jc w:val="center"/>
            </w:pPr>
          </w:p>
          <w:p w:rsidR="00AE52FB" w:rsidRPr="002E6B09" w:rsidRDefault="00AE52FB" w:rsidP="00A40E8E">
            <w:pPr>
              <w:tabs>
                <w:tab w:val="left" w:pos="3828"/>
              </w:tabs>
              <w:jc w:val="center"/>
            </w:pPr>
            <w:r w:rsidRPr="002E6B09">
              <w:t>3189,4</w:t>
            </w:r>
          </w:p>
        </w:tc>
        <w:tc>
          <w:tcPr>
            <w:tcW w:w="933" w:type="dxa"/>
          </w:tcPr>
          <w:p w:rsidR="00AE52FB" w:rsidRDefault="00AE52FB" w:rsidP="00A40E8E">
            <w:pPr>
              <w:tabs>
                <w:tab w:val="left" w:pos="3828"/>
              </w:tabs>
              <w:jc w:val="center"/>
            </w:pPr>
          </w:p>
          <w:p w:rsidR="00AE52FB" w:rsidRPr="002E6B09" w:rsidRDefault="00AE52FB" w:rsidP="008E48C6">
            <w:pPr>
              <w:tabs>
                <w:tab w:val="left" w:pos="3828"/>
              </w:tabs>
              <w:jc w:val="center"/>
            </w:pPr>
            <w:r w:rsidRPr="002E6B09">
              <w:t>3</w:t>
            </w:r>
            <w:r w:rsidR="008E48C6">
              <w:t>671</w:t>
            </w:r>
          </w:p>
        </w:tc>
        <w:tc>
          <w:tcPr>
            <w:tcW w:w="1052" w:type="dxa"/>
          </w:tcPr>
          <w:p w:rsidR="00AE52FB" w:rsidRDefault="00AE52FB" w:rsidP="00A40E8E">
            <w:pPr>
              <w:tabs>
                <w:tab w:val="left" w:pos="3828"/>
              </w:tabs>
              <w:jc w:val="center"/>
            </w:pPr>
          </w:p>
          <w:p w:rsidR="00AE52FB" w:rsidRPr="002E6B09" w:rsidRDefault="00AE52FB" w:rsidP="00A40E8E">
            <w:pPr>
              <w:tabs>
                <w:tab w:val="left" w:pos="3828"/>
              </w:tabs>
              <w:jc w:val="center"/>
            </w:pPr>
            <w:r>
              <w:t>5070,9</w:t>
            </w:r>
          </w:p>
        </w:tc>
      </w:tr>
      <w:tr w:rsidR="00AE52FB" w:rsidRPr="004A7A6E" w:rsidTr="00AE52FB">
        <w:trPr>
          <w:trHeight w:val="43"/>
        </w:trPr>
        <w:tc>
          <w:tcPr>
            <w:tcW w:w="4111" w:type="dxa"/>
          </w:tcPr>
          <w:p w:rsidR="00AE52FB" w:rsidRPr="004A7A6E" w:rsidRDefault="00AE52FB" w:rsidP="00A40E8E">
            <w:pPr>
              <w:tabs>
                <w:tab w:val="left" w:pos="3828"/>
              </w:tabs>
              <w:jc w:val="both"/>
            </w:pPr>
            <w:r w:rsidRPr="004A7A6E">
              <w:t>Индекс промышленного производства, %</w:t>
            </w:r>
          </w:p>
        </w:tc>
        <w:tc>
          <w:tcPr>
            <w:tcW w:w="992" w:type="dxa"/>
          </w:tcPr>
          <w:p w:rsidR="00AE52FB" w:rsidRPr="004A7A6E" w:rsidRDefault="00AE52FB" w:rsidP="00A40E8E">
            <w:pPr>
              <w:tabs>
                <w:tab w:val="left" w:pos="3828"/>
              </w:tabs>
              <w:jc w:val="center"/>
            </w:pPr>
            <w:r>
              <w:t>81,2</w:t>
            </w:r>
          </w:p>
        </w:tc>
        <w:tc>
          <w:tcPr>
            <w:tcW w:w="993" w:type="dxa"/>
          </w:tcPr>
          <w:p w:rsidR="00AE52FB" w:rsidRPr="004A7A6E" w:rsidRDefault="00AE52FB" w:rsidP="00A40E8E">
            <w:pPr>
              <w:tabs>
                <w:tab w:val="left" w:pos="3828"/>
              </w:tabs>
              <w:jc w:val="center"/>
            </w:pPr>
            <w:r>
              <w:t>95</w:t>
            </w:r>
          </w:p>
        </w:tc>
        <w:tc>
          <w:tcPr>
            <w:tcW w:w="992" w:type="dxa"/>
          </w:tcPr>
          <w:p w:rsidR="00AE52FB" w:rsidRPr="004A7A6E" w:rsidRDefault="00AE52FB" w:rsidP="00A40E8E">
            <w:pPr>
              <w:tabs>
                <w:tab w:val="left" w:pos="3828"/>
              </w:tabs>
              <w:jc w:val="center"/>
            </w:pPr>
            <w:r>
              <w:t>147,6</w:t>
            </w:r>
          </w:p>
        </w:tc>
        <w:tc>
          <w:tcPr>
            <w:tcW w:w="992" w:type="dxa"/>
          </w:tcPr>
          <w:p w:rsidR="00AE52FB" w:rsidRPr="004A7A6E" w:rsidRDefault="00AE52FB" w:rsidP="00A40E8E">
            <w:pPr>
              <w:tabs>
                <w:tab w:val="left" w:pos="3828"/>
              </w:tabs>
              <w:jc w:val="center"/>
            </w:pPr>
            <w:r>
              <w:t>99</w:t>
            </w:r>
          </w:p>
        </w:tc>
        <w:tc>
          <w:tcPr>
            <w:tcW w:w="933" w:type="dxa"/>
          </w:tcPr>
          <w:p w:rsidR="00AE52FB" w:rsidRPr="004A7A6E" w:rsidRDefault="00AE52FB" w:rsidP="00A40E8E">
            <w:pPr>
              <w:tabs>
                <w:tab w:val="left" w:pos="3828"/>
              </w:tabs>
              <w:jc w:val="center"/>
            </w:pPr>
            <w:r>
              <w:t>112,5</w:t>
            </w:r>
          </w:p>
        </w:tc>
        <w:tc>
          <w:tcPr>
            <w:tcW w:w="1052" w:type="dxa"/>
          </w:tcPr>
          <w:p w:rsidR="00AE52FB" w:rsidRDefault="00AE52FB" w:rsidP="00A40E8E">
            <w:pPr>
              <w:tabs>
                <w:tab w:val="left" w:pos="3828"/>
              </w:tabs>
              <w:jc w:val="center"/>
            </w:pPr>
            <w:r>
              <w:t>113,7</w:t>
            </w:r>
          </w:p>
        </w:tc>
      </w:tr>
    </w:tbl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</w:p>
    <w:p w:rsidR="008235CD" w:rsidRDefault="008235CD" w:rsidP="00A40E8E">
      <w:pPr>
        <w:tabs>
          <w:tab w:val="left" w:pos="3828"/>
          <w:tab w:val="left" w:pos="6300"/>
        </w:tabs>
        <w:ind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Рост показателя валового территориального продукта Буинского муниципального района связан с интенсивным развитием промышленности, сельского хозяйства. Основными отраслями  обрабатывающей промышленности, как и раньше в районе останутся пищевая промышленность, затем машиностроение и металлообработка.</w:t>
      </w:r>
    </w:p>
    <w:p w:rsidR="008235CD" w:rsidRDefault="008235CD" w:rsidP="00A40E8E">
      <w:pPr>
        <w:tabs>
          <w:tab w:val="left" w:pos="3828"/>
          <w:tab w:val="left" w:pos="6300"/>
        </w:tabs>
        <w:ind w:firstLine="720"/>
        <w:jc w:val="both"/>
        <w:rPr>
          <w:rFonts w:eastAsia="Calibri"/>
          <w:sz w:val="28"/>
        </w:rPr>
      </w:pPr>
      <w:r w:rsidRPr="003B73DB">
        <w:rPr>
          <w:rFonts w:eastAsia="Calibri"/>
          <w:sz w:val="28"/>
        </w:rPr>
        <w:t xml:space="preserve">Промышленность представлена </w:t>
      </w:r>
      <w:r>
        <w:rPr>
          <w:rFonts w:eastAsia="Calibri"/>
          <w:sz w:val="28"/>
        </w:rPr>
        <w:t>5</w:t>
      </w:r>
      <w:r w:rsidRPr="003B73DB">
        <w:rPr>
          <w:rFonts w:eastAsia="Calibri"/>
          <w:sz w:val="28"/>
        </w:rPr>
        <w:t xml:space="preserve"> предприятиями: ОО</w:t>
      </w:r>
      <w:r>
        <w:rPr>
          <w:rFonts w:eastAsia="Calibri"/>
          <w:sz w:val="28"/>
        </w:rPr>
        <w:t>О</w:t>
      </w:r>
      <w:r w:rsidRPr="003B73DB">
        <w:rPr>
          <w:rFonts w:eastAsia="Calibri"/>
          <w:sz w:val="28"/>
        </w:rPr>
        <w:t xml:space="preserve"> «Буинский сахар», филиал ООО «Русский стандарт Водка» «Буинский</w:t>
      </w:r>
      <w:r w:rsidR="00BF366C">
        <w:rPr>
          <w:rFonts w:eastAsia="Calibri"/>
          <w:sz w:val="28"/>
        </w:rPr>
        <w:t xml:space="preserve"> </w:t>
      </w:r>
      <w:r w:rsidRPr="003B73DB">
        <w:rPr>
          <w:rFonts w:eastAsia="Calibri"/>
          <w:sz w:val="28"/>
        </w:rPr>
        <w:t xml:space="preserve">спиртозавод», </w:t>
      </w:r>
      <w:r w:rsidR="00506089">
        <w:rPr>
          <w:rFonts w:eastAsia="Calibri"/>
          <w:sz w:val="28"/>
        </w:rPr>
        <w:t>Буинский филиал АО «Зеленодольский молочный перерабатывающий комбинат»</w:t>
      </w:r>
      <w:r w:rsidRPr="003B73DB">
        <w:rPr>
          <w:rFonts w:eastAsia="Calibri"/>
          <w:sz w:val="28"/>
        </w:rPr>
        <w:t>, ООО «Буинский машиностроительный завод»</w:t>
      </w:r>
      <w:r>
        <w:rPr>
          <w:rFonts w:eastAsia="Calibri"/>
          <w:sz w:val="28"/>
        </w:rPr>
        <w:t xml:space="preserve">,  </w:t>
      </w:r>
      <w:r w:rsidRPr="003B73DB">
        <w:rPr>
          <w:rFonts w:eastAsia="Calibri"/>
          <w:sz w:val="28"/>
        </w:rPr>
        <w:t>ЗАО «Ахмаметьевский</w:t>
      </w:r>
      <w:r w:rsidR="00BF366C">
        <w:rPr>
          <w:rFonts w:eastAsia="Calibri"/>
          <w:sz w:val="28"/>
        </w:rPr>
        <w:t xml:space="preserve"> </w:t>
      </w:r>
      <w:r w:rsidRPr="003B73DB">
        <w:rPr>
          <w:rFonts w:eastAsia="Calibri"/>
          <w:sz w:val="28"/>
        </w:rPr>
        <w:t>ЭМЗ»</w:t>
      </w:r>
      <w:r w:rsidR="00300E29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находится в ст.Лощи </w:t>
      </w:r>
      <w:r w:rsidR="000A5D7E">
        <w:rPr>
          <w:rFonts w:eastAsia="Calibri"/>
          <w:sz w:val="28"/>
        </w:rPr>
        <w:t>Буинского муниципального района</w:t>
      </w:r>
      <w:r>
        <w:rPr>
          <w:rFonts w:eastAsia="Calibri"/>
          <w:sz w:val="28"/>
        </w:rPr>
        <w:t>.</w:t>
      </w:r>
    </w:p>
    <w:p w:rsidR="008235CD" w:rsidRPr="00B94BEB" w:rsidRDefault="008235CD" w:rsidP="00A40E8E">
      <w:pPr>
        <w:pStyle w:val="ParaAttribute4"/>
        <w:tabs>
          <w:tab w:val="left" w:pos="3828"/>
        </w:tabs>
        <w:rPr>
          <w:rStyle w:val="CharAttribute4"/>
          <w:sz w:val="28"/>
          <w:szCs w:val="28"/>
        </w:rPr>
      </w:pPr>
      <w:r w:rsidRPr="00B94BEB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B94BEB">
        <w:rPr>
          <w:sz w:val="28"/>
          <w:szCs w:val="28"/>
        </w:rPr>
        <w:t xml:space="preserve"> работы по переработке урожая  ООО </w:t>
      </w:r>
      <w:r>
        <w:rPr>
          <w:sz w:val="28"/>
          <w:szCs w:val="28"/>
        </w:rPr>
        <w:t>«</w:t>
      </w:r>
      <w:r w:rsidRPr="00B94BEB">
        <w:rPr>
          <w:sz w:val="28"/>
          <w:szCs w:val="28"/>
        </w:rPr>
        <w:t>Буинский сахар</w:t>
      </w:r>
      <w:r>
        <w:rPr>
          <w:sz w:val="28"/>
          <w:szCs w:val="28"/>
        </w:rPr>
        <w:t>»</w:t>
      </w:r>
      <w:r w:rsidRPr="00B94BEB">
        <w:rPr>
          <w:sz w:val="28"/>
          <w:szCs w:val="28"/>
        </w:rPr>
        <w:t xml:space="preserve"> показал</w:t>
      </w:r>
      <w:r w:rsidR="00E865FD">
        <w:rPr>
          <w:sz w:val="28"/>
          <w:szCs w:val="28"/>
        </w:rPr>
        <w:t>и необходимость</w:t>
      </w:r>
      <w:r w:rsidRPr="00B94BEB">
        <w:rPr>
          <w:sz w:val="28"/>
          <w:szCs w:val="28"/>
        </w:rPr>
        <w:t xml:space="preserve"> проведения реконструкции предприятия с увеличением производительности до 6 тыс</w:t>
      </w:r>
      <w:r>
        <w:rPr>
          <w:sz w:val="28"/>
          <w:szCs w:val="28"/>
        </w:rPr>
        <w:t xml:space="preserve">яч </w:t>
      </w:r>
      <w:r w:rsidR="00E865FD">
        <w:rPr>
          <w:sz w:val="28"/>
          <w:szCs w:val="28"/>
        </w:rPr>
        <w:t>тонн в сутки. В связи с чем принято решение о модернизации завода, которая</w:t>
      </w:r>
      <w:r w:rsidRPr="00B94BEB">
        <w:rPr>
          <w:sz w:val="28"/>
          <w:szCs w:val="28"/>
        </w:rPr>
        <w:t xml:space="preserve"> предусматривает расширение продуктового отделения и частичное обновление технологического оборудования свеклоперерабатывающего, сокоочистительного цехов, </w:t>
      </w:r>
      <w:r w:rsidR="00E865FD">
        <w:rPr>
          <w:sz w:val="28"/>
          <w:szCs w:val="28"/>
        </w:rPr>
        <w:t xml:space="preserve">сушильного отделения, </w:t>
      </w:r>
      <w:r w:rsidRPr="00B94BEB">
        <w:rPr>
          <w:sz w:val="28"/>
          <w:szCs w:val="28"/>
        </w:rPr>
        <w:t>а также замену котлового-энергетического оборудования.</w:t>
      </w:r>
      <w:r>
        <w:rPr>
          <w:sz w:val="28"/>
          <w:szCs w:val="28"/>
        </w:rPr>
        <w:t xml:space="preserve"> На 01.10.2015 г. проектная мощность 5 тысяч тонн в сутки, 2016 г. – 6 тысяч тонн в сутки, 2017-2018 гг. 7,2 тысяч тонн в сутки и к 2030 г. – 10 тысяч тонн в сутки. Основная проблема </w:t>
      </w:r>
      <w:r w:rsidR="00E865FD">
        <w:rPr>
          <w:sz w:val="28"/>
          <w:szCs w:val="28"/>
        </w:rPr>
        <w:t xml:space="preserve">- </w:t>
      </w:r>
      <w:r>
        <w:rPr>
          <w:sz w:val="28"/>
          <w:szCs w:val="28"/>
        </w:rPr>
        <w:t>это субсидирование инвестиционного кредита.</w:t>
      </w:r>
    </w:p>
    <w:p w:rsidR="008235CD" w:rsidRPr="00C64A0A" w:rsidRDefault="00300E29" w:rsidP="00A40E8E">
      <w:pPr>
        <w:tabs>
          <w:tab w:val="left" w:pos="382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8235CD" w:rsidRPr="00C64A0A">
        <w:rPr>
          <w:rFonts w:eastAsia="Calibri"/>
          <w:sz w:val="28"/>
          <w:szCs w:val="28"/>
        </w:rPr>
        <w:t>В апреле 2012 года завершило модернизацию ООО «Русский Стандарт Водка» Буинский</w:t>
      </w:r>
      <w:r>
        <w:rPr>
          <w:rFonts w:eastAsia="Calibri"/>
          <w:sz w:val="28"/>
          <w:szCs w:val="28"/>
        </w:rPr>
        <w:t xml:space="preserve"> </w:t>
      </w:r>
      <w:r w:rsidR="008235CD" w:rsidRPr="00C64A0A">
        <w:rPr>
          <w:rFonts w:eastAsia="Calibri"/>
          <w:sz w:val="28"/>
          <w:szCs w:val="28"/>
        </w:rPr>
        <w:t>спиртозавод. Завод модерни</w:t>
      </w:r>
      <w:r w:rsidR="00E865FD">
        <w:rPr>
          <w:rFonts w:eastAsia="Calibri"/>
          <w:sz w:val="28"/>
          <w:szCs w:val="28"/>
        </w:rPr>
        <w:t>зирован на основе</w:t>
      </w:r>
      <w:r w:rsidR="008235CD" w:rsidRPr="00C64A0A">
        <w:rPr>
          <w:rFonts w:eastAsia="Calibri"/>
          <w:sz w:val="28"/>
          <w:szCs w:val="28"/>
        </w:rPr>
        <w:t xml:space="preserve"> лучших мировых практик по производству спирта (</w:t>
      </w:r>
      <w:r w:rsidR="008235CD">
        <w:rPr>
          <w:rFonts w:eastAsia="Calibri"/>
          <w:sz w:val="28"/>
          <w:szCs w:val="28"/>
        </w:rPr>
        <w:t xml:space="preserve">до 2011 г. завод принадлежал Татспиртпрому).  </w:t>
      </w:r>
      <w:r w:rsidR="008235CD" w:rsidRPr="00C64A0A">
        <w:rPr>
          <w:rFonts w:eastAsia="Calibri"/>
          <w:sz w:val="28"/>
          <w:szCs w:val="28"/>
        </w:rPr>
        <w:t>Специалистами успешно завершен полный монтаж оборудования браго-ректификационной установки, пробурены 4 эксплуатационные скважины, проложен водопровод, соединяющий скважины с БСЗ, успешно завершен проект по строи</w:t>
      </w:r>
      <w:r w:rsidR="00E865FD">
        <w:rPr>
          <w:rFonts w:eastAsia="Calibri"/>
          <w:sz w:val="28"/>
          <w:szCs w:val="28"/>
        </w:rPr>
        <w:t xml:space="preserve">тельству и запуску биологических </w:t>
      </w:r>
      <w:r w:rsidR="008235CD" w:rsidRPr="00C64A0A">
        <w:rPr>
          <w:rFonts w:eastAsia="Calibri"/>
          <w:sz w:val="28"/>
          <w:szCs w:val="28"/>
        </w:rPr>
        <w:t xml:space="preserve">очистных сооружений, завершен монтаж оборудования по зерноподработке, оборудование запущено в эксплуатацию, модернизирована котельная с целью увеличения мощности на 20%, и др. </w:t>
      </w:r>
    </w:p>
    <w:p w:rsidR="008235CD" w:rsidRPr="0018495C" w:rsidRDefault="008235CD" w:rsidP="00A40E8E">
      <w:pPr>
        <w:tabs>
          <w:tab w:val="left" w:pos="3828"/>
        </w:tabs>
        <w:jc w:val="both"/>
        <w:rPr>
          <w:rFonts w:eastAsia="Calibri"/>
          <w:sz w:val="28"/>
          <w:szCs w:val="28"/>
        </w:rPr>
      </w:pPr>
      <w:r w:rsidRPr="00C64A0A">
        <w:rPr>
          <w:rFonts w:eastAsia="Calibri"/>
          <w:sz w:val="28"/>
          <w:szCs w:val="28"/>
        </w:rPr>
        <w:t xml:space="preserve">       Осуществление модернизации завода обеспечи</w:t>
      </w:r>
      <w:r>
        <w:rPr>
          <w:rFonts w:eastAsia="Calibri"/>
          <w:sz w:val="28"/>
          <w:szCs w:val="28"/>
        </w:rPr>
        <w:t>ло</w:t>
      </w:r>
      <w:r w:rsidRPr="00C64A0A">
        <w:rPr>
          <w:rFonts w:eastAsia="Calibri"/>
          <w:sz w:val="28"/>
          <w:szCs w:val="28"/>
        </w:rPr>
        <w:t xml:space="preserve"> новую технологическую схему производства спирта, проектирование и подключение новой системы автоматического управления технологическими процессами обеспечи</w:t>
      </w:r>
      <w:r>
        <w:rPr>
          <w:rFonts w:eastAsia="Calibri"/>
          <w:sz w:val="28"/>
          <w:szCs w:val="28"/>
        </w:rPr>
        <w:t>вае</w:t>
      </w:r>
      <w:r w:rsidRPr="00C64A0A">
        <w:rPr>
          <w:rFonts w:eastAsia="Calibri"/>
          <w:sz w:val="28"/>
          <w:szCs w:val="28"/>
        </w:rPr>
        <w:t>т стабильность и надежность производства. Это несомненно повли</w:t>
      </w:r>
      <w:r>
        <w:rPr>
          <w:rFonts w:eastAsia="Calibri"/>
          <w:sz w:val="28"/>
          <w:szCs w:val="28"/>
        </w:rPr>
        <w:t>яло</w:t>
      </w:r>
      <w:r w:rsidRPr="00C64A0A">
        <w:rPr>
          <w:rFonts w:eastAsia="Calibri"/>
          <w:sz w:val="28"/>
          <w:szCs w:val="28"/>
        </w:rPr>
        <w:t xml:space="preserve"> на качество  и увеличение объема производства спирта. </w:t>
      </w:r>
      <w:r>
        <w:rPr>
          <w:rFonts w:eastAsia="Calibri"/>
          <w:sz w:val="28"/>
          <w:szCs w:val="28"/>
        </w:rPr>
        <w:t xml:space="preserve">На сегодняшний день завод работает с мощностью 6 тысяч дал в сутки. В 2018-2019 гг. расширение производственных мощностей планируется до 9 тысяч дал в сутки, но для этого необходимо увеличения потребления газа на 40 %. </w:t>
      </w:r>
      <w:r w:rsidRPr="0018495C">
        <w:rPr>
          <w:rFonts w:eastAsia="Calibri"/>
          <w:sz w:val="28"/>
          <w:szCs w:val="28"/>
        </w:rPr>
        <w:t xml:space="preserve">Основной проблемой </w:t>
      </w:r>
      <w:r>
        <w:rPr>
          <w:rFonts w:eastAsia="Calibri"/>
          <w:sz w:val="28"/>
          <w:szCs w:val="28"/>
        </w:rPr>
        <w:t xml:space="preserve">расширения производственных мощностей </w:t>
      </w:r>
      <w:r w:rsidRPr="0018495C">
        <w:rPr>
          <w:rFonts w:eastAsia="Calibri"/>
          <w:sz w:val="28"/>
          <w:szCs w:val="28"/>
        </w:rPr>
        <w:t xml:space="preserve">может являться  подключения к сетям газоснабжения. </w:t>
      </w:r>
    </w:p>
    <w:p w:rsidR="008235CD" w:rsidRDefault="00300E29" w:rsidP="00A40E8E">
      <w:pPr>
        <w:tabs>
          <w:tab w:val="left" w:pos="3828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</w:t>
      </w:r>
      <w:r w:rsidR="00E865FD">
        <w:rPr>
          <w:rFonts w:eastAsia="Calibri"/>
          <w:sz w:val="28"/>
        </w:rPr>
        <w:t xml:space="preserve">В </w:t>
      </w:r>
      <w:r w:rsidR="00506089">
        <w:rPr>
          <w:rFonts w:eastAsia="Calibri"/>
          <w:sz w:val="28"/>
        </w:rPr>
        <w:t>Буинский филиал АО «Зеленодольский молочный перерабатывающий комбинат»</w:t>
      </w:r>
      <w:r w:rsidR="008235CD">
        <w:rPr>
          <w:rFonts w:eastAsia="Calibri"/>
          <w:sz w:val="28"/>
        </w:rPr>
        <w:t xml:space="preserve"> на сегодняшний день основным производством является сливочное масло и сыр, сухая сыворотка, также с мая месяца текущего года начато производство заменителя цельного молока. С 2016 года планируют производство плавленых сыров, установку линии фасовки масла и фасовки сыра, что положительно скажется на динамике  увеличения объемов производства и рент</w:t>
      </w:r>
      <w:r w:rsidR="001D5298">
        <w:rPr>
          <w:rFonts w:eastAsia="Calibri"/>
          <w:sz w:val="28"/>
        </w:rPr>
        <w:t>абельности производства. Это</w:t>
      </w:r>
      <w:r w:rsidR="008235CD">
        <w:rPr>
          <w:rFonts w:eastAsia="Calibri"/>
          <w:sz w:val="28"/>
        </w:rPr>
        <w:t xml:space="preserve"> дополнительно повлечет строительство производственных корпусов, складских помещений. Основная проблема отсутствие очистных сооружений.</w:t>
      </w:r>
    </w:p>
    <w:p w:rsidR="008235CD" w:rsidRDefault="008235CD" w:rsidP="00A40E8E">
      <w:pPr>
        <w:tabs>
          <w:tab w:val="left" w:pos="3828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В июле 2015 года в</w:t>
      </w:r>
      <w:r w:rsidR="00BF366C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Буинском муниципальном районе запущено новое производство и реализация разделенных полутуш мяса свинины и говядины, убойный цех с холодильной обработкой хранения мясной продукции, а также производство колбасных и мясных изделий, полуфабрикатов, пельмени. Для выхода на полную мощность     необходимо строительство откормочной площадки на 1200 голов в год крупного рогатого скота, расширение свино</w:t>
      </w:r>
      <w:r w:rsidR="000C6D59">
        <w:rPr>
          <w:rFonts w:eastAsia="Calibri"/>
          <w:sz w:val="28"/>
        </w:rPr>
        <w:t xml:space="preserve">водческого </w:t>
      </w:r>
      <w:r>
        <w:rPr>
          <w:rFonts w:eastAsia="Calibri"/>
          <w:sz w:val="28"/>
        </w:rPr>
        <w:t>комплекса до 210 тысяч голов откорма в год.</w:t>
      </w:r>
    </w:p>
    <w:p w:rsidR="008235CD" w:rsidRDefault="008235CD" w:rsidP="00A40E8E">
      <w:pPr>
        <w:tabs>
          <w:tab w:val="left" w:pos="3828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Исходя из анализа современного состояния пищевой промышленности Буинского муниципального района, анализируя прошлые достижения отрасли, можно выявить наиболее вероятные перспективные пути развития предприятий пищевой промышленности в разрезе производства основных видов продукции. </w:t>
      </w:r>
    </w:p>
    <w:p w:rsidR="008235CD" w:rsidRDefault="00300E29" w:rsidP="00A40E8E">
      <w:pPr>
        <w:tabs>
          <w:tab w:val="left" w:pos="3828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</w:t>
      </w:r>
      <w:r w:rsidR="008235CD">
        <w:rPr>
          <w:rFonts w:eastAsia="Calibri"/>
          <w:sz w:val="28"/>
        </w:rPr>
        <w:t>Необходимо создание условий предприятиям пищевой промышленности района для проведения технического перевооружения, внедрения новейших технологий, а также проведение работ по реконструкции и модернизации производств на современной основе, созданию новых конкурентоспособных, высокотехнологичных производств, что позволит обеспечить устойчивые высокие темпы роста в отрасли, повысить бюджетную эффективность предприятий.</w:t>
      </w:r>
    </w:p>
    <w:p w:rsidR="008235CD" w:rsidRDefault="00300E29" w:rsidP="00A40E8E">
      <w:pPr>
        <w:tabs>
          <w:tab w:val="left" w:pos="3828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</w:t>
      </w:r>
      <w:r w:rsidR="008235CD">
        <w:rPr>
          <w:rFonts w:eastAsia="Calibri"/>
          <w:sz w:val="28"/>
        </w:rPr>
        <w:t>На основании имеющегося ресурсного потенциала и сценария развития, в промышленном производстве Буинского муниципального района в дальнейшем продолжит развитие производства пищевых продуктов, ориентирующегося в значительной мере на спрос со стороны населения, как местного, так и населения других муниципальных образований, а также за пределами республики.</w:t>
      </w:r>
    </w:p>
    <w:p w:rsidR="008235CD" w:rsidRDefault="008235CD" w:rsidP="00A40E8E">
      <w:pPr>
        <w:tabs>
          <w:tab w:val="left" w:pos="3828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Основной целью развития промышленного производства является:</w:t>
      </w:r>
    </w:p>
    <w:p w:rsidR="008235CD" w:rsidRDefault="008235CD" w:rsidP="00A40E8E">
      <w:pPr>
        <w:tabs>
          <w:tab w:val="left" w:pos="3828"/>
          <w:tab w:val="left" w:pos="6300"/>
        </w:tabs>
        <w:ind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- увеличение темпов роста промышленного производства; </w:t>
      </w:r>
    </w:p>
    <w:p w:rsidR="008235CD" w:rsidRDefault="008235CD" w:rsidP="00A40E8E">
      <w:pPr>
        <w:tabs>
          <w:tab w:val="left" w:pos="3828"/>
          <w:tab w:val="left" w:pos="6300"/>
        </w:tabs>
        <w:ind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-увеличение выпуска конкурентоспособной продукции и расширение рынка сбыта;</w:t>
      </w:r>
    </w:p>
    <w:p w:rsidR="008235CD" w:rsidRDefault="008235CD" w:rsidP="00A40E8E">
      <w:pPr>
        <w:tabs>
          <w:tab w:val="left" w:pos="3828"/>
          <w:tab w:val="left" w:pos="6300"/>
        </w:tabs>
        <w:ind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-дальнейшее увеличение загрузки производственных мощностей;</w:t>
      </w:r>
    </w:p>
    <w:p w:rsidR="008235CD" w:rsidRDefault="008235CD" w:rsidP="00A40E8E">
      <w:pPr>
        <w:tabs>
          <w:tab w:val="left" w:pos="3828"/>
          <w:tab w:val="left" w:pos="6300"/>
        </w:tabs>
        <w:ind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-ориентация на развитие высоких технологий в промышленности;</w:t>
      </w:r>
    </w:p>
    <w:p w:rsidR="008235CD" w:rsidRDefault="008235CD" w:rsidP="00A40E8E">
      <w:pPr>
        <w:tabs>
          <w:tab w:val="left" w:pos="3828"/>
          <w:tab w:val="left" w:pos="6300"/>
        </w:tabs>
        <w:ind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-развитие действующих и открытие новых производств;</w:t>
      </w:r>
    </w:p>
    <w:p w:rsidR="008235CD" w:rsidRDefault="008235CD" w:rsidP="00A40E8E">
      <w:pPr>
        <w:tabs>
          <w:tab w:val="left" w:pos="3828"/>
          <w:tab w:val="left" w:pos="6300"/>
        </w:tabs>
        <w:ind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 увеличение доли добавленной стоимости в выпуске продукции;</w:t>
      </w:r>
    </w:p>
    <w:p w:rsidR="008235CD" w:rsidRDefault="008235CD" w:rsidP="00A40E8E">
      <w:pPr>
        <w:tabs>
          <w:tab w:val="left" w:pos="3828"/>
          <w:tab w:val="left" w:pos="6300"/>
        </w:tabs>
        <w:ind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-увеличение доли безубыточных предприятий и доли предприятий с положительной социальной рентабельностью;</w:t>
      </w:r>
    </w:p>
    <w:p w:rsidR="008235CD" w:rsidRDefault="008235CD" w:rsidP="00A40E8E">
      <w:pPr>
        <w:tabs>
          <w:tab w:val="left" w:pos="3828"/>
          <w:tab w:val="left" w:pos="6300"/>
        </w:tabs>
        <w:ind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-увеличение средней заработной платы темпами, обеспечивающими её величину не ниже минимальной, нормативно установленной в Республике Татарстан.</w:t>
      </w:r>
    </w:p>
    <w:p w:rsidR="008235CD" w:rsidRPr="002F0862" w:rsidRDefault="008235CD" w:rsidP="00A40E8E">
      <w:pPr>
        <w:pStyle w:val="ConsPlusTitle"/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5CD" w:rsidRPr="002F0862" w:rsidRDefault="00AA3AE6" w:rsidP="00A40E8E">
      <w:pPr>
        <w:pStyle w:val="ConsPlusTitle"/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_RefHeading__21_516089901"/>
      <w:bookmarkEnd w:id="11"/>
      <w:r>
        <w:rPr>
          <w:rFonts w:ascii="Times New Roman" w:hAnsi="Times New Roman" w:cs="Times New Roman"/>
          <w:sz w:val="28"/>
          <w:szCs w:val="28"/>
        </w:rPr>
        <w:t>2</w:t>
      </w:r>
      <w:r w:rsidR="008235CD" w:rsidRPr="002F0862">
        <w:rPr>
          <w:rFonts w:ascii="Times New Roman" w:hAnsi="Times New Roman" w:cs="Times New Roman"/>
          <w:sz w:val="28"/>
          <w:szCs w:val="28"/>
        </w:rPr>
        <w:t>.2.4. Потенциал агропромышленного комплекса</w:t>
      </w:r>
    </w:p>
    <w:p w:rsidR="008235CD" w:rsidRDefault="008235CD" w:rsidP="00A40E8E">
      <w:pPr>
        <w:pStyle w:val="ConsPlusTitle"/>
        <w:tabs>
          <w:tab w:val="left" w:pos="382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35CD" w:rsidRPr="00865025" w:rsidRDefault="008235CD" w:rsidP="00A40E8E">
      <w:pPr>
        <w:pStyle w:val="ConsPlusTitle"/>
        <w:tabs>
          <w:tab w:val="left" w:pos="3828"/>
        </w:tabs>
        <w:spacing w:line="100" w:lineRule="atLeast"/>
        <w:ind w:right="-1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Буинский</w:t>
      </w:r>
      <w:r w:rsidRPr="004A7A6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имеет большой потенциал по производству продовольствия.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86502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анимает одну из лидирующих позиций среди районов Республики Татарстан по объему производства валовой продукции сельского хозяйства, который выступает одним из значительных в РТ производителем мяса, молока, зерна, сахарной свеклы. </w:t>
      </w:r>
      <w:r w:rsidRPr="00865025">
        <w:rPr>
          <w:rFonts w:ascii="Times New Roman" w:hAnsi="Times New Roman" w:cs="Times New Roman"/>
          <w:b w:val="0"/>
          <w:sz w:val="28"/>
          <w:szCs w:val="28"/>
        </w:rPr>
        <w:t xml:space="preserve">По итогам 2015 года производство сельхозпродукции в фактических ценах в объеме порядка </w:t>
      </w:r>
      <w:r w:rsidR="00506089">
        <w:rPr>
          <w:rFonts w:ascii="Times New Roman" w:hAnsi="Times New Roman" w:cs="Times New Roman"/>
          <w:b w:val="0"/>
          <w:sz w:val="28"/>
          <w:szCs w:val="28"/>
        </w:rPr>
        <w:t>4,1</w:t>
      </w:r>
      <w:r w:rsidRPr="00865025">
        <w:rPr>
          <w:rFonts w:ascii="Times New Roman" w:hAnsi="Times New Roman" w:cs="Times New Roman"/>
          <w:b w:val="0"/>
          <w:sz w:val="28"/>
          <w:szCs w:val="28"/>
        </w:rPr>
        <w:t xml:space="preserve"> млрд.  рублей.</w:t>
      </w: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В</w:t>
      </w:r>
      <w:r>
        <w:rPr>
          <w:sz w:val="28"/>
          <w:szCs w:val="28"/>
        </w:rPr>
        <w:t xml:space="preserve"> р</w:t>
      </w:r>
      <w:r w:rsidRPr="004A7A6E">
        <w:rPr>
          <w:sz w:val="28"/>
          <w:szCs w:val="28"/>
        </w:rPr>
        <w:t xml:space="preserve">айоне в сфере агропромышленного комплекса ведут производственно-хозяйственную деятельность </w:t>
      </w:r>
      <w:r>
        <w:rPr>
          <w:sz w:val="28"/>
          <w:szCs w:val="28"/>
        </w:rPr>
        <w:t xml:space="preserve">11 </w:t>
      </w:r>
      <w:r w:rsidRPr="004A7A6E">
        <w:rPr>
          <w:sz w:val="28"/>
          <w:szCs w:val="28"/>
        </w:rPr>
        <w:t xml:space="preserve">сельскохозяйственных предприятий, </w:t>
      </w:r>
      <w:r>
        <w:rPr>
          <w:sz w:val="28"/>
          <w:szCs w:val="28"/>
        </w:rPr>
        <w:t xml:space="preserve">и 68 </w:t>
      </w:r>
      <w:r w:rsidRPr="004A7A6E">
        <w:rPr>
          <w:sz w:val="28"/>
          <w:szCs w:val="28"/>
        </w:rPr>
        <w:t>крестьянских (фермерских) хозяйств</w:t>
      </w:r>
      <w:r>
        <w:rPr>
          <w:sz w:val="28"/>
          <w:szCs w:val="28"/>
        </w:rPr>
        <w:t>.</w:t>
      </w:r>
    </w:p>
    <w:p w:rsidR="008235CD" w:rsidRPr="004A7A6E" w:rsidRDefault="00300E29" w:rsidP="00300E29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35CD" w:rsidRPr="004A7A6E">
        <w:rPr>
          <w:sz w:val="28"/>
          <w:szCs w:val="28"/>
        </w:rPr>
        <w:t xml:space="preserve">Общая площадь сельскохозяйственных угодий составляет </w:t>
      </w:r>
      <w:r w:rsidR="008235CD">
        <w:rPr>
          <w:sz w:val="28"/>
          <w:szCs w:val="28"/>
        </w:rPr>
        <w:t>120,5 тысяч</w:t>
      </w:r>
      <w:r w:rsidR="008235CD" w:rsidRPr="004A7A6E">
        <w:rPr>
          <w:sz w:val="28"/>
          <w:szCs w:val="28"/>
        </w:rPr>
        <w:t xml:space="preserve"> га, в том числе пашни – </w:t>
      </w:r>
      <w:r w:rsidR="008235CD">
        <w:rPr>
          <w:sz w:val="28"/>
          <w:szCs w:val="28"/>
        </w:rPr>
        <w:t>98,7тысяч</w:t>
      </w:r>
      <w:r w:rsidR="008235CD" w:rsidRPr="004A7A6E">
        <w:rPr>
          <w:sz w:val="28"/>
          <w:szCs w:val="28"/>
        </w:rPr>
        <w:t xml:space="preserve"> га, сенокосов – </w:t>
      </w:r>
      <w:r w:rsidR="008235CD">
        <w:rPr>
          <w:sz w:val="28"/>
          <w:szCs w:val="28"/>
        </w:rPr>
        <w:t>0,047</w:t>
      </w:r>
      <w:r>
        <w:rPr>
          <w:sz w:val="28"/>
          <w:szCs w:val="28"/>
        </w:rPr>
        <w:t xml:space="preserve"> </w:t>
      </w:r>
      <w:r w:rsidR="008235CD">
        <w:rPr>
          <w:sz w:val="28"/>
          <w:szCs w:val="28"/>
        </w:rPr>
        <w:t>тысяч</w:t>
      </w:r>
      <w:r w:rsidR="008235CD" w:rsidRPr="004A7A6E">
        <w:rPr>
          <w:sz w:val="28"/>
          <w:szCs w:val="28"/>
        </w:rPr>
        <w:t xml:space="preserve"> га, пастбищ – </w:t>
      </w:r>
      <w:r w:rsidR="008235CD">
        <w:rPr>
          <w:sz w:val="28"/>
          <w:szCs w:val="28"/>
        </w:rPr>
        <w:t>20,6</w:t>
      </w:r>
      <w:r>
        <w:rPr>
          <w:sz w:val="28"/>
          <w:szCs w:val="28"/>
        </w:rPr>
        <w:t xml:space="preserve"> </w:t>
      </w:r>
      <w:r w:rsidR="008235CD">
        <w:rPr>
          <w:sz w:val="28"/>
          <w:szCs w:val="28"/>
        </w:rPr>
        <w:t>тысяч</w:t>
      </w:r>
      <w:r w:rsidR="008235CD" w:rsidRPr="004A7A6E">
        <w:rPr>
          <w:sz w:val="28"/>
          <w:szCs w:val="28"/>
        </w:rPr>
        <w:t xml:space="preserve"> га.</w:t>
      </w:r>
    </w:p>
    <w:p w:rsidR="008235CD" w:rsidRPr="004A7A6E" w:rsidRDefault="008235CD" w:rsidP="00A40E8E">
      <w:pPr>
        <w:pStyle w:val="af8"/>
        <w:tabs>
          <w:tab w:val="left" w:pos="3828"/>
        </w:tabs>
        <w:spacing w:line="100" w:lineRule="atLeast"/>
        <w:ind w:firstLine="709"/>
        <w:rPr>
          <w:sz w:val="28"/>
          <w:szCs w:val="28"/>
        </w:rPr>
      </w:pPr>
      <w:r w:rsidRPr="004A7A6E">
        <w:rPr>
          <w:sz w:val="28"/>
          <w:szCs w:val="28"/>
        </w:rPr>
        <w:t xml:space="preserve">В связи с тем, что район также, как и </w:t>
      </w:r>
      <w:r>
        <w:rPr>
          <w:sz w:val="28"/>
          <w:szCs w:val="28"/>
        </w:rPr>
        <w:t>республика</w:t>
      </w:r>
      <w:r w:rsidRPr="004A7A6E">
        <w:rPr>
          <w:sz w:val="28"/>
          <w:szCs w:val="28"/>
        </w:rPr>
        <w:t>, относится к зоне рискованного земледелия, производство продукции растениеводства отличается нестабильностью. Так, если в 20</w:t>
      </w:r>
      <w:r>
        <w:rPr>
          <w:sz w:val="28"/>
          <w:szCs w:val="28"/>
        </w:rPr>
        <w:t>11</w:t>
      </w:r>
      <w:r w:rsidRPr="004A7A6E">
        <w:rPr>
          <w:sz w:val="28"/>
          <w:szCs w:val="28"/>
        </w:rPr>
        <w:t xml:space="preserve"> году валовой сбор зерновых и зернобобовых культур составил 1</w:t>
      </w:r>
      <w:r>
        <w:rPr>
          <w:sz w:val="28"/>
          <w:szCs w:val="28"/>
        </w:rPr>
        <w:t>82,6тысяч</w:t>
      </w:r>
      <w:r w:rsidRPr="004A7A6E">
        <w:rPr>
          <w:sz w:val="28"/>
          <w:szCs w:val="28"/>
        </w:rPr>
        <w:t xml:space="preserve"> тонн, то в 20</w:t>
      </w:r>
      <w:r>
        <w:rPr>
          <w:sz w:val="28"/>
          <w:szCs w:val="28"/>
        </w:rPr>
        <w:t>12</w:t>
      </w:r>
      <w:r w:rsidRPr="004A7A6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134</w:t>
      </w:r>
      <w:r w:rsidRPr="004A7A6E">
        <w:rPr>
          <w:sz w:val="28"/>
          <w:szCs w:val="28"/>
        </w:rPr>
        <w:t>,</w:t>
      </w:r>
      <w:r>
        <w:rPr>
          <w:sz w:val="28"/>
          <w:szCs w:val="28"/>
        </w:rPr>
        <w:t>2тысяч</w:t>
      </w:r>
      <w:r w:rsidRPr="004A7A6E">
        <w:rPr>
          <w:sz w:val="28"/>
          <w:szCs w:val="28"/>
        </w:rPr>
        <w:t xml:space="preserve"> т (</w:t>
      </w:r>
      <w:r>
        <w:rPr>
          <w:sz w:val="28"/>
          <w:szCs w:val="28"/>
        </w:rPr>
        <w:t>73</w:t>
      </w:r>
      <w:r w:rsidRPr="004A7A6E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4A7A6E">
        <w:rPr>
          <w:sz w:val="28"/>
          <w:szCs w:val="28"/>
        </w:rPr>
        <w:t>% к уровню 20</w:t>
      </w:r>
      <w:r>
        <w:rPr>
          <w:sz w:val="28"/>
          <w:szCs w:val="28"/>
        </w:rPr>
        <w:t>11</w:t>
      </w:r>
      <w:r w:rsidRPr="004A7A6E">
        <w:rPr>
          <w:sz w:val="28"/>
          <w:szCs w:val="28"/>
        </w:rPr>
        <w:t xml:space="preserve"> года), в 201</w:t>
      </w:r>
      <w:r>
        <w:rPr>
          <w:sz w:val="28"/>
          <w:szCs w:val="28"/>
        </w:rPr>
        <w:t>3</w:t>
      </w:r>
      <w:r w:rsidRPr="004A7A6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</w:t>
      </w:r>
      <w:r w:rsidRPr="004A7A6E">
        <w:rPr>
          <w:sz w:val="28"/>
          <w:szCs w:val="28"/>
        </w:rPr>
        <w:t>32,</w:t>
      </w:r>
      <w:r>
        <w:rPr>
          <w:sz w:val="28"/>
          <w:szCs w:val="28"/>
        </w:rPr>
        <w:t>8тысяч</w:t>
      </w:r>
      <w:r w:rsidRPr="004A7A6E">
        <w:rPr>
          <w:sz w:val="28"/>
          <w:szCs w:val="28"/>
        </w:rPr>
        <w:t xml:space="preserve"> т (</w:t>
      </w:r>
      <w:r>
        <w:rPr>
          <w:sz w:val="28"/>
          <w:szCs w:val="28"/>
        </w:rPr>
        <w:t xml:space="preserve">99 </w:t>
      </w:r>
      <w:r w:rsidRPr="004A7A6E">
        <w:rPr>
          <w:sz w:val="28"/>
          <w:szCs w:val="28"/>
        </w:rPr>
        <w:t>% к уровню 20</w:t>
      </w:r>
      <w:r>
        <w:rPr>
          <w:sz w:val="28"/>
          <w:szCs w:val="28"/>
        </w:rPr>
        <w:t>12</w:t>
      </w:r>
      <w:r w:rsidRPr="004A7A6E">
        <w:rPr>
          <w:sz w:val="28"/>
          <w:szCs w:val="28"/>
        </w:rPr>
        <w:t xml:space="preserve"> года)</w:t>
      </w:r>
      <w:r>
        <w:rPr>
          <w:sz w:val="28"/>
          <w:szCs w:val="28"/>
        </w:rPr>
        <w:t>, в 2015 году – 12</w:t>
      </w:r>
      <w:r w:rsidR="00BE0AB2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BE0AB2">
        <w:rPr>
          <w:sz w:val="28"/>
          <w:szCs w:val="28"/>
        </w:rPr>
        <w:t>7</w:t>
      </w:r>
      <w:r>
        <w:rPr>
          <w:sz w:val="28"/>
          <w:szCs w:val="28"/>
        </w:rPr>
        <w:t xml:space="preserve"> тысяч тонн (8</w:t>
      </w:r>
      <w:r w:rsidR="00BE0AB2">
        <w:rPr>
          <w:sz w:val="28"/>
          <w:szCs w:val="28"/>
        </w:rPr>
        <w:t>7</w:t>
      </w:r>
      <w:r>
        <w:rPr>
          <w:sz w:val="28"/>
          <w:szCs w:val="28"/>
        </w:rPr>
        <w:t>,9% к уровню 2014г.).</w:t>
      </w:r>
      <w:r w:rsidRPr="004A7A6E">
        <w:rPr>
          <w:sz w:val="28"/>
          <w:szCs w:val="28"/>
        </w:rPr>
        <w:t xml:space="preserve"> Урожайность зерновых культур по годам составила </w:t>
      </w:r>
      <w:r>
        <w:rPr>
          <w:sz w:val="28"/>
          <w:szCs w:val="28"/>
        </w:rPr>
        <w:t>36</w:t>
      </w:r>
      <w:r w:rsidRPr="004A7A6E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4A7A6E">
        <w:rPr>
          <w:sz w:val="28"/>
          <w:szCs w:val="28"/>
        </w:rPr>
        <w:t xml:space="preserve"> ц/га, </w:t>
      </w:r>
      <w:r>
        <w:rPr>
          <w:sz w:val="28"/>
          <w:szCs w:val="28"/>
        </w:rPr>
        <w:t>28</w:t>
      </w:r>
      <w:r w:rsidRPr="004A7A6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4A7A6E">
        <w:rPr>
          <w:sz w:val="28"/>
          <w:szCs w:val="28"/>
        </w:rPr>
        <w:t xml:space="preserve"> ц/га, </w:t>
      </w:r>
      <w:r>
        <w:rPr>
          <w:sz w:val="28"/>
          <w:szCs w:val="28"/>
        </w:rPr>
        <w:t xml:space="preserve">25,2 </w:t>
      </w:r>
      <w:r w:rsidRPr="004A7A6E">
        <w:rPr>
          <w:sz w:val="28"/>
          <w:szCs w:val="28"/>
        </w:rPr>
        <w:t>ц/га</w:t>
      </w:r>
      <w:r>
        <w:rPr>
          <w:sz w:val="28"/>
          <w:szCs w:val="28"/>
        </w:rPr>
        <w:t xml:space="preserve"> и 22,0 ц/га</w:t>
      </w:r>
      <w:r w:rsidRPr="004A7A6E">
        <w:rPr>
          <w:sz w:val="28"/>
          <w:szCs w:val="28"/>
        </w:rPr>
        <w:t xml:space="preserve"> соответственно. Причина снижения - аномальные метеорологические явления летнего периода </w:t>
      </w:r>
      <w:r>
        <w:rPr>
          <w:sz w:val="28"/>
          <w:szCs w:val="28"/>
        </w:rPr>
        <w:t>за последние годы.</w:t>
      </w:r>
    </w:p>
    <w:p w:rsidR="008235CD" w:rsidRPr="00BE095A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06DDF">
        <w:rPr>
          <w:sz w:val="28"/>
          <w:szCs w:val="28"/>
        </w:rPr>
        <w:t xml:space="preserve">В </w:t>
      </w:r>
      <w:r w:rsidR="00764D5C">
        <w:rPr>
          <w:sz w:val="28"/>
          <w:szCs w:val="28"/>
        </w:rPr>
        <w:t>прошедшем</w:t>
      </w:r>
      <w:r w:rsidRPr="00706DDF">
        <w:rPr>
          <w:sz w:val="28"/>
          <w:szCs w:val="28"/>
        </w:rPr>
        <w:t xml:space="preserve"> году валовой сбор сахарной свеклы </w:t>
      </w:r>
      <w:r>
        <w:rPr>
          <w:sz w:val="28"/>
          <w:szCs w:val="28"/>
        </w:rPr>
        <w:t>составил 27</w:t>
      </w:r>
      <w:r w:rsidR="00BE0AB2">
        <w:rPr>
          <w:sz w:val="28"/>
          <w:szCs w:val="28"/>
        </w:rPr>
        <w:t>5</w:t>
      </w:r>
      <w:r w:rsidRPr="00706DDF">
        <w:rPr>
          <w:sz w:val="28"/>
          <w:szCs w:val="28"/>
        </w:rPr>
        <w:t xml:space="preserve"> тысячи тонн при урожайности </w:t>
      </w:r>
      <w:r>
        <w:rPr>
          <w:sz w:val="28"/>
          <w:szCs w:val="28"/>
        </w:rPr>
        <w:t>350</w:t>
      </w:r>
      <w:r w:rsidRPr="00706DDF">
        <w:rPr>
          <w:sz w:val="28"/>
          <w:szCs w:val="28"/>
        </w:rPr>
        <w:t xml:space="preserve"> центнера с гектара</w:t>
      </w:r>
      <w:r w:rsidRPr="00BE095A">
        <w:rPr>
          <w:sz w:val="28"/>
          <w:szCs w:val="28"/>
        </w:rPr>
        <w:t xml:space="preserve">.  От реализации этой культуры ожидается получить более </w:t>
      </w:r>
      <w:r>
        <w:rPr>
          <w:sz w:val="28"/>
          <w:szCs w:val="28"/>
        </w:rPr>
        <w:t>495</w:t>
      </w:r>
      <w:r w:rsidRPr="00BE095A">
        <w:rPr>
          <w:sz w:val="28"/>
          <w:szCs w:val="28"/>
        </w:rPr>
        <w:t xml:space="preserve"> миллионов рублей денежной выручки, то есть </w:t>
      </w:r>
      <w:smartTag w:uri="urn:schemas-microsoft-com:office:smarttags" w:element="metricconverter">
        <w:smartTagPr>
          <w:attr w:name="ProductID" w:val="1 гектар"/>
        </w:smartTagPr>
        <w:r w:rsidRPr="00BE095A">
          <w:rPr>
            <w:sz w:val="28"/>
            <w:szCs w:val="28"/>
          </w:rPr>
          <w:t>1 гектар</w:t>
        </w:r>
      </w:smartTag>
      <w:r w:rsidRPr="00BE095A">
        <w:rPr>
          <w:sz w:val="28"/>
          <w:szCs w:val="28"/>
        </w:rPr>
        <w:t xml:space="preserve"> посевов свеклы даст продукции на </w:t>
      </w:r>
      <w:r>
        <w:rPr>
          <w:sz w:val="28"/>
          <w:szCs w:val="28"/>
        </w:rPr>
        <w:t>62,8</w:t>
      </w:r>
      <w:r w:rsidRPr="00BE095A">
        <w:rPr>
          <w:sz w:val="28"/>
          <w:szCs w:val="28"/>
        </w:rPr>
        <w:t xml:space="preserve"> тысяч рублей, для сравнения </w:t>
      </w:r>
      <w:smartTag w:uri="urn:schemas-microsoft-com:office:smarttags" w:element="metricconverter">
        <w:smartTagPr>
          <w:attr w:name="ProductID" w:val="1 гектар"/>
        </w:smartTagPr>
        <w:r w:rsidRPr="00BE095A">
          <w:rPr>
            <w:sz w:val="28"/>
            <w:szCs w:val="28"/>
          </w:rPr>
          <w:t>1 гектар</w:t>
        </w:r>
      </w:smartTag>
      <w:r w:rsidRPr="00BE095A">
        <w:rPr>
          <w:sz w:val="28"/>
          <w:szCs w:val="28"/>
        </w:rPr>
        <w:t xml:space="preserve"> посевов зерновых да</w:t>
      </w:r>
      <w:r>
        <w:rPr>
          <w:sz w:val="28"/>
          <w:szCs w:val="28"/>
        </w:rPr>
        <w:t>ёт</w:t>
      </w:r>
      <w:r w:rsidRPr="00BE095A">
        <w:rPr>
          <w:sz w:val="28"/>
          <w:szCs w:val="28"/>
        </w:rPr>
        <w:t xml:space="preserve"> продукции на 1</w:t>
      </w:r>
      <w:r>
        <w:rPr>
          <w:sz w:val="28"/>
          <w:szCs w:val="28"/>
        </w:rPr>
        <w:t>8</w:t>
      </w:r>
      <w:r w:rsidRPr="00BE095A">
        <w:rPr>
          <w:sz w:val="28"/>
          <w:szCs w:val="28"/>
        </w:rPr>
        <w:t>,</w:t>
      </w:r>
      <w:r>
        <w:rPr>
          <w:sz w:val="28"/>
          <w:szCs w:val="28"/>
        </w:rPr>
        <w:t>6тысяч</w:t>
      </w:r>
      <w:r w:rsidRPr="00BE095A">
        <w:rPr>
          <w:sz w:val="28"/>
          <w:szCs w:val="28"/>
        </w:rPr>
        <w:t xml:space="preserve"> рублей.</w:t>
      </w:r>
    </w:p>
    <w:p w:rsidR="008235CD" w:rsidRPr="00706DDF" w:rsidRDefault="008235CD" w:rsidP="00A07C8D">
      <w:pPr>
        <w:tabs>
          <w:tab w:val="left" w:pos="3828"/>
        </w:tabs>
        <w:spacing w:afterLines="60" w:after="144"/>
        <w:ind w:firstLine="709"/>
        <w:jc w:val="both"/>
        <w:rPr>
          <w:sz w:val="28"/>
          <w:szCs w:val="28"/>
        </w:rPr>
      </w:pPr>
      <w:r w:rsidRPr="00706DDF">
        <w:rPr>
          <w:sz w:val="28"/>
          <w:szCs w:val="28"/>
        </w:rPr>
        <w:t>Учитывая, что ситуация в производстве растениеводческой продукции нестабильна и зачастую урожай во многом зависит от погодных условий, на</w:t>
      </w:r>
      <w:r w:rsidR="00300E29">
        <w:rPr>
          <w:sz w:val="28"/>
          <w:szCs w:val="28"/>
        </w:rPr>
        <w:t xml:space="preserve"> </w:t>
      </w:r>
      <w:r w:rsidRPr="00706DDF">
        <w:rPr>
          <w:sz w:val="28"/>
          <w:szCs w:val="28"/>
        </w:rPr>
        <w:t>передний план выдвигается задача наращивания темпов производства животноводческой продукции, так как эта отрасль является постоянным источником поступления денежных средств.</w:t>
      </w:r>
    </w:p>
    <w:p w:rsidR="008235CD" w:rsidRPr="00706DDF" w:rsidRDefault="00300E29" w:rsidP="00300E29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35CD" w:rsidRPr="00706DDF">
        <w:rPr>
          <w:sz w:val="28"/>
          <w:szCs w:val="28"/>
        </w:rPr>
        <w:t>В сельхозформированиях района содержится 2</w:t>
      </w:r>
      <w:r w:rsidR="008235CD">
        <w:rPr>
          <w:sz w:val="28"/>
          <w:szCs w:val="28"/>
        </w:rPr>
        <w:t>3</w:t>
      </w:r>
      <w:r w:rsidR="008235CD" w:rsidRPr="00706DDF">
        <w:rPr>
          <w:sz w:val="28"/>
          <w:szCs w:val="28"/>
        </w:rPr>
        <w:t>,</w:t>
      </w:r>
      <w:r w:rsidR="008235CD">
        <w:rPr>
          <w:sz w:val="28"/>
          <w:szCs w:val="28"/>
        </w:rPr>
        <w:t>8</w:t>
      </w:r>
      <w:r w:rsidR="008235CD" w:rsidRPr="00706DDF">
        <w:rPr>
          <w:sz w:val="28"/>
          <w:szCs w:val="28"/>
        </w:rPr>
        <w:t xml:space="preserve"> тысячи голов КРС, в т.ч. 6,</w:t>
      </w:r>
      <w:r w:rsidR="008235CD">
        <w:rPr>
          <w:sz w:val="28"/>
          <w:szCs w:val="28"/>
        </w:rPr>
        <w:t>4</w:t>
      </w:r>
      <w:r w:rsidR="008235CD" w:rsidRPr="00706DDF">
        <w:rPr>
          <w:sz w:val="28"/>
          <w:szCs w:val="28"/>
        </w:rPr>
        <w:t xml:space="preserve"> тысячи коров. Поголовье свиней - 62,</w:t>
      </w:r>
      <w:r w:rsidR="008235CD">
        <w:rPr>
          <w:sz w:val="28"/>
          <w:szCs w:val="28"/>
        </w:rPr>
        <w:t>8</w:t>
      </w:r>
      <w:r w:rsidR="008235CD" w:rsidRPr="00706DDF">
        <w:rPr>
          <w:sz w:val="28"/>
          <w:szCs w:val="28"/>
        </w:rPr>
        <w:t xml:space="preserve"> тысячи голов. Всего на 100 га сельхозугодий имеется 33,5 условных головы скота против 19,8 условных головы в среднем по республике.</w:t>
      </w:r>
    </w:p>
    <w:p w:rsidR="008235CD" w:rsidRPr="00926ED5" w:rsidRDefault="00300E29" w:rsidP="00A40E8E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="008235CD" w:rsidRPr="00926ED5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8235CD" w:rsidRPr="00926ED5">
        <w:rPr>
          <w:rFonts w:ascii="Times New Roman" w:hAnsi="Times New Roman" w:cs="Times New Roman"/>
          <w:b w:val="0"/>
          <w:sz w:val="28"/>
          <w:szCs w:val="28"/>
        </w:rPr>
        <w:t xml:space="preserve">роизводство молока составит 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35тысяч190</w:t>
      </w:r>
      <w:r w:rsidR="008235CD" w:rsidRPr="00926ED5">
        <w:rPr>
          <w:rFonts w:ascii="Times New Roman" w:hAnsi="Times New Roman" w:cs="Times New Roman"/>
          <w:b w:val="0"/>
          <w:sz w:val="28"/>
          <w:szCs w:val="28"/>
        </w:rPr>
        <w:t xml:space="preserve"> тонн, рост к п</w:t>
      </w:r>
      <w:r w:rsidR="001D5298">
        <w:rPr>
          <w:rFonts w:ascii="Times New Roman" w:hAnsi="Times New Roman" w:cs="Times New Roman"/>
          <w:b w:val="0"/>
          <w:sz w:val="28"/>
          <w:szCs w:val="28"/>
        </w:rPr>
        <w:t xml:space="preserve">редыдущему году </w:t>
      </w:r>
      <w:r w:rsidR="008235CD" w:rsidRPr="00926ED5">
        <w:rPr>
          <w:rFonts w:ascii="Times New Roman" w:hAnsi="Times New Roman" w:cs="Times New Roman"/>
          <w:b w:val="0"/>
          <w:sz w:val="28"/>
          <w:szCs w:val="28"/>
        </w:rPr>
        <w:t>10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1</w:t>
      </w:r>
      <w:r w:rsidR="001D5298">
        <w:rPr>
          <w:rFonts w:ascii="Times New Roman" w:hAnsi="Times New Roman" w:cs="Times New Roman"/>
          <w:b w:val="0"/>
          <w:sz w:val="28"/>
          <w:szCs w:val="28"/>
        </w:rPr>
        <w:t xml:space="preserve">%, </w:t>
      </w:r>
      <w:r w:rsidR="008235CD" w:rsidRPr="00926ED5">
        <w:rPr>
          <w:rFonts w:ascii="Times New Roman" w:hAnsi="Times New Roman" w:cs="Times New Roman"/>
          <w:b w:val="0"/>
          <w:sz w:val="28"/>
          <w:szCs w:val="28"/>
        </w:rPr>
        <w:t>производство мяса – 15,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3тысяч</w:t>
      </w:r>
      <w:r w:rsidR="008235CD" w:rsidRPr="00926ED5">
        <w:rPr>
          <w:rFonts w:ascii="Times New Roman" w:hAnsi="Times New Roman" w:cs="Times New Roman"/>
          <w:b w:val="0"/>
          <w:sz w:val="28"/>
          <w:szCs w:val="28"/>
        </w:rPr>
        <w:t xml:space="preserve"> тонн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уровне прошлого года.</w:t>
      </w:r>
    </w:p>
    <w:p w:rsidR="008235CD" w:rsidRPr="00D4420B" w:rsidRDefault="00300E29" w:rsidP="00A40E8E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235CD" w:rsidRPr="00D4420B">
        <w:rPr>
          <w:rFonts w:ascii="Times New Roman" w:hAnsi="Times New Roman" w:cs="Times New Roman"/>
          <w:b w:val="0"/>
          <w:sz w:val="28"/>
          <w:szCs w:val="28"/>
        </w:rPr>
        <w:t>Выручка от реализации продукции животноводства за 201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5</w:t>
      </w:r>
      <w:r w:rsidR="008235CD" w:rsidRPr="00D4420B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9508FF">
        <w:rPr>
          <w:rFonts w:ascii="Times New Roman" w:hAnsi="Times New Roman" w:cs="Times New Roman"/>
          <w:b w:val="0"/>
          <w:sz w:val="28"/>
          <w:szCs w:val="28"/>
        </w:rPr>
        <w:t xml:space="preserve">составляет </w:t>
      </w:r>
      <w:r w:rsidR="008235CD" w:rsidRPr="00D4420B">
        <w:rPr>
          <w:rFonts w:ascii="Times New Roman" w:hAnsi="Times New Roman" w:cs="Times New Roman"/>
          <w:b w:val="0"/>
          <w:sz w:val="28"/>
          <w:szCs w:val="28"/>
        </w:rPr>
        <w:t xml:space="preserve">на сумму 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2</w:t>
      </w:r>
      <w:r w:rsidR="008235CD" w:rsidRPr="00D4420B">
        <w:rPr>
          <w:rFonts w:ascii="Times New Roman" w:hAnsi="Times New Roman" w:cs="Times New Roman"/>
          <w:b w:val="0"/>
          <w:sz w:val="28"/>
          <w:szCs w:val="28"/>
        </w:rPr>
        <w:t xml:space="preserve"> млрд. 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96</w:t>
      </w:r>
      <w:r w:rsidR="008235CD" w:rsidRPr="00D4420B">
        <w:rPr>
          <w:rFonts w:ascii="Times New Roman" w:hAnsi="Times New Roman" w:cs="Times New Roman"/>
          <w:b w:val="0"/>
          <w:sz w:val="28"/>
          <w:szCs w:val="28"/>
        </w:rPr>
        <w:t xml:space="preserve"> млн. рублей (1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07</w:t>
      </w:r>
      <w:r w:rsidR="008235CD" w:rsidRPr="00D4420B">
        <w:rPr>
          <w:rFonts w:ascii="Times New Roman" w:hAnsi="Times New Roman" w:cs="Times New Roman"/>
          <w:b w:val="0"/>
          <w:sz w:val="28"/>
          <w:szCs w:val="28"/>
        </w:rPr>
        <w:t>% к уровню 201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4</w:t>
      </w:r>
      <w:r w:rsidR="008235CD" w:rsidRPr="00D4420B">
        <w:rPr>
          <w:rFonts w:ascii="Times New Roman" w:hAnsi="Times New Roman" w:cs="Times New Roman"/>
          <w:b w:val="0"/>
          <w:sz w:val="28"/>
          <w:szCs w:val="28"/>
        </w:rPr>
        <w:t xml:space="preserve"> года). В среднем по району денежная выручка от реализации продукции животноводства на 1 условную голову скота составит </w:t>
      </w:r>
      <w:r w:rsidR="008235CD">
        <w:rPr>
          <w:rFonts w:ascii="Times New Roman" w:hAnsi="Times New Roman" w:cs="Times New Roman"/>
          <w:b w:val="0"/>
          <w:sz w:val="28"/>
          <w:szCs w:val="28"/>
        </w:rPr>
        <w:t>52,6</w:t>
      </w:r>
      <w:r w:rsidR="008235CD" w:rsidRPr="00D4420B">
        <w:rPr>
          <w:rFonts w:ascii="Times New Roman" w:hAnsi="Times New Roman" w:cs="Times New Roman"/>
          <w:b w:val="0"/>
          <w:sz w:val="28"/>
          <w:szCs w:val="28"/>
        </w:rPr>
        <w:t xml:space="preserve"> тысяч рублей.   </w:t>
      </w:r>
    </w:p>
    <w:p w:rsidR="008235CD" w:rsidRPr="008426A5" w:rsidRDefault="00300E29" w:rsidP="00300E29">
      <w:pPr>
        <w:tabs>
          <w:tab w:val="left" w:pos="3828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8235CD" w:rsidRPr="008426A5">
        <w:rPr>
          <w:sz w:val="28"/>
        </w:rPr>
        <w:t xml:space="preserve">Текущая ситуация </w:t>
      </w:r>
      <w:r w:rsidR="001D5298">
        <w:rPr>
          <w:sz w:val="28"/>
        </w:rPr>
        <w:t>в растениеводстве, животноводстве.</w:t>
      </w:r>
    </w:p>
    <w:p w:rsidR="008235CD" w:rsidRPr="004A7A6E" w:rsidRDefault="00300E29" w:rsidP="00300E29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8235CD" w:rsidRPr="008426A5">
        <w:rPr>
          <w:sz w:val="28"/>
        </w:rPr>
        <w:t>Потенциальный рост аграрного производства в районе</w:t>
      </w:r>
      <w:r w:rsidR="008235CD" w:rsidRPr="004A7A6E">
        <w:rPr>
          <w:sz w:val="28"/>
        </w:rPr>
        <w:t xml:space="preserve"> сдерживается рядом причин</w:t>
      </w:r>
      <w:r w:rsidR="008235CD" w:rsidRPr="004A7A6E">
        <w:rPr>
          <w:sz w:val="28"/>
          <w:szCs w:val="28"/>
        </w:rPr>
        <w:t>:</w:t>
      </w:r>
    </w:p>
    <w:p w:rsidR="008235CD" w:rsidRPr="004A7A6E" w:rsidRDefault="008235CD" w:rsidP="00A40E8E">
      <w:pPr>
        <w:numPr>
          <w:ilvl w:val="0"/>
          <w:numId w:val="20"/>
        </w:numPr>
        <w:tabs>
          <w:tab w:val="clear" w:pos="1530"/>
          <w:tab w:val="num" w:pos="567"/>
          <w:tab w:val="left" w:pos="3828"/>
        </w:tabs>
        <w:suppressAutoHyphens w:val="0"/>
        <w:autoSpaceDN w:val="0"/>
        <w:ind w:left="567" w:hanging="567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Сложные агрометеорологические условия последних лет отрицательно повлияли на финансовое положение большинства сельхозтоваропроизводителей района, что не позволяет:</w:t>
      </w:r>
    </w:p>
    <w:p w:rsidR="008235CD" w:rsidRPr="004A7A6E" w:rsidRDefault="008235CD" w:rsidP="00A40E8E">
      <w:pPr>
        <w:numPr>
          <w:ilvl w:val="0"/>
          <w:numId w:val="21"/>
        </w:numPr>
        <w:tabs>
          <w:tab w:val="clear" w:pos="900"/>
          <w:tab w:val="num" w:pos="567"/>
          <w:tab w:val="num" w:pos="1418"/>
          <w:tab w:val="left" w:pos="3828"/>
        </w:tabs>
        <w:suppressAutoHyphens w:val="0"/>
        <w:autoSpaceDN w:val="0"/>
        <w:ind w:left="567" w:hanging="567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приобрести в полном объеме удобрения и средства защиты растений;</w:t>
      </w:r>
    </w:p>
    <w:p w:rsidR="008235CD" w:rsidRPr="004A7A6E" w:rsidRDefault="008235CD" w:rsidP="00A40E8E">
      <w:pPr>
        <w:numPr>
          <w:ilvl w:val="0"/>
          <w:numId w:val="21"/>
        </w:numPr>
        <w:tabs>
          <w:tab w:val="clear" w:pos="900"/>
          <w:tab w:val="num" w:pos="567"/>
          <w:tab w:val="num" w:pos="1418"/>
          <w:tab w:val="left" w:pos="3828"/>
        </w:tabs>
        <w:suppressAutoHyphens w:val="0"/>
        <w:autoSpaceDN w:val="0"/>
        <w:ind w:left="567" w:hanging="567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обновить материально-техническую базу;</w:t>
      </w:r>
    </w:p>
    <w:p w:rsidR="008235CD" w:rsidRPr="004A7A6E" w:rsidRDefault="008235CD" w:rsidP="00A40E8E">
      <w:pPr>
        <w:numPr>
          <w:ilvl w:val="0"/>
          <w:numId w:val="21"/>
        </w:numPr>
        <w:tabs>
          <w:tab w:val="clear" w:pos="900"/>
          <w:tab w:val="num" w:pos="567"/>
          <w:tab w:val="num" w:pos="1418"/>
          <w:tab w:val="left" w:pos="3828"/>
        </w:tabs>
        <w:suppressAutoHyphens w:val="0"/>
        <w:autoSpaceDN w:val="0"/>
        <w:ind w:left="567" w:hanging="567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обеспечить страховую защиту посевов сельскохозяйственных культур.</w:t>
      </w:r>
    </w:p>
    <w:p w:rsidR="008235CD" w:rsidRPr="004A7A6E" w:rsidRDefault="008235CD" w:rsidP="00A40E8E">
      <w:pPr>
        <w:numPr>
          <w:ilvl w:val="0"/>
          <w:numId w:val="20"/>
        </w:numPr>
        <w:tabs>
          <w:tab w:val="clear" w:pos="1530"/>
          <w:tab w:val="num" w:pos="567"/>
          <w:tab w:val="left" w:pos="3828"/>
        </w:tabs>
        <w:suppressAutoHyphens w:val="0"/>
        <w:ind w:left="567" w:hanging="567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Дефицит квалифицированных кадров (как специалистов, так и работников массовых профессий).</w:t>
      </w:r>
    </w:p>
    <w:p w:rsidR="008235CD" w:rsidRPr="00527136" w:rsidRDefault="008235CD" w:rsidP="00A40E8E">
      <w:pPr>
        <w:tabs>
          <w:tab w:val="left" w:pos="3828"/>
        </w:tabs>
        <w:jc w:val="center"/>
        <w:rPr>
          <w:sz w:val="28"/>
          <w:szCs w:val="28"/>
        </w:rPr>
      </w:pPr>
    </w:p>
    <w:p w:rsidR="008235CD" w:rsidRPr="00527136" w:rsidRDefault="00AA3AE6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35CD" w:rsidRPr="00527136">
        <w:rPr>
          <w:b/>
          <w:sz w:val="28"/>
          <w:szCs w:val="28"/>
        </w:rPr>
        <w:t xml:space="preserve">.2.5. </w:t>
      </w:r>
      <w:r w:rsidR="008235CD">
        <w:rPr>
          <w:b/>
          <w:sz w:val="28"/>
          <w:szCs w:val="28"/>
        </w:rPr>
        <w:t>Научный, кадровый</w:t>
      </w:r>
      <w:r w:rsidR="008235CD" w:rsidRPr="00527136">
        <w:rPr>
          <w:b/>
          <w:sz w:val="28"/>
          <w:szCs w:val="28"/>
        </w:rPr>
        <w:t xml:space="preserve"> потенциал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235CD" w:rsidRDefault="00300E29" w:rsidP="00A40E8E">
      <w:pPr>
        <w:pStyle w:val="1fa"/>
        <w:tabs>
          <w:tab w:val="left" w:pos="382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5CD" w:rsidRPr="002E5C42">
        <w:rPr>
          <w:rFonts w:ascii="Times New Roman" w:hAnsi="Times New Roman"/>
          <w:sz w:val="28"/>
          <w:szCs w:val="28"/>
        </w:rPr>
        <w:t>Существующий научный потенциал Буинского муниципального района, включает</w:t>
      </w:r>
      <w:r w:rsidR="008235CD">
        <w:rPr>
          <w:rFonts w:ascii="Times New Roman" w:hAnsi="Times New Roman"/>
          <w:sz w:val="28"/>
          <w:szCs w:val="28"/>
        </w:rPr>
        <w:t>:</w:t>
      </w:r>
    </w:p>
    <w:p w:rsidR="008235CD" w:rsidRDefault="00300E29" w:rsidP="00A40E8E">
      <w:pPr>
        <w:pStyle w:val="1fa"/>
        <w:tabs>
          <w:tab w:val="left" w:pos="382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35CD" w:rsidRPr="002E5C42">
        <w:rPr>
          <w:rFonts w:ascii="Times New Roman" w:hAnsi="Times New Roman"/>
          <w:sz w:val="28"/>
          <w:szCs w:val="28"/>
        </w:rPr>
        <w:t xml:space="preserve">Программы средней профессиональной подготовки </w:t>
      </w:r>
      <w:r w:rsidR="00F363AE">
        <w:rPr>
          <w:rFonts w:ascii="Times New Roman" w:hAnsi="Times New Roman"/>
          <w:sz w:val="28"/>
          <w:szCs w:val="28"/>
        </w:rPr>
        <w:t xml:space="preserve">- </w:t>
      </w:r>
      <w:r w:rsidR="008235CD" w:rsidRPr="002E5C42">
        <w:rPr>
          <w:rFonts w:ascii="Times New Roman" w:hAnsi="Times New Roman"/>
          <w:sz w:val="28"/>
          <w:szCs w:val="28"/>
        </w:rPr>
        <w:t>реализуются на базе ГБПОУ «Буинский ветеринарный техникум», ГАОУ СПО РТ «Буинское медицинское училище»(техникум)</w:t>
      </w:r>
      <w:r w:rsidR="008235CD">
        <w:rPr>
          <w:rFonts w:ascii="Times New Roman" w:hAnsi="Times New Roman"/>
          <w:sz w:val="28"/>
          <w:szCs w:val="28"/>
        </w:rPr>
        <w:t>.</w:t>
      </w:r>
    </w:p>
    <w:p w:rsidR="008235CD" w:rsidRPr="002E5C42" w:rsidRDefault="00300E29" w:rsidP="00A40E8E">
      <w:pPr>
        <w:pStyle w:val="1fa"/>
        <w:tabs>
          <w:tab w:val="left" w:pos="382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8235CD" w:rsidRPr="002E5C42">
        <w:rPr>
          <w:rFonts w:ascii="Times New Roman" w:hAnsi="Times New Roman"/>
          <w:bCs/>
          <w:iCs/>
          <w:sz w:val="28"/>
          <w:szCs w:val="28"/>
        </w:rPr>
        <w:t>Система высшего профессионального образования на территории Буинского муниципального района включает в себя</w:t>
      </w:r>
      <w:r w:rsidR="008235CD" w:rsidRPr="002E5C42">
        <w:rPr>
          <w:rFonts w:ascii="Times New Roman" w:hAnsi="Times New Roman"/>
          <w:sz w:val="28"/>
          <w:szCs w:val="28"/>
        </w:rPr>
        <w:t xml:space="preserve"> частное образовательное учреждение высшего образования «Академия социального образов</w:t>
      </w:r>
      <w:r>
        <w:rPr>
          <w:rFonts w:ascii="Times New Roman" w:hAnsi="Times New Roman"/>
          <w:sz w:val="28"/>
          <w:szCs w:val="28"/>
        </w:rPr>
        <w:t>ания» Буинский филиал, обучающее</w:t>
      </w:r>
      <w:r w:rsidR="008235CD" w:rsidRPr="002E5C42">
        <w:rPr>
          <w:rFonts w:ascii="Times New Roman" w:hAnsi="Times New Roman"/>
          <w:sz w:val="28"/>
          <w:szCs w:val="28"/>
        </w:rPr>
        <w:t xml:space="preserve"> по специальностям - право и организация социального обеспечения, банковское дело.</w:t>
      </w:r>
    </w:p>
    <w:p w:rsidR="008235CD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ветеринарного техникума</w:t>
      </w:r>
      <w:r w:rsidRPr="004A7A6E">
        <w:rPr>
          <w:sz w:val="28"/>
          <w:szCs w:val="28"/>
        </w:rPr>
        <w:t xml:space="preserve"> дает возможность создать на нашей территории</w:t>
      </w:r>
      <w:r w:rsidR="00BF366C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ресурсный центр</w:t>
      </w:r>
      <w:r w:rsidRPr="004A7A6E">
        <w:rPr>
          <w:sz w:val="28"/>
          <w:szCs w:val="28"/>
        </w:rPr>
        <w:t>, что способств</w:t>
      </w:r>
      <w:r>
        <w:rPr>
          <w:sz w:val="28"/>
          <w:szCs w:val="28"/>
        </w:rPr>
        <w:t xml:space="preserve">ует </w:t>
      </w:r>
      <w:r w:rsidRPr="004A7A6E">
        <w:rPr>
          <w:sz w:val="28"/>
          <w:szCs w:val="28"/>
        </w:rPr>
        <w:t xml:space="preserve">повышению </w:t>
      </w:r>
      <w:r>
        <w:rPr>
          <w:sz w:val="28"/>
          <w:szCs w:val="28"/>
        </w:rPr>
        <w:t xml:space="preserve">кадрового </w:t>
      </w:r>
      <w:r w:rsidRPr="004A7A6E">
        <w:rPr>
          <w:sz w:val="28"/>
          <w:szCs w:val="28"/>
        </w:rPr>
        <w:t>потенциала района, созданию новых рабочих мест, прежде всего для молодежи.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уинск</w:t>
      </w:r>
      <w:r w:rsidRPr="004A7A6E">
        <w:rPr>
          <w:bCs/>
          <w:sz w:val="28"/>
          <w:szCs w:val="28"/>
        </w:rPr>
        <w:t xml:space="preserve"> -</w:t>
      </w:r>
      <w:r w:rsidRPr="004A7A6E">
        <w:rPr>
          <w:sz w:val="28"/>
          <w:szCs w:val="28"/>
        </w:rPr>
        <w:t xml:space="preserve"> это </w:t>
      </w:r>
      <w:r w:rsidR="009508FF">
        <w:rPr>
          <w:sz w:val="28"/>
          <w:szCs w:val="28"/>
        </w:rPr>
        <w:t>центр</w:t>
      </w:r>
      <w:r w:rsidR="00BF366C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Предволжской экономической зоны</w:t>
      </w:r>
      <w:r w:rsidRPr="004A7A6E">
        <w:rPr>
          <w:sz w:val="28"/>
          <w:szCs w:val="28"/>
        </w:rPr>
        <w:t>. В нем находится значительное количество предприятий промышленности</w:t>
      </w:r>
      <w:r>
        <w:rPr>
          <w:sz w:val="28"/>
          <w:szCs w:val="28"/>
        </w:rPr>
        <w:t>. Г</w:t>
      </w:r>
      <w:r w:rsidRPr="004A7A6E">
        <w:rPr>
          <w:sz w:val="28"/>
          <w:szCs w:val="28"/>
        </w:rPr>
        <w:t>ород обладает значительным человечес</w:t>
      </w:r>
      <w:r>
        <w:rPr>
          <w:sz w:val="28"/>
          <w:szCs w:val="28"/>
        </w:rPr>
        <w:t xml:space="preserve">ким потенциалом, поддерживаемым, </w:t>
      </w:r>
      <w:r w:rsidRPr="004A7A6E">
        <w:rPr>
          <w:sz w:val="28"/>
          <w:szCs w:val="28"/>
        </w:rPr>
        <w:t>в том числе</w:t>
      </w:r>
      <w:r>
        <w:rPr>
          <w:sz w:val="28"/>
          <w:szCs w:val="28"/>
        </w:rPr>
        <w:t>, и за счёт развития</w:t>
      </w:r>
      <w:r w:rsidRPr="004A7A6E">
        <w:rPr>
          <w:sz w:val="28"/>
          <w:szCs w:val="28"/>
        </w:rPr>
        <w:t xml:space="preserve"> системы среднего образования.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Открытие современных специальностей новых направлений на базе существующих </w:t>
      </w:r>
      <w:r>
        <w:rPr>
          <w:sz w:val="28"/>
          <w:szCs w:val="28"/>
        </w:rPr>
        <w:t>учебных заведений</w:t>
      </w:r>
      <w:r w:rsidRPr="004A7A6E">
        <w:rPr>
          <w:sz w:val="28"/>
          <w:szCs w:val="28"/>
        </w:rPr>
        <w:t xml:space="preserve"> города, развитие системы взаимодействия предприятий города с вузами </w:t>
      </w:r>
      <w:r>
        <w:rPr>
          <w:sz w:val="28"/>
          <w:szCs w:val="28"/>
        </w:rPr>
        <w:t>столицы республики</w:t>
      </w:r>
      <w:r w:rsidRPr="004A7A6E">
        <w:rPr>
          <w:sz w:val="28"/>
          <w:szCs w:val="28"/>
        </w:rPr>
        <w:t xml:space="preserve">, позволит городу </w:t>
      </w:r>
      <w:r>
        <w:rPr>
          <w:sz w:val="28"/>
          <w:szCs w:val="28"/>
        </w:rPr>
        <w:t xml:space="preserve">району </w:t>
      </w:r>
      <w:r w:rsidRPr="004A7A6E">
        <w:rPr>
          <w:sz w:val="28"/>
          <w:szCs w:val="28"/>
        </w:rPr>
        <w:t xml:space="preserve">стать центром </w:t>
      </w:r>
      <w:r>
        <w:rPr>
          <w:sz w:val="28"/>
          <w:szCs w:val="28"/>
        </w:rPr>
        <w:t>учебных заведений</w:t>
      </w:r>
      <w:r w:rsidRPr="004A7A6E">
        <w:rPr>
          <w:sz w:val="28"/>
          <w:szCs w:val="28"/>
        </w:rPr>
        <w:t>. Направлениями работы могут стать</w:t>
      </w:r>
      <w:r>
        <w:rPr>
          <w:sz w:val="28"/>
          <w:szCs w:val="28"/>
        </w:rPr>
        <w:t xml:space="preserve"> медицина</w:t>
      </w:r>
      <w:r w:rsidRPr="004A7A6E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сельское хозяйство, электромонтеры, мастера общестроительных работ, специалисты по монтажу газового оборудования, повара-кондитеры</w:t>
      </w:r>
      <w:r w:rsidRPr="004A7A6E">
        <w:rPr>
          <w:sz w:val="28"/>
          <w:szCs w:val="28"/>
        </w:rPr>
        <w:t xml:space="preserve">. </w:t>
      </w:r>
    </w:p>
    <w:p w:rsidR="008235CD" w:rsidRPr="00F34454" w:rsidRDefault="008235CD" w:rsidP="00A40E8E">
      <w:pPr>
        <w:pStyle w:val="1fa"/>
        <w:tabs>
          <w:tab w:val="left" w:pos="3828"/>
        </w:tabs>
        <w:rPr>
          <w:rFonts w:ascii="Times New Roman" w:hAnsi="Times New Roman"/>
          <w:b/>
          <w:bCs/>
          <w:sz w:val="28"/>
          <w:szCs w:val="28"/>
        </w:rPr>
      </w:pPr>
    </w:p>
    <w:p w:rsidR="008235CD" w:rsidRDefault="00AA3AE6" w:rsidP="00A40E8E">
      <w:pPr>
        <w:tabs>
          <w:tab w:val="left" w:pos="3828"/>
        </w:tabs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235CD" w:rsidRPr="00527136">
        <w:rPr>
          <w:b/>
          <w:bCs/>
          <w:sz w:val="28"/>
          <w:szCs w:val="28"/>
        </w:rPr>
        <w:t>.2.6. Инвестиционный потенциал</w:t>
      </w:r>
    </w:p>
    <w:p w:rsidR="008235CD" w:rsidRDefault="008235CD" w:rsidP="00A40E8E">
      <w:pPr>
        <w:pStyle w:val="BodyTextIndent21"/>
        <w:widowControl w:val="0"/>
        <w:tabs>
          <w:tab w:val="left" w:pos="3828"/>
        </w:tabs>
        <w:rPr>
          <w:sz w:val="28"/>
          <w:szCs w:val="28"/>
        </w:rPr>
      </w:pPr>
    </w:p>
    <w:p w:rsidR="008235CD" w:rsidRPr="00527136" w:rsidRDefault="00AD325E" w:rsidP="00A40E8E">
      <w:pPr>
        <w:pStyle w:val="BodyTextIndent21"/>
        <w:widowControl w:val="0"/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>Основным н</w:t>
      </w:r>
      <w:r w:rsidR="00787DF1">
        <w:rPr>
          <w:sz w:val="28"/>
          <w:szCs w:val="28"/>
        </w:rPr>
        <w:t xml:space="preserve">аправлением </w:t>
      </w:r>
      <w:r w:rsidR="008235CD" w:rsidRPr="00527136">
        <w:rPr>
          <w:sz w:val="28"/>
          <w:szCs w:val="28"/>
        </w:rPr>
        <w:t xml:space="preserve">инвестиционной политики на ближайшее будущее </w:t>
      </w:r>
      <w:r w:rsidR="008235CD" w:rsidRPr="00527136">
        <w:rPr>
          <w:bCs/>
          <w:sz w:val="28"/>
          <w:szCs w:val="28"/>
        </w:rPr>
        <w:t xml:space="preserve">является </w:t>
      </w:r>
      <w:r w:rsidR="008235CD" w:rsidRPr="00527136">
        <w:rPr>
          <w:sz w:val="28"/>
          <w:szCs w:val="28"/>
        </w:rPr>
        <w:t xml:space="preserve">развитие благоприятных условий для осуществления инвестиционной деятельности на территории </w:t>
      </w:r>
      <w:r w:rsidR="000A5D7E">
        <w:rPr>
          <w:sz w:val="28"/>
          <w:szCs w:val="28"/>
        </w:rPr>
        <w:t>Буинского муниципального района</w:t>
      </w:r>
      <w:r w:rsidR="008235CD" w:rsidRPr="00527136">
        <w:rPr>
          <w:sz w:val="28"/>
          <w:szCs w:val="28"/>
        </w:rPr>
        <w:t>, обеспечение высоких темпов экономического роста за счет активного притока инвестиций.</w:t>
      </w:r>
    </w:p>
    <w:p w:rsidR="008235CD" w:rsidRPr="004A7A6E" w:rsidRDefault="000A5D7E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Буинский муниципальный район</w:t>
      </w:r>
      <w:r w:rsidR="008235CD" w:rsidRPr="004A7A6E">
        <w:rPr>
          <w:sz w:val="28"/>
          <w:szCs w:val="28"/>
        </w:rPr>
        <w:t xml:space="preserve"> – район, облада</w:t>
      </w:r>
      <w:r w:rsidR="00300E29">
        <w:rPr>
          <w:sz w:val="28"/>
          <w:szCs w:val="28"/>
        </w:rPr>
        <w:t>ющий</w:t>
      </w:r>
      <w:r w:rsidR="008235CD" w:rsidRPr="004A7A6E">
        <w:rPr>
          <w:sz w:val="28"/>
          <w:szCs w:val="28"/>
        </w:rPr>
        <w:t xml:space="preserve"> значительными конкурентными преимуществами для привлечения в экономику как отечественных,  так и зарубежных инвестиций. К ним относятся: </w:t>
      </w:r>
    </w:p>
    <w:p w:rsidR="008235CD" w:rsidRPr="004A7A6E" w:rsidRDefault="008235CD" w:rsidP="00A40E8E">
      <w:pPr>
        <w:tabs>
          <w:tab w:val="left" w:pos="1080"/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района</w:t>
      </w:r>
      <w:r w:rsidRPr="004A7A6E">
        <w:rPr>
          <w:sz w:val="28"/>
          <w:szCs w:val="28"/>
        </w:rPr>
        <w:t xml:space="preserve"> электроэнергией (Б</w:t>
      </w:r>
      <w:r>
        <w:rPr>
          <w:sz w:val="28"/>
          <w:szCs w:val="28"/>
        </w:rPr>
        <w:t>уинская Р</w:t>
      </w:r>
      <w:r w:rsidRPr="004A7A6E">
        <w:rPr>
          <w:sz w:val="28"/>
          <w:szCs w:val="28"/>
        </w:rPr>
        <w:t>ЭС</w:t>
      </w:r>
      <w:r>
        <w:rPr>
          <w:sz w:val="28"/>
          <w:szCs w:val="28"/>
        </w:rPr>
        <w:t>-</w:t>
      </w:r>
      <w:r w:rsidRPr="004A7A6E">
        <w:rPr>
          <w:sz w:val="28"/>
          <w:szCs w:val="28"/>
        </w:rPr>
        <w:t>объем производимой</w:t>
      </w:r>
      <w:r w:rsidR="003C1B59">
        <w:rPr>
          <w:sz w:val="28"/>
          <w:szCs w:val="28"/>
        </w:rPr>
        <w:t xml:space="preserve"> </w:t>
      </w:r>
      <w:r w:rsidRPr="004A7A6E">
        <w:rPr>
          <w:sz w:val="28"/>
          <w:szCs w:val="28"/>
        </w:rPr>
        <w:t>электроэнергии</w:t>
      </w:r>
      <w:r>
        <w:rPr>
          <w:sz w:val="28"/>
          <w:szCs w:val="28"/>
        </w:rPr>
        <w:t xml:space="preserve"> 128,1 </w:t>
      </w:r>
      <w:r w:rsidRPr="004A7A6E">
        <w:rPr>
          <w:sz w:val="28"/>
          <w:szCs w:val="28"/>
        </w:rPr>
        <w:t xml:space="preserve"> м</w:t>
      </w:r>
      <w:r>
        <w:rPr>
          <w:sz w:val="28"/>
          <w:szCs w:val="28"/>
        </w:rPr>
        <w:t>лн</w:t>
      </w:r>
      <w:r w:rsidRPr="004A7A6E">
        <w:rPr>
          <w:sz w:val="28"/>
          <w:szCs w:val="28"/>
        </w:rPr>
        <w:t>. кВт/час);</w:t>
      </w:r>
    </w:p>
    <w:p w:rsidR="008235CD" w:rsidRPr="004A7A6E" w:rsidRDefault="008235CD" w:rsidP="00A40E8E">
      <w:pPr>
        <w:tabs>
          <w:tab w:val="left" w:pos="1080"/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наличие земель, пригодных для сельскохозяйственного использования, земель поселений, производственных площадок; </w:t>
      </w:r>
    </w:p>
    <w:p w:rsidR="008235CD" w:rsidRPr="004A7A6E" w:rsidRDefault="008235CD" w:rsidP="00A40E8E">
      <w:pPr>
        <w:tabs>
          <w:tab w:val="left" w:pos="1080"/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относительная </w:t>
      </w:r>
      <w:r w:rsidRPr="004A7A6E">
        <w:rPr>
          <w:sz w:val="28"/>
          <w:szCs w:val="28"/>
        </w:rPr>
        <w:t>низкая стоимость земли;</w:t>
      </w:r>
    </w:p>
    <w:p w:rsidR="008235CD" w:rsidRPr="004A7A6E" w:rsidRDefault="008235CD" w:rsidP="00A40E8E">
      <w:pPr>
        <w:widowControl w:val="0"/>
        <w:tabs>
          <w:tab w:val="left" w:pos="3828"/>
        </w:tabs>
        <w:autoSpaceDE w:val="0"/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наличие сравнительно дешевых квалифицированных трудовых ресурсов;</w:t>
      </w:r>
    </w:p>
    <w:p w:rsidR="008235CD" w:rsidRPr="004A7A6E" w:rsidRDefault="008235CD" w:rsidP="00A40E8E">
      <w:pPr>
        <w:tabs>
          <w:tab w:val="left" w:pos="1080"/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низкая себестоимость строительства жилья, промышленной и коммерческой недвижимости;</w:t>
      </w:r>
    </w:p>
    <w:p w:rsidR="008235CD" w:rsidRPr="004A7A6E" w:rsidRDefault="008235CD" w:rsidP="00A40E8E">
      <w:pPr>
        <w:tabs>
          <w:tab w:val="left" w:pos="1080"/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развитая транспортная инфраструктура: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35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железнодорожный транспорт;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автомобильные дороги;</w:t>
      </w:r>
    </w:p>
    <w:p w:rsidR="008235CD" w:rsidRPr="004A7A6E" w:rsidRDefault="008235CD" w:rsidP="00A40E8E">
      <w:pPr>
        <w:widowControl w:val="0"/>
        <w:tabs>
          <w:tab w:val="left" w:pos="3828"/>
        </w:tabs>
        <w:autoSpaceDE w:val="0"/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обеспеченность связью и телекоммуникациями;</w:t>
      </w:r>
    </w:p>
    <w:p w:rsidR="008235CD" w:rsidRPr="004A7A6E" w:rsidRDefault="008235CD" w:rsidP="00A40E8E">
      <w:pPr>
        <w:widowControl w:val="0"/>
        <w:tabs>
          <w:tab w:val="left" w:pos="3828"/>
        </w:tabs>
        <w:autoSpaceDE w:val="0"/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развитый банковский и страховой сектор экономики; </w:t>
      </w:r>
    </w:p>
    <w:p w:rsidR="008235CD" w:rsidRPr="004A7A6E" w:rsidRDefault="008235CD" w:rsidP="00A40E8E">
      <w:pPr>
        <w:widowControl w:val="0"/>
        <w:tabs>
          <w:tab w:val="left" w:pos="3828"/>
        </w:tabs>
        <w:autoSpaceDE w:val="0"/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межэтническое и межконфессиональное согласие;</w:t>
      </w:r>
    </w:p>
    <w:p w:rsidR="008235CD" w:rsidRPr="004A7A6E" w:rsidRDefault="008235CD" w:rsidP="00A40E8E">
      <w:pPr>
        <w:widowControl w:val="0"/>
        <w:tabs>
          <w:tab w:val="left" w:pos="3828"/>
        </w:tabs>
        <w:autoSpaceDE w:val="0"/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политическая стабильность в районе;</w:t>
      </w:r>
    </w:p>
    <w:p w:rsidR="008235CD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Благодаря имеющимся конкурентным преимуществам  в районе проводилась активная инвестиционная политика. За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A7A6E">
        <w:rPr>
          <w:rFonts w:ascii="Times New Roman" w:hAnsi="Times New Roman" w:cs="Times New Roman"/>
          <w:sz w:val="28"/>
          <w:szCs w:val="28"/>
        </w:rPr>
        <w:t>-201</w:t>
      </w:r>
      <w:r w:rsidR="00ED09FD">
        <w:rPr>
          <w:rFonts w:ascii="Times New Roman" w:hAnsi="Times New Roman" w:cs="Times New Roman"/>
          <w:sz w:val="28"/>
          <w:szCs w:val="28"/>
        </w:rPr>
        <w:t>5</w:t>
      </w:r>
      <w:r w:rsidRPr="004A7A6E">
        <w:rPr>
          <w:rFonts w:ascii="Times New Roman" w:hAnsi="Times New Roman" w:cs="Times New Roman"/>
          <w:sz w:val="28"/>
          <w:szCs w:val="28"/>
        </w:rPr>
        <w:t xml:space="preserve"> гг. инвестиции в основной капитал</w:t>
      </w:r>
      <w:r w:rsidR="00F363AE">
        <w:rPr>
          <w:rFonts w:ascii="Times New Roman" w:hAnsi="Times New Roman" w:cs="Times New Roman"/>
          <w:sz w:val="28"/>
          <w:szCs w:val="28"/>
        </w:rPr>
        <w:t xml:space="preserve"> и</w:t>
      </w:r>
      <w:r w:rsidRPr="004A7A6E">
        <w:rPr>
          <w:rFonts w:ascii="Times New Roman" w:hAnsi="Times New Roman" w:cs="Times New Roman"/>
          <w:sz w:val="28"/>
          <w:szCs w:val="28"/>
        </w:rPr>
        <w:t>мели тенденцию</w:t>
      </w:r>
      <w:r w:rsidR="00F363AE">
        <w:rPr>
          <w:rFonts w:ascii="Times New Roman" w:hAnsi="Times New Roman" w:cs="Times New Roman"/>
          <w:sz w:val="28"/>
          <w:szCs w:val="28"/>
        </w:rPr>
        <w:t xml:space="preserve"> к росту</w:t>
      </w:r>
      <w:r w:rsidRPr="004A7A6E">
        <w:rPr>
          <w:rFonts w:ascii="Times New Roman" w:hAnsi="Times New Roman" w:cs="Times New Roman"/>
          <w:sz w:val="28"/>
          <w:szCs w:val="28"/>
        </w:rPr>
        <w:t xml:space="preserve"> и составили</w:t>
      </w:r>
      <w:r w:rsidRPr="004A7A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="000E7E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7E8F">
        <w:rPr>
          <w:rFonts w:ascii="Times New Roman" w:hAnsi="Times New Roman" w:cs="Times New Roman"/>
          <w:sz w:val="28"/>
          <w:szCs w:val="28"/>
        </w:rPr>
        <w:t>5</w:t>
      </w:r>
      <w:r w:rsidRPr="004A7A6E">
        <w:rPr>
          <w:rFonts w:ascii="Times New Roman" w:hAnsi="Times New Roman" w:cs="Times New Roman"/>
          <w:sz w:val="28"/>
          <w:szCs w:val="28"/>
        </w:rPr>
        <w:t>млрд.рублей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AE6" w:rsidRDefault="00AA3AE6" w:rsidP="004B7229">
      <w:pPr>
        <w:pStyle w:val="ConsPlusNormal0"/>
        <w:widowControl/>
        <w:tabs>
          <w:tab w:val="left" w:pos="3828"/>
        </w:tabs>
        <w:spacing w:line="100" w:lineRule="atLeast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A3AE6" w:rsidRDefault="00AA3AE6" w:rsidP="004B7229">
      <w:pPr>
        <w:pStyle w:val="ConsPlusNormal0"/>
        <w:widowControl/>
        <w:tabs>
          <w:tab w:val="left" w:pos="3828"/>
        </w:tabs>
        <w:spacing w:line="100" w:lineRule="atLeast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B7229" w:rsidRPr="004B7229" w:rsidRDefault="004B7229" w:rsidP="004B7229">
      <w:pPr>
        <w:pStyle w:val="ConsPlusNormal0"/>
        <w:widowControl/>
        <w:tabs>
          <w:tab w:val="left" w:pos="3828"/>
        </w:tabs>
        <w:spacing w:line="100" w:lineRule="atLeast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95975" cy="30289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35CD" w:rsidRPr="00E34104" w:rsidRDefault="00AE256E" w:rsidP="00A40E8E">
      <w:pPr>
        <w:pStyle w:val="afc"/>
        <w:tabs>
          <w:tab w:val="left" w:pos="3828"/>
        </w:tabs>
        <w:spacing w:line="100" w:lineRule="atLeast"/>
        <w:ind w:left="0" w:right="-1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Рис.2 </w:t>
      </w:r>
      <w:r w:rsidR="008235CD" w:rsidRPr="00E34104">
        <w:rPr>
          <w:rFonts w:ascii="Times New Roman" w:hAnsi="Times New Roman" w:cs="Times New Roman"/>
          <w:b/>
          <w:sz w:val="22"/>
          <w:szCs w:val="22"/>
        </w:rPr>
        <w:t xml:space="preserve"> Динамика инвестиций в основной капитал </w:t>
      </w:r>
      <w:r w:rsidR="008235CD">
        <w:rPr>
          <w:rFonts w:ascii="Times New Roman" w:hAnsi="Times New Roman" w:cs="Times New Roman"/>
          <w:b/>
          <w:sz w:val="22"/>
          <w:szCs w:val="22"/>
        </w:rPr>
        <w:t>Буинского</w:t>
      </w:r>
      <w:r w:rsidR="008235CD" w:rsidRPr="00E34104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за 20</w:t>
      </w:r>
      <w:r w:rsidR="008235CD">
        <w:rPr>
          <w:rFonts w:ascii="Times New Roman" w:hAnsi="Times New Roman" w:cs="Times New Roman"/>
          <w:b/>
          <w:sz w:val="22"/>
          <w:szCs w:val="22"/>
        </w:rPr>
        <w:t>10</w:t>
      </w:r>
      <w:r w:rsidR="008235CD" w:rsidRPr="00E34104">
        <w:rPr>
          <w:rFonts w:ascii="Times New Roman" w:hAnsi="Times New Roman" w:cs="Times New Roman"/>
          <w:b/>
          <w:sz w:val="22"/>
          <w:szCs w:val="22"/>
        </w:rPr>
        <w:t>-201</w:t>
      </w:r>
      <w:r w:rsidR="00ED09FD">
        <w:rPr>
          <w:rFonts w:ascii="Times New Roman" w:hAnsi="Times New Roman" w:cs="Times New Roman"/>
          <w:b/>
          <w:sz w:val="22"/>
          <w:szCs w:val="22"/>
        </w:rPr>
        <w:t>5</w:t>
      </w:r>
      <w:r w:rsidR="008235CD" w:rsidRPr="00E34104">
        <w:rPr>
          <w:rFonts w:ascii="Times New Roman" w:hAnsi="Times New Roman" w:cs="Times New Roman"/>
          <w:b/>
          <w:sz w:val="22"/>
          <w:szCs w:val="22"/>
        </w:rPr>
        <w:t xml:space="preserve"> гг. (м</w:t>
      </w:r>
      <w:r w:rsidR="008235CD">
        <w:rPr>
          <w:rFonts w:ascii="Times New Roman" w:hAnsi="Times New Roman" w:cs="Times New Roman"/>
          <w:b/>
          <w:sz w:val="22"/>
          <w:szCs w:val="22"/>
        </w:rPr>
        <w:t>лн</w:t>
      </w:r>
      <w:r w:rsidR="008235CD" w:rsidRPr="00E34104">
        <w:rPr>
          <w:rFonts w:ascii="Times New Roman" w:hAnsi="Times New Roman" w:cs="Times New Roman"/>
          <w:b/>
          <w:sz w:val="22"/>
          <w:szCs w:val="22"/>
        </w:rPr>
        <w:t>. рублей)</w:t>
      </w:r>
    </w:p>
    <w:p w:rsidR="008235CD" w:rsidRPr="00527136" w:rsidRDefault="008235CD" w:rsidP="00A40E8E">
      <w:pPr>
        <w:pStyle w:val="afb"/>
        <w:tabs>
          <w:tab w:val="left" w:pos="3828"/>
        </w:tabs>
        <w:spacing w:before="0"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35CD" w:rsidRPr="00527136" w:rsidRDefault="008235CD" w:rsidP="00A40E8E">
      <w:pPr>
        <w:pStyle w:val="BodyTextIndent21"/>
        <w:widowControl w:val="0"/>
        <w:tabs>
          <w:tab w:val="left" w:pos="3828"/>
        </w:tabs>
        <w:rPr>
          <w:sz w:val="28"/>
          <w:szCs w:val="28"/>
        </w:rPr>
      </w:pPr>
      <w:bookmarkStart w:id="12" w:name="_Toc295206915"/>
    </w:p>
    <w:p w:rsidR="008235CD" w:rsidRPr="00527136" w:rsidRDefault="00BC5DD6" w:rsidP="00A40E8E">
      <w:pPr>
        <w:pStyle w:val="BodyTextIndent21"/>
        <w:widowControl w:val="0"/>
        <w:tabs>
          <w:tab w:val="left" w:pos="3828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35CD" w:rsidRPr="00527136">
        <w:rPr>
          <w:b/>
          <w:sz w:val="28"/>
          <w:szCs w:val="28"/>
        </w:rPr>
        <w:t>.2.7. Социальный потенциал</w:t>
      </w:r>
      <w:bookmarkEnd w:id="12"/>
    </w:p>
    <w:p w:rsidR="008235CD" w:rsidRPr="00527136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Социальный потенциал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 характеризуется уровнем развития таких отраслевых систем социальной сферы, как здравоохранение, образование, культура, физическая культура и спорт, обеспеченность жильём. 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По итогам 201</w:t>
      </w:r>
      <w:r w:rsidR="007909F0">
        <w:rPr>
          <w:sz w:val="28"/>
          <w:szCs w:val="28"/>
        </w:rPr>
        <w:t>5</w:t>
      </w:r>
      <w:r w:rsidRPr="004A7A6E">
        <w:rPr>
          <w:sz w:val="28"/>
          <w:szCs w:val="28"/>
        </w:rPr>
        <w:t xml:space="preserve"> года ежемесячные денежные доходы на душу населения в районе составили 1</w:t>
      </w:r>
      <w:r w:rsidR="00FE1D98">
        <w:rPr>
          <w:sz w:val="28"/>
          <w:szCs w:val="28"/>
        </w:rPr>
        <w:t>9416,2</w:t>
      </w:r>
      <w:r w:rsidRPr="004A7A6E">
        <w:rPr>
          <w:sz w:val="28"/>
          <w:szCs w:val="28"/>
        </w:rPr>
        <w:t xml:space="preserve"> рублей, это </w:t>
      </w:r>
      <w:r>
        <w:rPr>
          <w:sz w:val="28"/>
          <w:szCs w:val="28"/>
        </w:rPr>
        <w:t>3</w:t>
      </w:r>
      <w:r w:rsidRPr="004A7A6E">
        <w:rPr>
          <w:sz w:val="28"/>
          <w:szCs w:val="28"/>
        </w:rPr>
        <w:t xml:space="preserve"> прожиточных минимума (</w:t>
      </w:r>
      <w:r w:rsidR="00FE1D98">
        <w:rPr>
          <w:sz w:val="28"/>
          <w:szCs w:val="28"/>
        </w:rPr>
        <w:t>6481</w:t>
      </w:r>
      <w:r w:rsidRPr="004A7A6E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>четвертый</w:t>
      </w:r>
      <w:r w:rsidRPr="004A7A6E">
        <w:rPr>
          <w:sz w:val="28"/>
          <w:szCs w:val="28"/>
        </w:rPr>
        <w:t xml:space="preserve"> квартал 201</w:t>
      </w:r>
      <w:r w:rsidR="00FE1D98">
        <w:rPr>
          <w:sz w:val="28"/>
          <w:szCs w:val="28"/>
        </w:rPr>
        <w:t>5</w:t>
      </w:r>
      <w:r w:rsidRPr="004A7A6E">
        <w:rPr>
          <w:sz w:val="28"/>
          <w:szCs w:val="28"/>
        </w:rPr>
        <w:t xml:space="preserve"> года). </w:t>
      </w:r>
    </w:p>
    <w:p w:rsidR="008235CD" w:rsidRPr="00497963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bookmarkStart w:id="13" w:name="_Toc295206916"/>
    </w:p>
    <w:p w:rsidR="008235CD" w:rsidRDefault="00BC5DD6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  <w:bookmarkStart w:id="14" w:name="_Toc295206917"/>
      <w:bookmarkEnd w:id="13"/>
      <w:r>
        <w:rPr>
          <w:b/>
          <w:sz w:val="28"/>
          <w:szCs w:val="28"/>
        </w:rPr>
        <w:t>2</w:t>
      </w:r>
      <w:r w:rsidR="008235CD" w:rsidRPr="009B1796">
        <w:rPr>
          <w:b/>
          <w:sz w:val="28"/>
          <w:szCs w:val="28"/>
        </w:rPr>
        <w:t>.2.7.1. Потенциал сферы здравоохранения</w:t>
      </w:r>
    </w:p>
    <w:p w:rsidR="008235CD" w:rsidRPr="009B1796" w:rsidRDefault="008235CD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</w:p>
    <w:p w:rsidR="008235CD" w:rsidRPr="009B1796" w:rsidRDefault="000A5D7E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Буинский муниципальный район</w:t>
      </w:r>
      <w:r w:rsidR="008235CD" w:rsidRPr="009B1796">
        <w:rPr>
          <w:sz w:val="28"/>
          <w:szCs w:val="28"/>
        </w:rPr>
        <w:t xml:space="preserve"> – район с </w:t>
      </w:r>
      <w:r w:rsidR="001D5298">
        <w:rPr>
          <w:sz w:val="28"/>
          <w:szCs w:val="28"/>
        </w:rPr>
        <w:t>высоким уровнем системы</w:t>
      </w:r>
      <w:r w:rsidR="008235CD" w:rsidRPr="009B1796">
        <w:rPr>
          <w:sz w:val="28"/>
          <w:szCs w:val="28"/>
        </w:rPr>
        <w:t xml:space="preserve"> здравоохранения</w:t>
      </w:r>
      <w:r w:rsidR="008235CD">
        <w:rPr>
          <w:sz w:val="28"/>
          <w:szCs w:val="28"/>
        </w:rPr>
        <w:t>.</w:t>
      </w:r>
    </w:p>
    <w:p w:rsidR="00F72B63" w:rsidRDefault="008235CD" w:rsidP="00F72B63">
      <w:pPr>
        <w:spacing w:line="100" w:lineRule="atLeast"/>
        <w:ind w:firstLine="709"/>
        <w:jc w:val="both"/>
        <w:rPr>
          <w:sz w:val="28"/>
          <w:szCs w:val="28"/>
        </w:rPr>
      </w:pPr>
      <w:r w:rsidRPr="009B1796">
        <w:rPr>
          <w:sz w:val="28"/>
          <w:szCs w:val="28"/>
        </w:rPr>
        <w:t>Показатели здоровья населения в значительной степени зависят от уровня и качества медицинского обслуживания, что можно оценить по данным затрат на здравоохранение, обеспеченности врачами и средними медицинскими работниками, койками, их занятостью.</w:t>
      </w:r>
      <w:r w:rsidR="00F72B63" w:rsidRPr="00497963">
        <w:rPr>
          <w:sz w:val="28"/>
          <w:szCs w:val="28"/>
        </w:rPr>
        <w:t>(табл</w:t>
      </w:r>
      <w:r w:rsidR="00F72B63">
        <w:rPr>
          <w:sz w:val="28"/>
          <w:szCs w:val="28"/>
        </w:rPr>
        <w:t>ица №</w:t>
      </w:r>
      <w:r w:rsidR="00F72B63" w:rsidRPr="00497963">
        <w:rPr>
          <w:sz w:val="28"/>
          <w:szCs w:val="28"/>
        </w:rPr>
        <w:t>8).</w:t>
      </w:r>
    </w:p>
    <w:p w:rsidR="0017222F" w:rsidRDefault="00F72B63" w:rsidP="00F72B63">
      <w:pPr>
        <w:spacing w:line="100" w:lineRule="atLeast"/>
        <w:ind w:firstLine="709"/>
        <w:jc w:val="right"/>
        <w:rPr>
          <w:b/>
          <w:sz w:val="28"/>
          <w:szCs w:val="28"/>
        </w:rPr>
      </w:pPr>
      <w:r w:rsidRPr="004A7A6E">
        <w:rPr>
          <w:b/>
          <w:i/>
          <w:sz w:val="28"/>
          <w:szCs w:val="28"/>
        </w:rPr>
        <w:t>Таблица №8</w:t>
      </w:r>
    </w:p>
    <w:p w:rsidR="008235CD" w:rsidRPr="009B1796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 w:rsidRPr="009B1796">
        <w:rPr>
          <w:b/>
          <w:sz w:val="28"/>
          <w:szCs w:val="28"/>
        </w:rPr>
        <w:t>Сведения о сети медицинских учреждений и медицинских кадрах</w:t>
      </w:r>
    </w:p>
    <w:p w:rsidR="008235CD" w:rsidRPr="009B1796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3609"/>
        <w:gridCol w:w="851"/>
        <w:gridCol w:w="1070"/>
        <w:gridCol w:w="1071"/>
        <w:gridCol w:w="836"/>
        <w:gridCol w:w="1071"/>
        <w:gridCol w:w="885"/>
      </w:tblGrid>
      <w:tr w:rsidR="002D4EAB" w:rsidRPr="009B1796" w:rsidTr="002D4EA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AB" w:rsidRPr="009B1796" w:rsidRDefault="002D4EAB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9B1796">
              <w:rPr>
                <w:b/>
              </w:rPr>
              <w:t>№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EAB" w:rsidRPr="009B1796" w:rsidRDefault="002D4EAB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9B1796">
              <w:rPr>
                <w:b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4EAB" w:rsidRPr="009B1796" w:rsidRDefault="002D4EAB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9B1796">
              <w:rPr>
                <w:b/>
              </w:rPr>
              <w:t xml:space="preserve">2010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4EAB" w:rsidRPr="009B1796" w:rsidRDefault="002D4EAB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9B1796">
              <w:rPr>
                <w:b/>
              </w:rPr>
              <w:t>2011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AB" w:rsidRPr="009B1796" w:rsidRDefault="002D4EAB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9B1796">
              <w:rPr>
                <w:b/>
              </w:rPr>
              <w:t>2012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AB" w:rsidRPr="009B1796" w:rsidRDefault="002D4EAB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9B1796">
              <w:rPr>
                <w:b/>
              </w:rPr>
              <w:t>2013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AB" w:rsidRPr="009B1796" w:rsidRDefault="002D4EAB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 w:rsidRPr="009B1796">
              <w:rPr>
                <w:b/>
              </w:rPr>
              <w:t>2014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AB" w:rsidRPr="009B1796" w:rsidRDefault="0075771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A40E8E" w:rsidRPr="009B1796" w:rsidTr="00A40E8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</w:pPr>
            <w:r w:rsidRPr="009B1796">
              <w:t>Численность работников, занятых в муниципальных учреждениях здравоохранения,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643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655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655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648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640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637</w:t>
            </w:r>
          </w:p>
        </w:tc>
      </w:tr>
      <w:tr w:rsidR="00A40E8E" w:rsidRPr="009B1796" w:rsidTr="00A40E8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</w:pPr>
            <w:r w:rsidRPr="009B1796">
              <w:t>Численность врачей всех специальностей,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71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83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83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77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81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FD029F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81</w:t>
            </w:r>
          </w:p>
        </w:tc>
      </w:tr>
      <w:tr w:rsidR="00A40E8E" w:rsidRPr="009B1796" w:rsidTr="00A40E8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</w:pPr>
            <w:r w:rsidRPr="009B1796">
              <w:t>на 10000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15,7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18,2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24,6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17,1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18,1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18,</w:t>
            </w:r>
            <w:r>
              <w:t>29</w:t>
            </w:r>
          </w:p>
        </w:tc>
      </w:tr>
      <w:tr w:rsidR="00A40E8E" w:rsidRPr="009B1796" w:rsidTr="00A40E8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</w:pPr>
            <w:r w:rsidRPr="009B1796">
              <w:rPr>
                <w:sz w:val="22"/>
                <w:szCs w:val="22"/>
              </w:rPr>
              <w:t>Численность среднего медицинского персонала,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348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352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350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347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343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3</w:t>
            </w:r>
            <w:r>
              <w:t>61</w:t>
            </w:r>
          </w:p>
        </w:tc>
      </w:tr>
      <w:tr w:rsidR="00A40E8E" w:rsidRPr="009B1796" w:rsidTr="00A40E8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</w:pPr>
            <w:r w:rsidRPr="009B1796">
              <w:t>на 10000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76,25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77,52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77,59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77,30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81,55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FD029F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81,55</w:t>
            </w:r>
          </w:p>
        </w:tc>
      </w:tr>
      <w:tr w:rsidR="00A40E8E" w:rsidRPr="009B1796" w:rsidTr="002D4EA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</w:pPr>
            <w:r w:rsidRPr="009B1796">
              <w:t>Число больничных коек, 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226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225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225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219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218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2</w:t>
            </w:r>
            <w:r>
              <w:t>0</w:t>
            </w:r>
            <w:r w:rsidRPr="009B1796">
              <w:t>8</w:t>
            </w:r>
          </w:p>
        </w:tc>
      </w:tr>
      <w:tr w:rsidR="00A40E8E" w:rsidRPr="009B1796" w:rsidTr="002D4EA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</w:pPr>
            <w:r w:rsidRPr="009B1796">
              <w:t>на 10000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50,0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49,5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49,8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48,7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 w:rsidRPr="009B1796">
              <w:t>48,8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8E" w:rsidRPr="009B1796" w:rsidRDefault="00A40E8E" w:rsidP="00A40E8E">
            <w:pPr>
              <w:tabs>
                <w:tab w:val="left" w:pos="3828"/>
              </w:tabs>
              <w:snapToGrid w:val="0"/>
              <w:spacing w:line="100" w:lineRule="atLeast"/>
              <w:jc w:val="center"/>
            </w:pPr>
            <w:r>
              <w:t>46,64</w:t>
            </w:r>
          </w:p>
        </w:tc>
      </w:tr>
    </w:tbl>
    <w:p w:rsidR="008235CD" w:rsidRPr="009B1796" w:rsidRDefault="008235CD" w:rsidP="00A40E8E">
      <w:pPr>
        <w:tabs>
          <w:tab w:val="left" w:pos="3828"/>
        </w:tabs>
        <w:spacing w:line="100" w:lineRule="atLeast"/>
        <w:ind w:firstLine="709"/>
        <w:jc w:val="both"/>
      </w:pPr>
    </w:p>
    <w:p w:rsidR="008235CD" w:rsidRPr="009B1796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9B1796">
        <w:rPr>
          <w:sz w:val="28"/>
          <w:szCs w:val="28"/>
        </w:rPr>
        <w:t xml:space="preserve">Потенциал развития системы здравоохранения позволяет обеспечить доступность медицинской помощи каждому жителю района вне зависимости от социального положения, уровня доходов и места проживания. Так, за последние 5 лет коэффициент рождаемости уменьшился с 11,6 до 10,6. Общая смертность населения сократилась с 17,1 до 15,4, в том числе среди трудоспособного населения – с 281,3 до 168,8.  Смертность от болезней системы кровообращения снизилась с 653,3 до 422,7, от новообразований – 158,3 до 50,5, от неестественных причин – с 132,5 до 59,1. </w:t>
      </w:r>
    </w:p>
    <w:p w:rsidR="008235CD" w:rsidRPr="009B1796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9B1796">
        <w:rPr>
          <w:sz w:val="28"/>
          <w:szCs w:val="28"/>
        </w:rPr>
        <w:t>Ожидаемая продолжительность жизни увеличилась с 68,3 от 2010 года и  составила 72,8 на 2014 год.</w:t>
      </w:r>
    </w:p>
    <w:p w:rsidR="008235CD" w:rsidRPr="009B1796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9B1796">
        <w:rPr>
          <w:sz w:val="28"/>
          <w:szCs w:val="28"/>
        </w:rPr>
        <w:t>Скорую медицинскую помощь оказывают 2 бригады ( фельдшерские). Число больничных коек на 2015 год – 208,  обеспеченность населения круглосуточными койками составила 46,6 на 10 тысяч населения.</w:t>
      </w:r>
    </w:p>
    <w:p w:rsidR="008235CD" w:rsidRPr="009B1796" w:rsidRDefault="008235CD" w:rsidP="00A40E8E">
      <w:pPr>
        <w:tabs>
          <w:tab w:val="left" w:pos="3828"/>
        </w:tabs>
        <w:overflowPunct w:val="0"/>
        <w:spacing w:line="100" w:lineRule="atLeast"/>
        <w:ind w:firstLine="709"/>
        <w:jc w:val="both"/>
        <w:rPr>
          <w:sz w:val="28"/>
          <w:szCs w:val="28"/>
        </w:rPr>
      </w:pPr>
      <w:r w:rsidRPr="009B1796">
        <w:rPr>
          <w:sz w:val="28"/>
          <w:szCs w:val="28"/>
        </w:rPr>
        <w:t xml:space="preserve">Тем не менее, уровень заболеваемости населения остается высоким. Отмечается высокий уровень болезней системы кровообращения, злокачественных новообразований, ВИЧ-инфицированных. Показатели социально-значимыми заболеваниями – туберкулезом, хроническим алкоголизмом, наркоманией – более низкие, чем в среднем по Республики Татарстан. </w:t>
      </w:r>
    </w:p>
    <w:p w:rsidR="008235CD" w:rsidRPr="009B1796" w:rsidRDefault="008235CD" w:rsidP="00A40E8E">
      <w:pPr>
        <w:tabs>
          <w:tab w:val="left" w:pos="3828"/>
        </w:tabs>
        <w:overflowPunct w:val="0"/>
        <w:spacing w:line="100" w:lineRule="atLeast"/>
        <w:ind w:firstLine="709"/>
        <w:jc w:val="both"/>
        <w:rPr>
          <w:sz w:val="28"/>
          <w:szCs w:val="28"/>
        </w:rPr>
      </w:pPr>
      <w:r w:rsidRPr="009B1796">
        <w:rPr>
          <w:sz w:val="28"/>
          <w:szCs w:val="28"/>
        </w:rPr>
        <w:t>Несмотря на тенденцию снижения показателя естественной убыли, в районе до настоящего времени не удалось изменить ситуацию в сторону превышения рождаемости над смертностью.</w:t>
      </w:r>
    </w:p>
    <w:p w:rsidR="008235CD" w:rsidRPr="009B1796" w:rsidRDefault="008235CD" w:rsidP="00A40E8E">
      <w:pPr>
        <w:tabs>
          <w:tab w:val="left" w:pos="3828"/>
        </w:tabs>
        <w:overflowPunct w:val="0"/>
        <w:spacing w:line="100" w:lineRule="atLeast"/>
        <w:ind w:firstLine="709"/>
        <w:jc w:val="both"/>
        <w:rPr>
          <w:sz w:val="28"/>
          <w:szCs w:val="28"/>
        </w:rPr>
      </w:pPr>
    </w:p>
    <w:p w:rsidR="008235CD" w:rsidRDefault="0045259C" w:rsidP="00A40E8E">
      <w:pPr>
        <w:tabs>
          <w:tab w:val="left" w:pos="3828"/>
        </w:tabs>
        <w:overflowPunct w:val="0"/>
        <w:spacing w:line="100" w:lineRule="atLeast"/>
        <w:jc w:val="center"/>
        <w:rPr>
          <w:b/>
          <w:sz w:val="28"/>
          <w:szCs w:val="28"/>
        </w:rPr>
      </w:pPr>
      <w:bookmarkStart w:id="15" w:name="_Toc295206918"/>
      <w:bookmarkEnd w:id="14"/>
      <w:r>
        <w:rPr>
          <w:b/>
          <w:sz w:val="28"/>
          <w:szCs w:val="28"/>
        </w:rPr>
        <w:t>2</w:t>
      </w:r>
      <w:r w:rsidR="008235CD" w:rsidRPr="00497963">
        <w:rPr>
          <w:b/>
          <w:sz w:val="28"/>
          <w:szCs w:val="28"/>
        </w:rPr>
        <w:t>.2.7.2. Образовательный потенциал</w:t>
      </w:r>
    </w:p>
    <w:p w:rsidR="008235CD" w:rsidRDefault="008235CD" w:rsidP="00A40E8E">
      <w:pPr>
        <w:tabs>
          <w:tab w:val="left" w:pos="3828"/>
        </w:tabs>
        <w:overflowPunct w:val="0"/>
        <w:spacing w:line="100" w:lineRule="atLeast"/>
        <w:jc w:val="both"/>
        <w:rPr>
          <w:sz w:val="28"/>
          <w:szCs w:val="28"/>
        </w:rPr>
      </w:pPr>
    </w:p>
    <w:p w:rsidR="008235CD" w:rsidRPr="00343F10" w:rsidRDefault="00432273" w:rsidP="00A40E8E">
      <w:pPr>
        <w:tabs>
          <w:tab w:val="left" w:pos="3828"/>
        </w:tabs>
        <w:overflowPunct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35CD" w:rsidRPr="00343F10">
        <w:rPr>
          <w:sz w:val="28"/>
          <w:szCs w:val="28"/>
        </w:rPr>
        <w:t>Система образования обеспечивает формирование человеческого капитала, соответствующего потребностям общества и эконо</w:t>
      </w:r>
      <w:r w:rsidR="008235CD">
        <w:rPr>
          <w:sz w:val="28"/>
          <w:szCs w:val="28"/>
        </w:rPr>
        <w:t>мики в целом.</w:t>
      </w:r>
    </w:p>
    <w:p w:rsidR="008235CD" w:rsidRPr="004A7A6E" w:rsidRDefault="008235CD" w:rsidP="00A40E8E">
      <w:pPr>
        <w:pStyle w:val="afff1"/>
        <w:tabs>
          <w:tab w:val="left" w:pos="0"/>
          <w:tab w:val="left" w:pos="3828"/>
        </w:tabs>
        <w:ind w:firstLine="720"/>
        <w:jc w:val="both"/>
        <w:rPr>
          <w:sz w:val="28"/>
          <w:szCs w:val="28"/>
        </w:rPr>
      </w:pPr>
      <w:r w:rsidRPr="001974A6">
        <w:rPr>
          <w:bCs/>
          <w:iCs/>
          <w:sz w:val="28"/>
          <w:szCs w:val="28"/>
        </w:rPr>
        <w:t xml:space="preserve">Система образования </w:t>
      </w:r>
      <w:r w:rsidRPr="001974A6">
        <w:rPr>
          <w:sz w:val="28"/>
          <w:szCs w:val="28"/>
        </w:rPr>
        <w:t>Буинского муниципального района включает 79 учреждения образования,</w:t>
      </w:r>
      <w:r w:rsidRPr="004A7A6E">
        <w:rPr>
          <w:sz w:val="28"/>
          <w:szCs w:val="28"/>
        </w:rPr>
        <w:t xml:space="preserve"> из них: </w:t>
      </w:r>
      <w:r>
        <w:rPr>
          <w:sz w:val="28"/>
          <w:szCs w:val="28"/>
        </w:rPr>
        <w:t>33</w:t>
      </w:r>
      <w:r w:rsidRPr="004A7A6E">
        <w:rPr>
          <w:sz w:val="28"/>
          <w:szCs w:val="28"/>
        </w:rPr>
        <w:t xml:space="preserve"> общеобразовательных учреждений, </w:t>
      </w:r>
      <w:r>
        <w:rPr>
          <w:sz w:val="28"/>
          <w:szCs w:val="28"/>
        </w:rPr>
        <w:t>43</w:t>
      </w:r>
      <w:r w:rsidRPr="004A7A6E">
        <w:rPr>
          <w:sz w:val="28"/>
          <w:szCs w:val="28"/>
        </w:rPr>
        <w:t xml:space="preserve"> дошкольных образовательных учреждений, </w:t>
      </w:r>
      <w:r>
        <w:rPr>
          <w:sz w:val="28"/>
          <w:szCs w:val="28"/>
        </w:rPr>
        <w:t>3</w:t>
      </w:r>
      <w:r w:rsidRPr="004A7A6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4A7A6E">
        <w:rPr>
          <w:sz w:val="28"/>
          <w:szCs w:val="28"/>
        </w:rPr>
        <w:t xml:space="preserve"> дополнительного об</w:t>
      </w:r>
      <w:r>
        <w:rPr>
          <w:sz w:val="28"/>
          <w:szCs w:val="28"/>
        </w:rPr>
        <w:t>разования детей. В школах района учатся 4</w:t>
      </w:r>
      <w:r w:rsidR="00432273">
        <w:rPr>
          <w:sz w:val="28"/>
          <w:szCs w:val="28"/>
        </w:rPr>
        <w:t> </w:t>
      </w:r>
      <w:r>
        <w:rPr>
          <w:sz w:val="28"/>
          <w:szCs w:val="28"/>
        </w:rPr>
        <w:t>612</w:t>
      </w:r>
      <w:r w:rsidR="0043227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4A7A6E">
        <w:rPr>
          <w:sz w:val="28"/>
          <w:szCs w:val="28"/>
        </w:rPr>
        <w:t>,</w:t>
      </w:r>
      <w:r>
        <w:rPr>
          <w:sz w:val="28"/>
          <w:szCs w:val="28"/>
        </w:rPr>
        <w:t xml:space="preserve"> детские сады</w:t>
      </w:r>
      <w:r w:rsidRPr="004A7A6E">
        <w:rPr>
          <w:sz w:val="28"/>
          <w:szCs w:val="28"/>
        </w:rPr>
        <w:t xml:space="preserve"> посещают </w:t>
      </w:r>
      <w:r>
        <w:rPr>
          <w:sz w:val="28"/>
          <w:szCs w:val="28"/>
        </w:rPr>
        <w:t>2033 ребенка</w:t>
      </w:r>
      <w:r w:rsidRPr="004A7A6E">
        <w:rPr>
          <w:sz w:val="28"/>
          <w:szCs w:val="28"/>
        </w:rPr>
        <w:t>.</w:t>
      </w:r>
    </w:p>
    <w:p w:rsidR="00E91E66" w:rsidRPr="00497963" w:rsidRDefault="008235CD" w:rsidP="00E91E6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статистике</w:t>
      </w:r>
      <w:r w:rsidR="00432273">
        <w:rPr>
          <w:sz w:val="28"/>
          <w:szCs w:val="28"/>
        </w:rPr>
        <w:t>,</w:t>
      </w:r>
      <w:r>
        <w:rPr>
          <w:sz w:val="28"/>
          <w:szCs w:val="28"/>
        </w:rPr>
        <w:t xml:space="preserve"> за п</w:t>
      </w:r>
      <w:r w:rsidR="00F363AE">
        <w:rPr>
          <w:sz w:val="28"/>
          <w:szCs w:val="28"/>
        </w:rPr>
        <w:t>оследние 7 лет в районе родился</w:t>
      </w:r>
      <w:r>
        <w:rPr>
          <w:sz w:val="28"/>
          <w:szCs w:val="28"/>
        </w:rPr>
        <w:t xml:space="preserve"> 3</w:t>
      </w:r>
      <w:r w:rsidR="0017222F">
        <w:rPr>
          <w:sz w:val="28"/>
          <w:szCs w:val="28"/>
        </w:rPr>
        <w:t>551</w:t>
      </w:r>
      <w:r>
        <w:rPr>
          <w:sz w:val="28"/>
          <w:szCs w:val="28"/>
        </w:rPr>
        <w:t xml:space="preserve"> ребен</w:t>
      </w:r>
      <w:r w:rsidR="0017222F">
        <w:rPr>
          <w:sz w:val="28"/>
          <w:szCs w:val="28"/>
        </w:rPr>
        <w:t>о</w:t>
      </w:r>
      <w:r>
        <w:rPr>
          <w:sz w:val="28"/>
          <w:szCs w:val="28"/>
        </w:rPr>
        <w:t>к.</w:t>
      </w:r>
    </w:p>
    <w:p w:rsidR="008235CD" w:rsidRDefault="00E91E66" w:rsidP="00E91E66">
      <w:pPr>
        <w:spacing w:line="100" w:lineRule="atLeast"/>
        <w:ind w:firstLine="709"/>
        <w:jc w:val="right"/>
        <w:rPr>
          <w:sz w:val="28"/>
          <w:szCs w:val="28"/>
        </w:rPr>
      </w:pPr>
      <w:r w:rsidRPr="004A7A6E">
        <w:rPr>
          <w:b/>
          <w:i/>
          <w:sz w:val="28"/>
          <w:szCs w:val="28"/>
        </w:rPr>
        <w:t>Таблица №</w:t>
      </w:r>
      <w:r>
        <w:rPr>
          <w:b/>
          <w:i/>
          <w:sz w:val="28"/>
          <w:szCs w:val="28"/>
        </w:rPr>
        <w:t>9</w:t>
      </w:r>
    </w:p>
    <w:tbl>
      <w:tblPr>
        <w:tblpPr w:leftFromText="180" w:rightFromText="180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1985"/>
        <w:gridCol w:w="1984"/>
        <w:gridCol w:w="2297"/>
      </w:tblGrid>
      <w:tr w:rsidR="008235CD" w:rsidRPr="001D103A" w:rsidTr="002F7921">
        <w:trPr>
          <w:trHeight w:val="688"/>
        </w:trPr>
        <w:tc>
          <w:tcPr>
            <w:tcW w:w="2980" w:type="dxa"/>
          </w:tcPr>
          <w:p w:rsidR="008235CD" w:rsidRPr="001D103A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5CD" w:rsidRPr="001D103A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3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8235CD" w:rsidRPr="001D103A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3A">
              <w:rPr>
                <w:rFonts w:ascii="Times New Roman" w:hAnsi="Times New Roman"/>
                <w:b/>
                <w:sz w:val="24"/>
                <w:szCs w:val="24"/>
              </w:rPr>
              <w:t>рождение</w:t>
            </w:r>
          </w:p>
          <w:p w:rsidR="008235CD" w:rsidRPr="001D103A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3A">
              <w:rPr>
                <w:rFonts w:ascii="Times New Roman" w:hAnsi="Times New Roman"/>
                <w:b/>
                <w:sz w:val="24"/>
                <w:szCs w:val="24"/>
              </w:rPr>
              <w:t>(город)</w:t>
            </w:r>
          </w:p>
        </w:tc>
        <w:tc>
          <w:tcPr>
            <w:tcW w:w="1984" w:type="dxa"/>
          </w:tcPr>
          <w:p w:rsidR="008235CD" w:rsidRPr="001D103A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3A">
              <w:rPr>
                <w:rFonts w:ascii="Times New Roman" w:hAnsi="Times New Roman"/>
                <w:b/>
                <w:sz w:val="24"/>
                <w:szCs w:val="24"/>
              </w:rPr>
              <w:t>рождение</w:t>
            </w:r>
          </w:p>
          <w:p w:rsidR="008235CD" w:rsidRPr="001D103A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3A">
              <w:rPr>
                <w:rFonts w:ascii="Times New Roman" w:hAnsi="Times New Roman"/>
                <w:b/>
                <w:sz w:val="24"/>
                <w:szCs w:val="24"/>
              </w:rPr>
              <w:t>(село)</w:t>
            </w:r>
          </w:p>
        </w:tc>
        <w:tc>
          <w:tcPr>
            <w:tcW w:w="2297" w:type="dxa"/>
          </w:tcPr>
          <w:p w:rsidR="008235CD" w:rsidRPr="001D103A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5CD" w:rsidRPr="001D103A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3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235CD" w:rsidRPr="001D103A" w:rsidTr="002F7921">
        <w:trPr>
          <w:trHeight w:val="418"/>
        </w:trPr>
        <w:tc>
          <w:tcPr>
            <w:tcW w:w="2980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2009</w:t>
            </w:r>
          </w:p>
        </w:tc>
        <w:tc>
          <w:tcPr>
            <w:tcW w:w="1985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265</w:t>
            </w:r>
          </w:p>
        </w:tc>
        <w:tc>
          <w:tcPr>
            <w:tcW w:w="1984" w:type="dxa"/>
          </w:tcPr>
          <w:p w:rsidR="008235CD" w:rsidRPr="001D103A" w:rsidRDefault="008235CD" w:rsidP="00A40E8E">
            <w:pPr>
              <w:tabs>
                <w:tab w:val="left" w:pos="3828"/>
              </w:tabs>
              <w:ind w:hanging="288"/>
              <w:jc w:val="center"/>
            </w:pPr>
            <w:r w:rsidRPr="001D103A">
              <w:t>237</w:t>
            </w:r>
          </w:p>
        </w:tc>
        <w:tc>
          <w:tcPr>
            <w:tcW w:w="2297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502</w:t>
            </w:r>
          </w:p>
        </w:tc>
      </w:tr>
      <w:tr w:rsidR="008235CD" w:rsidRPr="001D103A" w:rsidTr="002F7921">
        <w:trPr>
          <w:trHeight w:val="411"/>
        </w:trPr>
        <w:tc>
          <w:tcPr>
            <w:tcW w:w="2980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2010</w:t>
            </w:r>
          </w:p>
        </w:tc>
        <w:tc>
          <w:tcPr>
            <w:tcW w:w="1985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327</w:t>
            </w:r>
          </w:p>
        </w:tc>
        <w:tc>
          <w:tcPr>
            <w:tcW w:w="1984" w:type="dxa"/>
          </w:tcPr>
          <w:p w:rsidR="008235CD" w:rsidRPr="001D103A" w:rsidRDefault="008235CD" w:rsidP="00A40E8E">
            <w:pPr>
              <w:tabs>
                <w:tab w:val="left" w:pos="3828"/>
              </w:tabs>
              <w:ind w:hanging="288"/>
              <w:jc w:val="center"/>
            </w:pPr>
            <w:r w:rsidRPr="001D103A">
              <w:t>199</w:t>
            </w:r>
          </w:p>
        </w:tc>
        <w:tc>
          <w:tcPr>
            <w:tcW w:w="2297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526</w:t>
            </w:r>
          </w:p>
        </w:tc>
      </w:tr>
      <w:tr w:rsidR="008235CD" w:rsidRPr="001D103A" w:rsidTr="002F7921">
        <w:trPr>
          <w:trHeight w:val="405"/>
        </w:trPr>
        <w:tc>
          <w:tcPr>
            <w:tcW w:w="2980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2011</w:t>
            </w:r>
          </w:p>
        </w:tc>
        <w:tc>
          <w:tcPr>
            <w:tcW w:w="1985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321</w:t>
            </w:r>
          </w:p>
        </w:tc>
        <w:tc>
          <w:tcPr>
            <w:tcW w:w="1984" w:type="dxa"/>
          </w:tcPr>
          <w:p w:rsidR="008235CD" w:rsidRPr="001D103A" w:rsidRDefault="008235CD" w:rsidP="00A40E8E">
            <w:pPr>
              <w:tabs>
                <w:tab w:val="left" w:pos="3828"/>
              </w:tabs>
              <w:ind w:hanging="288"/>
              <w:jc w:val="center"/>
            </w:pPr>
            <w:r w:rsidRPr="001D103A">
              <w:t>174</w:t>
            </w:r>
          </w:p>
        </w:tc>
        <w:tc>
          <w:tcPr>
            <w:tcW w:w="2297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495</w:t>
            </w:r>
          </w:p>
        </w:tc>
      </w:tr>
      <w:tr w:rsidR="008235CD" w:rsidRPr="001D103A" w:rsidTr="002F7921">
        <w:trPr>
          <w:trHeight w:val="398"/>
        </w:trPr>
        <w:tc>
          <w:tcPr>
            <w:tcW w:w="2980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 w:rsidRPr="001D103A">
              <w:rPr>
                <w:i/>
              </w:rPr>
              <w:t>2012</w:t>
            </w:r>
          </w:p>
        </w:tc>
        <w:tc>
          <w:tcPr>
            <w:tcW w:w="1985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329</w:t>
            </w:r>
          </w:p>
        </w:tc>
        <w:tc>
          <w:tcPr>
            <w:tcW w:w="1984" w:type="dxa"/>
          </w:tcPr>
          <w:p w:rsidR="008235CD" w:rsidRPr="001D103A" w:rsidRDefault="008235CD" w:rsidP="00A40E8E">
            <w:pPr>
              <w:tabs>
                <w:tab w:val="left" w:pos="3828"/>
              </w:tabs>
              <w:ind w:hanging="288"/>
              <w:jc w:val="center"/>
            </w:pPr>
            <w:r w:rsidRPr="001D103A">
              <w:t>188</w:t>
            </w:r>
          </w:p>
        </w:tc>
        <w:tc>
          <w:tcPr>
            <w:tcW w:w="2297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517</w:t>
            </w:r>
          </w:p>
        </w:tc>
      </w:tr>
      <w:tr w:rsidR="008235CD" w:rsidRPr="001D103A" w:rsidTr="002F7921">
        <w:trPr>
          <w:trHeight w:val="393"/>
        </w:trPr>
        <w:tc>
          <w:tcPr>
            <w:tcW w:w="2980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 w:rsidRPr="001D103A">
              <w:rPr>
                <w:i/>
              </w:rPr>
              <w:t>2013</w:t>
            </w:r>
          </w:p>
        </w:tc>
        <w:tc>
          <w:tcPr>
            <w:tcW w:w="1985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374</w:t>
            </w:r>
          </w:p>
        </w:tc>
        <w:tc>
          <w:tcPr>
            <w:tcW w:w="1984" w:type="dxa"/>
          </w:tcPr>
          <w:p w:rsidR="008235CD" w:rsidRPr="001D103A" w:rsidRDefault="008235CD" w:rsidP="00A40E8E">
            <w:pPr>
              <w:tabs>
                <w:tab w:val="left" w:pos="3828"/>
              </w:tabs>
              <w:ind w:hanging="288"/>
              <w:jc w:val="center"/>
            </w:pPr>
            <w:r w:rsidRPr="001D103A">
              <w:t>147</w:t>
            </w:r>
          </w:p>
        </w:tc>
        <w:tc>
          <w:tcPr>
            <w:tcW w:w="2297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521</w:t>
            </w:r>
          </w:p>
        </w:tc>
      </w:tr>
      <w:tr w:rsidR="008235CD" w:rsidRPr="001D103A" w:rsidTr="002F7921">
        <w:trPr>
          <w:trHeight w:val="373"/>
        </w:trPr>
        <w:tc>
          <w:tcPr>
            <w:tcW w:w="2980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 w:rsidRPr="001D103A">
              <w:rPr>
                <w:i/>
              </w:rPr>
              <w:t>2014</w:t>
            </w:r>
          </w:p>
        </w:tc>
        <w:tc>
          <w:tcPr>
            <w:tcW w:w="1985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353</w:t>
            </w:r>
          </w:p>
        </w:tc>
        <w:tc>
          <w:tcPr>
            <w:tcW w:w="1984" w:type="dxa"/>
          </w:tcPr>
          <w:p w:rsidR="008235CD" w:rsidRPr="001D103A" w:rsidRDefault="008235CD" w:rsidP="00A40E8E">
            <w:pPr>
              <w:tabs>
                <w:tab w:val="left" w:pos="3828"/>
              </w:tabs>
              <w:ind w:hanging="288"/>
              <w:jc w:val="center"/>
            </w:pPr>
            <w:r w:rsidRPr="001D103A">
              <w:t>127</w:t>
            </w:r>
          </w:p>
        </w:tc>
        <w:tc>
          <w:tcPr>
            <w:tcW w:w="2297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480</w:t>
            </w:r>
          </w:p>
        </w:tc>
      </w:tr>
      <w:tr w:rsidR="008235CD" w:rsidRPr="001D103A" w:rsidTr="002F7921">
        <w:trPr>
          <w:trHeight w:val="353"/>
        </w:trPr>
        <w:tc>
          <w:tcPr>
            <w:tcW w:w="2980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 w:rsidRPr="001D103A">
              <w:rPr>
                <w:i/>
              </w:rPr>
              <w:t xml:space="preserve">2015 </w:t>
            </w:r>
          </w:p>
        </w:tc>
        <w:tc>
          <w:tcPr>
            <w:tcW w:w="1985" w:type="dxa"/>
          </w:tcPr>
          <w:p w:rsidR="008235CD" w:rsidRPr="001D103A" w:rsidRDefault="00C53B96" w:rsidP="00A40E8E">
            <w:pPr>
              <w:tabs>
                <w:tab w:val="left" w:pos="3828"/>
              </w:tabs>
              <w:jc w:val="center"/>
            </w:pPr>
            <w:r>
              <w:t>319</w:t>
            </w:r>
          </w:p>
        </w:tc>
        <w:tc>
          <w:tcPr>
            <w:tcW w:w="1984" w:type="dxa"/>
          </w:tcPr>
          <w:p w:rsidR="008235CD" w:rsidRPr="001D103A" w:rsidRDefault="00C53B96" w:rsidP="00A40E8E">
            <w:pPr>
              <w:tabs>
                <w:tab w:val="left" w:pos="3828"/>
              </w:tabs>
              <w:ind w:hanging="288"/>
              <w:jc w:val="center"/>
            </w:pPr>
            <w:r>
              <w:t>191</w:t>
            </w:r>
          </w:p>
        </w:tc>
        <w:tc>
          <w:tcPr>
            <w:tcW w:w="2297" w:type="dxa"/>
          </w:tcPr>
          <w:p w:rsidR="008235CD" w:rsidRPr="001D103A" w:rsidRDefault="00C53B96" w:rsidP="00A40E8E">
            <w:pPr>
              <w:tabs>
                <w:tab w:val="left" w:pos="3828"/>
              </w:tabs>
              <w:jc w:val="center"/>
            </w:pPr>
            <w:r>
              <w:t>510</w:t>
            </w:r>
          </w:p>
        </w:tc>
      </w:tr>
      <w:tr w:rsidR="008235CD" w:rsidRPr="001D103A" w:rsidTr="002F7921">
        <w:trPr>
          <w:trHeight w:val="287"/>
        </w:trPr>
        <w:tc>
          <w:tcPr>
            <w:tcW w:w="2980" w:type="dxa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 w:rsidRPr="001D103A">
              <w:rPr>
                <w:i/>
              </w:rPr>
              <w:t xml:space="preserve">Итого </w:t>
            </w:r>
          </w:p>
        </w:tc>
        <w:tc>
          <w:tcPr>
            <w:tcW w:w="1985" w:type="dxa"/>
            <w:vAlign w:val="bottom"/>
          </w:tcPr>
          <w:p w:rsidR="008235CD" w:rsidRPr="001D103A" w:rsidRDefault="008235CD" w:rsidP="00A40E8E">
            <w:pPr>
              <w:tabs>
                <w:tab w:val="left" w:pos="3828"/>
              </w:tabs>
              <w:jc w:val="center"/>
            </w:pPr>
            <w:r w:rsidRPr="001D103A">
              <w:t>22</w:t>
            </w:r>
            <w:r w:rsidR="00C53B96">
              <w:t>88</w:t>
            </w:r>
          </w:p>
        </w:tc>
        <w:tc>
          <w:tcPr>
            <w:tcW w:w="1984" w:type="dxa"/>
            <w:vAlign w:val="bottom"/>
          </w:tcPr>
          <w:p w:rsidR="008235CD" w:rsidRPr="001D103A" w:rsidRDefault="00C53B96" w:rsidP="00A40E8E">
            <w:pPr>
              <w:tabs>
                <w:tab w:val="left" w:pos="3828"/>
              </w:tabs>
              <w:jc w:val="center"/>
            </w:pPr>
            <w:r>
              <w:t>1263</w:t>
            </w:r>
          </w:p>
        </w:tc>
        <w:tc>
          <w:tcPr>
            <w:tcW w:w="2297" w:type="dxa"/>
            <w:vAlign w:val="bottom"/>
          </w:tcPr>
          <w:p w:rsidR="008235CD" w:rsidRPr="001D103A" w:rsidRDefault="00C53B96" w:rsidP="00A40E8E">
            <w:pPr>
              <w:tabs>
                <w:tab w:val="left" w:pos="3828"/>
              </w:tabs>
              <w:jc w:val="center"/>
            </w:pPr>
            <w:r>
              <w:t>3551</w:t>
            </w:r>
          </w:p>
        </w:tc>
      </w:tr>
    </w:tbl>
    <w:p w:rsidR="008235CD" w:rsidRPr="001D103A" w:rsidRDefault="008235CD" w:rsidP="00A40E8E">
      <w:pPr>
        <w:pStyle w:val="ConsPlusNonformat"/>
        <w:tabs>
          <w:tab w:val="left" w:pos="382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35CD" w:rsidRDefault="008235CD" w:rsidP="00A40E8E">
      <w:pPr>
        <w:pStyle w:val="ConsPlusNonformat"/>
        <w:tabs>
          <w:tab w:val="left" w:pos="382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35CD" w:rsidRDefault="008235CD" w:rsidP="00A40E8E">
      <w:pPr>
        <w:pStyle w:val="ConsPlusNonformat"/>
        <w:tabs>
          <w:tab w:val="left" w:pos="382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можно увидеть, что на сегодня 1430 детей не посещают дошкольные образовательные учреждения, из них около 1400 детей от 0 до 3 лет. </w:t>
      </w:r>
    </w:p>
    <w:p w:rsidR="008235CD" w:rsidRDefault="008235CD" w:rsidP="00A40E8E">
      <w:pPr>
        <w:pStyle w:val="ConsPlusNonformat"/>
        <w:tabs>
          <w:tab w:val="left" w:pos="38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5D">
        <w:rPr>
          <w:rFonts w:ascii="Times New Roman" w:hAnsi="Times New Roman" w:cs="Times New Roman"/>
          <w:sz w:val="28"/>
          <w:szCs w:val="28"/>
        </w:rPr>
        <w:t>Повышение не только доступности, но и качества дошкольного образования является актуальной задачей</w:t>
      </w:r>
      <w:r>
        <w:rPr>
          <w:rFonts w:ascii="Times New Roman" w:hAnsi="Times New Roman" w:cs="Times New Roman"/>
          <w:sz w:val="28"/>
          <w:szCs w:val="28"/>
        </w:rPr>
        <w:t>. Необходимо всесторонне развивать детей и их подготовке к обучению в школе.</w:t>
      </w:r>
    </w:p>
    <w:p w:rsidR="008235CD" w:rsidRPr="005720D4" w:rsidRDefault="008235CD" w:rsidP="00A40E8E">
      <w:pPr>
        <w:pStyle w:val="ConsPlusNonformat"/>
        <w:tabs>
          <w:tab w:val="left" w:pos="382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6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Буинском муниципальном районе в общеобразовательных учреждениях с</w:t>
      </w:r>
      <w:r w:rsidRPr="00994A2B">
        <w:rPr>
          <w:rFonts w:ascii="Times New Roman" w:hAnsi="Times New Roman"/>
          <w:sz w:val="28"/>
          <w:szCs w:val="28"/>
        </w:rPr>
        <w:t>редняя наполняемость классов:</w:t>
      </w:r>
      <w:r w:rsidR="00816358">
        <w:rPr>
          <w:rFonts w:ascii="Times New Roman" w:hAnsi="Times New Roman"/>
          <w:sz w:val="28"/>
          <w:szCs w:val="28"/>
        </w:rPr>
        <w:t xml:space="preserve"> </w:t>
      </w:r>
      <w:r w:rsidRPr="00994A2B">
        <w:rPr>
          <w:rFonts w:ascii="Times New Roman" w:hAnsi="Times New Roman"/>
          <w:spacing w:val="-6"/>
          <w:sz w:val="28"/>
          <w:szCs w:val="28"/>
        </w:rPr>
        <w:t>по городу –</w:t>
      </w:r>
      <w:r w:rsidRPr="00994A2B">
        <w:rPr>
          <w:rFonts w:ascii="Times New Roman" w:hAnsi="Times New Roman"/>
          <w:sz w:val="28"/>
          <w:szCs w:val="28"/>
        </w:rPr>
        <w:t>22,46 чел</w:t>
      </w:r>
      <w:r>
        <w:rPr>
          <w:rFonts w:ascii="Times New Roman" w:hAnsi="Times New Roman"/>
          <w:sz w:val="28"/>
          <w:szCs w:val="28"/>
        </w:rPr>
        <w:t>овек</w:t>
      </w:r>
      <w:r w:rsidRPr="00994A2B">
        <w:rPr>
          <w:rFonts w:ascii="Times New Roman" w:hAnsi="Times New Roman"/>
          <w:sz w:val="28"/>
          <w:szCs w:val="28"/>
        </w:rPr>
        <w:t>;</w:t>
      </w:r>
      <w:r w:rsidR="00816358">
        <w:rPr>
          <w:rFonts w:ascii="Times New Roman" w:hAnsi="Times New Roman"/>
          <w:sz w:val="28"/>
          <w:szCs w:val="28"/>
        </w:rPr>
        <w:t xml:space="preserve"> </w:t>
      </w:r>
      <w:r w:rsidRPr="00994A2B">
        <w:rPr>
          <w:rFonts w:ascii="Times New Roman" w:hAnsi="Times New Roman"/>
          <w:spacing w:val="-6"/>
          <w:sz w:val="28"/>
          <w:szCs w:val="28"/>
        </w:rPr>
        <w:t>по селу –</w:t>
      </w:r>
      <w:r w:rsidRPr="00994A2B">
        <w:rPr>
          <w:rFonts w:ascii="Times New Roman" w:hAnsi="Times New Roman"/>
          <w:sz w:val="28"/>
          <w:szCs w:val="28"/>
        </w:rPr>
        <w:t>7,58 чел</w:t>
      </w:r>
      <w:r>
        <w:rPr>
          <w:rFonts w:ascii="Times New Roman" w:hAnsi="Times New Roman"/>
          <w:sz w:val="28"/>
          <w:szCs w:val="28"/>
        </w:rPr>
        <w:t>овек</w:t>
      </w:r>
      <w:r w:rsidRPr="00994A2B">
        <w:rPr>
          <w:rFonts w:ascii="Times New Roman" w:hAnsi="Times New Roman"/>
          <w:sz w:val="28"/>
          <w:szCs w:val="28"/>
        </w:rPr>
        <w:t>.</w:t>
      </w:r>
    </w:p>
    <w:p w:rsidR="00761D2B" w:rsidRPr="00497963" w:rsidRDefault="00432273" w:rsidP="0043227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35CD" w:rsidRPr="00994A2B">
        <w:rPr>
          <w:sz w:val="28"/>
          <w:szCs w:val="28"/>
        </w:rPr>
        <w:t>Соотношение: ученик-учитель.</w:t>
      </w:r>
    </w:p>
    <w:p w:rsidR="008235CD" w:rsidRDefault="00761D2B" w:rsidP="00761D2B">
      <w:pPr>
        <w:spacing w:line="100" w:lineRule="atLeast"/>
        <w:ind w:firstLine="709"/>
        <w:jc w:val="right"/>
        <w:rPr>
          <w:sz w:val="28"/>
          <w:szCs w:val="28"/>
        </w:rPr>
      </w:pPr>
      <w:r w:rsidRPr="004A7A6E">
        <w:rPr>
          <w:b/>
          <w:i/>
          <w:sz w:val="28"/>
          <w:szCs w:val="28"/>
        </w:rPr>
        <w:t>Таблица №</w:t>
      </w:r>
      <w:r>
        <w:rPr>
          <w:b/>
          <w:i/>
          <w:sz w:val="28"/>
          <w:szCs w:val="28"/>
        </w:rPr>
        <w:t>10</w:t>
      </w:r>
    </w:p>
    <w:p w:rsidR="00304D86" w:rsidRDefault="00304D86" w:rsidP="00A40E8E">
      <w:pPr>
        <w:tabs>
          <w:tab w:val="left" w:pos="3828"/>
        </w:tabs>
        <w:rPr>
          <w:sz w:val="28"/>
          <w:szCs w:val="2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60"/>
        <w:gridCol w:w="2834"/>
        <w:gridCol w:w="1701"/>
        <w:gridCol w:w="1985"/>
        <w:gridCol w:w="2693"/>
      </w:tblGrid>
      <w:tr w:rsidR="008235CD" w:rsidRPr="00102130" w:rsidTr="002F7921">
        <w:trPr>
          <w:trHeight w:val="584"/>
        </w:trPr>
        <w:tc>
          <w:tcPr>
            <w:tcW w:w="460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4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учителей</w:t>
            </w:r>
          </w:p>
        </w:tc>
        <w:tc>
          <w:tcPr>
            <w:tcW w:w="1985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693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Отношение ученика к учителю</w:t>
            </w:r>
          </w:p>
        </w:tc>
      </w:tr>
      <w:tr w:rsidR="008235CD" w:rsidRPr="00102130" w:rsidTr="002F7921">
        <w:trPr>
          <w:trHeight w:val="336"/>
        </w:trPr>
        <w:tc>
          <w:tcPr>
            <w:tcW w:w="460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701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2693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13,76</w:t>
            </w:r>
          </w:p>
        </w:tc>
      </w:tr>
      <w:tr w:rsidR="008235CD" w:rsidRPr="00102130" w:rsidTr="002F7921">
        <w:trPr>
          <w:trHeight w:val="269"/>
        </w:trPr>
        <w:tc>
          <w:tcPr>
            <w:tcW w:w="460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Село (средние ОУ)</w:t>
            </w:r>
          </w:p>
        </w:tc>
        <w:tc>
          <w:tcPr>
            <w:tcW w:w="1701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2693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8235CD" w:rsidRPr="00102130" w:rsidTr="002F7921">
        <w:trPr>
          <w:trHeight w:val="389"/>
        </w:trPr>
        <w:tc>
          <w:tcPr>
            <w:tcW w:w="460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Село (основные ОУ)</w:t>
            </w:r>
          </w:p>
        </w:tc>
        <w:tc>
          <w:tcPr>
            <w:tcW w:w="1701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693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8235CD" w:rsidRPr="00102130" w:rsidTr="002F7921">
        <w:trPr>
          <w:trHeight w:val="408"/>
        </w:trPr>
        <w:tc>
          <w:tcPr>
            <w:tcW w:w="460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Всего село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2693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5,29</w:t>
            </w:r>
          </w:p>
        </w:tc>
      </w:tr>
      <w:tr w:rsidR="008235CD" w:rsidRPr="00102130" w:rsidTr="002F7921">
        <w:trPr>
          <w:trHeight w:val="402"/>
        </w:trPr>
        <w:tc>
          <w:tcPr>
            <w:tcW w:w="460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985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4612</w:t>
            </w:r>
          </w:p>
        </w:tc>
        <w:tc>
          <w:tcPr>
            <w:tcW w:w="2693" w:type="dxa"/>
            <w:shd w:val="clear" w:color="auto" w:fill="auto"/>
            <w:hideMark/>
          </w:tcPr>
          <w:p w:rsidR="008235CD" w:rsidRPr="00102130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130">
              <w:rPr>
                <w:rFonts w:ascii="Times New Roman" w:hAnsi="Times New Roman"/>
                <w:sz w:val="24"/>
                <w:szCs w:val="24"/>
                <w:lang w:eastAsia="ru-RU"/>
              </w:rPr>
              <w:t>8,31</w:t>
            </w:r>
          </w:p>
        </w:tc>
      </w:tr>
    </w:tbl>
    <w:p w:rsidR="008235CD" w:rsidRDefault="008235CD" w:rsidP="00A40E8E">
      <w:pPr>
        <w:tabs>
          <w:tab w:val="left" w:pos="3828"/>
        </w:tabs>
        <w:jc w:val="both"/>
        <w:rPr>
          <w:sz w:val="28"/>
          <w:szCs w:val="28"/>
          <w:lang w:eastAsia="ru-RU"/>
        </w:rPr>
      </w:pPr>
    </w:p>
    <w:p w:rsidR="008235CD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Диаграмма  показывает  отношение ученика к учителю между сельскими и городскими общеобразовательными учреждениями. </w:t>
      </w:r>
      <w:r w:rsidR="007B1307">
        <w:rPr>
          <w:sz w:val="28"/>
          <w:szCs w:val="28"/>
          <w:lang w:eastAsia="ru-RU"/>
        </w:rPr>
        <w:t>(рис.3)</w:t>
      </w:r>
    </w:p>
    <w:p w:rsidR="008235CD" w:rsidRPr="00951A64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Наибольшие показатели у </w:t>
      </w:r>
      <w:r w:rsidRPr="00CE0C18">
        <w:rPr>
          <w:sz w:val="28"/>
          <w:szCs w:val="28"/>
          <w:lang w:eastAsia="ru-RU"/>
        </w:rPr>
        <w:t xml:space="preserve"> СОШ №1</w:t>
      </w:r>
      <w:r>
        <w:rPr>
          <w:sz w:val="28"/>
          <w:szCs w:val="28"/>
          <w:lang w:eastAsia="ru-RU"/>
        </w:rPr>
        <w:t>-</w:t>
      </w:r>
      <w:r w:rsidRPr="00951A64">
        <w:rPr>
          <w:sz w:val="28"/>
          <w:szCs w:val="28"/>
          <w:lang w:eastAsia="ru-RU"/>
        </w:rPr>
        <w:t>16,58.</w:t>
      </w:r>
    </w:p>
    <w:p w:rsidR="008235CD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 w:rsidRPr="00951A64">
        <w:rPr>
          <w:sz w:val="28"/>
          <w:szCs w:val="28"/>
          <w:lang w:eastAsia="ru-RU"/>
        </w:rPr>
        <w:t>Наименьшие - Алькеевская ООШ и Кайбицкая ООШ – 3,67.</w:t>
      </w:r>
    </w:p>
    <w:p w:rsidR="008235CD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32213" cy="4889754"/>
            <wp:effectExtent l="12192" t="6096" r="3895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1307" w:rsidRPr="006E4549" w:rsidRDefault="007B1307" w:rsidP="00A40E8E">
      <w:pPr>
        <w:tabs>
          <w:tab w:val="left" w:pos="3828"/>
        </w:tabs>
        <w:ind w:firstLine="708"/>
        <w:jc w:val="both"/>
        <w:rPr>
          <w:b/>
          <w:sz w:val="20"/>
          <w:szCs w:val="20"/>
          <w:lang w:eastAsia="ru-RU"/>
        </w:rPr>
      </w:pPr>
      <w:r w:rsidRPr="006E4549">
        <w:rPr>
          <w:b/>
          <w:sz w:val="20"/>
          <w:szCs w:val="20"/>
          <w:lang w:eastAsia="ru-RU"/>
        </w:rPr>
        <w:t xml:space="preserve">Рис.3 </w:t>
      </w:r>
    </w:p>
    <w:p w:rsidR="006E4549" w:rsidRDefault="006E4549" w:rsidP="00761D2B">
      <w:pPr>
        <w:spacing w:line="100" w:lineRule="atLeast"/>
        <w:ind w:firstLine="709"/>
        <w:jc w:val="right"/>
        <w:rPr>
          <w:b/>
          <w:i/>
          <w:sz w:val="28"/>
          <w:szCs w:val="28"/>
        </w:rPr>
      </w:pPr>
    </w:p>
    <w:p w:rsidR="00761D2B" w:rsidRPr="004A7A6E" w:rsidRDefault="00761D2B" w:rsidP="00761D2B">
      <w:pPr>
        <w:spacing w:line="100" w:lineRule="atLeast"/>
        <w:ind w:firstLine="709"/>
        <w:jc w:val="right"/>
        <w:rPr>
          <w:b/>
          <w:sz w:val="28"/>
          <w:szCs w:val="28"/>
        </w:rPr>
      </w:pPr>
      <w:r w:rsidRPr="004A7A6E">
        <w:rPr>
          <w:b/>
          <w:i/>
          <w:sz w:val="28"/>
          <w:szCs w:val="28"/>
        </w:rPr>
        <w:t>Таблица №</w:t>
      </w:r>
      <w:r>
        <w:rPr>
          <w:b/>
          <w:i/>
          <w:sz w:val="28"/>
          <w:szCs w:val="28"/>
        </w:rPr>
        <w:t>11</w:t>
      </w:r>
    </w:p>
    <w:p w:rsidR="008235CD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 w:rsidRPr="003A726A">
        <w:rPr>
          <w:sz w:val="28"/>
          <w:szCs w:val="28"/>
          <w:lang w:eastAsia="ru-RU"/>
        </w:rPr>
        <w:t>Соотношение учит</w:t>
      </w:r>
      <w:r w:rsidR="00E12914">
        <w:rPr>
          <w:sz w:val="28"/>
          <w:szCs w:val="28"/>
          <w:lang w:eastAsia="ru-RU"/>
        </w:rPr>
        <w:t>ель-</w:t>
      </w:r>
      <w:r>
        <w:rPr>
          <w:sz w:val="28"/>
          <w:szCs w:val="28"/>
          <w:lang w:eastAsia="ru-RU"/>
        </w:rPr>
        <w:t>ученик до 203</w:t>
      </w:r>
      <w:r w:rsidRPr="00787650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 xml:space="preserve"> года</w:t>
      </w:r>
      <w:r w:rsidRPr="003A726A">
        <w:rPr>
          <w:sz w:val="28"/>
          <w:szCs w:val="28"/>
          <w:lang w:eastAsia="ru-RU"/>
        </w:rPr>
        <w:t>.</w:t>
      </w:r>
    </w:p>
    <w:p w:rsidR="008235CD" w:rsidRPr="003A726A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24"/>
        <w:gridCol w:w="2311"/>
        <w:gridCol w:w="1143"/>
        <w:gridCol w:w="1143"/>
        <w:gridCol w:w="1142"/>
        <w:gridCol w:w="1072"/>
        <w:gridCol w:w="1028"/>
        <w:gridCol w:w="992"/>
      </w:tblGrid>
      <w:tr w:rsidR="008235CD" w:rsidRPr="00951A64" w:rsidTr="002F7921">
        <w:trPr>
          <w:trHeight w:val="584"/>
        </w:trPr>
        <w:tc>
          <w:tcPr>
            <w:tcW w:w="524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1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42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072" w:type="dxa"/>
            <w:shd w:val="clear" w:color="auto" w:fill="auto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028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2020- 2025</w:t>
            </w:r>
          </w:p>
        </w:tc>
        <w:tc>
          <w:tcPr>
            <w:tcW w:w="992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20-25-2030</w:t>
            </w:r>
          </w:p>
        </w:tc>
      </w:tr>
      <w:tr w:rsidR="008235CD" w:rsidRPr="00951A64" w:rsidTr="002F7921">
        <w:trPr>
          <w:trHeight w:val="336"/>
        </w:trPr>
        <w:tc>
          <w:tcPr>
            <w:tcW w:w="524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1142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15,28</w:t>
            </w:r>
          </w:p>
        </w:tc>
        <w:tc>
          <w:tcPr>
            <w:tcW w:w="1072" w:type="dxa"/>
            <w:shd w:val="clear" w:color="auto" w:fill="auto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15,59</w:t>
            </w:r>
          </w:p>
        </w:tc>
        <w:tc>
          <w:tcPr>
            <w:tcW w:w="1028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8235CD" w:rsidRPr="00951A64" w:rsidTr="002F7921">
        <w:trPr>
          <w:trHeight w:val="269"/>
        </w:trPr>
        <w:tc>
          <w:tcPr>
            <w:tcW w:w="524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Село (средние)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142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072" w:type="dxa"/>
            <w:shd w:val="clear" w:color="auto" w:fill="auto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028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235CD" w:rsidRPr="00951A64" w:rsidTr="002F7921">
        <w:trPr>
          <w:trHeight w:val="389"/>
        </w:trPr>
        <w:tc>
          <w:tcPr>
            <w:tcW w:w="524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Село (основные)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142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072" w:type="dxa"/>
            <w:shd w:val="clear" w:color="auto" w:fill="auto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028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35CD" w:rsidRPr="00951A64" w:rsidTr="002F7921">
        <w:trPr>
          <w:trHeight w:val="477"/>
        </w:trPr>
        <w:tc>
          <w:tcPr>
            <w:tcW w:w="524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1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Всего село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142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072" w:type="dxa"/>
            <w:shd w:val="clear" w:color="auto" w:fill="auto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028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992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8235CD" w:rsidRPr="00951A64" w:rsidTr="002F7921">
        <w:trPr>
          <w:trHeight w:val="315"/>
        </w:trPr>
        <w:tc>
          <w:tcPr>
            <w:tcW w:w="524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1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143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142" w:type="dxa"/>
            <w:shd w:val="clear" w:color="auto" w:fill="auto"/>
            <w:hideMark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1072" w:type="dxa"/>
            <w:shd w:val="clear" w:color="auto" w:fill="auto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028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9, 2</w:t>
            </w:r>
          </w:p>
        </w:tc>
        <w:tc>
          <w:tcPr>
            <w:tcW w:w="992" w:type="dxa"/>
          </w:tcPr>
          <w:p w:rsidR="008235CD" w:rsidRPr="00951A64" w:rsidRDefault="008235CD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A64">
              <w:rPr>
                <w:rFonts w:ascii="Times New Roman" w:hAnsi="Times New Roman"/>
                <w:sz w:val="24"/>
                <w:szCs w:val="24"/>
                <w:lang w:eastAsia="ru-RU"/>
              </w:rPr>
              <w:t>10,1</w:t>
            </w:r>
          </w:p>
        </w:tc>
      </w:tr>
    </w:tbl>
    <w:p w:rsidR="008235CD" w:rsidRPr="00951A64" w:rsidRDefault="008235CD" w:rsidP="00A40E8E">
      <w:pPr>
        <w:tabs>
          <w:tab w:val="left" w:pos="3828"/>
        </w:tabs>
        <w:ind w:firstLine="708"/>
        <w:jc w:val="both"/>
        <w:rPr>
          <w:lang w:eastAsia="ru-RU"/>
        </w:rPr>
      </w:pPr>
    </w:p>
    <w:p w:rsidR="008235CD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Согласно таблице, соотношение ученик-учитель в городских образовательных учреждениях  увеличивается, а в сельских школах уменьшается. Это связано с увеличением количества детей в городе и уменьшение их на селе.</w:t>
      </w:r>
    </w:p>
    <w:p w:rsidR="008235CD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</w:p>
    <w:p w:rsidR="008235CD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</w:rPr>
      </w:pPr>
    </w:p>
    <w:p w:rsidR="008235CD" w:rsidRPr="008235CD" w:rsidRDefault="008235CD" w:rsidP="00A40E8E">
      <w:pPr>
        <w:tabs>
          <w:tab w:val="left" w:pos="3828"/>
        </w:tabs>
        <w:jc w:val="both"/>
        <w:rPr>
          <w:sz w:val="28"/>
          <w:szCs w:val="28"/>
        </w:rPr>
      </w:pPr>
    </w:p>
    <w:p w:rsidR="008235CD" w:rsidRDefault="008235CD" w:rsidP="00A40E8E">
      <w:pPr>
        <w:tabs>
          <w:tab w:val="left" w:pos="3828"/>
        </w:tabs>
        <w:jc w:val="both"/>
        <w:rPr>
          <w:sz w:val="28"/>
          <w:szCs w:val="28"/>
        </w:rPr>
      </w:pPr>
    </w:p>
    <w:p w:rsidR="008235CD" w:rsidRPr="00497963" w:rsidRDefault="00E8036B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35CD" w:rsidRPr="00497963">
        <w:rPr>
          <w:b/>
          <w:sz w:val="28"/>
          <w:szCs w:val="28"/>
        </w:rPr>
        <w:t>.2.7.3. Культура</w:t>
      </w:r>
      <w:bookmarkEnd w:id="15"/>
    </w:p>
    <w:p w:rsidR="008235CD" w:rsidRDefault="008235CD" w:rsidP="00A40E8E">
      <w:pPr>
        <w:pStyle w:val="af8"/>
        <w:tabs>
          <w:tab w:val="left" w:pos="3828"/>
        </w:tabs>
        <w:spacing w:line="100" w:lineRule="atLeast"/>
        <w:ind w:left="20" w:right="20" w:firstLine="709"/>
        <w:rPr>
          <w:sz w:val="28"/>
          <w:szCs w:val="28"/>
        </w:rPr>
      </w:pPr>
    </w:p>
    <w:p w:rsidR="008235CD" w:rsidRPr="004A7A6E" w:rsidRDefault="008235CD" w:rsidP="00A40E8E">
      <w:pPr>
        <w:pStyle w:val="af8"/>
        <w:tabs>
          <w:tab w:val="left" w:pos="3828"/>
        </w:tabs>
        <w:spacing w:line="100" w:lineRule="atLeast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816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Буинском муниципальном районе </w:t>
      </w:r>
      <w:r w:rsidRPr="004A7A6E">
        <w:rPr>
          <w:sz w:val="28"/>
          <w:szCs w:val="28"/>
        </w:rPr>
        <w:t xml:space="preserve"> функционируют </w:t>
      </w:r>
      <w:r>
        <w:rPr>
          <w:sz w:val="28"/>
          <w:szCs w:val="28"/>
        </w:rPr>
        <w:t>36</w:t>
      </w:r>
      <w:r w:rsidRPr="004A7A6E">
        <w:rPr>
          <w:sz w:val="28"/>
          <w:szCs w:val="28"/>
        </w:rPr>
        <w:t xml:space="preserve"> библиотек, </w:t>
      </w:r>
      <w:r>
        <w:rPr>
          <w:sz w:val="28"/>
          <w:szCs w:val="28"/>
        </w:rPr>
        <w:t>57</w:t>
      </w:r>
      <w:r w:rsidR="00304D86">
        <w:rPr>
          <w:sz w:val="28"/>
          <w:szCs w:val="28"/>
        </w:rPr>
        <w:t xml:space="preserve"> учреждений</w:t>
      </w:r>
      <w:r w:rsidRPr="004A7A6E">
        <w:rPr>
          <w:sz w:val="28"/>
          <w:szCs w:val="28"/>
        </w:rPr>
        <w:t xml:space="preserve"> культурно-досугового типа, </w:t>
      </w:r>
      <w:r>
        <w:rPr>
          <w:sz w:val="28"/>
          <w:szCs w:val="28"/>
        </w:rPr>
        <w:t>1</w:t>
      </w:r>
      <w:r w:rsidRPr="004A7A6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4A7A6E">
        <w:rPr>
          <w:sz w:val="28"/>
          <w:szCs w:val="28"/>
        </w:rPr>
        <w:t xml:space="preserve"> дополнительного образования, </w:t>
      </w:r>
      <w:r>
        <w:rPr>
          <w:sz w:val="28"/>
          <w:szCs w:val="28"/>
        </w:rPr>
        <w:t xml:space="preserve">драматический </w:t>
      </w:r>
      <w:r w:rsidRPr="004A7A6E">
        <w:rPr>
          <w:sz w:val="28"/>
          <w:szCs w:val="28"/>
        </w:rPr>
        <w:t>театр,</w:t>
      </w:r>
      <w:r>
        <w:rPr>
          <w:sz w:val="28"/>
          <w:szCs w:val="28"/>
        </w:rPr>
        <w:t>2</w:t>
      </w:r>
      <w:r w:rsidRPr="004A7A6E">
        <w:rPr>
          <w:sz w:val="28"/>
          <w:szCs w:val="28"/>
        </w:rPr>
        <w:t xml:space="preserve"> музея. </w:t>
      </w: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В муниципальных учреждениях культуры и искусства </w:t>
      </w:r>
      <w:r w:rsidRPr="00E01939">
        <w:rPr>
          <w:sz w:val="28"/>
          <w:szCs w:val="28"/>
        </w:rPr>
        <w:t>работают 211</w:t>
      </w:r>
      <w:r w:rsidRPr="004A7A6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8235CD" w:rsidRPr="004A7A6E" w:rsidRDefault="008235CD" w:rsidP="00A40E8E">
      <w:pPr>
        <w:pStyle w:val="af8"/>
        <w:tabs>
          <w:tab w:val="left" w:pos="3828"/>
        </w:tabs>
        <w:spacing w:line="100" w:lineRule="atLeast"/>
        <w:ind w:left="20" w:right="20" w:firstLine="709"/>
        <w:rPr>
          <w:sz w:val="28"/>
          <w:szCs w:val="28"/>
        </w:rPr>
      </w:pPr>
      <w:r w:rsidRPr="004A7A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районе осуществляют свою деятельность 460 </w:t>
      </w:r>
      <w:r w:rsidRPr="004A7A6E">
        <w:rPr>
          <w:sz w:val="28"/>
          <w:szCs w:val="28"/>
        </w:rPr>
        <w:t>клубных формирований, посе</w:t>
      </w:r>
      <w:r>
        <w:rPr>
          <w:sz w:val="28"/>
          <w:szCs w:val="28"/>
        </w:rPr>
        <w:t>щаемых 4251</w:t>
      </w:r>
      <w:r w:rsidRPr="004A7A6E">
        <w:rPr>
          <w:sz w:val="28"/>
          <w:szCs w:val="28"/>
        </w:rPr>
        <w:t xml:space="preserve"> участниками.</w:t>
      </w:r>
      <w:r>
        <w:rPr>
          <w:sz w:val="28"/>
          <w:szCs w:val="28"/>
        </w:rPr>
        <w:t xml:space="preserve"> Из общего числа формирований – 371 являются формированиями самодеятельного народного творчества, в том числе 170 для детей до 14 лет численностью 1849 человек.</w:t>
      </w: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Книжный фонд муниципальных общедоступных библиотек составляет </w:t>
      </w:r>
      <w:r w:rsidRPr="00E01939">
        <w:rPr>
          <w:sz w:val="28"/>
          <w:szCs w:val="28"/>
        </w:rPr>
        <w:t>557 333</w:t>
      </w:r>
      <w:r w:rsidRPr="004A7A6E">
        <w:rPr>
          <w:sz w:val="28"/>
          <w:szCs w:val="28"/>
        </w:rPr>
        <w:t xml:space="preserve"> томов, число читателей </w:t>
      </w:r>
      <w:r w:rsidRPr="00E01939">
        <w:rPr>
          <w:sz w:val="28"/>
          <w:szCs w:val="28"/>
        </w:rPr>
        <w:t xml:space="preserve"> 32953 </w:t>
      </w:r>
      <w:r w:rsidRPr="004A7A6E">
        <w:rPr>
          <w:sz w:val="28"/>
          <w:szCs w:val="28"/>
        </w:rPr>
        <w:t xml:space="preserve">человек. Таким образом, охват населения библиотечным обслуживанием </w:t>
      </w:r>
      <w:r w:rsidRPr="00E01939">
        <w:rPr>
          <w:sz w:val="28"/>
          <w:szCs w:val="28"/>
        </w:rPr>
        <w:t xml:space="preserve">составляет </w:t>
      </w:r>
      <w:r w:rsidRPr="00733F8C">
        <w:rPr>
          <w:sz w:val="28"/>
          <w:szCs w:val="28"/>
        </w:rPr>
        <w:t>71</w:t>
      </w:r>
      <w:r>
        <w:rPr>
          <w:sz w:val="28"/>
          <w:szCs w:val="28"/>
        </w:rPr>
        <w:t>,</w:t>
      </w:r>
      <w:r w:rsidRPr="00733F8C">
        <w:rPr>
          <w:sz w:val="28"/>
          <w:szCs w:val="28"/>
        </w:rPr>
        <w:t xml:space="preserve">6 </w:t>
      </w:r>
      <w:r w:rsidRPr="00E01939">
        <w:rPr>
          <w:sz w:val="28"/>
          <w:szCs w:val="28"/>
        </w:rPr>
        <w:t>%.</w:t>
      </w:r>
    </w:p>
    <w:p w:rsidR="008235CD" w:rsidRPr="00EB41F1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EB41F1">
        <w:rPr>
          <w:sz w:val="28"/>
          <w:szCs w:val="28"/>
        </w:rPr>
        <w:t xml:space="preserve">На территории </w:t>
      </w:r>
      <w:r w:rsidR="000A5D7E">
        <w:rPr>
          <w:sz w:val="28"/>
          <w:szCs w:val="28"/>
        </w:rPr>
        <w:t>Буинского муниципального района</w:t>
      </w:r>
      <w:r w:rsidRPr="00EB41F1">
        <w:rPr>
          <w:sz w:val="28"/>
          <w:szCs w:val="28"/>
        </w:rPr>
        <w:t xml:space="preserve"> постоянно осуществляют</w:t>
      </w:r>
      <w:r w:rsidR="00432273">
        <w:rPr>
          <w:sz w:val="28"/>
          <w:szCs w:val="28"/>
        </w:rPr>
        <w:t xml:space="preserve">ся различные культурные проекты - </w:t>
      </w:r>
      <w:r w:rsidRPr="00EB41F1">
        <w:rPr>
          <w:sz w:val="28"/>
          <w:szCs w:val="28"/>
        </w:rPr>
        <w:t>фестивально-конкурсные, как в сфере профессионального искусства, так и в самодеятельном творчестве и гастрольно-концертные.</w:t>
      </w:r>
      <w:bookmarkStart w:id="16" w:name="_Toc295206920"/>
    </w:p>
    <w:p w:rsidR="008235CD" w:rsidRPr="00EB41F1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CB1FDD" w:rsidRPr="00553FF2" w:rsidRDefault="00E8036B" w:rsidP="00CB1FDD">
      <w:pPr>
        <w:tabs>
          <w:tab w:val="left" w:pos="382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B1FDD" w:rsidRPr="00553FF2">
        <w:rPr>
          <w:b/>
          <w:sz w:val="28"/>
          <w:szCs w:val="28"/>
        </w:rPr>
        <w:t>.2.7.4. Молодежная политика</w:t>
      </w:r>
    </w:p>
    <w:p w:rsidR="00CB1FDD" w:rsidRPr="00553FF2" w:rsidRDefault="00CB1FDD" w:rsidP="00CB1FDD">
      <w:pPr>
        <w:tabs>
          <w:tab w:val="left" w:pos="3828"/>
        </w:tabs>
        <w:ind w:firstLine="709"/>
        <w:rPr>
          <w:b/>
          <w:sz w:val="28"/>
          <w:szCs w:val="28"/>
        </w:rPr>
      </w:pPr>
    </w:p>
    <w:p w:rsidR="00CB1FDD" w:rsidRPr="00553FF2" w:rsidRDefault="00CB1FDD" w:rsidP="00CB1FDD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553FF2">
        <w:rPr>
          <w:sz w:val="28"/>
          <w:szCs w:val="28"/>
        </w:rPr>
        <w:t>В</w:t>
      </w:r>
      <w:r w:rsidR="00816358">
        <w:rPr>
          <w:sz w:val="28"/>
          <w:szCs w:val="28"/>
        </w:rPr>
        <w:t xml:space="preserve"> </w:t>
      </w:r>
      <w:r w:rsidRPr="00553FF2">
        <w:rPr>
          <w:sz w:val="28"/>
          <w:szCs w:val="28"/>
        </w:rPr>
        <w:t>Буинском муниципальном районе  система учреждений молодежной политики представлена Центром формирований по охране общественного порядка "Форпост-Правопорядок", который включает 43 отряда по профилактике правонарушений молодежного правоохранительного движения по охране общественного порядка, из них 39 школьных, 3 студенческих, 1 рабочее формирование. Количество участников молодежного правоохранительного движения в возрасте от 14 до 30 лет составляет 572 человека, в том числе-445 участников школьных формирований, 117 человек -из студенческих, 10-из рабочих. В учреждении Центра работают  5 сотрудников.</w:t>
      </w:r>
    </w:p>
    <w:p w:rsidR="00CB1FDD" w:rsidRPr="00553FF2" w:rsidRDefault="00CB1FDD" w:rsidP="00CB1FDD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553FF2">
        <w:rPr>
          <w:sz w:val="28"/>
          <w:szCs w:val="28"/>
        </w:rPr>
        <w:t xml:space="preserve">Имеется районное отделение  Аграрного молодежного объединения РТ, с охватом 105 человек, Центр добровольческого движения, объединивший 6 добровольческих отрядов с охватом 1200 человек. </w:t>
      </w:r>
    </w:p>
    <w:p w:rsidR="00CB1FDD" w:rsidRPr="00553FF2" w:rsidRDefault="00CB1FDD" w:rsidP="00CB1FDD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553FF2">
        <w:rPr>
          <w:sz w:val="28"/>
          <w:szCs w:val="28"/>
        </w:rPr>
        <w:t>В 2015 году создан Молодежный парламент Буинского муниципального района, который состоит из 4 комитетов,  численностью 20 человек.</w:t>
      </w:r>
    </w:p>
    <w:p w:rsidR="00CB1FDD" w:rsidRPr="00553FF2" w:rsidRDefault="00CB1FDD" w:rsidP="00CB1FDD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553FF2">
        <w:rPr>
          <w:sz w:val="28"/>
          <w:szCs w:val="28"/>
        </w:rPr>
        <w:t>На базе общеобразовательных и средне-специальных учебных заведений функционируют 7 объединений по патриотическому воспитанию и допризывной подготовке детей и молодежи, из них 5 военно-патриотических клубов, с охватом 75 человек и 2 поисковых отряда, численностью 35 человек.</w:t>
      </w:r>
    </w:p>
    <w:p w:rsidR="00CB1FDD" w:rsidRDefault="00CB1FDD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8235CD" w:rsidRDefault="00E8036B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35CD" w:rsidRPr="00EB41F1">
        <w:rPr>
          <w:b/>
          <w:sz w:val="28"/>
          <w:szCs w:val="28"/>
        </w:rPr>
        <w:t>.2.7.</w:t>
      </w:r>
      <w:r w:rsidR="00CB1FDD">
        <w:rPr>
          <w:b/>
          <w:sz w:val="28"/>
          <w:szCs w:val="28"/>
        </w:rPr>
        <w:t>5</w:t>
      </w:r>
      <w:r w:rsidR="008235CD" w:rsidRPr="00EB41F1">
        <w:rPr>
          <w:b/>
          <w:sz w:val="28"/>
          <w:szCs w:val="28"/>
        </w:rPr>
        <w:t>. Физическая культура и спорт</w:t>
      </w:r>
      <w:bookmarkEnd w:id="16"/>
    </w:p>
    <w:p w:rsidR="008235CD" w:rsidRPr="00EB41F1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8235CD" w:rsidRDefault="008235CD" w:rsidP="00A40E8E">
      <w:pPr>
        <w:pStyle w:val="afb"/>
        <w:tabs>
          <w:tab w:val="left" w:pos="3828"/>
        </w:tabs>
        <w:spacing w:before="0" w:after="0"/>
        <w:ind w:left="23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2C">
        <w:rPr>
          <w:rFonts w:ascii="Times New Roman" w:hAnsi="Times New Roman" w:cs="Times New Roman"/>
          <w:sz w:val="28"/>
          <w:szCs w:val="28"/>
        </w:rPr>
        <w:t>Численность населения Буинского муниципального района, систематически занимающегося физической культурой и спортом, составляет 17</w:t>
      </w:r>
      <w:r>
        <w:rPr>
          <w:rFonts w:ascii="Times New Roman" w:hAnsi="Times New Roman" w:cs="Times New Roman"/>
          <w:sz w:val="28"/>
          <w:szCs w:val="28"/>
        </w:rPr>
        <w:t>714</w:t>
      </w:r>
      <w:r w:rsidRPr="00D2662C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39,72</w:t>
      </w:r>
      <w:r w:rsidRPr="00D2662C">
        <w:rPr>
          <w:rFonts w:ascii="Times New Roman" w:hAnsi="Times New Roman" w:cs="Times New Roman"/>
          <w:sz w:val="28"/>
          <w:szCs w:val="28"/>
        </w:rPr>
        <w:t>% от общего числа населения). Этот показатель заметно превышает средний республиканский показатель (</w:t>
      </w:r>
      <w:r>
        <w:rPr>
          <w:rFonts w:ascii="Times New Roman" w:hAnsi="Times New Roman" w:cs="Times New Roman"/>
          <w:sz w:val="28"/>
          <w:szCs w:val="28"/>
        </w:rPr>
        <w:t>37,43</w:t>
      </w:r>
      <w:r w:rsidRPr="00D2662C">
        <w:rPr>
          <w:rFonts w:ascii="Times New Roman" w:hAnsi="Times New Roman" w:cs="Times New Roman"/>
          <w:sz w:val="28"/>
          <w:szCs w:val="28"/>
        </w:rPr>
        <w:t>%).</w:t>
      </w:r>
    </w:p>
    <w:p w:rsidR="008235CD" w:rsidRPr="000F4E2E" w:rsidRDefault="008235CD" w:rsidP="00A40E8E">
      <w:pPr>
        <w:pStyle w:val="afb"/>
        <w:tabs>
          <w:tab w:val="left" w:pos="3828"/>
        </w:tabs>
        <w:spacing w:before="0" w:after="0"/>
        <w:ind w:left="23" w:righ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E2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8163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4E2E">
        <w:rPr>
          <w:rFonts w:ascii="Times New Roman" w:hAnsi="Times New Roman" w:cs="Times New Roman"/>
          <w:color w:val="auto"/>
          <w:sz w:val="28"/>
          <w:szCs w:val="28"/>
        </w:rPr>
        <w:t xml:space="preserve">Буинском муниципальном районе </w:t>
      </w:r>
      <w:r w:rsidRPr="000F4E2E">
        <w:rPr>
          <w:rFonts w:ascii="Times New Roman" w:hAnsi="Times New Roman" w:cs="Times New Roman"/>
          <w:sz w:val="28"/>
          <w:szCs w:val="28"/>
        </w:rPr>
        <w:t>ф</w:t>
      </w:r>
      <w:r w:rsidRPr="000F4E2E">
        <w:rPr>
          <w:rFonts w:ascii="Times New Roman" w:hAnsi="Times New Roman" w:cs="Times New Roman"/>
          <w:bCs/>
          <w:sz w:val="28"/>
          <w:szCs w:val="28"/>
        </w:rPr>
        <w:t>изкультурно-оздоровительной работой в школах охвачено 4572 учащихся, из них 1646  учеников занимаются в спортивных секциях, что составляет (36% от общего числа обучающихся в образовательных учреждениях).</w:t>
      </w:r>
    </w:p>
    <w:p w:rsidR="008235CD" w:rsidRPr="000F4E2E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</w:rPr>
      </w:pPr>
      <w:r w:rsidRPr="000F4E2E">
        <w:rPr>
          <w:rFonts w:eastAsia="Calibri"/>
          <w:sz w:val="28"/>
          <w:szCs w:val="28"/>
        </w:rPr>
        <w:t xml:space="preserve">В районе действуют </w:t>
      </w:r>
      <w:r w:rsidRPr="000F4E2E">
        <w:rPr>
          <w:sz w:val="28"/>
          <w:szCs w:val="28"/>
        </w:rPr>
        <w:t>128</w:t>
      </w:r>
      <w:r w:rsidRPr="000F4E2E">
        <w:rPr>
          <w:rFonts w:eastAsia="Calibri"/>
          <w:sz w:val="28"/>
          <w:szCs w:val="28"/>
        </w:rPr>
        <w:t xml:space="preserve"> кружков по месту жительства, из них 17- спортивного направления. Охвачено </w:t>
      </w:r>
      <w:r w:rsidRPr="000F4E2E">
        <w:rPr>
          <w:sz w:val="28"/>
          <w:szCs w:val="28"/>
        </w:rPr>
        <w:t>3596</w:t>
      </w:r>
      <w:r w:rsidRPr="000F4E2E">
        <w:rPr>
          <w:rFonts w:eastAsia="Calibri"/>
          <w:sz w:val="28"/>
          <w:szCs w:val="28"/>
        </w:rPr>
        <w:t xml:space="preserve"> детей и подростков.</w:t>
      </w:r>
    </w:p>
    <w:p w:rsidR="008235CD" w:rsidRPr="000F4E2E" w:rsidRDefault="008235CD" w:rsidP="00A40E8E">
      <w:pPr>
        <w:pStyle w:val="afb"/>
        <w:tabs>
          <w:tab w:val="left" w:pos="3828"/>
        </w:tabs>
        <w:spacing w:before="0" w:after="0"/>
        <w:ind w:firstLine="720"/>
        <w:jc w:val="both"/>
        <w:rPr>
          <w:rStyle w:val="apple-converted-space"/>
          <w:rFonts w:ascii="Times New Roman" w:hAnsi="Times New Roman" w:cs="Times New Roman"/>
          <w:iCs/>
          <w:color w:val="auto"/>
          <w:sz w:val="28"/>
          <w:szCs w:val="28"/>
        </w:rPr>
      </w:pPr>
      <w:r w:rsidRPr="000F4E2E">
        <w:rPr>
          <w:rFonts w:ascii="Times New Roman" w:hAnsi="Times New Roman" w:cs="Times New Roman"/>
          <w:iCs/>
          <w:color w:val="auto"/>
          <w:sz w:val="28"/>
          <w:szCs w:val="28"/>
        </w:rPr>
        <w:t>О</w:t>
      </w:r>
      <w:r w:rsidRPr="000F4E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хват детей и подростков систематическими занятиями </w:t>
      </w:r>
      <w:r w:rsidRPr="000F4E2E">
        <w:rPr>
          <w:rFonts w:ascii="Times New Roman" w:hAnsi="Times New Roman" w:cs="Times New Roman"/>
          <w:color w:val="auto"/>
          <w:sz w:val="28"/>
          <w:szCs w:val="28"/>
        </w:rPr>
        <w:t>спортом составляет 1</w:t>
      </w:r>
      <w:r>
        <w:rPr>
          <w:rFonts w:ascii="Times New Roman" w:hAnsi="Times New Roman" w:cs="Times New Roman"/>
          <w:color w:val="auto"/>
          <w:sz w:val="28"/>
          <w:szCs w:val="28"/>
        </w:rPr>
        <w:t>405</w:t>
      </w:r>
      <w:r w:rsidRPr="000F4E2E">
        <w:rPr>
          <w:rFonts w:ascii="Times New Roman" w:hAnsi="Times New Roman" w:cs="Times New Roman"/>
          <w:color w:val="auto"/>
          <w:sz w:val="28"/>
          <w:szCs w:val="28"/>
        </w:rPr>
        <w:t xml:space="preserve"> человек или </w:t>
      </w: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0F4E2E">
        <w:rPr>
          <w:rFonts w:ascii="Times New Roman" w:hAnsi="Times New Roman" w:cs="Times New Roman"/>
          <w:color w:val="auto"/>
          <w:sz w:val="28"/>
          <w:szCs w:val="28"/>
        </w:rPr>
        <w:t>%</w:t>
      </w:r>
      <w:r w:rsidRPr="000F4E2E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8235CD" w:rsidRPr="00700970" w:rsidRDefault="008235CD" w:rsidP="00700970">
      <w:pPr>
        <w:pStyle w:val="afb"/>
        <w:tabs>
          <w:tab w:val="left" w:pos="3828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E2E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данного оценочного показателя обеспечивается работой спортивных школ Буинского муниципального района. </w:t>
      </w:r>
      <w:bookmarkStart w:id="17" w:name="_Toc295206921"/>
      <w:r w:rsidR="00700970" w:rsidRPr="0070097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00970">
        <w:rPr>
          <w:rFonts w:ascii="Times New Roman" w:hAnsi="Times New Roman" w:cs="Times New Roman"/>
          <w:sz w:val="28"/>
          <w:szCs w:val="28"/>
        </w:rPr>
        <w:t xml:space="preserve">озникла необходимость в расширении спортивной инфраструктуры. </w:t>
      </w:r>
    </w:p>
    <w:p w:rsidR="008235CD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</w:rPr>
      </w:pPr>
      <w:r w:rsidRPr="000F4E2E">
        <w:rPr>
          <w:sz w:val="28"/>
          <w:szCs w:val="28"/>
        </w:rPr>
        <w:t>Имеющиеся спортивные залы ДЮСШ перегружены, обладают низкой пропускной способностью и не соответствуют современным</w:t>
      </w:r>
      <w:r>
        <w:rPr>
          <w:sz w:val="28"/>
          <w:szCs w:val="28"/>
        </w:rPr>
        <w:t xml:space="preserve"> требованиям проведения соревнований республиканского масштаба. </w:t>
      </w:r>
    </w:p>
    <w:p w:rsidR="008235CD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спортивных залах одновременно  тренируются несколько групп по разным видам спорта. Увеличилось количество трудовых коллективов, занимающихся в вечернее время. </w:t>
      </w:r>
    </w:p>
    <w:p w:rsidR="008235CD" w:rsidRPr="00D40A87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свидетельствует о том, что необходимо </w:t>
      </w:r>
      <w:r w:rsidRPr="00E11974">
        <w:rPr>
          <w:rFonts w:eastAsia="Calibri"/>
          <w:sz w:val="28"/>
          <w:szCs w:val="28"/>
        </w:rPr>
        <w:t xml:space="preserve">строительство </w:t>
      </w:r>
      <w:r>
        <w:rPr>
          <w:rFonts w:eastAsia="Calibri"/>
          <w:sz w:val="28"/>
          <w:szCs w:val="28"/>
        </w:rPr>
        <w:t xml:space="preserve">дополнительно </w:t>
      </w:r>
      <w:r w:rsidRPr="00E11974">
        <w:rPr>
          <w:rFonts w:eastAsia="Calibri"/>
          <w:sz w:val="28"/>
          <w:szCs w:val="28"/>
        </w:rPr>
        <w:t>физкультурно-оздоровительного комплекса.</w:t>
      </w:r>
    </w:p>
    <w:p w:rsidR="0070042D" w:rsidRPr="00011916" w:rsidRDefault="0070042D" w:rsidP="00A40E8E">
      <w:pPr>
        <w:pStyle w:val="afb"/>
        <w:tabs>
          <w:tab w:val="left" w:pos="3828"/>
        </w:tabs>
        <w:spacing w:before="0"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5CD" w:rsidRDefault="006E4549" w:rsidP="00A40E8E">
      <w:pPr>
        <w:pStyle w:val="afb"/>
        <w:tabs>
          <w:tab w:val="left" w:pos="3828"/>
        </w:tabs>
        <w:spacing w:before="0"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235CD" w:rsidRPr="00011916">
        <w:rPr>
          <w:rFonts w:ascii="Times New Roman" w:hAnsi="Times New Roman" w:cs="Times New Roman"/>
          <w:b/>
          <w:sz w:val="28"/>
          <w:szCs w:val="28"/>
        </w:rPr>
        <w:t>.2.7.</w:t>
      </w:r>
      <w:r w:rsidR="00CB1FDD">
        <w:rPr>
          <w:rFonts w:ascii="Times New Roman" w:hAnsi="Times New Roman" w:cs="Times New Roman"/>
          <w:b/>
          <w:sz w:val="28"/>
          <w:szCs w:val="28"/>
        </w:rPr>
        <w:t>6</w:t>
      </w:r>
      <w:r w:rsidR="008235CD" w:rsidRPr="00011916">
        <w:rPr>
          <w:rFonts w:ascii="Times New Roman" w:hAnsi="Times New Roman" w:cs="Times New Roman"/>
          <w:b/>
          <w:sz w:val="28"/>
          <w:szCs w:val="28"/>
        </w:rPr>
        <w:t>. Обеспеченность жильём</w:t>
      </w:r>
      <w:bookmarkEnd w:id="17"/>
    </w:p>
    <w:p w:rsidR="008235CD" w:rsidRPr="00011916" w:rsidRDefault="008235CD" w:rsidP="00A40E8E">
      <w:pPr>
        <w:pStyle w:val="afb"/>
        <w:tabs>
          <w:tab w:val="left" w:pos="3828"/>
        </w:tabs>
        <w:spacing w:before="0"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35CD" w:rsidRPr="004A7A6E" w:rsidRDefault="008235CD" w:rsidP="00A40E8E">
      <w:pPr>
        <w:pStyle w:val="af8"/>
        <w:tabs>
          <w:tab w:val="left" w:pos="3828"/>
        </w:tabs>
        <w:spacing w:line="100" w:lineRule="atLeast"/>
        <w:ind w:right="20" w:firstLine="709"/>
        <w:rPr>
          <w:sz w:val="28"/>
          <w:szCs w:val="28"/>
        </w:rPr>
      </w:pPr>
      <w:r w:rsidRPr="004A7A6E">
        <w:rPr>
          <w:sz w:val="28"/>
          <w:szCs w:val="28"/>
        </w:rPr>
        <w:t xml:space="preserve">Общая площадь жилищного фонда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 по состоянию на 1 января 201</w:t>
      </w:r>
      <w:r>
        <w:rPr>
          <w:sz w:val="28"/>
          <w:szCs w:val="28"/>
        </w:rPr>
        <w:t>5</w:t>
      </w:r>
      <w:r w:rsidRPr="004A7A6E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1285</w:t>
      </w:r>
      <w:r w:rsidRPr="004A7A6E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яч </w:t>
      </w:r>
      <w:r w:rsidRPr="004A7A6E">
        <w:rPr>
          <w:sz w:val="28"/>
          <w:szCs w:val="28"/>
        </w:rPr>
        <w:t>м</w:t>
      </w:r>
      <w:r w:rsidRPr="00284F86">
        <w:rPr>
          <w:sz w:val="28"/>
          <w:szCs w:val="28"/>
          <w:vertAlign w:val="superscript"/>
        </w:rPr>
        <w:t>2</w:t>
      </w:r>
      <w:r w:rsidRPr="004A7A6E">
        <w:rPr>
          <w:sz w:val="28"/>
          <w:szCs w:val="28"/>
        </w:rPr>
        <w:t xml:space="preserve">. Из общего объёма жилищного фонда </w:t>
      </w:r>
      <w:r>
        <w:rPr>
          <w:sz w:val="28"/>
          <w:szCs w:val="28"/>
        </w:rPr>
        <w:t xml:space="preserve">41,87 </w:t>
      </w:r>
      <w:r w:rsidRPr="004A7A6E">
        <w:rPr>
          <w:sz w:val="28"/>
          <w:szCs w:val="28"/>
        </w:rPr>
        <w:t xml:space="preserve">% </w:t>
      </w:r>
      <w:r w:rsidR="003167AA">
        <w:rPr>
          <w:sz w:val="28"/>
          <w:szCs w:val="28"/>
        </w:rPr>
        <w:t>(538 тысяч м</w:t>
      </w:r>
      <w:r w:rsidR="003167AA" w:rsidRPr="00284F86">
        <w:rPr>
          <w:sz w:val="28"/>
          <w:szCs w:val="28"/>
          <w:vertAlign w:val="superscript"/>
        </w:rPr>
        <w:t>2</w:t>
      </w:r>
      <w:r w:rsidR="003167AA">
        <w:rPr>
          <w:sz w:val="28"/>
          <w:szCs w:val="28"/>
        </w:rPr>
        <w:t xml:space="preserve">) </w:t>
      </w:r>
      <w:r w:rsidRPr="004A7A6E">
        <w:rPr>
          <w:sz w:val="28"/>
          <w:szCs w:val="28"/>
        </w:rPr>
        <w:t xml:space="preserve">составляет городской жилищный фонд, </w:t>
      </w:r>
      <w:r>
        <w:rPr>
          <w:sz w:val="28"/>
          <w:szCs w:val="28"/>
        </w:rPr>
        <w:t>747 тысяч м</w:t>
      </w:r>
      <w:r w:rsidRPr="00284F86">
        <w:rPr>
          <w:sz w:val="28"/>
          <w:szCs w:val="28"/>
          <w:vertAlign w:val="superscript"/>
        </w:rPr>
        <w:t>2</w:t>
      </w:r>
      <w:r w:rsidR="003167AA">
        <w:rPr>
          <w:sz w:val="28"/>
          <w:szCs w:val="28"/>
        </w:rPr>
        <w:t>(</w:t>
      </w:r>
      <w:r>
        <w:rPr>
          <w:sz w:val="28"/>
          <w:szCs w:val="28"/>
        </w:rPr>
        <w:t xml:space="preserve">58,13 </w:t>
      </w:r>
      <w:r w:rsidRPr="004A7A6E">
        <w:rPr>
          <w:sz w:val="28"/>
          <w:szCs w:val="28"/>
        </w:rPr>
        <w:t>%</w:t>
      </w:r>
      <w:r w:rsidR="003167AA">
        <w:rPr>
          <w:sz w:val="28"/>
          <w:szCs w:val="28"/>
        </w:rPr>
        <w:t>)</w:t>
      </w:r>
      <w:r w:rsidRPr="004A7A6E">
        <w:rPr>
          <w:sz w:val="28"/>
          <w:szCs w:val="28"/>
        </w:rPr>
        <w:t xml:space="preserve"> - в сельской местности. В среднем на одного жителя приходилось </w:t>
      </w:r>
      <w:r>
        <w:rPr>
          <w:sz w:val="28"/>
          <w:szCs w:val="28"/>
        </w:rPr>
        <w:t>29</w:t>
      </w:r>
      <w:r w:rsidRPr="004A7A6E">
        <w:rPr>
          <w:sz w:val="28"/>
          <w:szCs w:val="28"/>
        </w:rPr>
        <w:t xml:space="preserve"> м</w:t>
      </w:r>
      <w:r w:rsidRPr="00284F86">
        <w:rPr>
          <w:sz w:val="28"/>
          <w:szCs w:val="28"/>
          <w:vertAlign w:val="superscript"/>
        </w:rPr>
        <w:t>2</w:t>
      </w:r>
      <w:r w:rsidRPr="004A7A6E">
        <w:rPr>
          <w:sz w:val="28"/>
          <w:szCs w:val="28"/>
        </w:rPr>
        <w:t xml:space="preserve"> общей площади против</w:t>
      </w:r>
      <w:r>
        <w:rPr>
          <w:sz w:val="28"/>
          <w:szCs w:val="28"/>
        </w:rPr>
        <w:t xml:space="preserve"> 25,84 </w:t>
      </w:r>
      <w:r w:rsidRPr="004A7A6E">
        <w:rPr>
          <w:sz w:val="28"/>
          <w:szCs w:val="28"/>
        </w:rPr>
        <w:t>м</w:t>
      </w:r>
      <w:r w:rsidRPr="00284F86">
        <w:rPr>
          <w:sz w:val="28"/>
          <w:szCs w:val="28"/>
          <w:vertAlign w:val="superscript"/>
        </w:rPr>
        <w:t>2</w:t>
      </w:r>
      <w:r w:rsidRPr="004A7A6E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10</w:t>
      </w:r>
      <w:r w:rsidRPr="004A7A6E">
        <w:rPr>
          <w:sz w:val="28"/>
          <w:szCs w:val="28"/>
        </w:rPr>
        <w:t xml:space="preserve"> года. 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За период 20</w:t>
      </w:r>
      <w:r>
        <w:rPr>
          <w:sz w:val="28"/>
          <w:szCs w:val="28"/>
        </w:rPr>
        <w:t>10</w:t>
      </w:r>
      <w:r w:rsidRPr="004A7A6E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4A7A6E">
        <w:rPr>
          <w:sz w:val="28"/>
          <w:szCs w:val="28"/>
        </w:rPr>
        <w:t xml:space="preserve"> годы в районе было введено</w:t>
      </w:r>
      <w:r w:rsidR="00816358">
        <w:rPr>
          <w:sz w:val="28"/>
          <w:szCs w:val="28"/>
        </w:rPr>
        <w:t xml:space="preserve"> </w:t>
      </w:r>
      <w:r w:rsidRPr="004A7A6E">
        <w:rPr>
          <w:sz w:val="28"/>
          <w:szCs w:val="28"/>
        </w:rPr>
        <w:t xml:space="preserve">в эксплуатацию </w:t>
      </w:r>
      <w:r>
        <w:rPr>
          <w:sz w:val="28"/>
          <w:szCs w:val="28"/>
        </w:rPr>
        <w:t>118,65</w:t>
      </w:r>
      <w:r w:rsidRPr="004A7A6E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яч </w:t>
      </w:r>
      <w:r w:rsidRPr="004A7A6E">
        <w:rPr>
          <w:sz w:val="28"/>
          <w:szCs w:val="28"/>
        </w:rPr>
        <w:t>м</w:t>
      </w:r>
      <w:r w:rsidRPr="00284F86">
        <w:rPr>
          <w:sz w:val="28"/>
          <w:szCs w:val="28"/>
          <w:vertAlign w:val="superscript"/>
        </w:rPr>
        <w:t>2</w:t>
      </w:r>
      <w:r w:rsidRPr="004A7A6E">
        <w:rPr>
          <w:sz w:val="28"/>
          <w:szCs w:val="28"/>
        </w:rPr>
        <w:t xml:space="preserve"> жилья. </w:t>
      </w:r>
    </w:p>
    <w:p w:rsidR="008235CD" w:rsidRDefault="008235CD" w:rsidP="00A40E8E">
      <w:pPr>
        <w:pStyle w:val="afc"/>
        <w:tabs>
          <w:tab w:val="left" w:pos="3828"/>
        </w:tabs>
        <w:spacing w:line="100" w:lineRule="atLeast"/>
        <w:ind w:left="0" w:right="-1" w:firstLine="0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905500" cy="21050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35CD" w:rsidRPr="001A3F9D" w:rsidRDefault="00E8036B" w:rsidP="00A40E8E">
      <w:pPr>
        <w:pStyle w:val="afc"/>
        <w:tabs>
          <w:tab w:val="left" w:pos="3828"/>
        </w:tabs>
        <w:spacing w:line="100" w:lineRule="atLeast"/>
        <w:ind w:left="0" w:right="-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Рис. </w:t>
      </w:r>
      <w:r w:rsidR="006E4549">
        <w:rPr>
          <w:rFonts w:ascii="Times New Roman" w:hAnsi="Times New Roman" w:cs="Times New Roman"/>
          <w:b/>
        </w:rPr>
        <w:t>4</w:t>
      </w:r>
      <w:r w:rsidR="008235CD" w:rsidRPr="001A3F9D">
        <w:rPr>
          <w:rFonts w:ascii="Times New Roman" w:hAnsi="Times New Roman" w:cs="Times New Roman"/>
          <w:b/>
        </w:rPr>
        <w:t xml:space="preserve"> Динамика ввода в действие общей площади жилых домов в 20</w:t>
      </w:r>
      <w:r w:rsidR="008235CD">
        <w:rPr>
          <w:rFonts w:ascii="Times New Roman" w:hAnsi="Times New Roman" w:cs="Times New Roman"/>
          <w:b/>
        </w:rPr>
        <w:t>10</w:t>
      </w:r>
      <w:r w:rsidR="008235CD" w:rsidRPr="001A3F9D">
        <w:rPr>
          <w:rFonts w:ascii="Times New Roman" w:hAnsi="Times New Roman" w:cs="Times New Roman"/>
          <w:b/>
        </w:rPr>
        <w:t>-201</w:t>
      </w:r>
      <w:r w:rsidR="008235CD">
        <w:rPr>
          <w:rFonts w:ascii="Times New Roman" w:hAnsi="Times New Roman" w:cs="Times New Roman"/>
          <w:b/>
        </w:rPr>
        <w:t>5</w:t>
      </w:r>
      <w:r w:rsidR="008235CD" w:rsidRPr="001A3F9D">
        <w:rPr>
          <w:rFonts w:ascii="Times New Roman" w:hAnsi="Times New Roman" w:cs="Times New Roman"/>
          <w:b/>
        </w:rPr>
        <w:t xml:space="preserve"> гг. (м</w:t>
      </w:r>
      <w:r w:rsidR="008235CD">
        <w:rPr>
          <w:rFonts w:ascii="Times New Roman" w:hAnsi="Times New Roman" w:cs="Times New Roman"/>
          <w:b/>
        </w:rPr>
        <w:t>2</w:t>
      </w:r>
      <w:r w:rsidR="008235CD" w:rsidRPr="001A3F9D">
        <w:rPr>
          <w:rFonts w:ascii="Times New Roman" w:hAnsi="Times New Roman" w:cs="Times New Roman"/>
          <w:b/>
        </w:rPr>
        <w:t>)</w:t>
      </w:r>
    </w:p>
    <w:p w:rsidR="008235CD" w:rsidRPr="00011916" w:rsidRDefault="008235CD" w:rsidP="00A40E8E">
      <w:pPr>
        <w:pStyle w:val="af8"/>
        <w:tabs>
          <w:tab w:val="left" w:pos="3828"/>
        </w:tabs>
        <w:spacing w:line="240" w:lineRule="auto"/>
        <w:ind w:left="20" w:right="23" w:firstLine="709"/>
        <w:rPr>
          <w:sz w:val="28"/>
          <w:szCs w:val="28"/>
        </w:rPr>
      </w:pPr>
    </w:p>
    <w:p w:rsidR="008235CD" w:rsidRDefault="008235CD" w:rsidP="00A40E8E">
      <w:pPr>
        <w:pStyle w:val="af8"/>
        <w:tabs>
          <w:tab w:val="left" w:pos="3828"/>
        </w:tabs>
        <w:spacing w:line="240" w:lineRule="auto"/>
        <w:ind w:left="20" w:right="23" w:firstLine="709"/>
        <w:rPr>
          <w:sz w:val="28"/>
          <w:szCs w:val="28"/>
        </w:rPr>
      </w:pPr>
      <w:r>
        <w:rPr>
          <w:sz w:val="28"/>
          <w:szCs w:val="28"/>
        </w:rPr>
        <w:t>Разрыв 201</w:t>
      </w:r>
      <w:r w:rsidR="0065197C">
        <w:rPr>
          <w:sz w:val="28"/>
          <w:szCs w:val="28"/>
        </w:rPr>
        <w:t>5</w:t>
      </w:r>
      <w:r w:rsidR="003167AA">
        <w:rPr>
          <w:sz w:val="28"/>
          <w:szCs w:val="28"/>
        </w:rPr>
        <w:t xml:space="preserve"> года с 2010 годом обусловлен</w:t>
      </w:r>
      <w:r>
        <w:rPr>
          <w:sz w:val="28"/>
          <w:szCs w:val="28"/>
        </w:rPr>
        <w:t xml:space="preserve"> масштабным строительством жилья для ветеранов ВОВ, которые в период 2010-2012 годов обеспечивались субсидией на приобретение жилья за счет средств федерального бюджета.</w:t>
      </w:r>
    </w:p>
    <w:p w:rsidR="008235CD" w:rsidRPr="00011916" w:rsidRDefault="008235CD" w:rsidP="00A40E8E">
      <w:pPr>
        <w:pStyle w:val="af8"/>
        <w:tabs>
          <w:tab w:val="left" w:pos="3828"/>
        </w:tabs>
        <w:spacing w:line="240" w:lineRule="auto"/>
        <w:ind w:left="20" w:right="23" w:firstLine="709"/>
        <w:rPr>
          <w:sz w:val="28"/>
          <w:szCs w:val="28"/>
        </w:rPr>
      </w:pPr>
      <w:r w:rsidRPr="00011916">
        <w:rPr>
          <w:sz w:val="28"/>
          <w:szCs w:val="28"/>
        </w:rPr>
        <w:t xml:space="preserve">В целом состояние жилищного фонда </w:t>
      </w:r>
      <w:r>
        <w:rPr>
          <w:sz w:val="28"/>
          <w:szCs w:val="28"/>
        </w:rPr>
        <w:t>удовлетворительное</w:t>
      </w:r>
      <w:r w:rsidRPr="00011916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проведенного </w:t>
      </w:r>
      <w:r w:rsidRPr="00011916">
        <w:rPr>
          <w:sz w:val="28"/>
          <w:szCs w:val="28"/>
        </w:rPr>
        <w:t>капитальн</w:t>
      </w:r>
      <w:r>
        <w:rPr>
          <w:sz w:val="28"/>
          <w:szCs w:val="28"/>
        </w:rPr>
        <w:t xml:space="preserve">ого </w:t>
      </w:r>
      <w:r w:rsidRPr="00011916">
        <w:rPr>
          <w:sz w:val="28"/>
          <w:szCs w:val="28"/>
        </w:rPr>
        <w:t>ремонт</w:t>
      </w:r>
      <w:r>
        <w:rPr>
          <w:sz w:val="28"/>
          <w:szCs w:val="28"/>
        </w:rPr>
        <w:t>а</w:t>
      </w:r>
      <w:r w:rsidRPr="00011916">
        <w:rPr>
          <w:sz w:val="28"/>
          <w:szCs w:val="28"/>
        </w:rPr>
        <w:t xml:space="preserve"> многоквартирных домов в</w:t>
      </w:r>
      <w:r w:rsidR="00432273">
        <w:rPr>
          <w:sz w:val="28"/>
          <w:szCs w:val="28"/>
        </w:rPr>
        <w:t xml:space="preserve"> </w:t>
      </w:r>
      <w:r>
        <w:rPr>
          <w:sz w:val="28"/>
          <w:szCs w:val="28"/>
        </w:rPr>
        <w:t>Буинском</w:t>
      </w:r>
      <w:r w:rsidRPr="00011916">
        <w:rPr>
          <w:sz w:val="28"/>
          <w:szCs w:val="28"/>
        </w:rPr>
        <w:t xml:space="preserve"> муниципальном районе.</w:t>
      </w:r>
      <w:bookmarkStart w:id="18" w:name="__RefHeading__29_516089901"/>
      <w:bookmarkStart w:id="19" w:name="_Toc295206922"/>
      <w:bookmarkEnd w:id="18"/>
    </w:p>
    <w:p w:rsidR="008235CD" w:rsidRPr="00011916" w:rsidRDefault="008235CD" w:rsidP="00A40E8E">
      <w:pPr>
        <w:pStyle w:val="af8"/>
        <w:tabs>
          <w:tab w:val="left" w:pos="3828"/>
        </w:tabs>
        <w:spacing w:line="240" w:lineRule="auto"/>
        <w:ind w:left="20" w:right="23" w:firstLine="709"/>
        <w:rPr>
          <w:sz w:val="28"/>
          <w:szCs w:val="28"/>
        </w:rPr>
      </w:pPr>
    </w:p>
    <w:p w:rsidR="008235CD" w:rsidRPr="00011916" w:rsidRDefault="006E4549" w:rsidP="00A40E8E">
      <w:pPr>
        <w:pStyle w:val="af8"/>
        <w:tabs>
          <w:tab w:val="left" w:pos="3828"/>
        </w:tabs>
        <w:spacing w:line="240" w:lineRule="auto"/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35CD" w:rsidRPr="00011916">
        <w:rPr>
          <w:b/>
          <w:sz w:val="28"/>
          <w:szCs w:val="28"/>
        </w:rPr>
        <w:t>.2.8. Финансовый потенциал</w:t>
      </w:r>
      <w:bookmarkEnd w:id="19"/>
    </w:p>
    <w:p w:rsidR="008235CD" w:rsidRPr="004A7A6E" w:rsidRDefault="008235CD" w:rsidP="00A40E8E">
      <w:pPr>
        <w:shd w:val="clear" w:color="auto" w:fill="FFFFFF"/>
        <w:tabs>
          <w:tab w:val="left" w:pos="3828"/>
        </w:tabs>
        <w:ind w:firstLine="709"/>
        <w:jc w:val="both"/>
      </w:pPr>
    </w:p>
    <w:p w:rsidR="008235CD" w:rsidRPr="00A8720F" w:rsidRDefault="008235CD" w:rsidP="00A40E8E">
      <w:pPr>
        <w:shd w:val="clear" w:color="auto" w:fill="FFFFFF"/>
        <w:tabs>
          <w:tab w:val="left" w:pos="3828"/>
        </w:tabs>
        <w:ind w:firstLine="709"/>
        <w:jc w:val="both"/>
        <w:rPr>
          <w:spacing w:val="-3"/>
          <w:w w:val="101"/>
          <w:sz w:val="28"/>
          <w:szCs w:val="27"/>
        </w:rPr>
      </w:pPr>
      <w:r w:rsidRPr="00A8720F">
        <w:rPr>
          <w:spacing w:val="-3"/>
          <w:w w:val="101"/>
          <w:sz w:val="28"/>
          <w:szCs w:val="27"/>
        </w:rPr>
        <w:t>Финансовые ресурсы включают в себя средства хозяйствующих субъектов Буинского муниципального района, бюджетной системы, местных отделений внебюджетных фондов, банковско-кредитной и страховой систем, фондового рынка и зависят от результативности развития экономики Буинского муниципального района.</w:t>
      </w:r>
    </w:p>
    <w:p w:rsidR="008235CD" w:rsidRDefault="008235CD" w:rsidP="00A40E8E">
      <w:pPr>
        <w:shd w:val="clear" w:color="auto" w:fill="FFFFFF"/>
        <w:tabs>
          <w:tab w:val="left" w:pos="3828"/>
        </w:tabs>
        <w:ind w:firstLine="709"/>
        <w:jc w:val="both"/>
        <w:rPr>
          <w:spacing w:val="-3"/>
          <w:w w:val="101"/>
          <w:sz w:val="28"/>
          <w:szCs w:val="27"/>
        </w:rPr>
      </w:pPr>
      <w:r w:rsidRPr="00A8720F">
        <w:rPr>
          <w:spacing w:val="-3"/>
          <w:w w:val="101"/>
          <w:sz w:val="28"/>
          <w:szCs w:val="27"/>
        </w:rPr>
        <w:t>В бюджетной сфере района отмечается положительная динамика, которая характеризуется, прежде всего, стабильным ростом объема финансовых ресурсов, сформированных на территории  Буинского муниципального района за счет всех источников.</w:t>
      </w:r>
    </w:p>
    <w:p w:rsidR="00E35C6B" w:rsidRPr="006E4549" w:rsidRDefault="006E4549" w:rsidP="006E4549">
      <w:pPr>
        <w:shd w:val="clear" w:color="auto" w:fill="FFFFFF"/>
        <w:tabs>
          <w:tab w:val="left" w:pos="3828"/>
        </w:tabs>
        <w:ind w:firstLine="709"/>
        <w:jc w:val="right"/>
        <w:rPr>
          <w:b/>
          <w:i/>
          <w:spacing w:val="-3"/>
          <w:w w:val="101"/>
          <w:sz w:val="28"/>
          <w:szCs w:val="27"/>
        </w:rPr>
      </w:pPr>
      <w:r w:rsidRPr="006E4549">
        <w:rPr>
          <w:b/>
          <w:i/>
          <w:spacing w:val="-3"/>
          <w:w w:val="101"/>
          <w:sz w:val="28"/>
          <w:szCs w:val="27"/>
        </w:rPr>
        <w:t>Таблица № 12</w:t>
      </w:r>
    </w:p>
    <w:p w:rsidR="00E35C6B" w:rsidRDefault="00E35C6B" w:rsidP="00A40E8E">
      <w:pPr>
        <w:shd w:val="clear" w:color="auto" w:fill="FFFFFF"/>
        <w:tabs>
          <w:tab w:val="left" w:pos="3828"/>
        </w:tabs>
        <w:ind w:firstLine="709"/>
        <w:jc w:val="both"/>
        <w:rPr>
          <w:spacing w:val="-3"/>
          <w:w w:val="101"/>
          <w:sz w:val="28"/>
          <w:szCs w:val="27"/>
        </w:rPr>
      </w:pPr>
    </w:p>
    <w:p w:rsidR="008235CD" w:rsidRDefault="008235CD" w:rsidP="00A40E8E">
      <w:pPr>
        <w:shd w:val="clear" w:color="auto" w:fill="FFFFFF"/>
        <w:tabs>
          <w:tab w:val="left" w:pos="3828"/>
        </w:tabs>
        <w:spacing w:line="100" w:lineRule="atLeast"/>
        <w:jc w:val="center"/>
        <w:rPr>
          <w:b/>
          <w:spacing w:val="-3"/>
          <w:w w:val="101"/>
          <w:sz w:val="28"/>
          <w:szCs w:val="27"/>
        </w:rPr>
      </w:pPr>
      <w:r w:rsidRPr="00A8720F">
        <w:rPr>
          <w:b/>
          <w:spacing w:val="-3"/>
          <w:w w:val="101"/>
          <w:sz w:val="28"/>
          <w:szCs w:val="27"/>
        </w:rPr>
        <w:t>Динамика и структура доходов консолидированного бюджета Буинского муниципального района за 2010-201</w:t>
      </w:r>
      <w:r w:rsidR="000625F6">
        <w:rPr>
          <w:b/>
          <w:spacing w:val="-3"/>
          <w:w w:val="101"/>
          <w:sz w:val="28"/>
          <w:szCs w:val="27"/>
        </w:rPr>
        <w:t>5</w:t>
      </w:r>
      <w:r w:rsidRPr="00A8720F">
        <w:rPr>
          <w:b/>
          <w:spacing w:val="-3"/>
          <w:w w:val="101"/>
          <w:sz w:val="28"/>
          <w:szCs w:val="27"/>
        </w:rPr>
        <w:t xml:space="preserve"> гг.</w:t>
      </w:r>
      <w:r w:rsidR="00D75DF1">
        <w:rPr>
          <w:b/>
          <w:spacing w:val="-3"/>
          <w:w w:val="101"/>
          <w:sz w:val="28"/>
          <w:szCs w:val="27"/>
        </w:rPr>
        <w:t xml:space="preserve"> </w:t>
      </w:r>
      <w:r w:rsidR="000744F5" w:rsidRPr="00D75DF1">
        <w:rPr>
          <w:b/>
          <w:spacing w:val="-3"/>
          <w:w w:val="101"/>
          <w:sz w:val="28"/>
          <w:szCs w:val="27"/>
        </w:rPr>
        <w:t>и на период до 2030 года</w:t>
      </w:r>
    </w:p>
    <w:p w:rsidR="008235CD" w:rsidRPr="00A8720F" w:rsidRDefault="008235CD" w:rsidP="00A40E8E">
      <w:pPr>
        <w:shd w:val="clear" w:color="auto" w:fill="FFFFFF"/>
        <w:tabs>
          <w:tab w:val="left" w:pos="3828"/>
        </w:tabs>
        <w:spacing w:line="100" w:lineRule="atLeast"/>
        <w:jc w:val="center"/>
        <w:rPr>
          <w:b/>
          <w:spacing w:val="-3"/>
          <w:w w:val="101"/>
          <w:sz w:val="28"/>
          <w:szCs w:val="27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812"/>
        <w:gridCol w:w="1357"/>
        <w:gridCol w:w="1176"/>
        <w:gridCol w:w="770"/>
        <w:gridCol w:w="1056"/>
        <w:gridCol w:w="673"/>
        <w:gridCol w:w="1236"/>
        <w:gridCol w:w="780"/>
        <w:gridCol w:w="1236"/>
      </w:tblGrid>
      <w:tr w:rsidR="00792F24" w:rsidRPr="00BB7EA3" w:rsidTr="00792F24">
        <w:tc>
          <w:tcPr>
            <w:tcW w:w="597" w:type="dxa"/>
            <w:vMerge w:val="restart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№</w:t>
            </w:r>
          </w:p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п/п</w:t>
            </w:r>
          </w:p>
        </w:tc>
        <w:tc>
          <w:tcPr>
            <w:tcW w:w="812" w:type="dxa"/>
            <w:vMerge w:val="restart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Годы</w:t>
            </w:r>
          </w:p>
        </w:tc>
        <w:tc>
          <w:tcPr>
            <w:tcW w:w="1357" w:type="dxa"/>
            <w:vMerge w:val="restart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Доходы, тыс.</w:t>
            </w:r>
          </w:p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руб.,</w:t>
            </w:r>
          </w:p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всего</w:t>
            </w:r>
          </w:p>
        </w:tc>
        <w:tc>
          <w:tcPr>
            <w:tcW w:w="5691" w:type="dxa"/>
            <w:gridSpan w:val="6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в том числе</w:t>
            </w:r>
          </w:p>
        </w:tc>
        <w:tc>
          <w:tcPr>
            <w:tcW w:w="1236" w:type="dxa"/>
            <w:vMerge w:val="restart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Расходы, тыс. руб.</w:t>
            </w:r>
          </w:p>
        </w:tc>
      </w:tr>
      <w:tr w:rsidR="00792F24" w:rsidRPr="00BB7EA3" w:rsidTr="00792F24">
        <w:tc>
          <w:tcPr>
            <w:tcW w:w="597" w:type="dxa"/>
            <w:vMerge/>
          </w:tcPr>
          <w:p w:rsidR="00792F24" w:rsidRPr="00BB7EA3" w:rsidRDefault="00792F24" w:rsidP="00FD029F"/>
        </w:tc>
        <w:tc>
          <w:tcPr>
            <w:tcW w:w="812" w:type="dxa"/>
            <w:vMerge/>
          </w:tcPr>
          <w:p w:rsidR="00792F24" w:rsidRPr="00BB7EA3" w:rsidRDefault="00792F24" w:rsidP="00FD029F"/>
        </w:tc>
        <w:tc>
          <w:tcPr>
            <w:tcW w:w="1357" w:type="dxa"/>
            <w:vMerge/>
          </w:tcPr>
          <w:p w:rsidR="00792F24" w:rsidRPr="00BB7EA3" w:rsidRDefault="00792F24" w:rsidP="00FD029F"/>
        </w:tc>
        <w:tc>
          <w:tcPr>
            <w:tcW w:w="1946" w:type="dxa"/>
            <w:gridSpan w:val="2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налоговые доходы</w:t>
            </w:r>
          </w:p>
        </w:tc>
        <w:tc>
          <w:tcPr>
            <w:tcW w:w="1729" w:type="dxa"/>
            <w:gridSpan w:val="2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неналоговые доходы</w:t>
            </w:r>
          </w:p>
        </w:tc>
        <w:tc>
          <w:tcPr>
            <w:tcW w:w="2016" w:type="dxa"/>
            <w:gridSpan w:val="2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безвозмездные поступления</w:t>
            </w:r>
          </w:p>
        </w:tc>
        <w:tc>
          <w:tcPr>
            <w:tcW w:w="1236" w:type="dxa"/>
            <w:vMerge/>
          </w:tcPr>
          <w:p w:rsidR="00792F24" w:rsidRPr="00BB7EA3" w:rsidRDefault="00792F24" w:rsidP="00FD029F"/>
        </w:tc>
      </w:tr>
      <w:tr w:rsidR="00792F24" w:rsidRPr="00BB7EA3" w:rsidTr="00792F24">
        <w:tc>
          <w:tcPr>
            <w:tcW w:w="597" w:type="dxa"/>
            <w:vMerge/>
          </w:tcPr>
          <w:p w:rsidR="00792F24" w:rsidRPr="00BB7EA3" w:rsidRDefault="00792F24" w:rsidP="00FD029F"/>
        </w:tc>
        <w:tc>
          <w:tcPr>
            <w:tcW w:w="812" w:type="dxa"/>
            <w:vMerge/>
          </w:tcPr>
          <w:p w:rsidR="00792F24" w:rsidRPr="00BB7EA3" w:rsidRDefault="00792F24" w:rsidP="00FD029F"/>
        </w:tc>
        <w:tc>
          <w:tcPr>
            <w:tcW w:w="1357" w:type="dxa"/>
            <w:vMerge/>
          </w:tcPr>
          <w:p w:rsidR="00792F24" w:rsidRPr="00BB7EA3" w:rsidRDefault="00792F24" w:rsidP="00FD029F"/>
        </w:tc>
        <w:tc>
          <w:tcPr>
            <w:tcW w:w="1176" w:type="dxa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тыс. руб.</w:t>
            </w:r>
          </w:p>
        </w:tc>
        <w:tc>
          <w:tcPr>
            <w:tcW w:w="770" w:type="dxa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%</w:t>
            </w:r>
          </w:p>
        </w:tc>
        <w:tc>
          <w:tcPr>
            <w:tcW w:w="1056" w:type="dxa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тыс. руб.</w:t>
            </w:r>
          </w:p>
        </w:tc>
        <w:tc>
          <w:tcPr>
            <w:tcW w:w="673" w:type="dxa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%</w:t>
            </w:r>
          </w:p>
        </w:tc>
        <w:tc>
          <w:tcPr>
            <w:tcW w:w="1236" w:type="dxa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тыс. руб.</w:t>
            </w:r>
          </w:p>
        </w:tc>
        <w:tc>
          <w:tcPr>
            <w:tcW w:w="780" w:type="dxa"/>
          </w:tcPr>
          <w:p w:rsidR="00792F24" w:rsidRPr="00FB76AC" w:rsidRDefault="00792F24" w:rsidP="00FD029F">
            <w:pPr>
              <w:rPr>
                <w:b/>
              </w:rPr>
            </w:pPr>
            <w:r w:rsidRPr="00FB76AC">
              <w:rPr>
                <w:b/>
              </w:rPr>
              <w:t>%</w:t>
            </w:r>
          </w:p>
        </w:tc>
        <w:tc>
          <w:tcPr>
            <w:tcW w:w="1236" w:type="dxa"/>
            <w:vMerge/>
          </w:tcPr>
          <w:p w:rsidR="00792F24" w:rsidRPr="00BB7EA3" w:rsidRDefault="00792F24" w:rsidP="00FD029F"/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1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2010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738 063,5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214 763,4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29,10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52 736,7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7,14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470563,4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63,76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709705,6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2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2011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726 310,0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228 632,5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31,50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23 346,4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3,20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474331,1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65,30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734652,4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3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2012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833 604,</w:t>
            </w:r>
            <w:r>
              <w:t>4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349 289,</w:t>
            </w:r>
            <w:r>
              <w:t>4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41,90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33 271,0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4,00</w:t>
            </w:r>
          </w:p>
        </w:tc>
        <w:tc>
          <w:tcPr>
            <w:tcW w:w="1236" w:type="dxa"/>
          </w:tcPr>
          <w:p w:rsidR="00792F24" w:rsidRPr="0080320F" w:rsidRDefault="00792F24" w:rsidP="00FD029F">
            <w:r w:rsidRPr="0080320F">
              <w:t>451044,0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54,</w:t>
            </w:r>
            <w:r>
              <w:t>1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782716,3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4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2013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918 902,7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370 511,1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40,32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28 144,4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3,0</w:t>
            </w:r>
            <w:r>
              <w:t>6</w:t>
            </w:r>
          </w:p>
        </w:tc>
        <w:tc>
          <w:tcPr>
            <w:tcW w:w="1236" w:type="dxa"/>
          </w:tcPr>
          <w:p w:rsidR="00792F24" w:rsidRPr="0080320F" w:rsidRDefault="00792F24" w:rsidP="00FD029F">
            <w:r w:rsidRPr="0080320F">
              <w:t>520247,2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56,</w:t>
            </w:r>
            <w:r>
              <w:t>62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933149,0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5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2014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1033 967,1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357 622,7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34,58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34 920,9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3,37</w:t>
            </w:r>
          </w:p>
        </w:tc>
        <w:tc>
          <w:tcPr>
            <w:tcW w:w="1236" w:type="dxa"/>
          </w:tcPr>
          <w:p w:rsidR="00792F24" w:rsidRPr="0080320F" w:rsidRDefault="00792F24" w:rsidP="00FD029F">
            <w:r w:rsidRPr="0080320F">
              <w:t>641423,5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62,00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1061815,0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6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2015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1078219,3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367 937,5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34,15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39 496,3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3,66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670785,5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62,19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1077554,6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7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2016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904537,2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362 560,4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40,08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22 535,5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2,49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519441,3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57,43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928506,1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8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2017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974002,9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374 947,6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38,50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22 208,6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2,28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576876,7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59,22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974002,9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9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2018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1017833,0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381 431,0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37,47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22 079,6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2,17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614322,4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60,36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1017833,0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10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2019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1058546,4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388 222,2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36,67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21 165,6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2,00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649158,6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61,33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1058546,4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11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2020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1100888,2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394 337,9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35,82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21 165,6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1,92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685384,7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62,26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1100888,2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 w:rsidRPr="00BB7EA3">
              <w:t>12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2021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1144923,7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399 897,0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34,92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21 165,6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1,85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723861,1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63,23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1144923,7</w:t>
            </w:r>
          </w:p>
        </w:tc>
      </w:tr>
      <w:tr w:rsidR="00792F24" w:rsidRPr="00BB7EA3" w:rsidTr="00792F24">
        <w:tc>
          <w:tcPr>
            <w:tcW w:w="597" w:type="dxa"/>
          </w:tcPr>
          <w:p w:rsidR="00792F24" w:rsidRPr="00BB7EA3" w:rsidRDefault="00792F24" w:rsidP="00FD029F">
            <w:r>
              <w:t>13</w:t>
            </w:r>
          </w:p>
        </w:tc>
        <w:tc>
          <w:tcPr>
            <w:tcW w:w="812" w:type="dxa"/>
          </w:tcPr>
          <w:p w:rsidR="00792F24" w:rsidRPr="00BB7EA3" w:rsidRDefault="00792F24" w:rsidP="00FD029F">
            <w:r w:rsidRPr="00BB7EA3">
              <w:t>2030</w:t>
            </w:r>
          </w:p>
        </w:tc>
        <w:tc>
          <w:tcPr>
            <w:tcW w:w="1357" w:type="dxa"/>
          </w:tcPr>
          <w:p w:rsidR="00792F24" w:rsidRPr="00BB7EA3" w:rsidRDefault="00792F24" w:rsidP="00FD029F">
            <w:r w:rsidRPr="00BB7EA3">
              <w:t>1629583,5</w:t>
            </w:r>
          </w:p>
        </w:tc>
        <w:tc>
          <w:tcPr>
            <w:tcW w:w="1176" w:type="dxa"/>
          </w:tcPr>
          <w:p w:rsidR="00792F24" w:rsidRPr="00BB7EA3" w:rsidRDefault="00792F24" w:rsidP="00FD029F">
            <w:r w:rsidRPr="00BB7EA3">
              <w:t>454 654,2</w:t>
            </w:r>
          </w:p>
        </w:tc>
        <w:tc>
          <w:tcPr>
            <w:tcW w:w="770" w:type="dxa"/>
          </w:tcPr>
          <w:p w:rsidR="00792F24" w:rsidRPr="00BB7EA3" w:rsidRDefault="00792F24" w:rsidP="00FD029F">
            <w:r w:rsidRPr="00BB7EA3">
              <w:t>27,90</w:t>
            </w:r>
          </w:p>
        </w:tc>
        <w:tc>
          <w:tcPr>
            <w:tcW w:w="1056" w:type="dxa"/>
          </w:tcPr>
          <w:p w:rsidR="00792F24" w:rsidRPr="00BB7EA3" w:rsidRDefault="00792F24" w:rsidP="00FD029F">
            <w:r w:rsidRPr="00BB7EA3">
              <w:t>21 165,6</w:t>
            </w:r>
          </w:p>
        </w:tc>
        <w:tc>
          <w:tcPr>
            <w:tcW w:w="673" w:type="dxa"/>
          </w:tcPr>
          <w:p w:rsidR="00792F24" w:rsidRPr="00BB7EA3" w:rsidRDefault="00792F24" w:rsidP="00FD029F">
            <w:r w:rsidRPr="00BB7EA3">
              <w:t>1,30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1153763,7</w:t>
            </w:r>
          </w:p>
        </w:tc>
        <w:tc>
          <w:tcPr>
            <w:tcW w:w="780" w:type="dxa"/>
          </w:tcPr>
          <w:p w:rsidR="00792F24" w:rsidRPr="00BB7EA3" w:rsidRDefault="00792F24" w:rsidP="00FD029F">
            <w:r w:rsidRPr="00BB7EA3">
              <w:t>70,80</w:t>
            </w:r>
          </w:p>
        </w:tc>
        <w:tc>
          <w:tcPr>
            <w:tcW w:w="1236" w:type="dxa"/>
          </w:tcPr>
          <w:p w:rsidR="00792F24" w:rsidRPr="00BB7EA3" w:rsidRDefault="00792F24" w:rsidP="00FD029F">
            <w:r w:rsidRPr="00BB7EA3">
              <w:t>1629583,5</w:t>
            </w:r>
          </w:p>
        </w:tc>
      </w:tr>
    </w:tbl>
    <w:p w:rsidR="008235CD" w:rsidRPr="00A8720F" w:rsidRDefault="008235CD" w:rsidP="00A40E8E">
      <w:pPr>
        <w:shd w:val="clear" w:color="auto" w:fill="FFFFFF"/>
        <w:tabs>
          <w:tab w:val="left" w:pos="3828"/>
        </w:tabs>
        <w:ind w:firstLine="709"/>
        <w:jc w:val="both"/>
        <w:rPr>
          <w:spacing w:val="-3"/>
          <w:w w:val="101"/>
          <w:sz w:val="28"/>
          <w:szCs w:val="27"/>
        </w:rPr>
      </w:pPr>
    </w:p>
    <w:p w:rsidR="008235CD" w:rsidRPr="00A8720F" w:rsidRDefault="008235CD" w:rsidP="00A40E8E">
      <w:pPr>
        <w:shd w:val="clear" w:color="auto" w:fill="FFFFFF"/>
        <w:tabs>
          <w:tab w:val="left" w:pos="3828"/>
        </w:tabs>
        <w:ind w:firstLine="709"/>
        <w:jc w:val="both"/>
        <w:rPr>
          <w:spacing w:val="-3"/>
          <w:w w:val="101"/>
          <w:sz w:val="28"/>
          <w:szCs w:val="27"/>
        </w:rPr>
      </w:pPr>
      <w:r w:rsidRPr="00A8720F">
        <w:rPr>
          <w:spacing w:val="-3"/>
          <w:w w:val="101"/>
          <w:sz w:val="28"/>
          <w:szCs w:val="27"/>
        </w:rPr>
        <w:t>Наибольший удельный вес в собственных доходах (налоговые и неналоговые доходы) консолидированного бюджета занимают налоговые доходы.</w:t>
      </w:r>
    </w:p>
    <w:p w:rsidR="008235CD" w:rsidRPr="00A8720F" w:rsidRDefault="008235CD" w:rsidP="00A40E8E">
      <w:pPr>
        <w:shd w:val="clear" w:color="auto" w:fill="FFFFFF"/>
        <w:tabs>
          <w:tab w:val="left" w:pos="3828"/>
        </w:tabs>
        <w:ind w:firstLine="709"/>
        <w:jc w:val="both"/>
        <w:rPr>
          <w:spacing w:val="-3"/>
          <w:w w:val="101"/>
          <w:sz w:val="28"/>
          <w:szCs w:val="27"/>
        </w:rPr>
      </w:pPr>
      <w:r w:rsidRPr="00A8720F">
        <w:rPr>
          <w:spacing w:val="-3"/>
          <w:w w:val="101"/>
          <w:sz w:val="28"/>
          <w:szCs w:val="27"/>
        </w:rPr>
        <w:t xml:space="preserve">Среди налоговых доходов наибольшая доля приходится на налоги: НДФЛ – </w:t>
      </w:r>
      <w:r w:rsidR="00B851C3">
        <w:rPr>
          <w:spacing w:val="-3"/>
          <w:w w:val="101"/>
          <w:sz w:val="28"/>
          <w:szCs w:val="27"/>
        </w:rPr>
        <w:t>79</w:t>
      </w:r>
      <w:r w:rsidRPr="00A8720F">
        <w:rPr>
          <w:spacing w:val="-3"/>
          <w:w w:val="101"/>
          <w:sz w:val="28"/>
          <w:szCs w:val="27"/>
        </w:rPr>
        <w:t xml:space="preserve">%, земельный налог </w:t>
      </w:r>
      <w:r w:rsidR="00B851C3">
        <w:rPr>
          <w:spacing w:val="-3"/>
          <w:w w:val="101"/>
          <w:sz w:val="28"/>
          <w:szCs w:val="27"/>
        </w:rPr>
        <w:t>–</w:t>
      </w:r>
      <w:r w:rsidRPr="00A8720F">
        <w:rPr>
          <w:spacing w:val="-3"/>
          <w:w w:val="101"/>
          <w:sz w:val="28"/>
          <w:szCs w:val="27"/>
        </w:rPr>
        <w:t xml:space="preserve"> 7</w:t>
      </w:r>
      <w:r w:rsidR="00B851C3">
        <w:rPr>
          <w:spacing w:val="-3"/>
          <w:w w:val="101"/>
          <w:sz w:val="28"/>
          <w:szCs w:val="27"/>
        </w:rPr>
        <w:t>,5</w:t>
      </w:r>
      <w:r w:rsidRPr="00A8720F">
        <w:rPr>
          <w:spacing w:val="-3"/>
          <w:w w:val="101"/>
          <w:sz w:val="28"/>
          <w:szCs w:val="27"/>
        </w:rPr>
        <w:t xml:space="preserve"> %, ЕНВД –</w:t>
      </w:r>
      <w:r w:rsidR="00B851C3">
        <w:rPr>
          <w:spacing w:val="-3"/>
          <w:w w:val="101"/>
          <w:sz w:val="28"/>
          <w:szCs w:val="27"/>
        </w:rPr>
        <w:t xml:space="preserve">3,8 </w:t>
      </w:r>
      <w:r w:rsidRPr="00A8720F">
        <w:rPr>
          <w:spacing w:val="-3"/>
          <w:w w:val="101"/>
          <w:sz w:val="28"/>
          <w:szCs w:val="27"/>
        </w:rPr>
        <w:t xml:space="preserve">%, налог на имущество физических лиц </w:t>
      </w:r>
      <w:r w:rsidR="00B851C3">
        <w:rPr>
          <w:spacing w:val="-3"/>
          <w:w w:val="101"/>
          <w:sz w:val="28"/>
          <w:szCs w:val="27"/>
        </w:rPr>
        <w:t>–2,6</w:t>
      </w:r>
      <w:r w:rsidRPr="00A8720F">
        <w:rPr>
          <w:spacing w:val="-3"/>
          <w:w w:val="101"/>
          <w:sz w:val="28"/>
          <w:szCs w:val="27"/>
        </w:rPr>
        <w:t>%.</w:t>
      </w:r>
    </w:p>
    <w:p w:rsidR="008235CD" w:rsidRPr="00A8720F" w:rsidRDefault="008235CD" w:rsidP="00A40E8E">
      <w:pPr>
        <w:pStyle w:val="aff5"/>
        <w:tabs>
          <w:tab w:val="left" w:pos="142"/>
          <w:tab w:val="left" w:pos="426"/>
          <w:tab w:val="left" w:pos="382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3"/>
          <w:w w:val="101"/>
          <w:sz w:val="28"/>
          <w:szCs w:val="27"/>
        </w:rPr>
      </w:pPr>
      <w:r w:rsidRPr="00A8720F">
        <w:rPr>
          <w:rFonts w:ascii="Times New Roman" w:hAnsi="Times New Roman"/>
          <w:spacing w:val="-3"/>
          <w:w w:val="101"/>
          <w:sz w:val="28"/>
          <w:szCs w:val="27"/>
        </w:rPr>
        <w:t xml:space="preserve">Неналоговые доходы за последние пять лет увеличились в 1,5 раза, но их доля, не превышает </w:t>
      </w:r>
      <w:r w:rsidR="00B851C3">
        <w:rPr>
          <w:rFonts w:ascii="Times New Roman" w:hAnsi="Times New Roman"/>
          <w:spacing w:val="-3"/>
          <w:w w:val="101"/>
          <w:sz w:val="28"/>
          <w:szCs w:val="27"/>
        </w:rPr>
        <w:t>5</w:t>
      </w:r>
      <w:r w:rsidRPr="00A8720F">
        <w:rPr>
          <w:rFonts w:ascii="Times New Roman" w:hAnsi="Times New Roman"/>
          <w:spacing w:val="-3"/>
          <w:w w:val="101"/>
          <w:sz w:val="28"/>
          <w:szCs w:val="27"/>
        </w:rPr>
        <w:t>,5%.</w:t>
      </w:r>
    </w:p>
    <w:p w:rsidR="008235CD" w:rsidRPr="004A7A6E" w:rsidRDefault="008235CD" w:rsidP="00A40E8E">
      <w:pPr>
        <w:pStyle w:val="aff5"/>
        <w:tabs>
          <w:tab w:val="left" w:pos="142"/>
          <w:tab w:val="left" w:pos="426"/>
          <w:tab w:val="left" w:pos="382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3"/>
          <w:w w:val="101"/>
          <w:sz w:val="28"/>
          <w:szCs w:val="27"/>
        </w:rPr>
      </w:pPr>
      <w:r w:rsidRPr="00A8720F">
        <w:rPr>
          <w:rFonts w:ascii="Times New Roman" w:hAnsi="Times New Roman"/>
          <w:spacing w:val="-3"/>
          <w:w w:val="101"/>
          <w:sz w:val="28"/>
          <w:szCs w:val="27"/>
        </w:rPr>
        <w:t>Одновременно наблюдается повышение  в консолидированном бюджете Буинского муниципального района доли безвозмездных поступлений: в 2012 году – 54,2%</w:t>
      </w:r>
      <w:r>
        <w:rPr>
          <w:rFonts w:ascii="Times New Roman" w:hAnsi="Times New Roman"/>
          <w:spacing w:val="-3"/>
          <w:w w:val="101"/>
          <w:sz w:val="28"/>
          <w:szCs w:val="27"/>
        </w:rPr>
        <w:t xml:space="preserve">, </w:t>
      </w:r>
      <w:r w:rsidRPr="00A8720F">
        <w:rPr>
          <w:rFonts w:ascii="Times New Roman" w:hAnsi="Times New Roman"/>
          <w:spacing w:val="-3"/>
          <w:w w:val="101"/>
          <w:sz w:val="28"/>
          <w:szCs w:val="27"/>
        </w:rPr>
        <w:t>в 2013 г. -  56,6%,в 2014 году 62 %</w:t>
      </w:r>
      <w:r w:rsidR="00831B90">
        <w:rPr>
          <w:rFonts w:ascii="Times New Roman" w:hAnsi="Times New Roman"/>
          <w:spacing w:val="-3"/>
          <w:w w:val="101"/>
          <w:sz w:val="28"/>
          <w:szCs w:val="27"/>
        </w:rPr>
        <w:t>, в 2015 году – 62,19%</w:t>
      </w:r>
      <w:r w:rsidRPr="00A8720F">
        <w:rPr>
          <w:rFonts w:ascii="Times New Roman" w:hAnsi="Times New Roman"/>
          <w:spacing w:val="-3"/>
          <w:w w:val="101"/>
          <w:sz w:val="28"/>
          <w:szCs w:val="27"/>
        </w:rPr>
        <w:t>.</w:t>
      </w:r>
    </w:p>
    <w:p w:rsidR="00792F24" w:rsidRDefault="00792F24" w:rsidP="00A40E8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Доля с</w:t>
      </w:r>
      <w:r w:rsidR="008235CD" w:rsidRPr="004A7A6E">
        <w:rPr>
          <w:sz w:val="28"/>
          <w:szCs w:val="26"/>
        </w:rPr>
        <w:t>обственны</w:t>
      </w:r>
      <w:r>
        <w:rPr>
          <w:sz w:val="28"/>
          <w:szCs w:val="26"/>
        </w:rPr>
        <w:t>х</w:t>
      </w:r>
      <w:r w:rsidR="008235CD" w:rsidRPr="004A7A6E">
        <w:rPr>
          <w:sz w:val="28"/>
          <w:szCs w:val="26"/>
        </w:rPr>
        <w:t xml:space="preserve"> доход</w:t>
      </w:r>
      <w:r>
        <w:rPr>
          <w:sz w:val="28"/>
          <w:szCs w:val="26"/>
        </w:rPr>
        <w:t>ов</w:t>
      </w:r>
      <w:r w:rsidR="008235CD" w:rsidRPr="004A7A6E">
        <w:rPr>
          <w:sz w:val="28"/>
          <w:szCs w:val="26"/>
        </w:rPr>
        <w:t xml:space="preserve"> в консолидированн</w:t>
      </w:r>
      <w:r>
        <w:rPr>
          <w:sz w:val="28"/>
          <w:szCs w:val="26"/>
        </w:rPr>
        <w:t>ом бюджете</w:t>
      </w:r>
      <w:r w:rsidR="00432273">
        <w:rPr>
          <w:sz w:val="28"/>
          <w:szCs w:val="26"/>
        </w:rPr>
        <w:t xml:space="preserve"> </w:t>
      </w:r>
      <w:r w:rsidR="008235CD">
        <w:rPr>
          <w:sz w:val="28"/>
          <w:szCs w:val="26"/>
        </w:rPr>
        <w:t>Буинского</w:t>
      </w:r>
      <w:r w:rsidR="008235CD" w:rsidRPr="004A7A6E">
        <w:rPr>
          <w:sz w:val="28"/>
          <w:szCs w:val="26"/>
        </w:rPr>
        <w:t xml:space="preserve"> муниципального района составл</w:t>
      </w:r>
      <w:r>
        <w:rPr>
          <w:sz w:val="28"/>
          <w:szCs w:val="26"/>
        </w:rPr>
        <w:t>яет</w:t>
      </w:r>
      <w:r w:rsidR="008235CD" w:rsidRPr="004A7A6E">
        <w:rPr>
          <w:sz w:val="28"/>
          <w:szCs w:val="26"/>
        </w:rPr>
        <w:t xml:space="preserve"> в 20</w:t>
      </w:r>
      <w:r w:rsidR="008235CD">
        <w:rPr>
          <w:sz w:val="28"/>
          <w:szCs w:val="26"/>
        </w:rPr>
        <w:t>11</w:t>
      </w:r>
      <w:r w:rsidR="008235CD" w:rsidRPr="004A7A6E">
        <w:rPr>
          <w:sz w:val="28"/>
          <w:szCs w:val="26"/>
        </w:rPr>
        <w:t xml:space="preserve"> году</w:t>
      </w:r>
      <w:r w:rsidR="008235CD">
        <w:rPr>
          <w:sz w:val="28"/>
          <w:szCs w:val="26"/>
        </w:rPr>
        <w:t xml:space="preserve"> - 34,7%</w:t>
      </w:r>
      <w:r w:rsidR="008235CD" w:rsidRPr="004A7A6E">
        <w:rPr>
          <w:sz w:val="28"/>
          <w:szCs w:val="26"/>
        </w:rPr>
        <w:t>,</w:t>
      </w:r>
      <w:r w:rsidR="008235CD">
        <w:rPr>
          <w:sz w:val="28"/>
          <w:szCs w:val="26"/>
        </w:rPr>
        <w:t xml:space="preserve">  в 2012 году- 45,9%,  в 2013 году -  43,3%,</w:t>
      </w:r>
      <w:r w:rsidR="008235CD" w:rsidRPr="004A7A6E">
        <w:rPr>
          <w:sz w:val="28"/>
          <w:szCs w:val="26"/>
        </w:rPr>
        <w:t xml:space="preserve"> в 201</w:t>
      </w:r>
      <w:r w:rsidR="008235CD">
        <w:rPr>
          <w:sz w:val="28"/>
          <w:szCs w:val="26"/>
        </w:rPr>
        <w:t>4</w:t>
      </w:r>
      <w:r w:rsidR="008235CD" w:rsidRPr="004A7A6E">
        <w:rPr>
          <w:sz w:val="28"/>
          <w:szCs w:val="26"/>
        </w:rPr>
        <w:t xml:space="preserve"> году</w:t>
      </w:r>
      <w:r w:rsidR="008235CD">
        <w:rPr>
          <w:sz w:val="28"/>
          <w:szCs w:val="26"/>
        </w:rPr>
        <w:t>- 38%</w:t>
      </w:r>
      <w:r w:rsidR="008235CD" w:rsidRPr="004A7A6E">
        <w:rPr>
          <w:sz w:val="28"/>
          <w:szCs w:val="26"/>
        </w:rPr>
        <w:t>,</w:t>
      </w:r>
      <w:r>
        <w:rPr>
          <w:sz w:val="28"/>
          <w:szCs w:val="26"/>
        </w:rPr>
        <w:t xml:space="preserve"> в 2015 году- 37,8%.</w:t>
      </w:r>
    </w:p>
    <w:p w:rsidR="008235CD" w:rsidRPr="004A7A6E" w:rsidRDefault="008235CD" w:rsidP="00A40E8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У</w:t>
      </w:r>
      <w:r w:rsidRPr="004A7A6E">
        <w:rPr>
          <w:sz w:val="28"/>
          <w:szCs w:val="26"/>
        </w:rPr>
        <w:t xml:space="preserve">дельный вес </w:t>
      </w:r>
      <w:r>
        <w:rPr>
          <w:sz w:val="28"/>
          <w:szCs w:val="26"/>
        </w:rPr>
        <w:t xml:space="preserve">социальных </w:t>
      </w:r>
      <w:r w:rsidRPr="004A7A6E">
        <w:rPr>
          <w:sz w:val="28"/>
          <w:szCs w:val="26"/>
        </w:rPr>
        <w:t xml:space="preserve">расходов районного бюджета </w:t>
      </w:r>
      <w:r>
        <w:rPr>
          <w:sz w:val="28"/>
          <w:szCs w:val="26"/>
        </w:rPr>
        <w:t>Буинского муниципального района</w:t>
      </w:r>
      <w:r w:rsidRPr="004A7A6E">
        <w:rPr>
          <w:sz w:val="28"/>
          <w:szCs w:val="26"/>
        </w:rPr>
        <w:t xml:space="preserve"> в общих расходах </w:t>
      </w:r>
      <w:r>
        <w:rPr>
          <w:sz w:val="28"/>
          <w:szCs w:val="26"/>
        </w:rPr>
        <w:t>Буинского</w:t>
      </w:r>
      <w:r w:rsidRPr="004A7A6E">
        <w:rPr>
          <w:sz w:val="28"/>
          <w:szCs w:val="26"/>
        </w:rPr>
        <w:t xml:space="preserve"> муниципального района составляет </w:t>
      </w:r>
      <w:r>
        <w:rPr>
          <w:sz w:val="28"/>
          <w:szCs w:val="26"/>
        </w:rPr>
        <w:t>в 2011-2012 годах - 70,7</w:t>
      </w:r>
      <w:r w:rsidRPr="004A7A6E">
        <w:rPr>
          <w:sz w:val="28"/>
          <w:szCs w:val="26"/>
        </w:rPr>
        <w:t>%</w:t>
      </w:r>
      <w:r>
        <w:rPr>
          <w:sz w:val="28"/>
          <w:szCs w:val="26"/>
        </w:rPr>
        <w:t>,</w:t>
      </w:r>
      <w:r w:rsidRPr="004A7A6E">
        <w:rPr>
          <w:sz w:val="28"/>
          <w:szCs w:val="26"/>
        </w:rPr>
        <w:t xml:space="preserve"> в 20</w:t>
      </w:r>
      <w:r>
        <w:rPr>
          <w:sz w:val="28"/>
          <w:szCs w:val="26"/>
        </w:rPr>
        <w:t>13</w:t>
      </w:r>
      <w:r w:rsidRPr="004A7A6E">
        <w:rPr>
          <w:sz w:val="28"/>
          <w:szCs w:val="26"/>
        </w:rPr>
        <w:t xml:space="preserve"> году</w:t>
      </w:r>
      <w:r>
        <w:rPr>
          <w:sz w:val="28"/>
          <w:szCs w:val="26"/>
        </w:rPr>
        <w:t xml:space="preserve"> – 76,92%,</w:t>
      </w:r>
      <w:r w:rsidRPr="004A7A6E">
        <w:rPr>
          <w:sz w:val="28"/>
          <w:szCs w:val="26"/>
        </w:rPr>
        <w:t>в 201</w:t>
      </w:r>
      <w:r>
        <w:rPr>
          <w:sz w:val="28"/>
          <w:szCs w:val="26"/>
        </w:rPr>
        <w:t>4</w:t>
      </w:r>
      <w:r w:rsidRPr="004A7A6E">
        <w:rPr>
          <w:sz w:val="28"/>
          <w:szCs w:val="26"/>
        </w:rPr>
        <w:t xml:space="preserve"> году</w:t>
      </w:r>
      <w:r>
        <w:rPr>
          <w:sz w:val="28"/>
          <w:szCs w:val="26"/>
        </w:rPr>
        <w:t xml:space="preserve"> – 73,2 %</w:t>
      </w:r>
      <w:r w:rsidR="00792F24">
        <w:rPr>
          <w:sz w:val="28"/>
          <w:szCs w:val="26"/>
        </w:rPr>
        <w:t xml:space="preserve">, в 2015 году – 66,6% </w:t>
      </w:r>
      <w:r w:rsidRPr="004A7A6E">
        <w:rPr>
          <w:sz w:val="28"/>
          <w:szCs w:val="26"/>
        </w:rPr>
        <w:t>при том, что данные расходы носят первоочередной, социально значимый характер, а именно: содержание детских садов, общеобразовательных учреждений, учреждений, оказывающих услуги здравоохранения</w:t>
      </w:r>
      <w:r>
        <w:rPr>
          <w:sz w:val="28"/>
          <w:szCs w:val="26"/>
        </w:rPr>
        <w:t xml:space="preserve"> и спорта</w:t>
      </w:r>
      <w:r w:rsidRPr="004A7A6E">
        <w:rPr>
          <w:sz w:val="28"/>
          <w:szCs w:val="26"/>
        </w:rPr>
        <w:t>, культуры, социального обеспечения населения.</w:t>
      </w:r>
    </w:p>
    <w:p w:rsidR="00611439" w:rsidRPr="00B201B9" w:rsidRDefault="00611439" w:rsidP="00ED20EB">
      <w:pPr>
        <w:tabs>
          <w:tab w:val="left" w:pos="3828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611439" w:rsidRPr="00B201B9" w:rsidSect="00ED20EB">
          <w:footerReference w:type="default" r:id="rId12"/>
          <w:pgSz w:w="11906" w:h="16838"/>
          <w:pgMar w:top="1134" w:right="707" w:bottom="567" w:left="993" w:header="709" w:footer="709" w:gutter="0"/>
          <w:cols w:space="708"/>
          <w:titlePg/>
          <w:docGrid w:linePitch="360"/>
        </w:sectPr>
      </w:pPr>
    </w:p>
    <w:p w:rsidR="008235CD" w:rsidRDefault="006E4549" w:rsidP="00A40E8E">
      <w:pPr>
        <w:shd w:val="clear" w:color="auto" w:fill="FFFFFF"/>
        <w:tabs>
          <w:tab w:val="left" w:pos="3828"/>
        </w:tabs>
        <w:spacing w:line="100" w:lineRule="atLeast"/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235CD" w:rsidRPr="0048472D">
        <w:rPr>
          <w:b/>
          <w:sz w:val="28"/>
          <w:szCs w:val="28"/>
        </w:rPr>
        <w:t xml:space="preserve">. </w:t>
      </w:r>
      <w:bookmarkStart w:id="20" w:name="_Toc295206924"/>
      <w:r w:rsidR="008235CD">
        <w:rPr>
          <w:b/>
          <w:sz w:val="28"/>
          <w:szCs w:val="28"/>
        </w:rPr>
        <w:t xml:space="preserve">Стратегические </w:t>
      </w:r>
      <w:r w:rsidR="00B74BDE">
        <w:rPr>
          <w:b/>
          <w:sz w:val="28"/>
          <w:szCs w:val="28"/>
        </w:rPr>
        <w:t>приоритеты развития территории</w:t>
      </w:r>
      <w:r w:rsidR="008235CD">
        <w:rPr>
          <w:b/>
          <w:sz w:val="28"/>
          <w:szCs w:val="28"/>
        </w:rPr>
        <w:t xml:space="preserve"> Буинского</w:t>
      </w:r>
      <w:r w:rsidR="008235CD" w:rsidRPr="0048472D">
        <w:rPr>
          <w:b/>
          <w:sz w:val="28"/>
          <w:szCs w:val="28"/>
        </w:rPr>
        <w:t xml:space="preserve"> муниципального района</w:t>
      </w:r>
      <w:bookmarkEnd w:id="20"/>
      <w:r w:rsidR="00AC002D">
        <w:rPr>
          <w:b/>
          <w:sz w:val="28"/>
          <w:szCs w:val="28"/>
        </w:rPr>
        <w:t>. Ключевые сценарии развития Буинского муниципального района</w:t>
      </w:r>
    </w:p>
    <w:p w:rsidR="00B201B9" w:rsidRPr="004A7A6E" w:rsidRDefault="00B201B9" w:rsidP="00A40E8E">
      <w:pPr>
        <w:shd w:val="clear" w:color="auto" w:fill="FFFFFF"/>
        <w:tabs>
          <w:tab w:val="left" w:pos="3828"/>
        </w:tabs>
        <w:spacing w:line="100" w:lineRule="atLeast"/>
        <w:ind w:right="-30"/>
        <w:jc w:val="center"/>
        <w:rPr>
          <w:sz w:val="28"/>
          <w:szCs w:val="28"/>
        </w:rPr>
      </w:pPr>
    </w:p>
    <w:p w:rsidR="008235CD" w:rsidRPr="00022949" w:rsidRDefault="008235CD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949">
        <w:rPr>
          <w:rFonts w:ascii="Times New Roman" w:hAnsi="Times New Roman" w:cs="Times New Roman"/>
          <w:sz w:val="28"/>
          <w:szCs w:val="28"/>
        </w:rPr>
        <w:t>Стратегия развития опирается на ценности и принципы, зафиксированные в Конституции Республики Татарстан, выражающей волю многонационального народа Республики Татарстан и татарского народа.</w:t>
      </w:r>
    </w:p>
    <w:p w:rsidR="008235CD" w:rsidRPr="00022949" w:rsidRDefault="008235CD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949">
        <w:rPr>
          <w:rFonts w:ascii="Times New Roman" w:hAnsi="Times New Roman" w:cs="Times New Roman"/>
          <w:sz w:val="28"/>
          <w:szCs w:val="28"/>
        </w:rPr>
        <w:t>Соответственно Стратегия обеспечивает приоритет прав и свобод человека и гражданина, исходит из принципов равноправия народов, способствует сохранению и развитию исторических, национальных и духовных традиций, культур, языков, обеспечению гражданского мира и межнационального согласия, направлена на укрепление демократии и ускорение социально-экономического развития Республики Татарстан.</w:t>
      </w:r>
    </w:p>
    <w:p w:rsidR="008235CD" w:rsidRPr="00022949" w:rsidRDefault="008235CD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949">
        <w:rPr>
          <w:rFonts w:ascii="Times New Roman" w:hAnsi="Times New Roman" w:cs="Times New Roman"/>
          <w:sz w:val="28"/>
          <w:szCs w:val="28"/>
        </w:rPr>
        <w:t>Главной ценностью для Стратегии является Человек - неповторимая и свободная личность, осознающая ответственность за распоряжение своей свободной волей не только перед собой и окружающими, но и будущими поколениями.</w:t>
      </w:r>
    </w:p>
    <w:p w:rsidR="008235CD" w:rsidRPr="00022949" w:rsidRDefault="008235CD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949">
        <w:rPr>
          <w:rFonts w:ascii="Times New Roman" w:hAnsi="Times New Roman" w:cs="Times New Roman"/>
          <w:sz w:val="28"/>
          <w:szCs w:val="28"/>
        </w:rPr>
        <w:t>Человек - самоценность; создание благоприятных условий для его развития и совершенствования - высшая цель Стратегии. При этом человеческий капитал - основа современной экономики, ключ к успеху в глобальной конкуренции. Мерой успешности развития является качество жизни его населения, количество и качество накопленного и успешно функционирующего человеческого капитала.</w:t>
      </w:r>
    </w:p>
    <w:p w:rsidR="008235CD" w:rsidRPr="00022949" w:rsidRDefault="008235CD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949">
        <w:rPr>
          <w:rFonts w:ascii="Times New Roman" w:hAnsi="Times New Roman" w:cs="Times New Roman"/>
          <w:sz w:val="28"/>
          <w:szCs w:val="28"/>
        </w:rPr>
        <w:t>Этим обусловлена концентрация содержания Стратегии вокруг трех взаимосвязанных стратегических приоритетов:</w:t>
      </w:r>
    </w:p>
    <w:p w:rsidR="008235CD" w:rsidRPr="00022949" w:rsidRDefault="008235CD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949">
        <w:rPr>
          <w:rFonts w:ascii="Times New Roman" w:hAnsi="Times New Roman" w:cs="Times New Roman"/>
          <w:sz w:val="28"/>
          <w:szCs w:val="28"/>
        </w:rPr>
        <w:t>1) формирование и накопление человеческого капитала;</w:t>
      </w:r>
    </w:p>
    <w:p w:rsidR="008235CD" w:rsidRPr="00022949" w:rsidRDefault="008235CD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949">
        <w:rPr>
          <w:rFonts w:ascii="Times New Roman" w:hAnsi="Times New Roman" w:cs="Times New Roman"/>
          <w:sz w:val="28"/>
          <w:szCs w:val="28"/>
        </w:rPr>
        <w:t>2) создание комфортного пространства для развития человеческого капитала;</w:t>
      </w:r>
    </w:p>
    <w:p w:rsidR="008235CD" w:rsidRPr="00022949" w:rsidRDefault="008235CD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949">
        <w:rPr>
          <w:rFonts w:ascii="Times New Roman" w:hAnsi="Times New Roman" w:cs="Times New Roman"/>
          <w:sz w:val="28"/>
          <w:szCs w:val="28"/>
        </w:rPr>
        <w:t>3) создание экономических отношений и общественных институтов, при которых человеческий капитал востребован экономикой и может успешно функционировать.</w:t>
      </w:r>
    </w:p>
    <w:p w:rsidR="008235CD" w:rsidRDefault="008235CD" w:rsidP="00A40E8E">
      <w:pPr>
        <w:tabs>
          <w:tab w:val="left" w:pos="3828"/>
        </w:tabs>
        <w:suppressAutoHyphens w:val="0"/>
        <w:rPr>
          <w:sz w:val="28"/>
          <w:szCs w:val="28"/>
        </w:rPr>
      </w:pPr>
    </w:p>
    <w:p w:rsidR="008235CD" w:rsidRDefault="006E4549" w:rsidP="00ED20EB">
      <w:pPr>
        <w:tabs>
          <w:tab w:val="left" w:pos="3828"/>
        </w:tabs>
        <w:jc w:val="center"/>
        <w:rPr>
          <w:b/>
          <w:iCs/>
          <w:sz w:val="28"/>
          <w:szCs w:val="28"/>
        </w:rPr>
      </w:pPr>
      <w:bookmarkStart w:id="21" w:name="_Toc295206926"/>
      <w:r>
        <w:rPr>
          <w:b/>
          <w:iCs/>
          <w:sz w:val="28"/>
          <w:szCs w:val="28"/>
        </w:rPr>
        <w:t>3</w:t>
      </w:r>
      <w:r w:rsidR="008235CD" w:rsidRPr="0048472D">
        <w:rPr>
          <w:b/>
          <w:iCs/>
          <w:sz w:val="28"/>
          <w:szCs w:val="28"/>
        </w:rPr>
        <w:t xml:space="preserve">.1. </w:t>
      </w:r>
      <w:bookmarkStart w:id="22" w:name="_Toc295206927"/>
      <w:bookmarkEnd w:id="21"/>
      <w:r w:rsidR="001A6CF3">
        <w:rPr>
          <w:b/>
          <w:iCs/>
          <w:sz w:val="28"/>
          <w:szCs w:val="28"/>
        </w:rPr>
        <w:t>Ключевые сценарии развития Буинского муниципального района</w:t>
      </w:r>
      <w:bookmarkEnd w:id="22"/>
    </w:p>
    <w:p w:rsidR="00ED20EB" w:rsidRDefault="00ED20EB" w:rsidP="00ED20EB">
      <w:pPr>
        <w:tabs>
          <w:tab w:val="left" w:pos="3828"/>
        </w:tabs>
        <w:jc w:val="center"/>
        <w:rPr>
          <w:sz w:val="28"/>
          <w:szCs w:val="28"/>
        </w:rPr>
      </w:pPr>
    </w:p>
    <w:p w:rsidR="008235CD" w:rsidRPr="004A7A6E" w:rsidRDefault="008235CD" w:rsidP="00A40E8E">
      <w:pPr>
        <w:pStyle w:val="afb"/>
        <w:tabs>
          <w:tab w:val="left" w:pos="3828"/>
        </w:tabs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A6E">
        <w:rPr>
          <w:rFonts w:ascii="Times New Roman" w:hAnsi="Times New Roman" w:cs="Times New Roman"/>
          <w:color w:val="auto"/>
          <w:sz w:val="28"/>
          <w:szCs w:val="28"/>
        </w:rPr>
        <w:t xml:space="preserve">Данная Стратегия определяет долгосрочные цели и задачи деятельности органов местного самоуправления по решению проблем экономики района, а также основные направления развития, является базовым документом, определяющим социально-экономическую политику </w:t>
      </w:r>
      <w:r>
        <w:rPr>
          <w:rFonts w:ascii="Times New Roman" w:hAnsi="Times New Roman" w:cs="Times New Roman"/>
          <w:color w:val="auto"/>
          <w:sz w:val="28"/>
          <w:szCs w:val="28"/>
        </w:rPr>
        <w:t>Буинского</w:t>
      </w:r>
      <w:r w:rsidRPr="004A7A6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на долгосрочную перспективу. 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7A6E">
        <w:rPr>
          <w:rFonts w:ascii="Times New Roman" w:hAnsi="Times New Roman" w:cs="Times New Roman"/>
          <w:sz w:val="28"/>
          <w:szCs w:val="28"/>
        </w:rPr>
        <w:t>сновной задачей стратегического планирования является правильный выбор главной цели развития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A7A6E">
        <w:rPr>
          <w:rFonts w:ascii="Times New Roman" w:hAnsi="Times New Roman" w:cs="Times New Roman"/>
          <w:sz w:val="28"/>
          <w:szCs w:val="28"/>
        </w:rPr>
        <w:t>оздание условий, обеспечивающих достойную жизнь и свободное развитие чел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A6E">
        <w:rPr>
          <w:rFonts w:ascii="Times New Roman" w:hAnsi="Times New Roman" w:cs="Times New Roman"/>
          <w:sz w:val="28"/>
          <w:szCs w:val="28"/>
        </w:rPr>
        <w:t xml:space="preserve">века. Радикальное улучшение качества жизни достижимо лишь при успешной, эффективной экономике, при условии реализации основных национальных проектов Российской Федерации в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4A7A6E">
        <w:rPr>
          <w:rFonts w:ascii="Times New Roman" w:hAnsi="Times New Roman" w:cs="Times New Roman"/>
          <w:sz w:val="28"/>
          <w:szCs w:val="28"/>
        </w:rPr>
        <w:t xml:space="preserve"> образования, здравоохранения, обеспечения доступным жильем, развития АПК.</w:t>
      </w:r>
    </w:p>
    <w:p w:rsidR="008235CD" w:rsidRPr="004A7A6E" w:rsidRDefault="008235CD" w:rsidP="00A40E8E">
      <w:pPr>
        <w:pStyle w:val="afb"/>
        <w:tabs>
          <w:tab w:val="left" w:pos="3828"/>
        </w:tabs>
        <w:spacing w:before="0" w:after="0"/>
        <w:ind w:right="5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A6E">
        <w:rPr>
          <w:rFonts w:ascii="Times New Roman" w:hAnsi="Times New Roman" w:cs="Times New Roman"/>
          <w:color w:val="auto"/>
          <w:sz w:val="28"/>
          <w:szCs w:val="28"/>
        </w:rPr>
        <w:t xml:space="preserve">Ключевыми целями социально-экономического развития района являются: повышение уровня и качества жизни населения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Буинского</w:t>
      </w:r>
      <w:r w:rsidRPr="004A7A6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района, формирование благоприятных условий жизнедеятельности, развитие реального сектора экономики путём проведения модернизации, технического перевооружения и реконструкции объектов производства, внедрения инноваций, совершенствование инвестиционного процесса и повышение инвестиционной привлекательности района. </w:t>
      </w:r>
    </w:p>
    <w:p w:rsidR="008235CD" w:rsidRPr="004A7A6E" w:rsidRDefault="008235CD" w:rsidP="00A40E8E">
      <w:pPr>
        <w:pStyle w:val="afb"/>
        <w:tabs>
          <w:tab w:val="left" w:pos="3828"/>
        </w:tabs>
        <w:spacing w:before="0" w:after="0"/>
        <w:ind w:right="5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A6E">
        <w:rPr>
          <w:rFonts w:ascii="Times New Roman" w:hAnsi="Times New Roman" w:cs="Times New Roman"/>
          <w:color w:val="auto"/>
          <w:sz w:val="28"/>
          <w:szCs w:val="28"/>
        </w:rPr>
        <w:t>В соответствии с выбранными стратегическими целями Стратегия базируется на определении следующих приоритетных задач:</w:t>
      </w:r>
    </w:p>
    <w:p w:rsidR="008235CD" w:rsidRPr="004A7A6E" w:rsidRDefault="008235CD" w:rsidP="00A40E8E">
      <w:pPr>
        <w:tabs>
          <w:tab w:val="left" w:pos="0"/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7A6E">
        <w:rPr>
          <w:sz w:val="28"/>
          <w:szCs w:val="28"/>
        </w:rPr>
        <w:t xml:space="preserve">увеличение темпов роста объёмов промышленного и сельскохозяйственного производства в рамках эффективного использования ресурсного потенциала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 и правильной инвестиционной политики;</w:t>
      </w:r>
    </w:p>
    <w:p w:rsidR="008235CD" w:rsidRPr="004A7A6E" w:rsidRDefault="008235CD" w:rsidP="00A40E8E">
      <w:pPr>
        <w:tabs>
          <w:tab w:val="left" w:pos="360"/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7A6E">
        <w:rPr>
          <w:sz w:val="28"/>
          <w:szCs w:val="28"/>
        </w:rPr>
        <w:t>увеличение среднегодового прироста инвестиций;</w:t>
      </w:r>
    </w:p>
    <w:p w:rsidR="008235CD" w:rsidRPr="004A7A6E" w:rsidRDefault="008235CD" w:rsidP="00A40E8E">
      <w:pPr>
        <w:tabs>
          <w:tab w:val="left" w:pos="360"/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A7A6E">
        <w:rPr>
          <w:sz w:val="28"/>
          <w:szCs w:val="28"/>
        </w:rPr>
        <w:t xml:space="preserve"> повышение среднегодового прироста реальных доходов населения;</w:t>
      </w:r>
    </w:p>
    <w:p w:rsidR="008235CD" w:rsidRDefault="008235CD" w:rsidP="00A40E8E">
      <w:pPr>
        <w:tabs>
          <w:tab w:val="left" w:pos="360"/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7A6E">
        <w:rPr>
          <w:sz w:val="28"/>
          <w:szCs w:val="28"/>
        </w:rPr>
        <w:t>увеличение среднегодового пр</w:t>
      </w:r>
      <w:r>
        <w:rPr>
          <w:sz w:val="28"/>
          <w:szCs w:val="28"/>
        </w:rPr>
        <w:t>ироста розничного товарооборота;</w:t>
      </w:r>
    </w:p>
    <w:p w:rsidR="008235CD" w:rsidRPr="0048472D" w:rsidRDefault="008235CD" w:rsidP="00A40E8E">
      <w:pPr>
        <w:tabs>
          <w:tab w:val="left" w:pos="360"/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8472D">
        <w:rPr>
          <w:sz w:val="28"/>
          <w:szCs w:val="28"/>
        </w:rPr>
        <w:t>улучшение экологической</w:t>
      </w:r>
      <w:r>
        <w:rPr>
          <w:sz w:val="28"/>
          <w:szCs w:val="28"/>
        </w:rPr>
        <w:t xml:space="preserve"> обстановки</w:t>
      </w:r>
      <w:r w:rsidRPr="0048472D">
        <w:rPr>
          <w:sz w:val="28"/>
          <w:szCs w:val="28"/>
        </w:rPr>
        <w:t>;</w:t>
      </w:r>
    </w:p>
    <w:p w:rsidR="008235CD" w:rsidRPr="0048472D" w:rsidRDefault="008235CD" w:rsidP="00A40E8E">
      <w:pPr>
        <w:tabs>
          <w:tab w:val="left" w:pos="360"/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8472D">
        <w:rPr>
          <w:sz w:val="28"/>
          <w:szCs w:val="28"/>
        </w:rPr>
        <w:t>внедрение инновационных технологий;</w:t>
      </w:r>
    </w:p>
    <w:p w:rsidR="008235CD" w:rsidRPr="0048472D" w:rsidRDefault="008235CD" w:rsidP="00A40E8E">
      <w:pPr>
        <w:tabs>
          <w:tab w:val="left" w:pos="360"/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8472D">
        <w:rPr>
          <w:sz w:val="28"/>
          <w:szCs w:val="28"/>
        </w:rPr>
        <w:t>повышение качества обслуживания населения в социальной, культурной и торговой областях.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Отталкиваясь от ключевой задачи развития района, предполагающей существенное повышение качества жизни населения и преодоление существующих в этой сфере диспропорций, можно сформулировать следующий числовой ориентир – к 20</w:t>
      </w:r>
      <w:r>
        <w:rPr>
          <w:sz w:val="28"/>
          <w:szCs w:val="28"/>
        </w:rPr>
        <w:t>30</w:t>
      </w:r>
      <w:r w:rsidRPr="004A7A6E">
        <w:rPr>
          <w:sz w:val="28"/>
          <w:szCs w:val="28"/>
        </w:rPr>
        <w:t xml:space="preserve"> году уровень доходов на душу населения в</w:t>
      </w:r>
      <w:r w:rsidR="009D51AB">
        <w:rPr>
          <w:sz w:val="28"/>
          <w:szCs w:val="28"/>
        </w:rPr>
        <w:t xml:space="preserve"> </w:t>
      </w:r>
      <w:r>
        <w:rPr>
          <w:sz w:val="28"/>
          <w:szCs w:val="28"/>
        </w:rPr>
        <w:t>Буинском</w:t>
      </w:r>
      <w:r w:rsidRPr="004A7A6E">
        <w:rPr>
          <w:sz w:val="28"/>
          <w:szCs w:val="28"/>
        </w:rPr>
        <w:t xml:space="preserve"> муниципальном районе должен составлять </w:t>
      </w:r>
      <w:r>
        <w:rPr>
          <w:sz w:val="28"/>
          <w:szCs w:val="28"/>
        </w:rPr>
        <w:t>37252</w:t>
      </w:r>
      <w:r w:rsidRPr="004A7A6E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4A7A6E">
        <w:rPr>
          <w:sz w:val="28"/>
          <w:szCs w:val="28"/>
        </w:rPr>
        <w:t xml:space="preserve">, в настоящее время данный показатель составляет </w:t>
      </w:r>
      <w:r w:rsidR="0070042D">
        <w:rPr>
          <w:sz w:val="28"/>
          <w:szCs w:val="28"/>
        </w:rPr>
        <w:t>19416,2</w:t>
      </w:r>
      <w:r w:rsidRPr="004A7A6E">
        <w:rPr>
          <w:sz w:val="28"/>
          <w:szCs w:val="28"/>
        </w:rPr>
        <w:t xml:space="preserve"> рубл</w:t>
      </w:r>
      <w:r w:rsidR="0070042D">
        <w:rPr>
          <w:sz w:val="28"/>
          <w:szCs w:val="28"/>
        </w:rPr>
        <w:t>я</w:t>
      </w:r>
      <w:r w:rsidRPr="004A7A6E">
        <w:rPr>
          <w:sz w:val="28"/>
          <w:szCs w:val="28"/>
        </w:rPr>
        <w:t xml:space="preserve">. </w:t>
      </w:r>
    </w:p>
    <w:p w:rsidR="008235CD" w:rsidRPr="004A7A6E" w:rsidRDefault="008235CD" w:rsidP="00A40E8E">
      <w:pPr>
        <w:pStyle w:val="44"/>
        <w:tabs>
          <w:tab w:val="left" w:pos="3828"/>
        </w:tabs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 xml:space="preserve">Необходимо использование потенциала </w:t>
      </w:r>
      <w:r w:rsidR="009D51AB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4A7A6E">
        <w:rPr>
          <w:rFonts w:ascii="Times New Roman" w:hAnsi="Times New Roman" w:cs="Times New Roman"/>
          <w:sz w:val="28"/>
          <w:szCs w:val="28"/>
        </w:rPr>
        <w:t xml:space="preserve"> спроса посредством расширения доли собственной продукции (прежде всего за счет продукции таких отраслей как сельское хозяйство, </w:t>
      </w:r>
      <w:r>
        <w:rPr>
          <w:rFonts w:ascii="Times New Roman" w:hAnsi="Times New Roman" w:cs="Times New Roman"/>
          <w:sz w:val="28"/>
          <w:szCs w:val="28"/>
        </w:rPr>
        <w:t xml:space="preserve">обрабатывающая </w:t>
      </w:r>
      <w:r w:rsidRPr="004A7A6E">
        <w:rPr>
          <w:rFonts w:ascii="Times New Roman" w:hAnsi="Times New Roman" w:cs="Times New Roman"/>
          <w:sz w:val="28"/>
          <w:szCs w:val="28"/>
        </w:rPr>
        <w:t>промышленность, производство строительных материалов</w:t>
      </w:r>
      <w:r>
        <w:rPr>
          <w:rFonts w:ascii="Times New Roman" w:hAnsi="Times New Roman" w:cs="Times New Roman"/>
          <w:sz w:val="28"/>
          <w:szCs w:val="28"/>
        </w:rPr>
        <w:t>, металлических изделий и т.д</w:t>
      </w:r>
      <w:r w:rsidRPr="004A7A6E">
        <w:rPr>
          <w:rFonts w:ascii="Times New Roman" w:hAnsi="Times New Roman" w:cs="Times New Roman"/>
          <w:sz w:val="28"/>
          <w:szCs w:val="28"/>
        </w:rPr>
        <w:t>.).</w:t>
      </w:r>
    </w:p>
    <w:p w:rsidR="008235CD" w:rsidRDefault="008235CD" w:rsidP="00A40E8E">
      <w:pPr>
        <w:pStyle w:val="44"/>
        <w:tabs>
          <w:tab w:val="left" w:pos="3828"/>
        </w:tabs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Должно произойти расширение доступа района к финансовым ресурсам за счет роста налогооблагаемой базы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593F">
        <w:rPr>
          <w:rFonts w:ascii="Times New Roman" w:hAnsi="Times New Roman" w:cs="Times New Roman"/>
          <w:sz w:val="28"/>
          <w:szCs w:val="28"/>
        </w:rPr>
        <w:t xml:space="preserve"> Должны быть приняты меры по максимальному использованию потенциала федеральных и </w:t>
      </w:r>
      <w:r>
        <w:rPr>
          <w:rFonts w:ascii="Times New Roman" w:hAnsi="Times New Roman" w:cs="Times New Roman"/>
          <w:sz w:val="28"/>
          <w:szCs w:val="28"/>
        </w:rPr>
        <w:t>республиканских</w:t>
      </w:r>
      <w:r w:rsidRPr="0009593F">
        <w:rPr>
          <w:rFonts w:ascii="Times New Roman" w:hAnsi="Times New Roman" w:cs="Times New Roman"/>
          <w:sz w:val="28"/>
          <w:szCs w:val="28"/>
        </w:rPr>
        <w:t xml:space="preserve"> программ в сфере развития отдельных видов экономической деятельности. </w:t>
      </w:r>
    </w:p>
    <w:p w:rsidR="008235CD" w:rsidRPr="004A7A6E" w:rsidRDefault="008235CD" w:rsidP="00A40E8E">
      <w:pPr>
        <w:pStyle w:val="44"/>
        <w:tabs>
          <w:tab w:val="left" w:pos="3828"/>
        </w:tabs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31">
        <w:rPr>
          <w:rFonts w:ascii="Times New Roman" w:hAnsi="Times New Roman" w:cs="Times New Roman"/>
          <w:sz w:val="28"/>
          <w:szCs w:val="28"/>
        </w:rPr>
        <w:t xml:space="preserve">Необходимо значительно увеличить темпы развития частно-государственного партнерства, это способно существенно повысить инвестиционную привлекательность района. 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Ключевые направления развития экономики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 должны сопровождаться реализацией целого набора мер общеэкономического характера: это действия в </w:t>
      </w:r>
      <w:r>
        <w:rPr>
          <w:sz w:val="28"/>
          <w:szCs w:val="28"/>
        </w:rPr>
        <w:t xml:space="preserve">районе  занятости и </w:t>
      </w:r>
      <w:r w:rsidRPr="004A7A6E">
        <w:rPr>
          <w:sz w:val="28"/>
          <w:szCs w:val="28"/>
        </w:rPr>
        <w:t>социальной защиты населения, в сфере здравоохранения и подготовки квалифицированных кадров; мероприятия, направленные на стимулирование повышения эффективности производства (энергоэффективности, производительности труда и т.д.).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Выбор целевого стратегического сценария позволяет: во-первых, обоснованно сформулировать ключевую цель социально-экономического развития Буинского муниципального района; во-вторых, разработать систему приоритетных направлений, целей и задач деятельности органов местного самоуправления и бизнес-сообщества.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AF684D">
        <w:rPr>
          <w:sz w:val="28"/>
          <w:szCs w:val="28"/>
        </w:rPr>
        <w:t xml:space="preserve">Миссия Буинского муниципального района – обеспечение высокого </w:t>
      </w:r>
      <w:r w:rsidRPr="002E469E">
        <w:rPr>
          <w:sz w:val="28"/>
          <w:szCs w:val="28"/>
        </w:rPr>
        <w:t>уровня жизни населения и создание на его территории индустриального инновационного кластера.</w:t>
      </w:r>
    </w:p>
    <w:p w:rsidR="008235CD" w:rsidRPr="006F6D9D" w:rsidRDefault="0070042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235CD" w:rsidRPr="006F6D9D">
        <w:rPr>
          <w:sz w:val="28"/>
          <w:szCs w:val="28"/>
        </w:rPr>
        <w:t>оциально-экономическо</w:t>
      </w:r>
      <w:r>
        <w:rPr>
          <w:sz w:val="28"/>
          <w:szCs w:val="28"/>
        </w:rPr>
        <w:t>е</w:t>
      </w:r>
      <w:r w:rsidR="008235CD" w:rsidRPr="006F6D9D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="008235CD" w:rsidRPr="006F6D9D">
        <w:rPr>
          <w:sz w:val="28"/>
          <w:szCs w:val="28"/>
        </w:rPr>
        <w:t xml:space="preserve"> Буинского муниципального района:</w:t>
      </w:r>
    </w:p>
    <w:p w:rsidR="008235CD" w:rsidRPr="002E469E" w:rsidRDefault="008235CD" w:rsidP="00A40E8E">
      <w:pPr>
        <w:pStyle w:val="afb"/>
        <w:tabs>
          <w:tab w:val="left" w:pos="3828"/>
        </w:tabs>
        <w:spacing w:before="0" w:after="0" w:line="100" w:lineRule="atLeast"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469E">
        <w:rPr>
          <w:rFonts w:ascii="Times New Roman" w:hAnsi="Times New Roman" w:cs="Times New Roman"/>
          <w:color w:val="auto"/>
          <w:sz w:val="28"/>
          <w:szCs w:val="28"/>
        </w:rPr>
        <w:t>1. Достижение высокого, отвечающего современным требованиям, уровня и качества жизни населения, преодоление негативных демографических тенденций.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bCs/>
          <w:sz w:val="28"/>
          <w:szCs w:val="28"/>
        </w:rPr>
      </w:pPr>
      <w:r w:rsidRPr="002E469E">
        <w:rPr>
          <w:bCs/>
          <w:sz w:val="28"/>
          <w:szCs w:val="28"/>
        </w:rPr>
        <w:t>2. Создание потенциала будущего развития – формирование эффективной инновационно</w:t>
      </w:r>
      <w:r>
        <w:rPr>
          <w:bCs/>
          <w:sz w:val="28"/>
          <w:szCs w:val="28"/>
        </w:rPr>
        <w:t xml:space="preserve"> - </w:t>
      </w:r>
      <w:r w:rsidRPr="002E469E">
        <w:rPr>
          <w:bCs/>
          <w:sz w:val="28"/>
          <w:szCs w:val="28"/>
        </w:rPr>
        <w:t xml:space="preserve">активной экономики и отвечающего ее требованиям кадрового потенциала. 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bCs/>
          <w:sz w:val="28"/>
          <w:szCs w:val="28"/>
        </w:rPr>
      </w:pPr>
      <w:r w:rsidRPr="002E469E">
        <w:rPr>
          <w:bCs/>
          <w:sz w:val="28"/>
          <w:szCs w:val="28"/>
        </w:rPr>
        <w:t>3. Реализация инвестиционного потенциала района, привлечение крупных стратегических инвесторов на его территорию.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sz w:val="28"/>
          <w:szCs w:val="28"/>
        </w:rPr>
      </w:pPr>
      <w:r w:rsidRPr="002E469E">
        <w:rPr>
          <w:bCs/>
          <w:sz w:val="28"/>
          <w:szCs w:val="28"/>
        </w:rPr>
        <w:t>4.</w:t>
      </w:r>
      <w:r w:rsidRPr="002E469E">
        <w:rPr>
          <w:sz w:val="28"/>
          <w:szCs w:val="28"/>
        </w:rPr>
        <w:t xml:space="preserve"> Сохранение и улучшение природной среды обитания и экосистемы.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5. Обеспечение приоритетов развития в сфере безопасности и социальных отношений.</w:t>
      </w:r>
      <w:bookmarkStart w:id="23" w:name="__RefHeading__49_516089901"/>
      <w:bookmarkStart w:id="24" w:name="_Toc295206932"/>
      <w:bookmarkEnd w:id="23"/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8"/>
        <w:jc w:val="both"/>
      </w:pPr>
    </w:p>
    <w:p w:rsidR="008235CD" w:rsidRPr="002E469E" w:rsidRDefault="008235CD" w:rsidP="00A40E8E">
      <w:pPr>
        <w:tabs>
          <w:tab w:val="left" w:pos="3828"/>
        </w:tabs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Pr="002E469E">
        <w:rPr>
          <w:b/>
          <w:sz w:val="28"/>
          <w:szCs w:val="28"/>
        </w:rPr>
        <w:t>.2. Стратегические направления социально-экономического развития</w:t>
      </w:r>
      <w:bookmarkEnd w:id="24"/>
      <w:r w:rsidRPr="002E469E">
        <w:rPr>
          <w:b/>
          <w:sz w:val="28"/>
          <w:szCs w:val="28"/>
        </w:rPr>
        <w:t xml:space="preserve"> Буинского муниципального района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</w:p>
    <w:p w:rsidR="008235CD" w:rsidRPr="002E469E" w:rsidRDefault="00687CB6" w:rsidP="00C0032A">
      <w:pPr>
        <w:tabs>
          <w:tab w:val="left" w:pos="3686"/>
        </w:tabs>
        <w:spacing w:line="10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235CD" w:rsidRPr="002E469E">
        <w:rPr>
          <w:bCs/>
          <w:sz w:val="28"/>
          <w:szCs w:val="28"/>
        </w:rPr>
        <w:t>риоритетные направления развития Буинского муниципального района:</w:t>
      </w:r>
    </w:p>
    <w:p w:rsidR="008235CD" w:rsidRPr="00AF684D" w:rsidRDefault="008235CD" w:rsidP="00C0032A">
      <w:pPr>
        <w:numPr>
          <w:ilvl w:val="0"/>
          <w:numId w:val="8"/>
        </w:numPr>
        <w:spacing w:line="100" w:lineRule="atLeast"/>
        <w:ind w:left="0" w:firstLine="720"/>
        <w:jc w:val="both"/>
        <w:rPr>
          <w:bCs/>
          <w:sz w:val="28"/>
          <w:szCs w:val="28"/>
        </w:rPr>
      </w:pPr>
      <w:r w:rsidRPr="00AF684D">
        <w:rPr>
          <w:bCs/>
          <w:sz w:val="28"/>
          <w:szCs w:val="28"/>
        </w:rPr>
        <w:t>Кардинальное повышение уровня и качества жизни населения, улучшение экологической ситуации и создание условий для динамичного развития человеческого капитала призвано переломить негативные демографические тенденции, увеличить общую продолжительность жизни населения, уровень рождаемости, сократить отток высококвалифицированных кадров.</w:t>
      </w:r>
    </w:p>
    <w:p w:rsidR="008235CD" w:rsidRPr="00767FFB" w:rsidRDefault="00BF0D8E" w:rsidP="00C0032A">
      <w:pPr>
        <w:numPr>
          <w:ilvl w:val="0"/>
          <w:numId w:val="8"/>
        </w:numPr>
        <w:spacing w:line="100" w:lineRule="atLeast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C276AF">
        <w:rPr>
          <w:bCs/>
          <w:sz w:val="28"/>
          <w:szCs w:val="28"/>
        </w:rPr>
        <w:t>оздание комфортного пространства для развития человеческого капитала</w:t>
      </w:r>
      <w:r>
        <w:rPr>
          <w:bCs/>
          <w:sz w:val="28"/>
          <w:szCs w:val="28"/>
        </w:rPr>
        <w:t>- доступное жилье</w:t>
      </w:r>
      <w:r w:rsidR="003850A9">
        <w:rPr>
          <w:bCs/>
          <w:sz w:val="28"/>
          <w:szCs w:val="28"/>
        </w:rPr>
        <w:t>, развитие систем водоснабжения, дорожного комплекса</w:t>
      </w:r>
      <w:r>
        <w:rPr>
          <w:bCs/>
          <w:sz w:val="28"/>
          <w:szCs w:val="28"/>
        </w:rPr>
        <w:t xml:space="preserve">. </w:t>
      </w:r>
      <w:r w:rsidR="008235CD" w:rsidRPr="00767FFB">
        <w:rPr>
          <w:bCs/>
          <w:sz w:val="28"/>
          <w:szCs w:val="28"/>
        </w:rPr>
        <w:t>Достижение качественно нового уровня конкурентоспособности экономики района на базе инноваций и развития новых бизнесов подразумевает «новую индустриализацию» района на основе реализации ряда инвестиционных проектов, развития новых бизнесов с высоким уровнем добавленной стоимости и внедрения инноваций.</w:t>
      </w:r>
    </w:p>
    <w:p w:rsidR="008235CD" w:rsidRPr="002E469E" w:rsidRDefault="008235CD" w:rsidP="00C0032A">
      <w:pPr>
        <w:numPr>
          <w:ilvl w:val="0"/>
          <w:numId w:val="8"/>
        </w:numPr>
        <w:tabs>
          <w:tab w:val="left" w:pos="1276"/>
        </w:tabs>
        <w:spacing w:line="100" w:lineRule="atLeast"/>
        <w:ind w:left="0" w:firstLine="720"/>
        <w:jc w:val="both"/>
        <w:rPr>
          <w:bCs/>
          <w:sz w:val="28"/>
          <w:szCs w:val="28"/>
        </w:rPr>
      </w:pPr>
      <w:r w:rsidRPr="00767FFB">
        <w:rPr>
          <w:bCs/>
          <w:sz w:val="28"/>
          <w:szCs w:val="28"/>
        </w:rPr>
        <w:t>Обеспечение высоких и устойчивых темпов развития промышленного и аграрного комплексов предполагает максимальное вовлечение в экономический оборот внутреннего недоиспользуемого потенциала района, в том числе повышение производительности</w:t>
      </w:r>
      <w:r w:rsidRPr="002E469E">
        <w:rPr>
          <w:bCs/>
          <w:sz w:val="28"/>
          <w:szCs w:val="28"/>
        </w:rPr>
        <w:t xml:space="preserve"> труда на основе ускоренного обновления основных фондов, значительное снижение доли убыточных и малоэффективных предприятий в экономике района, а также эффективное использование потенциала роста рынков. 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 xml:space="preserve">Перечисленные стратегические направления предусматривают расширенную детализацию </w:t>
      </w:r>
      <w:r w:rsidR="00687CB6">
        <w:rPr>
          <w:sz w:val="28"/>
          <w:szCs w:val="28"/>
        </w:rPr>
        <w:t>по</w:t>
      </w:r>
      <w:r w:rsidRPr="002E469E">
        <w:rPr>
          <w:sz w:val="28"/>
          <w:szCs w:val="28"/>
        </w:rPr>
        <w:t xml:space="preserve"> сферам и видам деятельности, определение основных задач и действий по их реализации.</w:t>
      </w:r>
      <w:bookmarkStart w:id="25" w:name="__RefHeading__51_516089901"/>
      <w:bookmarkStart w:id="26" w:name="_Toc295206933"/>
      <w:bookmarkEnd w:id="25"/>
    </w:p>
    <w:bookmarkEnd w:id="26"/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 xml:space="preserve">В ходе реализации Стратегии будут следующие целевые </w:t>
      </w:r>
      <w:r w:rsidR="00687CB6">
        <w:rPr>
          <w:sz w:val="28"/>
          <w:szCs w:val="28"/>
        </w:rPr>
        <w:t>показатели</w:t>
      </w:r>
      <w:r w:rsidRPr="002E469E">
        <w:rPr>
          <w:sz w:val="28"/>
          <w:szCs w:val="28"/>
        </w:rPr>
        <w:t>: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величина среднего класса (процент населения с доходами на уровне</w:t>
      </w:r>
      <w:r w:rsidRPr="002E469E">
        <w:rPr>
          <w:sz w:val="28"/>
          <w:szCs w:val="28"/>
        </w:rPr>
        <w:br/>
        <w:t>6-10 прожиточных минимумов) – не менее 50% населения;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 xml:space="preserve">среднемесячная заработная плата в экономике </w:t>
      </w:r>
      <w:r>
        <w:rPr>
          <w:sz w:val="28"/>
          <w:szCs w:val="28"/>
        </w:rPr>
        <w:t>- 43854</w:t>
      </w:r>
      <w:r w:rsidRPr="002E469E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2E469E">
        <w:rPr>
          <w:sz w:val="28"/>
          <w:szCs w:val="28"/>
        </w:rPr>
        <w:t>;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изменение негативной демографической ситуации, закрепление устойчивой тенденции роста численности населения района, рост продолжительности жизни.</w:t>
      </w:r>
      <w:bookmarkStart w:id="27" w:name="_Toc295206934"/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</w:pPr>
    </w:p>
    <w:p w:rsidR="002C1337" w:rsidRDefault="002C1337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</w:p>
    <w:p w:rsidR="00495FDA" w:rsidRDefault="00495FDA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2.2.1. </w:t>
      </w:r>
      <w:r w:rsidR="002C1337" w:rsidRPr="002C1337">
        <w:rPr>
          <w:b/>
          <w:sz w:val="28"/>
          <w:szCs w:val="28"/>
        </w:rPr>
        <w:t xml:space="preserve">Формирование и накопление человеческого капитала </w:t>
      </w:r>
    </w:p>
    <w:p w:rsidR="008235CD" w:rsidRDefault="008235CD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E46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2.1</w:t>
      </w:r>
      <w:r w:rsidRPr="002E469E">
        <w:rPr>
          <w:b/>
          <w:sz w:val="28"/>
          <w:szCs w:val="28"/>
        </w:rPr>
        <w:t>.</w:t>
      </w:r>
      <w:r w:rsidR="00495FDA">
        <w:rPr>
          <w:b/>
          <w:sz w:val="28"/>
          <w:szCs w:val="28"/>
        </w:rPr>
        <w:t>1.</w:t>
      </w:r>
      <w:bookmarkEnd w:id="27"/>
      <w:r w:rsidR="000D035C">
        <w:rPr>
          <w:b/>
          <w:sz w:val="28"/>
          <w:szCs w:val="28"/>
        </w:rPr>
        <w:t>Демография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 xml:space="preserve">В связи с тем, что в Буинском муниципальном районе так же, как и на </w:t>
      </w:r>
      <w:r w:rsidR="00ED6AA8">
        <w:rPr>
          <w:sz w:val="28"/>
          <w:szCs w:val="28"/>
        </w:rPr>
        <w:t>республиканском</w:t>
      </w:r>
      <w:r w:rsidRPr="002E469E">
        <w:rPr>
          <w:sz w:val="28"/>
          <w:szCs w:val="28"/>
        </w:rPr>
        <w:t xml:space="preserve"> уровне, не удается преломить тенденцию сокращения общей численности населения и экономически активной его части</w:t>
      </w:r>
      <w:r w:rsidR="00687CB6">
        <w:rPr>
          <w:sz w:val="28"/>
          <w:szCs w:val="28"/>
        </w:rPr>
        <w:t xml:space="preserve">. Основное направление </w:t>
      </w:r>
      <w:r w:rsidRPr="002E469E">
        <w:rPr>
          <w:sz w:val="28"/>
          <w:szCs w:val="28"/>
        </w:rPr>
        <w:t xml:space="preserve">заключается в принятии мер и участии в мероприятиях </w:t>
      </w:r>
      <w:r w:rsidR="00ED6AA8">
        <w:rPr>
          <w:sz w:val="28"/>
          <w:szCs w:val="28"/>
        </w:rPr>
        <w:t>республиканского</w:t>
      </w:r>
      <w:r w:rsidRPr="002E469E">
        <w:rPr>
          <w:sz w:val="28"/>
          <w:szCs w:val="28"/>
        </w:rPr>
        <w:t xml:space="preserve"> уровня по снижению темпов естественной убыли населения, стабилизации численности населения и создании условий для ее роста, а также</w:t>
      </w:r>
      <w:r w:rsidR="00432273">
        <w:rPr>
          <w:sz w:val="28"/>
          <w:szCs w:val="28"/>
        </w:rPr>
        <w:t xml:space="preserve"> </w:t>
      </w:r>
      <w:r w:rsidRPr="002E469E">
        <w:rPr>
          <w:sz w:val="28"/>
          <w:szCs w:val="28"/>
        </w:rPr>
        <w:t>увеличении ожидаемой продолжительности жизни.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Основными задачами демографической политики являются: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снижение смертности населения, прежде всего высокой смертности мужчин в трудоспособном возрасте от внешних причин;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увеличение продолжительности активной жизни на основе создания условий и формирования мотивации для ведения здорового образа жизни, сокращения потребления алкоголя и табака, последовательной борьбы с распространением наркотиков и реабилитации больных наркоманией, 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повышение уровня рождаемости, в первую очередь за счет создания условий для рождения в семьях второго и последующих детей;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 xml:space="preserve">совершенствование управления миграционными процессами в целях снижения дефицита трудовых ресурсов, необходимых для удовлетворения  потребностей экономики; 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 xml:space="preserve">проведение активной социально-экономической политики, направленной на сохранение численности населения в депрессивных </w:t>
      </w:r>
      <w:r w:rsidR="004D4A66">
        <w:rPr>
          <w:sz w:val="28"/>
          <w:szCs w:val="28"/>
        </w:rPr>
        <w:t>сельских поселениях</w:t>
      </w:r>
      <w:r w:rsidRPr="002E469E">
        <w:rPr>
          <w:sz w:val="28"/>
          <w:szCs w:val="28"/>
        </w:rPr>
        <w:t xml:space="preserve"> района; 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привлечение и закрепление в районе квалифицированных специалистов, в том числе лучших выпускников высших учебных заведений;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Решение данных задач позволит добиться улучшения демографической ситуации в районе, стабилизировать численность населения, а также повысить продолжительность его жизни.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2E469E">
        <w:rPr>
          <w:sz w:val="28"/>
          <w:szCs w:val="28"/>
        </w:rPr>
        <w:t xml:space="preserve">К 2030 году необходимо обеспечить следующие целевые значения важнейших индикаторов: численность населения района </w:t>
      </w:r>
      <w:r>
        <w:rPr>
          <w:sz w:val="28"/>
          <w:szCs w:val="28"/>
        </w:rPr>
        <w:t xml:space="preserve">– 42167 </w:t>
      </w:r>
      <w:r w:rsidRPr="002E469E">
        <w:rPr>
          <w:sz w:val="28"/>
          <w:szCs w:val="28"/>
        </w:rPr>
        <w:t>человек, средняя ожидаемая продолжительность жизни – 75 лет.</w:t>
      </w:r>
      <w:bookmarkStart w:id="28" w:name="_Toc295206935"/>
    </w:p>
    <w:p w:rsidR="00432273" w:rsidRDefault="00432273" w:rsidP="007219AE">
      <w:pPr>
        <w:tabs>
          <w:tab w:val="left" w:pos="3828"/>
        </w:tabs>
        <w:jc w:val="right"/>
        <w:rPr>
          <w:b/>
          <w:i/>
          <w:sz w:val="28"/>
          <w:szCs w:val="28"/>
        </w:rPr>
      </w:pPr>
    </w:p>
    <w:p w:rsidR="00432273" w:rsidRDefault="00432273" w:rsidP="007219AE">
      <w:pPr>
        <w:tabs>
          <w:tab w:val="left" w:pos="3828"/>
        </w:tabs>
        <w:jc w:val="right"/>
        <w:rPr>
          <w:b/>
          <w:i/>
          <w:sz w:val="28"/>
          <w:szCs w:val="28"/>
        </w:rPr>
      </w:pPr>
    </w:p>
    <w:p w:rsidR="00432273" w:rsidRDefault="00432273" w:rsidP="007219AE">
      <w:pPr>
        <w:tabs>
          <w:tab w:val="left" w:pos="3828"/>
        </w:tabs>
        <w:jc w:val="right"/>
        <w:rPr>
          <w:b/>
          <w:i/>
          <w:sz w:val="28"/>
          <w:szCs w:val="28"/>
        </w:rPr>
      </w:pPr>
    </w:p>
    <w:p w:rsidR="007219AE" w:rsidRPr="007219AE" w:rsidRDefault="007219AE" w:rsidP="007219AE">
      <w:pPr>
        <w:tabs>
          <w:tab w:val="left" w:pos="3828"/>
        </w:tabs>
        <w:jc w:val="right"/>
        <w:rPr>
          <w:b/>
          <w:i/>
          <w:sz w:val="28"/>
          <w:szCs w:val="28"/>
        </w:rPr>
      </w:pPr>
      <w:r w:rsidRPr="007219AE">
        <w:rPr>
          <w:b/>
          <w:i/>
          <w:sz w:val="28"/>
          <w:szCs w:val="28"/>
        </w:rPr>
        <w:t>Таблица №13</w:t>
      </w:r>
    </w:p>
    <w:p w:rsidR="00BD123B" w:rsidRDefault="00BD123B" w:rsidP="00A40E8E">
      <w:pPr>
        <w:tabs>
          <w:tab w:val="left" w:pos="3828"/>
        </w:tabs>
        <w:jc w:val="center"/>
        <w:rPr>
          <w:b/>
          <w:sz w:val="20"/>
          <w:szCs w:val="20"/>
        </w:rPr>
      </w:pPr>
      <w:r w:rsidRPr="00BD123B">
        <w:rPr>
          <w:b/>
        </w:rPr>
        <w:t xml:space="preserve">Сводная по программе развития территорий до 2030 г. </w:t>
      </w:r>
    </w:p>
    <w:p w:rsidR="00BD123B" w:rsidRPr="00DA0F5D" w:rsidRDefault="00BD123B" w:rsidP="00A40E8E">
      <w:pPr>
        <w:tabs>
          <w:tab w:val="left" w:pos="3828"/>
        </w:tabs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8"/>
        <w:gridCol w:w="1275"/>
        <w:gridCol w:w="992"/>
        <w:gridCol w:w="1276"/>
        <w:gridCol w:w="1417"/>
      </w:tblGrid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  <w:ind w:right="-108"/>
              <w:jc w:val="center"/>
              <w:rPr>
                <w:i/>
              </w:rPr>
            </w:pPr>
            <w:r w:rsidRPr="007C63A9">
              <w:rPr>
                <w:i/>
              </w:rPr>
              <w:t>Наименование поселения</w:t>
            </w:r>
          </w:p>
        </w:tc>
        <w:tc>
          <w:tcPr>
            <w:tcW w:w="1418" w:type="dxa"/>
          </w:tcPr>
          <w:p w:rsidR="00633772" w:rsidRDefault="00633772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>
              <w:rPr>
                <w:i/>
              </w:rPr>
              <w:t>Кол-во населения</w:t>
            </w:r>
          </w:p>
          <w:p w:rsidR="00633772" w:rsidRPr="007C63A9" w:rsidRDefault="00633772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в 2015 г. (2030 г)</w:t>
            </w:r>
          </w:p>
        </w:tc>
        <w:tc>
          <w:tcPr>
            <w:tcW w:w="1275" w:type="dxa"/>
          </w:tcPr>
          <w:p w:rsidR="00633772" w:rsidRDefault="00633772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  <w:p w:rsidR="00633772" w:rsidRDefault="00633772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Трудоспособного в 2015 г </w:t>
            </w:r>
          </w:p>
          <w:p w:rsidR="00633772" w:rsidRPr="007C63A9" w:rsidRDefault="00633772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>
              <w:rPr>
                <w:i/>
              </w:rPr>
              <w:t>(2030 г) .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>
              <w:rPr>
                <w:i/>
              </w:rPr>
              <w:t>Кол-во планируемого открытия новых произв.участков.</w:t>
            </w:r>
          </w:p>
        </w:tc>
        <w:tc>
          <w:tcPr>
            <w:tcW w:w="1276" w:type="dxa"/>
          </w:tcPr>
          <w:p w:rsidR="00633772" w:rsidRDefault="00633772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>
              <w:rPr>
                <w:i/>
              </w:rPr>
              <w:t>Размер средней з/п в поселении</w:t>
            </w:r>
          </w:p>
          <w:p w:rsidR="00633772" w:rsidRDefault="00633772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на конец 2015 г </w:t>
            </w:r>
          </w:p>
          <w:p w:rsidR="00633772" w:rsidRPr="007C63A9" w:rsidRDefault="00633772" w:rsidP="00A40E8E">
            <w:pPr>
              <w:tabs>
                <w:tab w:val="left" w:pos="3828"/>
              </w:tabs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633772" w:rsidRDefault="00633772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>
              <w:rPr>
                <w:i/>
              </w:rPr>
              <w:t>Рост з/п</w:t>
            </w:r>
          </w:p>
          <w:p w:rsidR="00633772" w:rsidRPr="007C63A9" w:rsidRDefault="00633772" w:rsidP="00A40E8E">
            <w:pPr>
              <w:tabs>
                <w:tab w:val="left" w:pos="3828"/>
              </w:tabs>
              <w:jc w:val="center"/>
              <w:rPr>
                <w:i/>
              </w:rPr>
            </w:pPr>
            <w:r>
              <w:rPr>
                <w:i/>
              </w:rPr>
              <w:t>к 2030 г. в 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Адав</w:t>
            </w:r>
            <w:r>
              <w:t>-</w:t>
            </w:r>
            <w:r w:rsidRPr="007C63A9">
              <w:t>Тулумбаевское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947 (947)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A87E09">
              <w:t>433</w:t>
            </w:r>
            <w:r>
              <w:t xml:space="preserve"> (433)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17 000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140-160%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Аксунское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611 (570)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294 (235)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18 000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140-150%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Альшеевское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1156 (1172)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614 (624)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15 000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150-160%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Альшиховское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1354 (1400)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670 (700)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16 000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Бик-Утеевское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514 (500)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208 (200)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17 500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140-160%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Большефроловское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779 (800)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480 (500)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Бюрганское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39468D">
              <w:t>874</w:t>
            </w:r>
            <w:r>
              <w:t xml:space="preserve"> (800)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632 (472)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14 000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140-150%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Верхнелащинское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689 (700)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398 (390)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27 000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Исаковское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AF76AC">
              <w:t>621</w:t>
            </w:r>
            <w:r>
              <w:t xml:space="preserve"> (625)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rPr>
                <w:lang w:val="en-US"/>
              </w:rPr>
              <w:t>31</w:t>
            </w:r>
            <w:r>
              <w:t>8  (315)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17 000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130-1</w:t>
            </w:r>
            <w:r w:rsidRPr="00D33BF6">
              <w:t>50%.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Кайбицкое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717 (</w:t>
            </w:r>
            <w:r w:rsidRPr="00EA5173">
              <w:rPr>
                <w:rFonts w:eastAsia="Calibri"/>
              </w:rPr>
              <w:t>730</w:t>
            </w:r>
            <w:r>
              <w:rPr>
                <w:rFonts w:eastAsia="Calibri"/>
              </w:rPr>
              <w:t>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EA5173">
              <w:rPr>
                <w:rFonts w:eastAsia="Calibri"/>
              </w:rPr>
              <w:t>302</w:t>
            </w:r>
            <w:r>
              <w:rPr>
                <w:rFonts w:eastAsia="Calibri"/>
              </w:rPr>
              <w:t xml:space="preserve">  (</w:t>
            </w:r>
            <w:r w:rsidRPr="00EA5173">
              <w:rPr>
                <w:rFonts w:eastAsia="Calibri"/>
              </w:rPr>
              <w:t>374</w:t>
            </w:r>
            <w:r>
              <w:rPr>
                <w:rFonts w:eastAsia="Calibri"/>
              </w:rPr>
              <w:t>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19 000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EA5173">
              <w:rPr>
                <w:rFonts w:eastAsia="Calibri"/>
              </w:rPr>
              <w:t>140-150%.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Киятское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1118 (1166)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645 (650)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12 000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Кошки-Теняковское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EB2FAB">
              <w:t>695</w:t>
            </w:r>
            <w:r>
              <w:t xml:space="preserve"> (700)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393 (400)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12 000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Кошки-Шемякинское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698 (600)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347 (307)</w:t>
            </w:r>
          </w:p>
        </w:tc>
        <w:tc>
          <w:tcPr>
            <w:tcW w:w="992" w:type="dxa"/>
            <w:vAlign w:val="center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1417" w:type="dxa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Малобуинковское СП</w:t>
            </w:r>
          </w:p>
        </w:tc>
        <w:tc>
          <w:tcPr>
            <w:tcW w:w="1418" w:type="dxa"/>
          </w:tcPr>
          <w:p w:rsidR="00633772" w:rsidRPr="00165F86" w:rsidRDefault="00633772" w:rsidP="00A40E8E">
            <w:pPr>
              <w:tabs>
                <w:tab w:val="left" w:pos="3828"/>
              </w:tabs>
              <w:jc w:val="both"/>
            </w:pPr>
            <w:r>
              <w:t>710 (800)</w:t>
            </w:r>
          </w:p>
        </w:tc>
        <w:tc>
          <w:tcPr>
            <w:tcW w:w="1275" w:type="dxa"/>
          </w:tcPr>
          <w:p w:rsidR="00633772" w:rsidRPr="00165F86" w:rsidRDefault="00633772" w:rsidP="00A40E8E">
            <w:pPr>
              <w:tabs>
                <w:tab w:val="left" w:pos="3828"/>
              </w:tabs>
              <w:jc w:val="both"/>
            </w:pPr>
            <w:r>
              <w:t>647 (620)</w:t>
            </w:r>
          </w:p>
        </w:tc>
        <w:tc>
          <w:tcPr>
            <w:tcW w:w="992" w:type="dxa"/>
            <w:vAlign w:val="center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417" w:type="dxa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140-150%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Мещеряковское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55483C">
              <w:rPr>
                <w:sz w:val="28"/>
                <w:szCs w:val="28"/>
              </w:rPr>
              <w:t>870</w:t>
            </w:r>
            <w:r>
              <w:rPr>
                <w:sz w:val="28"/>
                <w:szCs w:val="28"/>
              </w:rPr>
              <w:t xml:space="preserve"> (</w:t>
            </w:r>
            <w:r>
              <w:t>1800)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450 (750)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24 000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150-160%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Мокросавалеевское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832  (583)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520  (</w:t>
            </w:r>
            <w:r w:rsidRPr="00190E1E">
              <w:t>291</w:t>
            </w:r>
            <w:r>
              <w:t>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12 000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D33BF6">
              <w:t>140-150%.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Нижненаратбашское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1379 (1800)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 xml:space="preserve"> 635 (750)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15000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150-160%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Новотинчалинское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644 (520)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320 (180)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14 000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150-160%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Новочечкабское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874 (624)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95780B">
              <w:t>396</w:t>
            </w:r>
            <w:r>
              <w:t xml:space="preserve"> (</w:t>
            </w:r>
            <w:r w:rsidRPr="0095780B">
              <w:t>192</w:t>
            </w:r>
            <w:r>
              <w:t>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14 000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140-150%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Нурлатское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285 (250)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146  (125)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16 500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170-180%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Рунгинское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 xml:space="preserve">1383(1313)   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 xml:space="preserve"> 797 (727)</w:t>
            </w:r>
          </w:p>
        </w:tc>
        <w:tc>
          <w:tcPr>
            <w:tcW w:w="992" w:type="dxa"/>
            <w:vAlign w:val="center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19 000</w:t>
            </w:r>
          </w:p>
        </w:tc>
        <w:tc>
          <w:tcPr>
            <w:tcW w:w="1417" w:type="dxa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140-150%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Сорок-Сайдакское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692 (580)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320 (300)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12 000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Старостуденецкое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D113F">
              <w:t>1512</w:t>
            </w:r>
            <w:r>
              <w:t xml:space="preserve"> (1620)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719 (850)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18 800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200-210%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Старотинчалинское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732  (680)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415 (380)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17 000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Тимбаевское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983B4D">
              <w:t>547</w:t>
            </w:r>
            <w:r>
              <w:t xml:space="preserve"> (497)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325 (330)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15600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200-220%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Черки-Гришинское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931 (730)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605  (450)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16 000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140-150%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Черки-Кильдуразское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893 (810)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384 (360)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15 300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Чувашско-Кищаковское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030FCA">
              <w:rPr>
                <w:rFonts w:eastAsia="Calibri"/>
              </w:rPr>
              <w:t>723</w:t>
            </w:r>
            <w:r>
              <w:rPr>
                <w:rFonts w:eastAsia="Calibri"/>
              </w:rPr>
              <w:t xml:space="preserve">  (</w:t>
            </w:r>
            <w:r w:rsidRPr="00030FCA">
              <w:rPr>
                <w:rFonts w:eastAsia="Calibri"/>
              </w:rPr>
              <w:t>630</w:t>
            </w:r>
            <w:r>
              <w:rPr>
                <w:rFonts w:eastAsia="Calibri"/>
              </w:rPr>
              <w:t>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030FCA">
              <w:rPr>
                <w:rFonts w:eastAsia="Calibri"/>
              </w:rPr>
              <w:t>308</w:t>
            </w:r>
            <w:r>
              <w:rPr>
                <w:rFonts w:eastAsia="Calibri"/>
              </w:rPr>
              <w:t xml:space="preserve">  (245)      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14 000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Энтуганское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860 (860)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425 (400)</w:t>
            </w:r>
          </w:p>
        </w:tc>
        <w:tc>
          <w:tcPr>
            <w:tcW w:w="992" w:type="dxa"/>
          </w:tcPr>
          <w:p w:rsidR="00633772" w:rsidRPr="007C63A9" w:rsidRDefault="00633772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276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>12 000</w:t>
            </w:r>
          </w:p>
        </w:tc>
        <w:tc>
          <w:tcPr>
            <w:tcW w:w="1417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7C63A9">
              <w:t>Яшевское СП</w:t>
            </w:r>
          </w:p>
        </w:tc>
        <w:tc>
          <w:tcPr>
            <w:tcW w:w="1418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 w:rsidRPr="006C60AC">
              <w:t>219</w:t>
            </w:r>
            <w:r>
              <w:t xml:space="preserve"> (220)</w:t>
            </w:r>
          </w:p>
        </w:tc>
        <w:tc>
          <w:tcPr>
            <w:tcW w:w="1275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  <w:r>
              <w:t xml:space="preserve"> 145 (135)</w:t>
            </w:r>
          </w:p>
        </w:tc>
        <w:tc>
          <w:tcPr>
            <w:tcW w:w="992" w:type="dxa"/>
            <w:vAlign w:val="center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1417" w:type="dxa"/>
          </w:tcPr>
          <w:p w:rsidR="00633772" w:rsidRPr="008A6C02" w:rsidRDefault="00633772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140-150%</w:t>
            </w:r>
          </w:p>
        </w:tc>
      </w:tr>
      <w:tr w:rsidR="00633772" w:rsidRPr="007C63A9" w:rsidTr="00633772">
        <w:tc>
          <w:tcPr>
            <w:tcW w:w="3261" w:type="dxa"/>
          </w:tcPr>
          <w:p w:rsidR="00633772" w:rsidRPr="007C63A9" w:rsidRDefault="00633772" w:rsidP="00A40E8E">
            <w:pPr>
              <w:tabs>
                <w:tab w:val="left" w:pos="3828"/>
              </w:tabs>
            </w:pPr>
          </w:p>
        </w:tc>
        <w:tc>
          <w:tcPr>
            <w:tcW w:w="1418" w:type="dxa"/>
          </w:tcPr>
          <w:p w:rsidR="00633772" w:rsidRPr="006C60AC" w:rsidRDefault="00633772" w:rsidP="00A40E8E">
            <w:pPr>
              <w:tabs>
                <w:tab w:val="left" w:pos="3828"/>
              </w:tabs>
            </w:pPr>
            <w:r>
              <w:t>24859(</w:t>
            </w:r>
            <w:r w:rsidR="00820EE3">
              <w:t>25027)</w:t>
            </w:r>
          </w:p>
        </w:tc>
        <w:tc>
          <w:tcPr>
            <w:tcW w:w="1275" w:type="dxa"/>
          </w:tcPr>
          <w:p w:rsidR="00633772" w:rsidRDefault="00633772" w:rsidP="00A40E8E">
            <w:pPr>
              <w:tabs>
                <w:tab w:val="left" w:pos="3828"/>
              </w:tabs>
            </w:pPr>
          </w:p>
        </w:tc>
        <w:tc>
          <w:tcPr>
            <w:tcW w:w="992" w:type="dxa"/>
            <w:vAlign w:val="center"/>
          </w:tcPr>
          <w:p w:rsidR="00633772" w:rsidRDefault="00633772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772" w:rsidRDefault="00633772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3772" w:rsidRDefault="00633772" w:rsidP="00A40E8E">
            <w:pPr>
              <w:pStyle w:val="affa"/>
              <w:tabs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23B" w:rsidRDefault="00BD123B" w:rsidP="00A40E8E">
      <w:pPr>
        <w:tabs>
          <w:tab w:val="left" w:pos="3828"/>
        </w:tabs>
        <w:rPr>
          <w:sz w:val="20"/>
          <w:szCs w:val="20"/>
        </w:rPr>
      </w:pPr>
    </w:p>
    <w:p w:rsidR="008235CD" w:rsidRDefault="00BD123B" w:rsidP="00A40E8E">
      <w:pPr>
        <w:tabs>
          <w:tab w:val="left" w:pos="3828"/>
        </w:tabs>
        <w:spacing w:line="100" w:lineRule="atLeast"/>
        <w:jc w:val="both"/>
        <w:rPr>
          <w:sz w:val="28"/>
          <w:szCs w:val="28"/>
        </w:rPr>
      </w:pPr>
      <w:r w:rsidRPr="00251DA6">
        <w:rPr>
          <w:sz w:val="28"/>
          <w:szCs w:val="28"/>
        </w:rPr>
        <w:t>В целом по муниципальному району  с 2010г</w:t>
      </w:r>
      <w:r w:rsidR="00633772" w:rsidRPr="00251DA6">
        <w:rPr>
          <w:sz w:val="28"/>
          <w:szCs w:val="28"/>
        </w:rPr>
        <w:t>.</w:t>
      </w:r>
      <w:r w:rsidRPr="00251DA6">
        <w:rPr>
          <w:sz w:val="28"/>
          <w:szCs w:val="28"/>
        </w:rPr>
        <w:t xml:space="preserve"> наблюдается снижение количества  населения в сельской местности. Наблюдается превышение смертности над рождаемостью, отток сельского населения трудоспособного возраста  в города и населенные пу</w:t>
      </w:r>
      <w:r w:rsidR="00251DA6">
        <w:rPr>
          <w:sz w:val="28"/>
          <w:szCs w:val="28"/>
        </w:rPr>
        <w:t>нкты расположенные с городом. Вследствие</w:t>
      </w:r>
      <w:r w:rsidRPr="00251DA6">
        <w:rPr>
          <w:sz w:val="28"/>
          <w:szCs w:val="28"/>
        </w:rPr>
        <w:t xml:space="preserve"> этого  в сельской местности преобладает количество пенсионеров.</w:t>
      </w:r>
    </w:p>
    <w:p w:rsidR="00251DA6" w:rsidRPr="00251DA6" w:rsidRDefault="00251DA6" w:rsidP="00A40E8E">
      <w:pPr>
        <w:tabs>
          <w:tab w:val="left" w:pos="3828"/>
        </w:tabs>
        <w:spacing w:line="100" w:lineRule="atLeast"/>
        <w:jc w:val="both"/>
        <w:rPr>
          <w:b/>
          <w:sz w:val="28"/>
          <w:szCs w:val="28"/>
        </w:rPr>
      </w:pPr>
    </w:p>
    <w:p w:rsidR="008235CD" w:rsidRDefault="006300FA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  <w:bookmarkStart w:id="29" w:name="_Toc295206937"/>
      <w:bookmarkEnd w:id="28"/>
      <w:r>
        <w:rPr>
          <w:b/>
          <w:sz w:val="28"/>
          <w:szCs w:val="28"/>
        </w:rPr>
        <w:t>3</w:t>
      </w:r>
      <w:r w:rsidR="008235CD">
        <w:rPr>
          <w:b/>
          <w:sz w:val="28"/>
          <w:szCs w:val="28"/>
        </w:rPr>
        <w:t>.</w:t>
      </w:r>
      <w:r w:rsidR="008235CD" w:rsidRPr="002E469E">
        <w:rPr>
          <w:b/>
          <w:sz w:val="28"/>
          <w:szCs w:val="28"/>
        </w:rPr>
        <w:t>2.</w:t>
      </w:r>
      <w:r w:rsidR="00BF0D8E">
        <w:rPr>
          <w:b/>
          <w:sz w:val="28"/>
          <w:szCs w:val="28"/>
        </w:rPr>
        <w:t>1.</w:t>
      </w:r>
      <w:r w:rsidR="008235CD">
        <w:rPr>
          <w:b/>
          <w:sz w:val="28"/>
          <w:szCs w:val="28"/>
        </w:rPr>
        <w:t>2</w:t>
      </w:r>
      <w:r w:rsidR="008235CD" w:rsidRPr="002E469E">
        <w:rPr>
          <w:b/>
          <w:sz w:val="28"/>
          <w:szCs w:val="28"/>
        </w:rPr>
        <w:t>. Здравоохранение</w:t>
      </w:r>
    </w:p>
    <w:p w:rsidR="008235CD" w:rsidRPr="002E469E" w:rsidRDefault="008235CD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Целевой сценарий Стратегии предъявляет новые требования к системе здравоохранения.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Необходимость инновационного развития здравоохранения обусловлена двумя факторами. С одной стороны, имеет место негативная демографическая тенденция, которая предполагает дальнейшее уменьшение числа жителей, численности трудоспособного населения при увеличении доли детей и лиц пожилого возраста, снижение численности женщин репродуктивного возраста (15-49 лет) и, как следствие, рождаемости. С другой стороны, объективно развиваются новые медицинские и социальные технологии, позволяющие оказывать реальное влияние на показатели здоровья населения.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 xml:space="preserve">В этих условиях необходима реализация мер долгосрочного характера, направленных на существенное снижение предотвратимых потерь здоровья, масштабов смертности (особенно мужской) в трудоспособном возрасте, что обеспечит наиболее эффективный путь роста продолжительности жизни населения, его трудового и репродуктивного потенциала, укрепление здоровья населения. 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Основной целью стратегии на период до 2030 года должно стать создание системы здравоохранения преимущественно профилактической направленности, обеспечивающей равную доступность и качество квалифицированных услуг, соответствующих стандартам оказания медицинской помощи, для всех категорий граждан.</w:t>
      </w:r>
    </w:p>
    <w:p w:rsidR="008235CD" w:rsidRPr="002E469E" w:rsidRDefault="008235CD" w:rsidP="00A40E8E">
      <w:pPr>
        <w:shd w:val="clear" w:color="auto" w:fill="FFFFFF"/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Для дальнейшего развития отрасли необходимо создать новую систему здравоохранения, повысив ее технологический, организационный и профессиональный уровни. Необходимо внедрение новейших инновационных разработок диагностики, лечения и профилактики заболеваний, в  системе подготовки и переподготовки медицинских кадров, а также применение современных высокотехнологичных информационных систем. Для этого требуется заметное повышение значимости здравоохранения в системе бюджетных приоритетов.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Реализация основной стратегической цели предполагает решение следующих приоритетных задач.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Увеличение роли профилактики заболеваний и формирования здорового образа жизни посредством: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оказания медицинской помощи на основе периодических диспансеризаций и постоянного наблюдения за группами риска, санаторно-курортного лечения;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реализации программ интегрированной профилактики неинфекционных болезней (кровообращения, онкологических, эндокринной, органов дыхания, болезней глаз, нервной и костно-мышечной систем);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исполнения национального плана вакцинопрофилактики, комплекса мер по уменьшению распространенности, смертности и отрицательных последствий для здоровья, связанных с инфекционными заболеваниями, в том числе с ВИЧ-инфекцией и СПИДом, туберкулезом;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формирования эффективной системы профилактики алкогольной и наркотической зависимости;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обучения населения здоровому образу жизни с помощью информационных программ, рассчитанных на различные возрастные и социальные группы населения, формирования ответственности у граждан за свое здоровье и здоровье окружающих;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развития сети специализированных учреждений по вопросам формирования здорового образа жизни, включая подготовку соответствующих специалистов;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систематической подготовки врачей первичного звена по вопросам профилактики и диагностики депрессивных состояний, обучение населения рациональному поведению в стрессовых ситуациях.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Повышение доступности современных медицинских технологий за счет: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повышения профессионального уровня медицинских работников с акцентом на их постоянное переобучение и освоение передовых отечественных и зарубежных технологий;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обеспечения соответствия практической медицины требованиям клинических руководств и медицинских стандартов;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расширения инновационной деятельности для освоения новых медицинских технологий;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повышения доступности современных медицинских технологий за счет развития информатизации системы здравоохранения.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Повышение качества и доступности медицинской помощи на основе повышения эффективности организации и финансового обеспечения медицинской помощи</w:t>
      </w:r>
      <w:r w:rsidR="00B9498E">
        <w:rPr>
          <w:sz w:val="28"/>
          <w:szCs w:val="28"/>
        </w:rPr>
        <w:t xml:space="preserve"> </w:t>
      </w:r>
      <w:r w:rsidRPr="002E469E">
        <w:rPr>
          <w:sz w:val="28"/>
          <w:szCs w:val="28"/>
        </w:rPr>
        <w:t>за счет: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проведения последовательной политики первоочередного развития первичной медико-санитарной помощи с развитием института врача общей практики, укреплением участковой службы и системы неотложной помощи;</w:t>
      </w:r>
    </w:p>
    <w:p w:rsidR="008235CD" w:rsidRPr="002E469E" w:rsidRDefault="008235CD" w:rsidP="00A40E8E">
      <w:pPr>
        <w:tabs>
          <w:tab w:val="left" w:pos="3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перепрофилирования коечного фонда стационаров с целью повышения эффективности его использования;</w:t>
      </w:r>
    </w:p>
    <w:p w:rsidR="008235CD" w:rsidRPr="002E469E" w:rsidRDefault="008235CD" w:rsidP="00A40E8E">
      <w:pPr>
        <w:tabs>
          <w:tab w:val="left" w:pos="3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проведения мероприятий по улучшению и оптимизации кадровой ситуации, в т.ч. создание условий для повышения престижа и высокой оплаты труда медицинских работников;</w:t>
      </w:r>
    </w:p>
    <w:p w:rsidR="008235CD" w:rsidRPr="002E469E" w:rsidRDefault="004E28F9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235CD" w:rsidRPr="002E469E">
        <w:rPr>
          <w:sz w:val="28"/>
          <w:szCs w:val="28"/>
        </w:rPr>
        <w:t>даптация здравоохранения к изменениям в демографической структуре населения: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совершенствование деятельности педиатрической службы, развитие института семейного врача, особенно в сельской местности;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создание системы перинатальной помощи, развитие и модернизация службы родовспоможения и детства, развитие школьной медицины;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разработка и реализация мер по улучшению показателей здоровья подростков, в том числе юношей допризывного и призывного возрастов;</w:t>
      </w:r>
    </w:p>
    <w:p w:rsidR="008235CD" w:rsidRPr="002E469E" w:rsidRDefault="008235CD" w:rsidP="00A40E8E">
      <w:pPr>
        <w:tabs>
          <w:tab w:val="left" w:pos="3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совершенствование организации медицинской помощи лицам пожилого возраста, в т.ч. диспансерного наблюдения с развитием геронтологической службы;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развитие сети учреждений медико-социальной помощи и помощи на дому, гериатрических центров, усиление взаимодействия здравоохранения с системой социальной защиты;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обеспечение качества и доступности реабилитационной помощи;</w:t>
      </w:r>
    </w:p>
    <w:p w:rsidR="008235CD" w:rsidRPr="002E469E" w:rsidRDefault="004E28F9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235CD" w:rsidRPr="002E469E">
        <w:rPr>
          <w:sz w:val="28"/>
          <w:szCs w:val="28"/>
        </w:rPr>
        <w:t>нформатизация системы здравоохранения: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развитие информационных технологий;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создание медицинского, информационного и образовательного ресурса.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 xml:space="preserve">Для решения поставленных задач </w:t>
      </w:r>
      <w:r w:rsidR="007D4050">
        <w:rPr>
          <w:sz w:val="28"/>
          <w:szCs w:val="28"/>
        </w:rPr>
        <w:t xml:space="preserve">совместно с Министерством здравоохранения Республики Татарстан </w:t>
      </w:r>
      <w:r w:rsidRPr="002E469E">
        <w:rPr>
          <w:sz w:val="28"/>
          <w:szCs w:val="28"/>
        </w:rPr>
        <w:t>предполагается поэтапный переход на инновационную модель развития здравоохранения: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b/>
          <w:i/>
          <w:sz w:val="28"/>
          <w:szCs w:val="28"/>
        </w:rPr>
      </w:pPr>
      <w:r w:rsidRPr="002E469E">
        <w:rPr>
          <w:b/>
          <w:i/>
          <w:sz w:val="28"/>
          <w:szCs w:val="28"/>
        </w:rPr>
        <w:t>201</w:t>
      </w:r>
      <w:r w:rsidR="00B9498E">
        <w:rPr>
          <w:b/>
          <w:i/>
          <w:sz w:val="28"/>
          <w:szCs w:val="28"/>
        </w:rPr>
        <w:t>6</w:t>
      </w:r>
      <w:r w:rsidRPr="002E469E">
        <w:rPr>
          <w:b/>
          <w:i/>
          <w:sz w:val="28"/>
          <w:szCs w:val="28"/>
        </w:rPr>
        <w:t>-202</w:t>
      </w:r>
      <w:r w:rsidR="00DC78E2">
        <w:rPr>
          <w:b/>
          <w:i/>
          <w:sz w:val="28"/>
          <w:szCs w:val="28"/>
        </w:rPr>
        <w:t>1</w:t>
      </w:r>
      <w:r w:rsidRPr="002E469E">
        <w:rPr>
          <w:b/>
          <w:i/>
          <w:sz w:val="28"/>
          <w:szCs w:val="28"/>
        </w:rPr>
        <w:t xml:space="preserve"> годы: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 xml:space="preserve">создание перинатального центра на базе ГАУЗ «Буинское ЦРБ», 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 xml:space="preserve">увеличение укомплектованности врачебными кадрами за счет привлечения молодых специалистов в учреждения здравоохранения, предоставления социальных льгот, единовременных выплат и предоставления жилья; 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оплата стационарной помощи страховыми медицинскими организациями по полному тарифу, включающему все статьи затрат на оказание медицинской помощи и рассчитанному с учетом требований медицинских стандартов;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переориентация оказания медицинской помощи на амбулаторное звено с развитием стационар</w:t>
      </w:r>
      <w:r w:rsidR="00AE53D3">
        <w:rPr>
          <w:sz w:val="28"/>
          <w:szCs w:val="28"/>
        </w:rPr>
        <w:t xml:space="preserve"> </w:t>
      </w:r>
      <w:r w:rsidRPr="002E469E">
        <w:rPr>
          <w:sz w:val="28"/>
          <w:szCs w:val="28"/>
        </w:rPr>
        <w:t>замещающих технологий;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поэтапное приведение фактических объемов стационарной медицинской помощи к федеральным нормативам с учетом заболеваемости населения и демографических особенностей;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оптимизация объемов оказания скорой медицинской помощи, расширение сети пунктов неотложной помощи для оказания помощи хроническим больным;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создание единого информационного пространства сферы здравоохранения для взаимодействия субъектов, принимающих участие в оказании медицинской помощи (внедрение электронной медицинской карты, записи к врачу в электронном виде, телемедицинских технологий и системы электронного документооборота);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развитие государственно-частного партнерства и передача лечебными учреждениями непрофильных функций по аутсорсингу;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b/>
          <w:i/>
          <w:sz w:val="28"/>
          <w:szCs w:val="28"/>
        </w:rPr>
      </w:pPr>
      <w:r w:rsidRPr="002E469E">
        <w:rPr>
          <w:b/>
          <w:i/>
          <w:sz w:val="28"/>
          <w:szCs w:val="28"/>
        </w:rPr>
        <w:t>202</w:t>
      </w:r>
      <w:r w:rsidR="00C601DE">
        <w:rPr>
          <w:b/>
          <w:i/>
          <w:sz w:val="28"/>
          <w:szCs w:val="28"/>
        </w:rPr>
        <w:t>1</w:t>
      </w:r>
      <w:r w:rsidRPr="002E469E">
        <w:rPr>
          <w:b/>
          <w:i/>
          <w:sz w:val="28"/>
          <w:szCs w:val="28"/>
        </w:rPr>
        <w:t>-2025 годы: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завершение создания единой информационной системы здравоохранения;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продолжение работы по переориентации объемов оказания медицинской помощи на амбулаторное звено, выделение коек восстановительного лечения и реабилитации;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развитие технологий оказания высокотехнологичной медицинской помощи в лечебных учреждениях;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b/>
          <w:i/>
          <w:sz w:val="28"/>
          <w:szCs w:val="28"/>
        </w:rPr>
      </w:pPr>
      <w:r w:rsidRPr="002E469E">
        <w:rPr>
          <w:b/>
          <w:i/>
          <w:sz w:val="28"/>
          <w:szCs w:val="28"/>
        </w:rPr>
        <w:t>2025-2030 годы: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функционирование современных инновационных технологий лечебно-диагностического процесса;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обеспечение выхода на планируемые демографические показатели и показатели здоровья населения.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К 2030 году необходимо достичь следующих целевых значений важнейших индикаторов, характеризующих состояние системы здравоохранения: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снижение смертности трудоспособного населения;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2E469E">
        <w:rPr>
          <w:sz w:val="28"/>
          <w:szCs w:val="28"/>
        </w:rPr>
        <w:t>с учетом перехода Российской Федерации с 01 января 2012 года на новую систему учета младенческой смертности, целевой показатель на 2020 год составит 10 на 1000 родившихся живыми; к 2025 году - 8 на 1000 родившихся живыми; а к 2030 году – 4,8 на 1000 родившихся живыми.</w:t>
      </w:r>
    </w:p>
    <w:p w:rsidR="008235CD" w:rsidRPr="002E469E" w:rsidRDefault="008235CD" w:rsidP="00A40E8E">
      <w:pPr>
        <w:tabs>
          <w:tab w:val="left" w:pos="3828"/>
        </w:tabs>
        <w:ind w:firstLine="720"/>
        <w:jc w:val="both"/>
      </w:pPr>
    </w:p>
    <w:bookmarkEnd w:id="29"/>
    <w:p w:rsidR="008235CD" w:rsidRDefault="00031257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235CD">
        <w:rPr>
          <w:b/>
          <w:sz w:val="28"/>
          <w:szCs w:val="28"/>
        </w:rPr>
        <w:t>.</w:t>
      </w:r>
      <w:r w:rsidR="008235CD" w:rsidRPr="002E469E">
        <w:rPr>
          <w:b/>
          <w:sz w:val="28"/>
          <w:szCs w:val="28"/>
        </w:rPr>
        <w:t>2.</w:t>
      </w:r>
      <w:r w:rsidR="00BF0D8E">
        <w:rPr>
          <w:b/>
          <w:sz w:val="28"/>
          <w:szCs w:val="28"/>
        </w:rPr>
        <w:t>1.</w:t>
      </w:r>
      <w:r w:rsidR="008235CD">
        <w:rPr>
          <w:b/>
          <w:sz w:val="28"/>
          <w:szCs w:val="28"/>
        </w:rPr>
        <w:t>3</w:t>
      </w:r>
      <w:r w:rsidR="008235CD" w:rsidRPr="002E469E">
        <w:rPr>
          <w:b/>
          <w:sz w:val="28"/>
          <w:szCs w:val="28"/>
        </w:rPr>
        <w:t>. Образование</w:t>
      </w:r>
    </w:p>
    <w:p w:rsidR="008235CD" w:rsidRPr="002E469E" w:rsidRDefault="008235CD" w:rsidP="00A40E8E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2E469E">
        <w:rPr>
          <w:szCs w:val="28"/>
        </w:rPr>
        <w:t>Стратегия в сфере образования направлена на обеспечение инновационного развития экономики и соответствуют задачам, поставленным перед системой образования.</w:t>
      </w: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2E469E">
        <w:rPr>
          <w:szCs w:val="28"/>
        </w:rPr>
        <w:t>Стратегической целью госуд</w:t>
      </w:r>
      <w:r w:rsidR="004E28F9">
        <w:rPr>
          <w:szCs w:val="28"/>
        </w:rPr>
        <w:t>арственной политики Республики</w:t>
      </w:r>
      <w:r w:rsidRPr="002E469E">
        <w:rPr>
          <w:szCs w:val="28"/>
        </w:rPr>
        <w:t xml:space="preserve"> </w:t>
      </w:r>
      <w:r w:rsidR="004E28F9">
        <w:rPr>
          <w:szCs w:val="28"/>
        </w:rPr>
        <w:t xml:space="preserve">в области </w:t>
      </w:r>
      <w:r w:rsidRPr="002E469E">
        <w:rPr>
          <w:szCs w:val="28"/>
        </w:rPr>
        <w:t>образования</w:t>
      </w:r>
      <w:r w:rsidR="004E28F9">
        <w:rPr>
          <w:szCs w:val="28"/>
        </w:rPr>
        <w:t xml:space="preserve"> </w:t>
      </w:r>
      <w:r w:rsidRPr="002E469E">
        <w:rPr>
          <w:szCs w:val="28"/>
        </w:rPr>
        <w:t>является</w:t>
      </w:r>
      <w:r w:rsidR="004E28F9">
        <w:rPr>
          <w:szCs w:val="28"/>
        </w:rPr>
        <w:t xml:space="preserve"> </w:t>
      </w:r>
      <w:r w:rsidRPr="002E469E">
        <w:rPr>
          <w:szCs w:val="28"/>
        </w:rPr>
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2E469E">
        <w:rPr>
          <w:szCs w:val="28"/>
        </w:rPr>
        <w:t>Реализация этой цели предполагает решение следующих приоритетных задач.</w:t>
      </w:r>
    </w:p>
    <w:p w:rsidR="008235CD" w:rsidRPr="009A5B2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9A5B2E">
        <w:rPr>
          <w:szCs w:val="28"/>
        </w:rPr>
        <w:t xml:space="preserve">Обеспечение инновационного характера базового образования за счет: </w:t>
      </w: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2E469E">
        <w:rPr>
          <w:szCs w:val="28"/>
        </w:rPr>
        <w:t>создания мобильной структуры сети образовательных учреждений в соответствии с задачами инновационного развития, в том числе моделей  школ различных ступеней обучения, школ с инклюзивным обучением детей-инвалидов, базовых школ и ресурсных центров, инновационных учреждений с профильным обучением информационно-коммуникационных технологий;</w:t>
      </w: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2E469E">
        <w:rPr>
          <w:szCs w:val="28"/>
        </w:rPr>
        <w:t>перехода на новые образовательные стандарты, внедрения образовательных программ, ориентированных на индивидуализацию, практические навыки и фундаментальные умения;</w:t>
      </w: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2E469E">
        <w:rPr>
          <w:szCs w:val="28"/>
        </w:rPr>
        <w:t>обновления механизмов финансирования образовательных учреждений в соответствии с задачами инновационного развития.</w:t>
      </w:r>
    </w:p>
    <w:p w:rsidR="008235CD" w:rsidRPr="009A5B2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9A5B2E">
        <w:rPr>
          <w:szCs w:val="28"/>
        </w:rPr>
        <w:t>Модернизация институтов системы образования как инструментов социального развития, в том числе путем создания:</w:t>
      </w: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9A5B2E">
        <w:rPr>
          <w:szCs w:val="28"/>
        </w:rPr>
        <w:t>системы образовательных услуг, обеспечивающих раннее</w:t>
      </w:r>
      <w:r w:rsidRPr="002E469E">
        <w:rPr>
          <w:szCs w:val="28"/>
        </w:rPr>
        <w:t xml:space="preserve"> развитие детей независимо от места их проживания, состояния здоровья, социального положения;</w:t>
      </w: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2E469E">
        <w:rPr>
          <w:szCs w:val="28"/>
        </w:rPr>
        <w:t>инновационных воспитательных моделей, обеспечивающих формирование гражданской идентичности обучающихся в условиях поликультурного и поликонфессионального общества;</w:t>
      </w: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2E469E">
        <w:rPr>
          <w:szCs w:val="28"/>
        </w:rPr>
        <w:t>модели формирования культуры здорового образа жизни, развития системы психолого-педагогического и медико-социального сопровождения обучающихся;</w:t>
      </w: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2E469E">
        <w:rPr>
          <w:szCs w:val="28"/>
        </w:rPr>
        <w:t>системы выявления и поддержки одаренных детей и талантливой молодежи;</w:t>
      </w: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2E469E">
        <w:rPr>
          <w:szCs w:val="28"/>
        </w:rPr>
        <w:t>системы мониторинга здоровья обучающихся;</w:t>
      </w:r>
    </w:p>
    <w:p w:rsidR="008235CD" w:rsidRPr="002E469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2E469E">
        <w:rPr>
          <w:szCs w:val="28"/>
        </w:rPr>
        <w:t>образовательной и физической среды, обеспечивающей доступность качественного образования и успешную социализацию для лиц с ограниченными возможностями здоровья.</w:t>
      </w:r>
    </w:p>
    <w:p w:rsidR="008235CD" w:rsidRDefault="008235CD" w:rsidP="00A40E8E">
      <w:pPr>
        <w:pStyle w:val="afb"/>
        <w:tabs>
          <w:tab w:val="left" w:pos="3828"/>
        </w:tabs>
        <w:spacing w:before="0" w:after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E469E">
        <w:rPr>
          <w:rFonts w:ascii="Times New Roman" w:hAnsi="Times New Roman"/>
          <w:bCs/>
          <w:color w:val="auto"/>
          <w:sz w:val="28"/>
          <w:szCs w:val="28"/>
        </w:rPr>
        <w:t>К 2030 году необходимо обеспечить следующие целевые значения важнейших индикаторов, характеризующих состояние системы образования Буинского муниципального района:</w:t>
      </w:r>
    </w:p>
    <w:p w:rsidR="00251DA6" w:rsidRPr="00095ED1" w:rsidRDefault="00095ED1" w:rsidP="00095ED1">
      <w:pPr>
        <w:pStyle w:val="afb"/>
        <w:tabs>
          <w:tab w:val="left" w:pos="3828"/>
        </w:tabs>
        <w:spacing w:before="0" w:after="0"/>
        <w:ind w:firstLine="708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5ED1">
        <w:rPr>
          <w:rFonts w:ascii="Times New Roman" w:hAnsi="Times New Roman" w:cs="Times New Roman"/>
          <w:b/>
          <w:i/>
          <w:sz w:val="28"/>
          <w:szCs w:val="28"/>
        </w:rPr>
        <w:t>Таблица 14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50"/>
        <w:gridCol w:w="750"/>
        <w:gridCol w:w="898"/>
        <w:gridCol w:w="898"/>
        <w:gridCol w:w="898"/>
        <w:gridCol w:w="898"/>
        <w:gridCol w:w="750"/>
      </w:tblGrid>
      <w:tr w:rsidR="008235CD" w:rsidRPr="002E469E" w:rsidTr="002F7921">
        <w:tc>
          <w:tcPr>
            <w:tcW w:w="370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E469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E469E">
              <w:rPr>
                <w:rFonts w:ascii="Times New Roman" w:hAnsi="Times New Roman"/>
                <w:b/>
                <w:color w:val="auto"/>
              </w:rPr>
              <w:t>2015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E469E">
              <w:rPr>
                <w:rFonts w:ascii="Times New Roman" w:hAnsi="Times New Roman"/>
                <w:b/>
                <w:color w:val="auto"/>
              </w:rPr>
              <w:t>2016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E469E">
              <w:rPr>
                <w:rFonts w:ascii="Times New Roman" w:hAnsi="Times New Roman"/>
                <w:b/>
                <w:color w:val="auto"/>
              </w:rPr>
              <w:t>2017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E469E">
              <w:rPr>
                <w:rFonts w:ascii="Times New Roman" w:hAnsi="Times New Roman"/>
                <w:b/>
                <w:color w:val="auto"/>
              </w:rPr>
              <w:t>2018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E469E">
              <w:rPr>
                <w:rFonts w:ascii="Times New Roman" w:hAnsi="Times New Roman"/>
                <w:b/>
                <w:color w:val="auto"/>
              </w:rPr>
              <w:t>2020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E469E">
              <w:rPr>
                <w:rFonts w:ascii="Times New Roman" w:hAnsi="Times New Roman"/>
                <w:b/>
                <w:color w:val="auto"/>
              </w:rPr>
              <w:t>2025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E469E">
              <w:rPr>
                <w:rFonts w:ascii="Times New Roman" w:hAnsi="Times New Roman"/>
                <w:b/>
                <w:color w:val="auto"/>
              </w:rPr>
              <w:t>2030</w:t>
            </w:r>
          </w:p>
        </w:tc>
      </w:tr>
      <w:tr w:rsidR="008235CD" w:rsidRPr="002E469E" w:rsidTr="002F7921">
        <w:tc>
          <w:tcPr>
            <w:tcW w:w="370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rPr>
                <w:rFonts w:ascii="Times New Roman" w:hAnsi="Times New Roman"/>
                <w:color w:val="auto"/>
              </w:rPr>
            </w:pPr>
            <w:r w:rsidRPr="002E469E">
              <w:rPr>
                <w:rFonts w:ascii="Times New Roman" w:hAnsi="Times New Roman" w:cs="Times New Roman"/>
                <w:i/>
                <w:color w:val="auto"/>
              </w:rPr>
              <w:t>Увеличение доли детей дошкольного возраста, имеющих возможность получать услуги дошкольного образования, от общего количества детей в возрасте от 1,5 до 7 лет (%)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16,1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16,5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17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17,5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17,6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17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17,5</w:t>
            </w:r>
          </w:p>
        </w:tc>
      </w:tr>
      <w:tr w:rsidR="008235CD" w:rsidRPr="002E469E" w:rsidTr="002F7921">
        <w:tc>
          <w:tcPr>
            <w:tcW w:w="370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rPr>
                <w:rFonts w:ascii="Times New Roman" w:hAnsi="Times New Roman" w:cs="Times New Roman"/>
                <w:i/>
                <w:color w:val="auto"/>
              </w:rPr>
            </w:pPr>
            <w:r w:rsidRPr="002E469E">
              <w:rPr>
                <w:rFonts w:ascii="Times New Roman" w:hAnsi="Times New Roman" w:cs="Times New Roman"/>
                <w:i/>
                <w:color w:val="auto"/>
              </w:rPr>
              <w:t>Увеличение доли учреждений, реализующих развивающие общеобразовательные программы дошкольного образования ( %)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100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</w:tr>
      <w:tr w:rsidR="008235CD" w:rsidRPr="002E469E" w:rsidTr="002F7921">
        <w:tc>
          <w:tcPr>
            <w:tcW w:w="370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rPr>
                <w:rFonts w:ascii="Times New Roman" w:hAnsi="Times New Roman" w:cs="Times New Roman"/>
                <w:i/>
                <w:color w:val="auto"/>
              </w:rPr>
            </w:pPr>
            <w:r w:rsidRPr="002E469E">
              <w:rPr>
                <w:rFonts w:ascii="Times New Roman" w:hAnsi="Times New Roman" w:cs="Times New Roman"/>
                <w:i/>
                <w:color w:val="auto"/>
              </w:rPr>
              <w:t>Увеличение доли общеобразовательных учреждений, соответствующих  требованиям федеральных государственных образовательных стандартов (%)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tabs>
                <w:tab w:val="left" w:pos="3828"/>
              </w:tabs>
              <w:jc w:val="center"/>
              <w:rPr>
                <w:color w:val="000000"/>
              </w:rPr>
            </w:pPr>
            <w:r w:rsidRPr="002E469E">
              <w:rPr>
                <w:color w:val="000000"/>
              </w:rPr>
              <w:t>100</w:t>
            </w:r>
          </w:p>
        </w:tc>
      </w:tr>
      <w:tr w:rsidR="008235CD" w:rsidRPr="002E469E" w:rsidTr="002F7921">
        <w:tc>
          <w:tcPr>
            <w:tcW w:w="370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rPr>
                <w:rFonts w:ascii="Times New Roman" w:hAnsi="Times New Roman" w:cs="Times New Roman"/>
                <w:i/>
                <w:color w:val="auto"/>
              </w:rPr>
            </w:pPr>
            <w:r w:rsidRPr="002E469E">
              <w:rPr>
                <w:rFonts w:ascii="Times New Roman" w:hAnsi="Times New Roman" w:cs="Times New Roman"/>
                <w:i/>
                <w:color w:val="auto"/>
              </w:rPr>
              <w:t>Увеличение доли учащихся образовательных учреждений, которые обучаются в соответствии с требованиями федеральных государственных образовательных стандартов (%)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51,7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61,9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72,1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82,8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92,72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96,6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100</w:t>
            </w:r>
          </w:p>
        </w:tc>
      </w:tr>
      <w:tr w:rsidR="008235CD" w:rsidRPr="002E469E" w:rsidTr="002F7921">
        <w:tc>
          <w:tcPr>
            <w:tcW w:w="370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rPr>
                <w:rFonts w:ascii="Times New Roman" w:hAnsi="Times New Roman" w:cs="Times New Roman"/>
                <w:i/>
                <w:color w:val="auto"/>
              </w:rPr>
            </w:pPr>
            <w:r w:rsidRPr="002E469E">
              <w:rPr>
                <w:rFonts w:ascii="Times New Roman" w:hAnsi="Times New Roman" w:cs="Times New Roman"/>
                <w:i/>
                <w:color w:val="auto"/>
              </w:rPr>
              <w:t>Увеличение доли обучающихся, охваченных системным мониторингом здоровья и физического развития (%)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25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25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27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27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30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30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30</w:t>
            </w:r>
          </w:p>
        </w:tc>
      </w:tr>
      <w:tr w:rsidR="008235CD" w:rsidRPr="002E469E" w:rsidTr="002F7921">
        <w:tc>
          <w:tcPr>
            <w:tcW w:w="370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rPr>
                <w:rFonts w:ascii="Times New Roman" w:hAnsi="Times New Roman" w:cs="Times New Roman"/>
                <w:i/>
                <w:color w:val="auto"/>
              </w:rPr>
            </w:pPr>
            <w:r w:rsidRPr="002E469E">
              <w:rPr>
                <w:rFonts w:ascii="Times New Roman" w:hAnsi="Times New Roman" w:cs="Times New Roman"/>
                <w:i/>
                <w:color w:val="auto"/>
              </w:rPr>
              <w:t>Количество пищеблоков общеобразовательных учреждений, соответствующих требованиям СанПиН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97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97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97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97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100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100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100</w:t>
            </w:r>
          </w:p>
        </w:tc>
      </w:tr>
      <w:tr w:rsidR="008235CD" w:rsidRPr="002E469E" w:rsidTr="002F7921">
        <w:tc>
          <w:tcPr>
            <w:tcW w:w="370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rPr>
                <w:rFonts w:ascii="Times New Roman" w:hAnsi="Times New Roman" w:cs="Times New Roman"/>
                <w:i/>
                <w:color w:val="auto"/>
              </w:rPr>
            </w:pPr>
            <w:r w:rsidRPr="002E469E">
              <w:rPr>
                <w:rFonts w:ascii="Times New Roman" w:hAnsi="Times New Roman" w:cs="Times New Roman"/>
                <w:i/>
                <w:color w:val="auto"/>
              </w:rPr>
              <w:t>Доля учащихся 10-11 классов, проходящих профильное обучение (%)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25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25,2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25,8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25,8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26,2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26,4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26,8</w:t>
            </w:r>
          </w:p>
        </w:tc>
      </w:tr>
      <w:tr w:rsidR="008235CD" w:rsidRPr="00F15173" w:rsidTr="002F7921">
        <w:tc>
          <w:tcPr>
            <w:tcW w:w="370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rPr>
                <w:rFonts w:ascii="Times New Roman" w:hAnsi="Times New Roman" w:cs="Times New Roman"/>
                <w:i/>
                <w:color w:val="auto"/>
              </w:rPr>
            </w:pPr>
            <w:r w:rsidRPr="002E469E">
              <w:rPr>
                <w:rFonts w:ascii="Times New Roman" w:hAnsi="Times New Roman" w:cs="Times New Roman"/>
                <w:i/>
                <w:color w:val="auto"/>
              </w:rPr>
              <w:t>Доля педагогических работников, прошедших курсы повышения квалификации для работы по новым образователь</w:t>
            </w:r>
            <w:r w:rsidR="004E28F9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2E469E">
              <w:rPr>
                <w:rFonts w:ascii="Times New Roman" w:hAnsi="Times New Roman" w:cs="Times New Roman"/>
                <w:i/>
                <w:color w:val="auto"/>
              </w:rPr>
              <w:t>ным стандартам (%)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31,4</w:t>
            </w:r>
          </w:p>
        </w:tc>
        <w:tc>
          <w:tcPr>
            <w:tcW w:w="750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34,2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34,4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34,7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35</w:t>
            </w:r>
          </w:p>
        </w:tc>
        <w:tc>
          <w:tcPr>
            <w:tcW w:w="898" w:type="dxa"/>
          </w:tcPr>
          <w:p w:rsidR="008235CD" w:rsidRPr="002E469E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35,8</w:t>
            </w:r>
          </w:p>
        </w:tc>
        <w:tc>
          <w:tcPr>
            <w:tcW w:w="750" w:type="dxa"/>
          </w:tcPr>
          <w:p w:rsidR="008235CD" w:rsidRPr="00DA1240" w:rsidRDefault="008235CD" w:rsidP="00A40E8E">
            <w:pPr>
              <w:pStyle w:val="afb"/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2E469E">
              <w:rPr>
                <w:rFonts w:ascii="Times New Roman" w:hAnsi="Times New Roman"/>
              </w:rPr>
              <w:t>36,1</w:t>
            </w:r>
          </w:p>
        </w:tc>
      </w:tr>
    </w:tbl>
    <w:p w:rsidR="008235CD" w:rsidRDefault="008235CD" w:rsidP="00A40E8E">
      <w:pPr>
        <w:tabs>
          <w:tab w:val="left" w:pos="3828"/>
        </w:tabs>
      </w:pPr>
    </w:p>
    <w:p w:rsidR="008235CD" w:rsidRPr="009A5B2E" w:rsidRDefault="000744F5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</w:t>
      </w:r>
      <w:r w:rsidR="008235CD" w:rsidRPr="009A5B2E">
        <w:rPr>
          <w:sz w:val="28"/>
          <w:szCs w:val="28"/>
          <w:lang w:eastAsia="ru-RU"/>
        </w:rPr>
        <w:t xml:space="preserve"> мер:</w:t>
      </w:r>
    </w:p>
    <w:p w:rsidR="008235CD" w:rsidRPr="00E47AD9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 w:rsidRPr="00E47AD9">
        <w:rPr>
          <w:sz w:val="28"/>
          <w:szCs w:val="28"/>
          <w:lang w:eastAsia="ru-RU"/>
        </w:rPr>
        <w:t>Программа строительства и реконструкции школьных зданий реализуется</w:t>
      </w:r>
      <w:r w:rsidR="004E28F9">
        <w:rPr>
          <w:sz w:val="28"/>
          <w:szCs w:val="28"/>
          <w:lang w:eastAsia="ru-RU"/>
        </w:rPr>
        <w:t xml:space="preserve"> </w:t>
      </w:r>
      <w:r w:rsidRPr="00E47AD9">
        <w:rPr>
          <w:sz w:val="28"/>
          <w:szCs w:val="28"/>
          <w:lang w:eastAsia="ru-RU"/>
        </w:rPr>
        <w:t>в разном масштабе при разных ресурсных возможностях. Первая очередь – создание дополнительных мест для обучения в односменном режиме обучающихся по программам начального общего образования (1-4 классы). Вторая очередь  – создание дополнительных мест для обучения в односменном режиме обучающихся по программам среднего общего образования (10-11 классы). Третья очередь  – создание дополнительных мест для обучения в</w:t>
      </w:r>
      <w:r>
        <w:rPr>
          <w:sz w:val="28"/>
          <w:szCs w:val="28"/>
          <w:lang w:eastAsia="ru-RU"/>
        </w:rPr>
        <w:t xml:space="preserve"> односменном режиме обучающихся </w:t>
      </w:r>
      <w:r w:rsidRPr="00E47AD9">
        <w:rPr>
          <w:sz w:val="28"/>
          <w:szCs w:val="28"/>
          <w:lang w:eastAsia="ru-RU"/>
        </w:rPr>
        <w:t xml:space="preserve">по программам основного общего образования (5-9 классы) и создание в образовательных организациях безбарьерной среды для детей с ограниченными возможностями развития. </w:t>
      </w:r>
    </w:p>
    <w:p w:rsidR="008235CD" w:rsidRPr="00E47AD9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п</w:t>
      </w:r>
      <w:r w:rsidRPr="00E47AD9">
        <w:rPr>
          <w:sz w:val="28"/>
          <w:szCs w:val="28"/>
          <w:lang w:eastAsia="ru-RU"/>
        </w:rPr>
        <w:t>роект</w:t>
      </w:r>
      <w:r>
        <w:rPr>
          <w:sz w:val="28"/>
          <w:szCs w:val="28"/>
          <w:lang w:eastAsia="ru-RU"/>
        </w:rPr>
        <w:t>е</w:t>
      </w:r>
      <w:r w:rsidRPr="00E47AD9">
        <w:rPr>
          <w:sz w:val="28"/>
          <w:szCs w:val="28"/>
          <w:lang w:eastAsia="ru-RU"/>
        </w:rPr>
        <w:t xml:space="preserve">  «Республиканская  система оценки качества общего образования» (меры по построению целостной и сбалансированной системы оценочных процедур). </w:t>
      </w:r>
    </w:p>
    <w:p w:rsidR="008235CD" w:rsidRPr="00E47AD9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п</w:t>
      </w:r>
      <w:r w:rsidRPr="00E47AD9">
        <w:rPr>
          <w:sz w:val="28"/>
          <w:szCs w:val="28"/>
          <w:lang w:eastAsia="ru-RU"/>
        </w:rPr>
        <w:t>роект</w:t>
      </w:r>
      <w:r>
        <w:rPr>
          <w:sz w:val="28"/>
          <w:szCs w:val="28"/>
          <w:lang w:eastAsia="ru-RU"/>
        </w:rPr>
        <w:t>е</w:t>
      </w:r>
      <w:r w:rsidRPr="00E47AD9">
        <w:rPr>
          <w:sz w:val="28"/>
          <w:szCs w:val="28"/>
          <w:lang w:eastAsia="ru-RU"/>
        </w:rPr>
        <w:t xml:space="preserve"> «Молодой учитель Татарстана». Введение двухлетней интернатуры для начинающих учителей, участие менторов, оказание методической помощи, проведение летних и зимних школ. При наличии ресурсов – дополнительно: конкурс среди лучших выпускников педагогических вузов с последующим повышением должности и доплатой или направлением в магистратуру. </w:t>
      </w:r>
    </w:p>
    <w:p w:rsidR="008235CD" w:rsidRPr="00E47AD9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 w:rsidRPr="00E47AD9">
        <w:rPr>
          <w:sz w:val="28"/>
          <w:szCs w:val="28"/>
          <w:lang w:eastAsia="ru-RU"/>
        </w:rPr>
        <w:t xml:space="preserve">Разработка и внедрение уникальной образовательной программы для общего образования по технологии и информационным технологиям: внедрение новых ФГОС (с акцентом на математику и информатику), реализация  сетевых проектов школ и дополнительного образования, грантовая поддержка массовых конкурсов, соревнований и олимпиад школьников. </w:t>
      </w:r>
    </w:p>
    <w:p w:rsidR="008235CD" w:rsidRPr="00E47AD9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 w:rsidRPr="00E47AD9">
        <w:rPr>
          <w:sz w:val="28"/>
          <w:szCs w:val="28"/>
          <w:lang w:eastAsia="ru-RU"/>
        </w:rPr>
        <w:t xml:space="preserve">Создание системы конкурсов для общего образования, в которых каждый </w:t>
      </w:r>
    </w:p>
    <w:p w:rsidR="008235CD" w:rsidRPr="00E47AD9" w:rsidRDefault="008235CD" w:rsidP="00A40E8E">
      <w:pPr>
        <w:tabs>
          <w:tab w:val="left" w:pos="3828"/>
        </w:tabs>
        <w:jc w:val="both"/>
        <w:rPr>
          <w:sz w:val="28"/>
          <w:szCs w:val="28"/>
          <w:lang w:eastAsia="ru-RU"/>
        </w:rPr>
      </w:pPr>
      <w:r w:rsidRPr="00E47AD9">
        <w:rPr>
          <w:sz w:val="28"/>
          <w:szCs w:val="28"/>
          <w:lang w:eastAsia="ru-RU"/>
        </w:rPr>
        <w:t xml:space="preserve">ребенок может проявить себя. </w:t>
      </w:r>
    </w:p>
    <w:p w:rsidR="008235CD" w:rsidRPr="00E47AD9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 w:rsidRPr="00E47AD9">
        <w:rPr>
          <w:sz w:val="28"/>
          <w:szCs w:val="28"/>
          <w:lang w:eastAsia="ru-RU"/>
        </w:rPr>
        <w:t>Формирование кадрового резерва  директорского корпуса</w:t>
      </w:r>
      <w:r>
        <w:rPr>
          <w:sz w:val="28"/>
          <w:szCs w:val="28"/>
          <w:lang w:eastAsia="ru-RU"/>
        </w:rPr>
        <w:t>.</w:t>
      </w:r>
    </w:p>
    <w:p w:rsidR="008235CD" w:rsidRPr="00E47AD9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 w:rsidRPr="00E47AD9">
        <w:rPr>
          <w:sz w:val="28"/>
          <w:szCs w:val="28"/>
          <w:lang w:eastAsia="ru-RU"/>
        </w:rPr>
        <w:t xml:space="preserve">Формирование разветвленной сети детско-юношеских организаций и движений. </w:t>
      </w:r>
    </w:p>
    <w:p w:rsidR="008235CD" w:rsidRPr="00E47AD9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E47AD9">
        <w:rPr>
          <w:sz w:val="28"/>
          <w:szCs w:val="28"/>
          <w:lang w:eastAsia="ru-RU"/>
        </w:rPr>
        <w:t xml:space="preserve">еализация Концепции развития национального образования. </w:t>
      </w:r>
    </w:p>
    <w:p w:rsidR="008235CD" w:rsidRPr="00E47AD9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E47AD9">
        <w:rPr>
          <w:sz w:val="28"/>
          <w:szCs w:val="28"/>
          <w:lang w:eastAsia="ru-RU"/>
        </w:rPr>
        <w:t xml:space="preserve">недрение учебно-методических комплектов по татарскому языку и литературе. </w:t>
      </w:r>
    </w:p>
    <w:p w:rsidR="008235CD" w:rsidRPr="00E47AD9" w:rsidRDefault="008235CD" w:rsidP="00A40E8E">
      <w:pPr>
        <w:tabs>
          <w:tab w:val="left" w:pos="3828"/>
        </w:tabs>
        <w:ind w:firstLine="708"/>
        <w:jc w:val="both"/>
        <w:rPr>
          <w:sz w:val="28"/>
          <w:szCs w:val="28"/>
          <w:lang w:eastAsia="ru-RU"/>
        </w:rPr>
      </w:pPr>
      <w:r w:rsidRPr="00E47AD9">
        <w:rPr>
          <w:sz w:val="28"/>
          <w:szCs w:val="28"/>
          <w:lang w:eastAsia="ru-RU"/>
        </w:rPr>
        <w:t xml:space="preserve">Создание системы конкурсов и олимпиад по национальному образованию. </w:t>
      </w:r>
    </w:p>
    <w:p w:rsidR="008235CD" w:rsidRDefault="008235CD" w:rsidP="00A40E8E">
      <w:pPr>
        <w:tabs>
          <w:tab w:val="left" w:pos="3828"/>
        </w:tabs>
      </w:pPr>
    </w:p>
    <w:p w:rsidR="008235CD" w:rsidRPr="009A5B2E" w:rsidRDefault="00D96D22" w:rsidP="00A40E8E">
      <w:pPr>
        <w:pStyle w:val="aff3"/>
        <w:tabs>
          <w:tab w:val="left" w:pos="3828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8235CD" w:rsidRPr="009A5B2E">
        <w:rPr>
          <w:b/>
          <w:szCs w:val="28"/>
        </w:rPr>
        <w:t>.2.</w:t>
      </w:r>
      <w:r w:rsidR="00BF0D8E">
        <w:rPr>
          <w:b/>
          <w:szCs w:val="28"/>
        </w:rPr>
        <w:t>1.</w:t>
      </w:r>
      <w:r w:rsidR="008235CD" w:rsidRPr="009A5B2E">
        <w:rPr>
          <w:b/>
          <w:szCs w:val="28"/>
        </w:rPr>
        <w:t>4. Молодежная политика</w:t>
      </w:r>
    </w:p>
    <w:p w:rsidR="008235CD" w:rsidRPr="009A5B2E" w:rsidRDefault="008235CD" w:rsidP="00A40E8E">
      <w:pPr>
        <w:pStyle w:val="aff3"/>
        <w:tabs>
          <w:tab w:val="left" w:pos="3828"/>
        </w:tabs>
        <w:spacing w:line="240" w:lineRule="auto"/>
        <w:ind w:firstLine="0"/>
        <w:jc w:val="center"/>
        <w:rPr>
          <w:b/>
          <w:szCs w:val="28"/>
        </w:rPr>
      </w:pPr>
    </w:p>
    <w:p w:rsidR="008235CD" w:rsidRPr="009A5B2E" w:rsidRDefault="008235CD" w:rsidP="00A40E8E">
      <w:pPr>
        <w:pStyle w:val="aff3"/>
        <w:tabs>
          <w:tab w:val="left" w:pos="3828"/>
        </w:tabs>
        <w:spacing w:line="240" w:lineRule="auto"/>
      </w:pPr>
      <w:r w:rsidRPr="009A5B2E">
        <w:rPr>
          <w:szCs w:val="28"/>
        </w:rPr>
        <w:t xml:space="preserve">Стратегия в сфере молодежной политики направлена на активное включение </w:t>
      </w:r>
      <w:r w:rsidRPr="009A5B2E">
        <w:t>молодежи в процесс развития страны.</w:t>
      </w:r>
    </w:p>
    <w:p w:rsidR="008235CD" w:rsidRPr="009A5B2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9A5B2E">
        <w:rPr>
          <w:szCs w:val="28"/>
        </w:rPr>
        <w:t xml:space="preserve"> Стратегия определяет приоритетные направления. Основной целью которых является активное участие молодежи как стратегического ресурса в реализации приоритетных социально-экономических проектов развития Буинского муниципального района до 2030 года.</w:t>
      </w:r>
    </w:p>
    <w:p w:rsidR="008235CD" w:rsidRPr="009A5B2E" w:rsidRDefault="008235CD" w:rsidP="00A40E8E">
      <w:pPr>
        <w:pStyle w:val="aff3"/>
        <w:tabs>
          <w:tab w:val="left" w:pos="3828"/>
        </w:tabs>
        <w:spacing w:line="240" w:lineRule="auto"/>
        <w:rPr>
          <w:szCs w:val="28"/>
        </w:rPr>
      </w:pPr>
      <w:r w:rsidRPr="009A5B2E">
        <w:rPr>
          <w:szCs w:val="28"/>
        </w:rPr>
        <w:t>Реализация этой цели предполагает решение следующих приоритетных задач.</w:t>
      </w:r>
    </w:p>
    <w:p w:rsidR="008235CD" w:rsidRPr="009A5B2E" w:rsidRDefault="008235CD" w:rsidP="00A40E8E">
      <w:pPr>
        <w:pStyle w:val="aff3"/>
        <w:tabs>
          <w:tab w:val="left" w:pos="3828"/>
        </w:tabs>
        <w:spacing w:line="240" w:lineRule="auto"/>
      </w:pPr>
      <w:r w:rsidRPr="009A5B2E">
        <w:t>Вовлечение молодежи в социальную практику:</w:t>
      </w:r>
    </w:p>
    <w:p w:rsidR="008235CD" w:rsidRPr="009A5B2E" w:rsidRDefault="008235CD" w:rsidP="00A40E8E">
      <w:pPr>
        <w:pStyle w:val="aff3"/>
        <w:tabs>
          <w:tab w:val="left" w:pos="3828"/>
        </w:tabs>
        <w:spacing w:line="240" w:lineRule="auto"/>
        <w:rPr>
          <w:i/>
          <w:szCs w:val="28"/>
        </w:rPr>
      </w:pPr>
      <w:r w:rsidRPr="009A5B2E">
        <w:t>- создание условий для развития добровольческой (волонтерской) деятельности молодежи;</w:t>
      </w:r>
    </w:p>
    <w:p w:rsidR="008235CD" w:rsidRPr="009A5B2E" w:rsidRDefault="008235CD" w:rsidP="00A40E8E">
      <w:pPr>
        <w:pStyle w:val="aff3"/>
        <w:tabs>
          <w:tab w:val="left" w:pos="3828"/>
        </w:tabs>
        <w:spacing w:line="240" w:lineRule="auto"/>
      </w:pPr>
      <w:r w:rsidRPr="009A5B2E">
        <w:t xml:space="preserve">- выработка и развитие эффективных форм взаимодействия с детскими </w:t>
      </w:r>
      <w:r w:rsidRPr="009A5B2E">
        <w:rPr>
          <w:spacing w:val="-6"/>
        </w:rPr>
        <w:t>и молодёжными общественными</w:t>
      </w:r>
      <w:r w:rsidRPr="009A5B2E">
        <w:t xml:space="preserve"> объединениями по реализации районной молодёжной политики, активизация участия молодежи в деятельности таких организаций;</w:t>
      </w:r>
    </w:p>
    <w:p w:rsidR="008235CD" w:rsidRPr="009A5B2E" w:rsidRDefault="008235CD" w:rsidP="00A40E8E">
      <w:pPr>
        <w:pStyle w:val="ConsPlusNormal0"/>
        <w:widowControl/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>- распространение эффективных моделей и форм участия молодежи в управлении общественной жизнью, вовлечения молодых людей в деятельность органов самоуправления;</w:t>
      </w:r>
    </w:p>
    <w:p w:rsidR="008235CD" w:rsidRPr="009A5B2E" w:rsidRDefault="008235CD" w:rsidP="00A40E8E">
      <w:pPr>
        <w:pStyle w:val="ConsPlusNormal0"/>
        <w:widowControl/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по работе с молодежью, расширение их сети, модернизация системы повышения квалификации специалистов по работе с молодежью;</w:t>
      </w:r>
    </w:p>
    <w:p w:rsidR="008235CD" w:rsidRPr="009A5B2E" w:rsidRDefault="008235CD" w:rsidP="00A40E8E">
      <w:pPr>
        <w:pStyle w:val="ConsPlusNormal0"/>
        <w:widowControl/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>- развитие эффективных форм вовлечения молодежи в трудовую и экономическую деятельность, включая деятельность трудовых объединений, студенческих отрядов и других форм занятости молодежи, эффективной социализации молодежи, находящейся в трудной жизненной ситуации;</w:t>
      </w:r>
    </w:p>
    <w:p w:rsidR="008235CD" w:rsidRPr="009A5B2E" w:rsidRDefault="008235CD" w:rsidP="00A40E8E">
      <w:pPr>
        <w:pStyle w:val="ConsPlusNormal0"/>
        <w:widowControl/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>- поддержка и формирование стремления молодежи к здоровому образу жизни.</w:t>
      </w:r>
    </w:p>
    <w:p w:rsidR="008235CD" w:rsidRPr="009A5B2E" w:rsidRDefault="008235CD" w:rsidP="00A40E8E">
      <w:pPr>
        <w:pStyle w:val="aff3"/>
        <w:tabs>
          <w:tab w:val="left" w:pos="3828"/>
        </w:tabs>
        <w:spacing w:line="240" w:lineRule="auto"/>
      </w:pPr>
      <w:r w:rsidRPr="009A5B2E">
        <w:t>Обеспечение поддержки научной, инновационной, творческой и предпринимательской активности молодежи:</w:t>
      </w:r>
    </w:p>
    <w:p w:rsidR="008235CD" w:rsidRPr="009A5B2E" w:rsidRDefault="008235CD" w:rsidP="00A40E8E">
      <w:pPr>
        <w:pStyle w:val="ConsPlusNormal0"/>
        <w:widowControl/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>- обеспечение увеличения количества молодых людей, участвующих в конкурсных мероприятиях (профессиональные и творческие конкурсы, олимпиады);</w:t>
      </w:r>
    </w:p>
    <w:p w:rsidR="008235CD" w:rsidRPr="009A5B2E" w:rsidRDefault="008235CD" w:rsidP="00A40E8E">
      <w:pPr>
        <w:pStyle w:val="ConsPlusNormal0"/>
        <w:widowControl/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>-адресная государственная поддержка учреждений, общественных объединений, расширение практики предоставления грантов и субсидий;</w:t>
      </w:r>
    </w:p>
    <w:p w:rsidR="008235CD" w:rsidRPr="009A5B2E" w:rsidRDefault="008235CD" w:rsidP="00A40E8E">
      <w:pPr>
        <w:pStyle w:val="ConsPlusNormal0"/>
        <w:widowControl/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>- расширение перечня мероприятий по развитию инновационной и предпринимательской активности молодежи, совершенствование форм организационного и материального стимулирования.</w:t>
      </w:r>
    </w:p>
    <w:p w:rsidR="008235CD" w:rsidRPr="009A5B2E" w:rsidRDefault="008235CD" w:rsidP="00A40E8E">
      <w:pPr>
        <w:pStyle w:val="ConsPlusNormal0"/>
        <w:widowControl/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>Развитие системы патриотического воспитания детей и молодежи Буинского муниципального района, способствующей формированию социально активной личности, обладающей чувством национальной гордости, гражданского достоинства, любви к Отечеству, своему народу и готовой к их защите:</w:t>
      </w:r>
    </w:p>
    <w:p w:rsidR="008235CD" w:rsidRPr="009A5B2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9A5B2E">
        <w:rPr>
          <w:sz w:val="28"/>
          <w:szCs w:val="28"/>
        </w:rPr>
        <w:t>- воспитание патриотизма, уважения к историческому и культурному прошлому России и Вооруженным Силам Российской Федерации;</w:t>
      </w:r>
    </w:p>
    <w:p w:rsidR="008235CD" w:rsidRPr="009A5B2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9A5B2E">
        <w:rPr>
          <w:sz w:val="28"/>
          <w:szCs w:val="28"/>
        </w:rPr>
        <w:t>- развитие системы массовых прикладных и военно-технических видов спорта, обеспечение доступности занятий авиационными, военно-прикладными видами спорта.</w:t>
      </w:r>
    </w:p>
    <w:p w:rsidR="008235CD" w:rsidRPr="009A5B2E" w:rsidRDefault="008235CD" w:rsidP="00A40E8E">
      <w:pPr>
        <w:pStyle w:val="afb"/>
        <w:tabs>
          <w:tab w:val="left" w:pos="3828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A5B2E">
        <w:rPr>
          <w:rFonts w:ascii="Times New Roman" w:hAnsi="Times New Roman"/>
          <w:bCs/>
          <w:color w:val="auto"/>
          <w:sz w:val="28"/>
          <w:szCs w:val="28"/>
        </w:rPr>
        <w:t>К 2030 году необходимо обеспечить следующие целевые значения важнейших индикаторов, характеризующих состояние системы молодежной политики Буинского муниципального района: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9A5B2E">
        <w:rPr>
          <w:sz w:val="28"/>
          <w:szCs w:val="28"/>
        </w:rPr>
        <w:t xml:space="preserve">увеличение доли молодежи, принимающей участие в волонтерской деятельности, в общей численности молодежи Буинского муниципального </w:t>
      </w:r>
      <w:r w:rsidRPr="005C6F2E">
        <w:rPr>
          <w:sz w:val="28"/>
          <w:szCs w:val="28"/>
        </w:rPr>
        <w:t>района с 1,6% до 4,9 % в 202</w:t>
      </w:r>
      <w:r w:rsidR="00C601DE">
        <w:rPr>
          <w:sz w:val="28"/>
          <w:szCs w:val="28"/>
        </w:rPr>
        <w:t>1</w:t>
      </w:r>
      <w:r w:rsidRPr="005C6F2E">
        <w:rPr>
          <w:sz w:val="28"/>
          <w:szCs w:val="28"/>
        </w:rPr>
        <w:t xml:space="preserve"> году, 7,2% – в 2025 году, 8,3 % в 2030 году.</w:t>
      </w:r>
      <w:bookmarkStart w:id="30" w:name="_Toc295206939"/>
    </w:p>
    <w:p w:rsidR="00CB1FDD" w:rsidRPr="00D96D22" w:rsidRDefault="00CB1FDD" w:rsidP="00CB1FDD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D96D22">
        <w:rPr>
          <w:sz w:val="28"/>
          <w:szCs w:val="28"/>
        </w:rPr>
        <w:t>увеличение охвата молодежи в возрасте от 14 до 30 лет, вовлеченной в деятельность общественных объединений, от общей численности молодежи Буинского муниципального района с 10,7% до 12,7%  в 2021 году, до 14 % в 2025 году, до 16% в 2030 году;</w:t>
      </w:r>
    </w:p>
    <w:p w:rsidR="00CB1FDD" w:rsidRDefault="00CB1FDD" w:rsidP="00CB1FDD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D96D22">
        <w:rPr>
          <w:sz w:val="28"/>
          <w:szCs w:val="28"/>
        </w:rPr>
        <w:t>увеличение количества объединений военно-патриотической направленности с  7 до 10 - в 2021 году, до 13 - в 2025 году, до 15- в 2030 году.</w:t>
      </w:r>
    </w:p>
    <w:p w:rsidR="00CB1FDD" w:rsidRDefault="00CB1FDD" w:rsidP="00CB1FDD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235CD" w:rsidRDefault="002B002C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235CD" w:rsidRPr="00385D7A">
        <w:rPr>
          <w:b/>
          <w:sz w:val="28"/>
          <w:szCs w:val="28"/>
        </w:rPr>
        <w:t>.</w:t>
      </w:r>
      <w:r w:rsidR="008235CD">
        <w:rPr>
          <w:b/>
          <w:sz w:val="28"/>
          <w:szCs w:val="28"/>
        </w:rPr>
        <w:t>2</w:t>
      </w:r>
      <w:r w:rsidR="008235CD" w:rsidRPr="00385D7A">
        <w:rPr>
          <w:b/>
          <w:sz w:val="28"/>
          <w:szCs w:val="28"/>
        </w:rPr>
        <w:t>.</w:t>
      </w:r>
      <w:r w:rsidR="00BF0D8E">
        <w:rPr>
          <w:b/>
          <w:sz w:val="28"/>
          <w:szCs w:val="28"/>
        </w:rPr>
        <w:t>1.</w:t>
      </w:r>
      <w:r w:rsidR="008235CD" w:rsidRPr="00385D7A">
        <w:rPr>
          <w:b/>
          <w:sz w:val="28"/>
          <w:szCs w:val="28"/>
        </w:rPr>
        <w:t>5. Физическая культура и спорт</w:t>
      </w:r>
      <w:bookmarkEnd w:id="30"/>
    </w:p>
    <w:p w:rsidR="008235CD" w:rsidRPr="00385D7A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 xml:space="preserve">Стратегической целью развития физической культуры и спорта является создание доступной инфраструктуры для занятий физической культурой и спортом, обеспечивающей весь спектр потребностей спортсменов и интересов населения Буинского муниципального района, формирование системы внешней и внутренней мотивации ведения здорового образа жизни, повышение конкурентоспособности буинских спортсменов. 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>Достижение основной цели предполагает решение следующих задач: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>эффективное использование имеющейся материально-технической базы физической культуры и спорта, разработка и внедрение новейших технологий в процессе физического воспитания и образования, а также развитие массового спорта среди подрастающего поколения;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>расширение кадрового потенциала – преподавателей, тренеров, специалистов физической культуры и спорта, работающих в образовательных учреждениях;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>формирование внутренних установок для ведения здорового образа жизни за счет осуществления комплексной работы по информационной, просветительской пропаганде через печатные средства массовой информации, Интернет, образовательные учреждения всех уровней;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>совершенствование форм и организации управления развитием физической культуры и спорта в</w:t>
      </w:r>
      <w:r w:rsidR="004E28F9">
        <w:rPr>
          <w:sz w:val="28"/>
          <w:szCs w:val="28"/>
        </w:rPr>
        <w:t xml:space="preserve"> </w:t>
      </w:r>
      <w:r w:rsidRPr="00385D7A">
        <w:rPr>
          <w:sz w:val="28"/>
          <w:szCs w:val="28"/>
        </w:rPr>
        <w:t>Буинском муниципальном районе;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>создание условий и разработка стимулов для значительного увеличения числа лиц, самостоятельно занимающихся физической культурой и спортом;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 xml:space="preserve">развитие инфраструктуры сферы физической культуры и спорта и совершенствование финансового обеспечения физкультурно-спортивной деятельности. 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>Для достижения поставленных задач необходимо до 2030 года: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>- построить физкультурно-оздоровительный комплекс с плавательным бассейном и спортивными залами;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>- строительство лыжной базы  к имеющейся освещенной лыжной трассе.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85D7A">
        <w:rPr>
          <w:sz w:val="28"/>
          <w:szCs w:val="28"/>
        </w:rPr>
        <w:t>В ходе реализации поставленных задач в</w:t>
      </w:r>
      <w:r w:rsidR="004E28F9">
        <w:rPr>
          <w:sz w:val="28"/>
          <w:szCs w:val="28"/>
        </w:rPr>
        <w:t xml:space="preserve"> </w:t>
      </w:r>
      <w:r w:rsidRPr="00385D7A">
        <w:rPr>
          <w:sz w:val="28"/>
          <w:szCs w:val="28"/>
        </w:rPr>
        <w:t>Буинском муниципальном районе будет создана целостная система развития физической культуры и спорта, которая позволит сохранить и укрепить здоровье населения района и достичь следующих результатов.</w:t>
      </w:r>
    </w:p>
    <w:p w:rsidR="008235CD" w:rsidRPr="008235CD" w:rsidRDefault="002B002C" w:rsidP="002B002C">
      <w:pPr>
        <w:tabs>
          <w:tab w:val="left" w:pos="3828"/>
        </w:tabs>
        <w:spacing w:line="100" w:lineRule="atLeast"/>
        <w:ind w:firstLine="709"/>
        <w:jc w:val="right"/>
        <w:rPr>
          <w:b/>
          <w:bCs/>
          <w:sz w:val="28"/>
          <w:szCs w:val="28"/>
        </w:rPr>
      </w:pPr>
      <w:r w:rsidRPr="004A7A6E">
        <w:rPr>
          <w:b/>
          <w:i/>
          <w:sz w:val="28"/>
          <w:szCs w:val="28"/>
        </w:rPr>
        <w:t xml:space="preserve">Таблица </w:t>
      </w:r>
      <w:r>
        <w:rPr>
          <w:b/>
          <w:i/>
          <w:sz w:val="28"/>
          <w:szCs w:val="28"/>
        </w:rPr>
        <w:t>№15</w:t>
      </w:r>
    </w:p>
    <w:p w:rsidR="008235CD" w:rsidRPr="00385D7A" w:rsidRDefault="008235CD" w:rsidP="00A40E8E">
      <w:pPr>
        <w:tabs>
          <w:tab w:val="left" w:pos="3828"/>
        </w:tabs>
        <w:spacing w:line="100" w:lineRule="atLeast"/>
        <w:ind w:firstLine="709"/>
        <w:jc w:val="center"/>
        <w:rPr>
          <w:b/>
          <w:bCs/>
          <w:sz w:val="28"/>
          <w:szCs w:val="28"/>
        </w:rPr>
      </w:pPr>
      <w:r w:rsidRPr="00385D7A">
        <w:rPr>
          <w:b/>
          <w:bCs/>
          <w:sz w:val="28"/>
          <w:szCs w:val="28"/>
        </w:rPr>
        <w:t>Целевые ориентиры развития физической культуры и спорта</w:t>
      </w:r>
    </w:p>
    <w:p w:rsidR="008235CD" w:rsidRDefault="004E28F9" w:rsidP="00A40E8E">
      <w:pPr>
        <w:tabs>
          <w:tab w:val="left" w:pos="3828"/>
        </w:tabs>
        <w:spacing w:line="10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8235CD" w:rsidRPr="00385D7A">
        <w:rPr>
          <w:b/>
          <w:bCs/>
          <w:sz w:val="28"/>
          <w:szCs w:val="28"/>
        </w:rPr>
        <w:t>Буинском муниципальном районе</w:t>
      </w:r>
    </w:p>
    <w:p w:rsidR="008235CD" w:rsidRDefault="008235CD" w:rsidP="00A40E8E">
      <w:pPr>
        <w:tabs>
          <w:tab w:val="left" w:pos="3828"/>
        </w:tabs>
        <w:spacing w:line="100" w:lineRule="atLeast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1638"/>
        <w:gridCol w:w="1506"/>
        <w:gridCol w:w="1459"/>
      </w:tblGrid>
      <w:tr w:rsidR="008235CD" w:rsidTr="005867D6">
        <w:trPr>
          <w:trHeight w:val="480"/>
          <w:tblHeader/>
          <w:jc w:val="center"/>
        </w:trPr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5CD" w:rsidRPr="000266CE" w:rsidRDefault="008235CD" w:rsidP="00A40E8E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266CE">
              <w:rPr>
                <w:rFonts w:ascii="Times New Roman" w:hAnsi="Times New Roman" w:cs="Times New Roman"/>
                <w:b/>
                <w:bCs/>
                <w:color w:val="auto"/>
              </w:rPr>
              <w:t>Целевые значения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5CD" w:rsidRPr="000266CE" w:rsidRDefault="008235CD" w:rsidP="00B16B08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266CE">
              <w:rPr>
                <w:rFonts w:ascii="Times New Roman" w:hAnsi="Times New Roman" w:cs="Times New Roman"/>
                <w:b/>
                <w:bCs/>
                <w:color w:val="auto"/>
              </w:rPr>
              <w:t>202</w:t>
            </w:r>
            <w:r w:rsidR="00B16B08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0266C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5CD" w:rsidRPr="000266CE" w:rsidRDefault="000744F5" w:rsidP="00820EE3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2024</w:t>
            </w:r>
            <w:r w:rsidR="00D75DF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</w:t>
            </w:r>
            <w:r w:rsidR="008235CD" w:rsidRPr="000266C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год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5CD" w:rsidRPr="000266CE" w:rsidRDefault="008235CD" w:rsidP="00820EE3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266CE">
              <w:rPr>
                <w:rFonts w:ascii="Times New Roman" w:hAnsi="Times New Roman" w:cs="Times New Roman"/>
                <w:b/>
                <w:bCs/>
                <w:color w:val="auto"/>
              </w:rPr>
              <w:t>2030 год</w:t>
            </w:r>
          </w:p>
        </w:tc>
      </w:tr>
      <w:tr w:rsidR="008235CD" w:rsidTr="005867D6">
        <w:trPr>
          <w:jc w:val="center"/>
        </w:trPr>
        <w:tc>
          <w:tcPr>
            <w:tcW w:w="4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D" w:rsidRPr="000266CE" w:rsidRDefault="008235CD" w:rsidP="00A40E8E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 xml:space="preserve">Численность жителей </w:t>
            </w:r>
            <w:r w:rsidR="000A5D7E">
              <w:rPr>
                <w:rFonts w:ascii="Times New Roman" w:hAnsi="Times New Roman" w:cs="Times New Roman"/>
                <w:color w:val="auto"/>
              </w:rPr>
              <w:t>Буинского муниципального района</w:t>
            </w:r>
            <w:r w:rsidRPr="000266CE">
              <w:rPr>
                <w:rFonts w:ascii="Times New Roman" w:hAnsi="Times New Roman" w:cs="Times New Roman"/>
                <w:color w:val="auto"/>
              </w:rPr>
              <w:t>, систематически занимающихся физической культурой и спортом, в процентах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5CD" w:rsidRPr="000266CE" w:rsidRDefault="00BD0B8E" w:rsidP="00A40E8E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48,7</w:t>
            </w:r>
          </w:p>
        </w:tc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5CD" w:rsidRPr="000266CE" w:rsidRDefault="00BD0B8E" w:rsidP="00A40E8E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50,2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B8E" w:rsidRPr="000266CE" w:rsidRDefault="00BD0B8E" w:rsidP="00820EE3">
            <w:pPr>
              <w:tabs>
                <w:tab w:val="left" w:pos="3828"/>
              </w:tabs>
              <w:jc w:val="center"/>
            </w:pPr>
            <w:r>
              <w:t>53,1</w:t>
            </w:r>
          </w:p>
        </w:tc>
      </w:tr>
      <w:tr w:rsidR="008235CD" w:rsidTr="005867D6">
        <w:trPr>
          <w:jc w:val="center"/>
        </w:trPr>
        <w:tc>
          <w:tcPr>
            <w:tcW w:w="4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D" w:rsidRPr="000266CE" w:rsidRDefault="008235CD" w:rsidP="00A40E8E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 xml:space="preserve">Численность детей и подростков, занимающихся в спортивных школах и секциях </w:t>
            </w:r>
            <w:r w:rsidR="000A5D7E">
              <w:rPr>
                <w:rFonts w:ascii="Times New Roman" w:hAnsi="Times New Roman" w:cs="Times New Roman"/>
                <w:color w:val="auto"/>
              </w:rPr>
              <w:t>Буинского муниципального района</w:t>
            </w:r>
            <w:r w:rsidRPr="000266CE">
              <w:rPr>
                <w:rFonts w:ascii="Times New Roman" w:hAnsi="Times New Roman" w:cs="Times New Roman"/>
                <w:color w:val="auto"/>
              </w:rPr>
              <w:t>, в процентах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5CD" w:rsidRPr="000266CE" w:rsidRDefault="008235CD" w:rsidP="00A40E8E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5CD" w:rsidRPr="000266CE" w:rsidRDefault="008235CD" w:rsidP="00A40E8E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86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5CD" w:rsidRPr="000266CE" w:rsidRDefault="008235CD" w:rsidP="00820EE3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89</w:t>
            </w:r>
          </w:p>
        </w:tc>
      </w:tr>
      <w:tr w:rsidR="00CB1FDD" w:rsidRPr="005F42D6" w:rsidTr="005867D6">
        <w:trPr>
          <w:jc w:val="center"/>
        </w:trPr>
        <w:tc>
          <w:tcPr>
            <w:tcW w:w="4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DD" w:rsidRPr="00CB1FDD" w:rsidRDefault="00CB1FDD" w:rsidP="003A533D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rPr>
                <w:rFonts w:ascii="Times New Roman" w:hAnsi="Times New Roman" w:cs="Times New Roman"/>
                <w:color w:val="auto"/>
              </w:rPr>
            </w:pPr>
            <w:r w:rsidRPr="00CB1FDD">
              <w:rPr>
                <w:rFonts w:ascii="Times New Roman" w:hAnsi="Times New Roman" w:cs="Times New Roman"/>
                <w:color w:val="auto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в процентах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FDD" w:rsidRPr="00CB1FDD" w:rsidRDefault="00CB1FDD" w:rsidP="003A533D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FDD">
              <w:rPr>
                <w:rFonts w:ascii="Times New Roman" w:hAnsi="Times New Roman" w:cs="Times New Roman"/>
                <w:color w:val="auto"/>
              </w:rPr>
              <w:t>42,8</w:t>
            </w:r>
          </w:p>
        </w:tc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FDD" w:rsidRPr="00CB1FDD" w:rsidRDefault="00CB1FDD" w:rsidP="003A533D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1FDD">
              <w:rPr>
                <w:rFonts w:ascii="Times New Roman" w:hAnsi="Times New Roman" w:cs="Times New Roman"/>
                <w:color w:val="auto"/>
              </w:rPr>
              <w:t>46,8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FDD" w:rsidRPr="00CB1FDD" w:rsidRDefault="00CB1FDD" w:rsidP="00820EE3">
            <w:pPr>
              <w:tabs>
                <w:tab w:val="left" w:pos="3828"/>
              </w:tabs>
              <w:jc w:val="center"/>
            </w:pPr>
            <w:r w:rsidRPr="00CB1FDD">
              <w:t>51,8</w:t>
            </w:r>
          </w:p>
        </w:tc>
      </w:tr>
      <w:tr w:rsidR="008235CD" w:rsidTr="005867D6">
        <w:trPr>
          <w:jc w:val="center"/>
        </w:trPr>
        <w:tc>
          <w:tcPr>
            <w:tcW w:w="47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D" w:rsidRPr="000266CE" w:rsidRDefault="008235CD" w:rsidP="00A40E8E">
            <w:pPr>
              <w:pStyle w:val="afb"/>
              <w:tabs>
                <w:tab w:val="left" w:pos="3828"/>
              </w:tabs>
              <w:snapToGrid w:val="0"/>
              <w:spacing w:before="0" w:after="0" w:line="100" w:lineRule="atLeast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Обеспеченность спортивными сооружениями в</w:t>
            </w:r>
            <w:r w:rsidR="004E28F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266CE">
              <w:rPr>
                <w:rFonts w:ascii="Times New Roman" w:hAnsi="Times New Roman" w:cs="Times New Roman"/>
                <w:color w:val="auto"/>
              </w:rPr>
              <w:t>Буинском муниципальном районе</w:t>
            </w: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ind w:firstLine="176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спортивные залы, шт.</w:t>
            </w: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ind w:firstLine="176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плоскостные сооружения</w:t>
            </w: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ind w:firstLine="176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плавательные бассейны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44</w:t>
            </w: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70</w:t>
            </w: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48</w:t>
            </w: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75</w:t>
            </w:r>
          </w:p>
          <w:p w:rsidR="008235CD" w:rsidRPr="000266CE" w:rsidRDefault="008235CD" w:rsidP="00A40E8E">
            <w:pPr>
              <w:pStyle w:val="afb"/>
              <w:tabs>
                <w:tab w:val="left" w:pos="3828"/>
              </w:tabs>
              <w:spacing w:before="0"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66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5CD" w:rsidRPr="000266CE" w:rsidRDefault="008235CD" w:rsidP="00820EE3">
            <w:pPr>
              <w:tabs>
                <w:tab w:val="left" w:pos="3828"/>
              </w:tabs>
              <w:jc w:val="center"/>
            </w:pPr>
          </w:p>
          <w:p w:rsidR="008235CD" w:rsidRPr="000266CE" w:rsidRDefault="008235CD" w:rsidP="00820EE3">
            <w:pPr>
              <w:tabs>
                <w:tab w:val="left" w:pos="3828"/>
              </w:tabs>
              <w:jc w:val="center"/>
            </w:pPr>
          </w:p>
          <w:p w:rsidR="008235CD" w:rsidRPr="000266CE" w:rsidRDefault="008235CD" w:rsidP="00820EE3">
            <w:pPr>
              <w:tabs>
                <w:tab w:val="left" w:pos="3828"/>
              </w:tabs>
              <w:jc w:val="center"/>
            </w:pPr>
          </w:p>
          <w:p w:rsidR="008235CD" w:rsidRPr="000266CE" w:rsidRDefault="008235CD" w:rsidP="00820EE3">
            <w:pPr>
              <w:tabs>
                <w:tab w:val="left" w:pos="3828"/>
              </w:tabs>
              <w:jc w:val="center"/>
            </w:pPr>
            <w:r w:rsidRPr="000266CE">
              <w:t>52</w:t>
            </w:r>
          </w:p>
          <w:p w:rsidR="008235CD" w:rsidRPr="000266CE" w:rsidRDefault="008235CD" w:rsidP="00820EE3">
            <w:pPr>
              <w:tabs>
                <w:tab w:val="left" w:pos="3828"/>
              </w:tabs>
              <w:jc w:val="center"/>
            </w:pPr>
            <w:r w:rsidRPr="000266CE">
              <w:t>80</w:t>
            </w:r>
          </w:p>
          <w:p w:rsidR="008235CD" w:rsidRPr="000266CE" w:rsidRDefault="008235CD" w:rsidP="00820EE3">
            <w:pPr>
              <w:tabs>
                <w:tab w:val="left" w:pos="3828"/>
              </w:tabs>
              <w:jc w:val="center"/>
            </w:pPr>
            <w:r w:rsidRPr="000266CE">
              <w:t>2</w:t>
            </w:r>
          </w:p>
        </w:tc>
      </w:tr>
    </w:tbl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235CD" w:rsidRDefault="002B002C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235CD" w:rsidRPr="00D6647E">
        <w:rPr>
          <w:b/>
          <w:sz w:val="28"/>
          <w:szCs w:val="28"/>
        </w:rPr>
        <w:t>.</w:t>
      </w:r>
      <w:r w:rsidR="008235CD">
        <w:rPr>
          <w:b/>
          <w:sz w:val="28"/>
          <w:szCs w:val="28"/>
        </w:rPr>
        <w:t>2</w:t>
      </w:r>
      <w:r w:rsidR="008235CD" w:rsidRPr="00D6647E">
        <w:rPr>
          <w:b/>
          <w:sz w:val="28"/>
          <w:szCs w:val="28"/>
        </w:rPr>
        <w:t>.</w:t>
      </w:r>
      <w:r w:rsidR="00BF0D8E">
        <w:rPr>
          <w:b/>
          <w:sz w:val="28"/>
          <w:szCs w:val="28"/>
        </w:rPr>
        <w:t>1.</w:t>
      </w:r>
      <w:r w:rsidR="008235CD" w:rsidRPr="00D6647E">
        <w:rPr>
          <w:b/>
          <w:sz w:val="28"/>
          <w:szCs w:val="28"/>
        </w:rPr>
        <w:t>6. Развитие культуры</w:t>
      </w:r>
    </w:p>
    <w:p w:rsidR="008235CD" w:rsidRPr="00D6647E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Современное сообщество, предъявляя повышенные требования к интеллектуальному и культурному развитию личности, тем самым стимулирует не только развитие образования, но и расширение, и качественное совершенствование услуг в сфере культуры. Библиотечное, музейное дело, образование в сфере культуры, театрально-концертная деятельность и клубная работа требуют современного переосмысления и модернизации. </w:t>
      </w:r>
    </w:p>
    <w:p w:rsidR="008235CD" w:rsidRDefault="002B002C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Направлением</w:t>
      </w:r>
      <w:r w:rsidR="008235CD" w:rsidRPr="00D6647E">
        <w:rPr>
          <w:sz w:val="28"/>
          <w:szCs w:val="28"/>
        </w:rPr>
        <w:t xml:space="preserve"> развития сферы культуры </w:t>
      </w:r>
      <w:r w:rsidR="000A5D7E">
        <w:rPr>
          <w:sz w:val="28"/>
          <w:szCs w:val="28"/>
        </w:rPr>
        <w:t>Буинского муниципального района</w:t>
      </w:r>
      <w:r w:rsidR="008235CD" w:rsidRPr="004A7A6E">
        <w:rPr>
          <w:sz w:val="28"/>
          <w:szCs w:val="28"/>
        </w:rPr>
        <w:t xml:space="preserve"> является превращение отрасли в  источник всестороннего развития и формирования конкурентоспособного человека</w:t>
      </w:r>
      <w:r w:rsidR="008235CD">
        <w:rPr>
          <w:sz w:val="28"/>
          <w:szCs w:val="28"/>
        </w:rPr>
        <w:t xml:space="preserve">. 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D6647E">
        <w:rPr>
          <w:sz w:val="28"/>
          <w:szCs w:val="28"/>
        </w:rPr>
        <w:t>Достижение целей предполагает осуществление следующих основных задач.</w:t>
      </w:r>
    </w:p>
    <w:p w:rsidR="008235CD" w:rsidRPr="0072101B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2101B">
        <w:rPr>
          <w:sz w:val="28"/>
          <w:szCs w:val="28"/>
        </w:rPr>
        <w:t>Качество и разнообразие культурной жизни являются реальными факторами притяжения и накопления человеческого капитала</w:t>
      </w:r>
      <w:r>
        <w:rPr>
          <w:sz w:val="28"/>
          <w:szCs w:val="28"/>
        </w:rPr>
        <w:t>.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2101B">
        <w:rPr>
          <w:sz w:val="28"/>
          <w:szCs w:val="28"/>
        </w:rPr>
        <w:t>Обеспечить расширенное воспроизводство творческих кадров за счет улучшения системы образования в сфере культуры и искусства, реальной кооперации и интеграции образовательных организаций, реализующих программы общего и дополнительного образования, и учреждений культуры</w:t>
      </w:r>
      <w:r>
        <w:rPr>
          <w:sz w:val="28"/>
          <w:szCs w:val="28"/>
        </w:rPr>
        <w:t>.</w:t>
      </w:r>
    </w:p>
    <w:p w:rsidR="008235CD" w:rsidRPr="0072101B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2101B">
        <w:rPr>
          <w:sz w:val="28"/>
          <w:szCs w:val="28"/>
        </w:rPr>
        <w:t>Обеспечить доступность высоких образцов культуры и участия в культурной жизни для жителей сельских и отдаленных территорий за счет распространения передвижных культурно-информационных комплексов и гастрольной деятельности</w:t>
      </w:r>
      <w:r>
        <w:rPr>
          <w:sz w:val="28"/>
          <w:szCs w:val="28"/>
        </w:rPr>
        <w:t>.</w:t>
      </w:r>
    </w:p>
    <w:p w:rsidR="008235CD" w:rsidRPr="00301848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301848">
        <w:rPr>
          <w:sz w:val="28"/>
          <w:szCs w:val="28"/>
        </w:rPr>
        <w:t>Создание единого культурного пространства Буинского муниципального района  и обеспечение максимальной доступности услуг в сфере культуры посредством:</w:t>
      </w: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поддержки культурных проектов развития муниципальн</w:t>
      </w:r>
      <w:r>
        <w:rPr>
          <w:sz w:val="28"/>
          <w:szCs w:val="28"/>
        </w:rPr>
        <w:t xml:space="preserve">ого </w:t>
      </w:r>
      <w:r w:rsidRPr="004A7A6E">
        <w:rPr>
          <w:sz w:val="28"/>
          <w:szCs w:val="28"/>
        </w:rPr>
        <w:t>района, местных культурных инициатив, формирования новых культурных традиций в городе и селах района;</w:t>
      </w: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развития традиционных и новых культурных направлений (декоративно-прикладное искусство, дизайн, мода, видео- и мультимедиа);</w:t>
      </w: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развития инновационных моделей культурного обслуживания, в том числе путем внедрения нестационарных форм обслуживания;</w:t>
      </w: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сохранение и популяризация культурного наследия народов, проживающих на территории района, поддержки межкультурного и межконфессионального взаимодействия.</w:t>
      </w:r>
    </w:p>
    <w:p w:rsidR="008235CD" w:rsidRPr="00301848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301848">
        <w:rPr>
          <w:sz w:val="28"/>
          <w:szCs w:val="28"/>
        </w:rPr>
        <w:t>Создание условий для повышения качества и разнообразия услуг, предоставляемых в сфере культуры за счет: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поддержки всех видов культуры – от элитарной до массовой, создания новых культурных центров и творческих коллективов;</w:t>
      </w: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поддержки применения в деятельности учреждений культуры информационно-коммуникационных технологий, их оснащения современным оборудованием, обеспечивающим равный доступ жителей района к культурным ценностям  информации;</w:t>
      </w: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содействия развитию культурно-познавательного туризма, обеспечения комплексного подхода к сохранению культурно-исторического наследия;</w:t>
      </w:r>
    </w:p>
    <w:p w:rsidR="008235CD" w:rsidRPr="00301848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301848">
        <w:rPr>
          <w:sz w:val="28"/>
          <w:szCs w:val="28"/>
        </w:rPr>
        <w:t>Поддержка новых форм культурного просвещения и поддержка молодых дарований за счет:</w:t>
      </w: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выявления одаренных детей и молодежи, обеспечени</w:t>
      </w:r>
      <w:r>
        <w:rPr>
          <w:sz w:val="28"/>
          <w:szCs w:val="28"/>
        </w:rPr>
        <w:t>я</w:t>
      </w:r>
      <w:r w:rsidRPr="004A7A6E">
        <w:rPr>
          <w:sz w:val="28"/>
          <w:szCs w:val="28"/>
        </w:rPr>
        <w:t xml:space="preserve"> условий для их обра</w:t>
      </w:r>
      <w:r>
        <w:rPr>
          <w:sz w:val="28"/>
          <w:szCs w:val="28"/>
        </w:rPr>
        <w:t>зования и творческого развития;</w:t>
      </w:r>
    </w:p>
    <w:p w:rsidR="008235CD" w:rsidRPr="002A7B01" w:rsidRDefault="008235CD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01B">
        <w:rPr>
          <w:rFonts w:ascii="Times New Roman" w:hAnsi="Times New Roman" w:cs="Times New Roman"/>
          <w:sz w:val="28"/>
          <w:szCs w:val="28"/>
        </w:rPr>
        <w:t xml:space="preserve"> развитие системы грантов для деятелей культуры и творческих коллективов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35CD" w:rsidRPr="0072101B" w:rsidRDefault="004E28F9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5CD" w:rsidRPr="0072101B">
        <w:rPr>
          <w:rFonts w:ascii="Times New Roman" w:hAnsi="Times New Roman" w:cs="Times New Roman"/>
          <w:sz w:val="28"/>
          <w:szCs w:val="28"/>
        </w:rPr>
        <w:t>реконструкция зданий культурных учреждений, находящихся в неудовлетворительном состоянии и не отвечающих современным требованиям к условиям осуществления культурной деятельности;</w:t>
      </w:r>
    </w:p>
    <w:p w:rsidR="008235CD" w:rsidRPr="00FF6D10" w:rsidRDefault="008235CD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295206941"/>
      <w:r w:rsidRPr="00FF6D10">
        <w:rPr>
          <w:rFonts w:ascii="Times New Roman" w:hAnsi="Times New Roman" w:cs="Times New Roman"/>
          <w:sz w:val="28"/>
          <w:szCs w:val="28"/>
        </w:rPr>
        <w:t>Развитие туризма:</w:t>
      </w:r>
    </w:p>
    <w:p w:rsidR="008235CD" w:rsidRPr="00FF6D10" w:rsidRDefault="008235CD" w:rsidP="00A40E8E">
      <w:pPr>
        <w:pStyle w:val="ConsPlusNormal0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D10">
        <w:rPr>
          <w:rFonts w:ascii="Times New Roman" w:hAnsi="Times New Roman" w:cs="Times New Roman"/>
          <w:sz w:val="28"/>
          <w:szCs w:val="28"/>
        </w:rPr>
        <w:t>формирование и продвижение широкого спектра маршрутов культурного туризма, создание сети информационно-туристских центров, эффективного маркетинга и логистики для капитализации культурного наследия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5CD" w:rsidRPr="005C1302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235CD" w:rsidRDefault="002B002C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235CD" w:rsidRPr="005C1302">
        <w:rPr>
          <w:b/>
          <w:sz w:val="28"/>
          <w:szCs w:val="28"/>
        </w:rPr>
        <w:t>.</w:t>
      </w:r>
      <w:r w:rsidR="008235CD">
        <w:rPr>
          <w:b/>
          <w:sz w:val="28"/>
          <w:szCs w:val="28"/>
        </w:rPr>
        <w:t>2</w:t>
      </w:r>
      <w:r w:rsidR="008235CD" w:rsidRPr="005C1302">
        <w:rPr>
          <w:b/>
          <w:sz w:val="28"/>
          <w:szCs w:val="28"/>
        </w:rPr>
        <w:t>.</w:t>
      </w:r>
      <w:r w:rsidR="00BF0D8E">
        <w:rPr>
          <w:b/>
          <w:sz w:val="28"/>
          <w:szCs w:val="28"/>
        </w:rPr>
        <w:t>1.</w:t>
      </w:r>
      <w:r w:rsidR="008235CD" w:rsidRPr="005C1302">
        <w:rPr>
          <w:b/>
          <w:sz w:val="28"/>
          <w:szCs w:val="28"/>
        </w:rPr>
        <w:t xml:space="preserve">7. </w:t>
      </w:r>
      <w:r w:rsidR="00BF0D8E">
        <w:rPr>
          <w:b/>
          <w:sz w:val="28"/>
          <w:szCs w:val="28"/>
        </w:rPr>
        <w:t>Рынок труда</w:t>
      </w:r>
      <w:bookmarkEnd w:id="31"/>
    </w:p>
    <w:p w:rsidR="00E46EF4" w:rsidRPr="005C1302" w:rsidRDefault="00E46EF4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Переход к инновационной экономике приведет к изменению сложившейся структуры занятости населения, будет сопровождаться сокращением неэффективных рабочих мест, перераспределением работников по секторам экономики, расширением сферы услуг, развитием инновационных направлений деятельности и возникновением новых направлений занятости. В этих условиях рынок труда позволит стимулировать создание новых эффективных рабочих мест, включая гибкие формы занятости.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Происходящие процессы обострят конкуренцию на рынке труда квалифицированной рабочей силы. Такая конкуренция будет приводить  к повышению требований работников к рабочим местам.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В долгосрочной перспективе эта проблема будет усугубляться сокращением совокупного предложения на рынке труда из-за снижения численности населения в трудоспособном возрасте, что при переходе к инновационной экономике не должно стать ограничивающим фактором ее развития. Обеспечение экономики квалифицированными кадрами требует повышения качества и комфортности рабочих мест путем улучшения условий труда и обеспечения безопасности, занятых на них работников. В этой связи в сфере управления охраной труда необходимо добиться минимизации воздействия неблагоприятных производственных факторов, угрожающих жизни и здоровью работников.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Высокие темпы роста экономики будут способствовать росту спроса на труд, и как следствие, увеличению его стоимости. Свой вклад в развитие данной тенденции будет вносить также и высокий уровень образования работников района. 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Исходя из отмеченных тенденций, стратегической целью в развитии  рынка труда в долгосрочной перспективе является создание гибкого эффективно функционирующего рынка труда, отвечающего, с одной стороны, запросам инновационной экономики, а с другой - обеспечивающего  безопасность труда, реализацию образовательного потенциала, интеллектуальных и творческих способностей жителей района.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Для достижения стратегической цели и установленных значений целевых показателей предусматривается решение следующих основных задач.</w:t>
      </w:r>
    </w:p>
    <w:p w:rsidR="008235CD" w:rsidRPr="005462AD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AD">
        <w:rPr>
          <w:rFonts w:ascii="Times New Roman" w:hAnsi="Times New Roman" w:cs="Times New Roman"/>
          <w:sz w:val="28"/>
          <w:szCs w:val="28"/>
        </w:rPr>
        <w:t>Развитие инфраструктуры рынка труда и стимулирование сокращения нелегальной занятости и скрытой безработицы предполагает: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совершенствование районной нормативной правовой базы в сфере труда и занятости, стимулирующей развитие новых и эффективных форм занятости населения;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повышение качества рабочих мест, легализацию занятости и доходов населения, снижение неполной занятости, усиление мер контроля и надзора за нарушением трудового законодательства;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развитие системы долгосрочного прогнозирования потребности работодателей в кадрах и согласования объемов и профилей подготовки кадров;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 xml:space="preserve">расширение спектра и повышение качества предоставления услуг в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4A7A6E">
        <w:rPr>
          <w:rFonts w:ascii="Times New Roman" w:hAnsi="Times New Roman" w:cs="Times New Roman"/>
          <w:sz w:val="28"/>
          <w:szCs w:val="28"/>
        </w:rPr>
        <w:t xml:space="preserve"> содействия занятости населения на основе взаимодействия  государственной службы занятости населения и других  структур содействия занятости;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и обеспечение доступности информационных ресурсов в сфере занятости населения и трудовых отношений;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стимулирование организации безработными гражданами, особенно в «критических зонах» рынка труда,  предпринимательской деятельности и ее поддержка с целью дальнейшего создания рабочих мест, развития производства и сферы услуг населению.</w:t>
      </w:r>
    </w:p>
    <w:p w:rsidR="008235CD" w:rsidRPr="005462AD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AD">
        <w:rPr>
          <w:rFonts w:ascii="Times New Roman" w:hAnsi="Times New Roman" w:cs="Times New Roman"/>
          <w:bCs/>
          <w:sz w:val="28"/>
          <w:szCs w:val="28"/>
        </w:rPr>
        <w:t xml:space="preserve">Рост занятости и эффективности использования труда </w:t>
      </w:r>
      <w:r w:rsidRPr="005462AD">
        <w:rPr>
          <w:rFonts w:ascii="Times New Roman" w:hAnsi="Times New Roman" w:cs="Times New Roman"/>
          <w:sz w:val="28"/>
          <w:szCs w:val="28"/>
        </w:rPr>
        <w:t>через повышение гибкости рынка труда,</w:t>
      </w:r>
      <w:r w:rsidR="004E28F9">
        <w:rPr>
          <w:rFonts w:ascii="Times New Roman" w:hAnsi="Times New Roman" w:cs="Times New Roman"/>
          <w:sz w:val="28"/>
          <w:szCs w:val="28"/>
        </w:rPr>
        <w:t xml:space="preserve"> </w:t>
      </w:r>
      <w:r w:rsidRPr="005462AD">
        <w:rPr>
          <w:rFonts w:ascii="Times New Roman" w:hAnsi="Times New Roman" w:cs="Times New Roman"/>
          <w:sz w:val="28"/>
          <w:szCs w:val="28"/>
        </w:rPr>
        <w:t xml:space="preserve">улучшение качества рабочей силы, развитие </w:t>
      </w:r>
      <w:r w:rsidRPr="005462AD">
        <w:rPr>
          <w:rFonts w:ascii="Times New Roman" w:hAnsi="Times New Roman" w:cs="Times New Roman"/>
          <w:bCs/>
          <w:sz w:val="28"/>
          <w:szCs w:val="28"/>
        </w:rPr>
        <w:t>территориальной и профессиональной мобильности трудовых ресурсов</w:t>
      </w:r>
      <w:r w:rsidRPr="005462AD">
        <w:rPr>
          <w:rFonts w:ascii="Times New Roman" w:hAnsi="Times New Roman" w:cs="Times New Roman"/>
          <w:sz w:val="28"/>
          <w:szCs w:val="28"/>
        </w:rPr>
        <w:t xml:space="preserve"> с учетом приоритетов развития экономики района предполагает развитие:</w:t>
      </w:r>
    </w:p>
    <w:p w:rsidR="008235CD" w:rsidRPr="00687DCA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CA">
        <w:rPr>
          <w:rFonts w:ascii="Times New Roman" w:hAnsi="Times New Roman" w:cs="Times New Roman"/>
          <w:sz w:val="28"/>
          <w:szCs w:val="28"/>
        </w:rPr>
        <w:t>механизмов взаимодействия системы образования и экономической системы района путем создания интегрированной информационной системы, отражающей реальные требования бизнес-среды к качеству и квалификационным характеристикам трудовых ресурсов;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профессиональной мобильности населения на основе опережающего профессионального обучения, повышения квалификации, подготовки и переподготовки, учитывающей развитие инновационных и высокотехнологичных производств, с целью повышения конкурентоспособности на рынке труда и реализации трудового потенциала в наиболее динамично развивающихся секторах экономики в соответствии со спросом на кадры и в рамках</w:t>
      </w:r>
      <w:r w:rsidRPr="004A7A6E">
        <w:rPr>
          <w:rFonts w:ascii="Times New Roman" w:hAnsi="Times New Roman" w:cs="Times New Roman"/>
          <w:bCs/>
          <w:sz w:val="28"/>
          <w:szCs w:val="28"/>
        </w:rPr>
        <w:t xml:space="preserve"> модернизации и реструктуризации производства;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стимулирование трудовой мобильности населения через использование трудового потенциала работников старшего возраста, интеграцию в трудовую деятельность лиц с ограниченными физическими возможностями, родителей, имеющих малолетних детей, в том числе за счет развития гибких форм занятости;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 xml:space="preserve">территориальной мобильности через осуществление комплекса мер по содействию внутренней трудовой миграции, включая совершенствование системы предоставления поддержки гражданам, переселяющимся для работы в другую местность, и меры по стимулированию квалифицированных кадров района к возвращению из других </w:t>
      </w:r>
      <w:r>
        <w:rPr>
          <w:rFonts w:ascii="Times New Roman" w:hAnsi="Times New Roman" w:cs="Times New Roman"/>
          <w:sz w:val="28"/>
          <w:szCs w:val="28"/>
        </w:rPr>
        <w:t>городов и районов.</w:t>
      </w:r>
    </w:p>
    <w:p w:rsidR="008235CD" w:rsidRPr="005D4658" w:rsidRDefault="008235CD" w:rsidP="00A40E8E">
      <w:pPr>
        <w:pStyle w:val="afb"/>
        <w:tabs>
          <w:tab w:val="left" w:pos="3828"/>
        </w:tabs>
        <w:spacing w:before="0" w:after="0" w:line="10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D4658">
        <w:rPr>
          <w:rFonts w:ascii="Times New Roman" w:hAnsi="Times New Roman" w:cs="Times New Roman"/>
          <w:bCs/>
          <w:color w:val="auto"/>
          <w:sz w:val="28"/>
          <w:szCs w:val="28"/>
        </w:rPr>
        <w:t>Защита трудовых прав граждан, обеспечение здоровых и безопасных условий труда и развитие социального партнерства предполагает: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4658">
        <w:rPr>
          <w:rFonts w:ascii="Times New Roman" w:hAnsi="Times New Roman" w:cs="Times New Roman"/>
          <w:bCs/>
          <w:iCs/>
          <w:sz w:val="28"/>
          <w:szCs w:val="28"/>
        </w:rPr>
        <w:t>совершенствование взаимодействия органов местного самоуправления</w:t>
      </w:r>
      <w:r w:rsidRPr="004A7A6E">
        <w:rPr>
          <w:rFonts w:ascii="Times New Roman" w:hAnsi="Times New Roman" w:cs="Times New Roman"/>
          <w:bCs/>
          <w:iCs/>
          <w:sz w:val="28"/>
          <w:szCs w:val="28"/>
        </w:rPr>
        <w:t>, профсоюзных организаций с органами надзора и контроля по защите трудовых прав граждан;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внедрение в повседневную практику управления безопасностью работников на производстве механизмов управления профессиональными рисками;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реализацию мер по улучшению условий и охраны труда, снижению риска смертности и травматизма на производстве, профессиональных заболеваний путем информирования, консультирования и обучения безопасным методам работы, обеспечения работников эффективными современными средствами защиты.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 позволит повысить качество рабочих мест, осуществить поэтапное сокращение доли работающих, и привлечь тем 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4A7A6E">
        <w:rPr>
          <w:rFonts w:ascii="Times New Roman" w:hAnsi="Times New Roman" w:cs="Times New Roman"/>
          <w:sz w:val="28"/>
          <w:szCs w:val="28"/>
        </w:rPr>
        <w:t>мым в базовые отрасли экономики высококвалифицированные трудовые ресурсы.</w:t>
      </w:r>
    </w:p>
    <w:p w:rsidR="008235CD" w:rsidRPr="00687DCA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CA">
        <w:rPr>
          <w:rFonts w:ascii="Times New Roman" w:hAnsi="Times New Roman" w:cs="Times New Roman"/>
          <w:sz w:val="28"/>
          <w:szCs w:val="28"/>
        </w:rPr>
        <w:t>К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87DCA">
        <w:rPr>
          <w:rFonts w:ascii="Times New Roman" w:hAnsi="Times New Roman" w:cs="Times New Roman"/>
          <w:sz w:val="28"/>
          <w:szCs w:val="28"/>
        </w:rPr>
        <w:t xml:space="preserve"> году необходимо обеспечить следующие целевые значения важнейших индикаторов, характеризующих состояние районного рынка труда: </w:t>
      </w:r>
    </w:p>
    <w:p w:rsidR="008235CD" w:rsidRPr="004A7A6E" w:rsidRDefault="008235CD" w:rsidP="00A40E8E">
      <w:pPr>
        <w:tabs>
          <w:tab w:val="num" w:pos="1134"/>
          <w:tab w:val="left" w:pos="3828"/>
        </w:tabs>
        <w:suppressAutoHyphens w:val="0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снизить напряженность на рынке труда;</w:t>
      </w:r>
    </w:p>
    <w:p w:rsidR="008235CD" w:rsidRPr="004A7A6E" w:rsidRDefault="008235CD" w:rsidP="00A40E8E">
      <w:pPr>
        <w:tabs>
          <w:tab w:val="num" w:pos="1134"/>
          <w:tab w:val="left" w:pos="3828"/>
        </w:tabs>
        <w:suppressAutoHyphens w:val="0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не допустить массовых увольнений работников;</w:t>
      </w:r>
    </w:p>
    <w:p w:rsidR="008235CD" w:rsidRPr="004A7A6E" w:rsidRDefault="008235CD" w:rsidP="00A40E8E">
      <w:pPr>
        <w:tabs>
          <w:tab w:val="num" w:pos="1134"/>
          <w:tab w:val="left" w:pos="3828"/>
        </w:tabs>
        <w:suppressAutoHyphens w:val="0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сохранить трудовые ресурсы и кадровый потенциал района, обеспечить достойный уровень жизни граждан, высвобожденных или оказавшихся под риском увольнения, и их семей;</w:t>
      </w:r>
    </w:p>
    <w:p w:rsidR="008235CD" w:rsidRPr="004A7A6E" w:rsidRDefault="008235CD" w:rsidP="00A40E8E">
      <w:pPr>
        <w:tabs>
          <w:tab w:val="num" w:pos="1134"/>
          <w:tab w:val="left" w:pos="3828"/>
        </w:tabs>
        <w:suppressAutoHyphens w:val="0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увеличить количество временного и постоянного трудоустройства  подростков и молодежи;</w:t>
      </w:r>
    </w:p>
    <w:p w:rsidR="008235CD" w:rsidRPr="00687DCA" w:rsidRDefault="008235CD" w:rsidP="00A40E8E">
      <w:pPr>
        <w:tabs>
          <w:tab w:val="num" w:pos="1134"/>
          <w:tab w:val="left" w:pos="3828"/>
        </w:tabs>
        <w:suppressAutoHyphens w:val="0"/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содействовать притоку квалифицированных кадров </w:t>
      </w:r>
      <w:r>
        <w:rPr>
          <w:sz w:val="28"/>
          <w:szCs w:val="28"/>
        </w:rPr>
        <w:t>в район</w:t>
      </w:r>
      <w:r w:rsidRPr="00687DCA">
        <w:rPr>
          <w:sz w:val="28"/>
          <w:szCs w:val="28"/>
        </w:rPr>
        <w:t>.</w:t>
      </w:r>
      <w:bookmarkStart w:id="32" w:name="_Toc295206942"/>
    </w:p>
    <w:p w:rsidR="008235CD" w:rsidRPr="00687DCA" w:rsidRDefault="008235CD" w:rsidP="00A40E8E">
      <w:pPr>
        <w:tabs>
          <w:tab w:val="num" w:pos="1134"/>
          <w:tab w:val="left" w:pos="3828"/>
        </w:tabs>
        <w:suppressAutoHyphens w:val="0"/>
        <w:ind w:firstLine="720"/>
        <w:jc w:val="both"/>
        <w:rPr>
          <w:sz w:val="28"/>
          <w:szCs w:val="28"/>
        </w:rPr>
      </w:pPr>
    </w:p>
    <w:p w:rsidR="00BF0D8E" w:rsidRDefault="002B002C" w:rsidP="00A40E8E">
      <w:pPr>
        <w:tabs>
          <w:tab w:val="num" w:pos="1134"/>
          <w:tab w:val="left" w:pos="3828"/>
        </w:tabs>
        <w:suppressAutoHyphens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F0D8E">
        <w:rPr>
          <w:b/>
          <w:bCs/>
          <w:sz w:val="28"/>
          <w:szCs w:val="28"/>
        </w:rPr>
        <w:t>.2.2.</w:t>
      </w:r>
      <w:r w:rsidR="00BF0D8E" w:rsidRPr="00BF0D8E">
        <w:rPr>
          <w:b/>
          <w:bCs/>
          <w:sz w:val="28"/>
          <w:szCs w:val="28"/>
        </w:rPr>
        <w:t>Создание комфортного пространства для развития человеческого капитала</w:t>
      </w:r>
    </w:p>
    <w:p w:rsidR="008235CD" w:rsidRDefault="002B002C" w:rsidP="00A40E8E">
      <w:pPr>
        <w:tabs>
          <w:tab w:val="num" w:pos="1134"/>
          <w:tab w:val="left" w:pos="3828"/>
        </w:tabs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235CD" w:rsidRPr="00687DCA">
        <w:rPr>
          <w:b/>
          <w:sz w:val="28"/>
          <w:szCs w:val="28"/>
        </w:rPr>
        <w:t>.</w:t>
      </w:r>
      <w:r w:rsidR="008235CD">
        <w:rPr>
          <w:b/>
          <w:sz w:val="28"/>
          <w:szCs w:val="28"/>
        </w:rPr>
        <w:t>2</w:t>
      </w:r>
      <w:r w:rsidR="008235CD" w:rsidRPr="00687DCA">
        <w:rPr>
          <w:b/>
          <w:sz w:val="28"/>
          <w:szCs w:val="28"/>
        </w:rPr>
        <w:t>.</w:t>
      </w:r>
      <w:r w:rsidR="00BF0D8E">
        <w:rPr>
          <w:b/>
          <w:sz w:val="28"/>
          <w:szCs w:val="28"/>
        </w:rPr>
        <w:t>2.1</w:t>
      </w:r>
      <w:r w:rsidR="008235CD" w:rsidRPr="00687DCA">
        <w:rPr>
          <w:b/>
          <w:sz w:val="28"/>
          <w:szCs w:val="28"/>
        </w:rPr>
        <w:t>. Доступное жильё</w:t>
      </w:r>
      <w:bookmarkEnd w:id="32"/>
    </w:p>
    <w:p w:rsidR="008235CD" w:rsidRPr="00687DCA" w:rsidRDefault="008235CD" w:rsidP="00A40E8E">
      <w:pPr>
        <w:tabs>
          <w:tab w:val="num" w:pos="1134"/>
          <w:tab w:val="left" w:pos="3828"/>
        </w:tabs>
        <w:suppressAutoHyphens w:val="0"/>
        <w:jc w:val="center"/>
        <w:rPr>
          <w:b/>
          <w:sz w:val="28"/>
          <w:szCs w:val="28"/>
        </w:rPr>
      </w:pPr>
    </w:p>
    <w:p w:rsidR="008235CD" w:rsidRPr="004A7A6E" w:rsidRDefault="008235CD" w:rsidP="00A40E8E">
      <w:pPr>
        <w:pStyle w:val="afb"/>
        <w:tabs>
          <w:tab w:val="left" w:pos="3828"/>
        </w:tabs>
        <w:spacing w:before="0" w:after="0"/>
        <w:ind w:firstLine="72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A7A6E">
        <w:rPr>
          <w:rFonts w:ascii="Times New Roman" w:hAnsi="Times New Roman" w:cs="Times New Roman"/>
          <w:bCs/>
          <w:color w:val="auto"/>
          <w:sz w:val="28"/>
          <w:szCs w:val="28"/>
        </w:rPr>
        <w:t>Стратегической целью в сфере строительства жилья в</w:t>
      </w:r>
      <w:r w:rsidR="004E28F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Буинском</w:t>
      </w:r>
      <w:r w:rsidRPr="004A7A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муниципальном районе является </w:t>
      </w:r>
      <w:r w:rsidRPr="004A7A6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обеспечение доступности жилья для всех категорий населения, а также соответствия объемов комфортного жилищного фонда потребностям населения.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Для достижения поставленной цели предусмотрено решение следующих задач.</w:t>
      </w:r>
    </w:p>
    <w:p w:rsidR="008235CD" w:rsidRPr="009F5124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9F5124">
        <w:rPr>
          <w:sz w:val="28"/>
          <w:szCs w:val="28"/>
        </w:rPr>
        <w:t>Обеспечение доступности жилья для населения района посредством: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9F5124">
        <w:rPr>
          <w:sz w:val="28"/>
          <w:szCs w:val="28"/>
        </w:rPr>
        <w:t>создания условий для развития ипотечного кредитования и деятельности</w:t>
      </w:r>
      <w:r w:rsidRPr="004A7A6E">
        <w:rPr>
          <w:sz w:val="28"/>
          <w:szCs w:val="28"/>
        </w:rPr>
        <w:t xml:space="preserve"> участников рынка ипотечного жилищного кредитования в соответствии с основными положениями, определенными Стратегией развития ипотечного жилищного кредитования в Российской Федерации до 2030 года;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реализации программы по обеспечению жильем отдельных категорий граждан (молодых семей, специалистов на селе, граждан-получателей государственных жилищных сертификатов, инвалидов, детей-сирот, а также семей, имеющих право воспользоваться средствами материнского (семейного) капитала в целях улучшения жилищных условий);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обеспечения жилищного строительства земельными участками с имеющимися объектами коммунальной инфраструктуры;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7A6E">
        <w:rPr>
          <w:sz w:val="28"/>
          <w:szCs w:val="28"/>
        </w:rPr>
        <w:t>недрения энергоэффективных и ресурсосберегающих технологий и строительных материалов в жилищном строительстве.</w:t>
      </w:r>
    </w:p>
    <w:p w:rsidR="008235CD" w:rsidRPr="009F5124" w:rsidRDefault="008235CD" w:rsidP="00A40E8E">
      <w:pPr>
        <w:pStyle w:val="afb"/>
        <w:tabs>
          <w:tab w:val="left" w:pos="3828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124">
        <w:rPr>
          <w:rFonts w:ascii="Times New Roman" w:hAnsi="Times New Roman" w:cs="Times New Roman"/>
          <w:color w:val="auto"/>
          <w:sz w:val="28"/>
          <w:szCs w:val="28"/>
        </w:rPr>
        <w:t>Решение задач должно обеспечить выполнение следующих результатов:</w:t>
      </w:r>
    </w:p>
    <w:p w:rsidR="008235CD" w:rsidRPr="004A7A6E" w:rsidRDefault="008235CD" w:rsidP="00A40E8E">
      <w:pPr>
        <w:pStyle w:val="afb"/>
        <w:tabs>
          <w:tab w:val="left" w:pos="3828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Повысить </w:t>
      </w:r>
      <w:r w:rsidRPr="004A7A6E">
        <w:rPr>
          <w:rFonts w:ascii="Times New Roman" w:hAnsi="Times New Roman" w:cs="Times New Roman"/>
          <w:color w:val="auto"/>
          <w:sz w:val="28"/>
          <w:szCs w:val="28"/>
        </w:rPr>
        <w:t>уровень обеспеченности одного жителя района жилыми помещениями;</w:t>
      </w:r>
    </w:p>
    <w:p w:rsidR="008235CD" w:rsidRDefault="008235CD" w:rsidP="00A40E8E">
      <w:pPr>
        <w:pStyle w:val="afb"/>
        <w:tabs>
          <w:tab w:val="left" w:pos="3828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87DCA">
        <w:rPr>
          <w:rFonts w:ascii="Times New Roman" w:hAnsi="Times New Roman" w:cs="Times New Roman"/>
          <w:sz w:val="28"/>
          <w:szCs w:val="28"/>
        </w:rPr>
        <w:t>величение ввода жилья</w:t>
      </w:r>
      <w:r w:rsidR="000B0CD6">
        <w:rPr>
          <w:rFonts w:ascii="Times New Roman" w:hAnsi="Times New Roman" w:cs="Times New Roman"/>
          <w:sz w:val="28"/>
          <w:szCs w:val="28"/>
        </w:rPr>
        <w:t xml:space="preserve"> к 2030 году составит на 1 жителя в районе 36,0 кв.</w:t>
      </w:r>
      <w:r w:rsidR="004E28F9">
        <w:rPr>
          <w:rFonts w:ascii="Times New Roman" w:hAnsi="Times New Roman" w:cs="Times New Roman"/>
          <w:sz w:val="28"/>
          <w:szCs w:val="28"/>
        </w:rPr>
        <w:t xml:space="preserve"> </w:t>
      </w:r>
      <w:r w:rsidR="000B0CD6">
        <w:rPr>
          <w:rFonts w:ascii="Times New Roman" w:hAnsi="Times New Roman" w:cs="Times New Roman"/>
          <w:sz w:val="28"/>
          <w:szCs w:val="28"/>
        </w:rPr>
        <w:t>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5CD" w:rsidRPr="00687DCA" w:rsidRDefault="008235CD" w:rsidP="00A40E8E">
      <w:pPr>
        <w:pStyle w:val="afb"/>
        <w:tabs>
          <w:tab w:val="left" w:pos="3828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295206944"/>
    </w:p>
    <w:p w:rsidR="008235CD" w:rsidRDefault="00AC210C" w:rsidP="00A40E8E">
      <w:pPr>
        <w:pStyle w:val="afb"/>
        <w:tabs>
          <w:tab w:val="left" w:pos="3828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235CD" w:rsidRPr="00687DCA">
        <w:rPr>
          <w:rFonts w:ascii="Times New Roman" w:hAnsi="Times New Roman" w:cs="Times New Roman"/>
          <w:b/>
          <w:sz w:val="28"/>
          <w:szCs w:val="28"/>
        </w:rPr>
        <w:t>.</w:t>
      </w:r>
      <w:r w:rsidR="008235CD">
        <w:rPr>
          <w:rFonts w:ascii="Times New Roman" w:hAnsi="Times New Roman" w:cs="Times New Roman"/>
          <w:b/>
          <w:sz w:val="28"/>
          <w:szCs w:val="28"/>
        </w:rPr>
        <w:t>2</w:t>
      </w:r>
      <w:r w:rsidR="008235CD" w:rsidRPr="00687DCA">
        <w:rPr>
          <w:rFonts w:ascii="Times New Roman" w:hAnsi="Times New Roman" w:cs="Times New Roman"/>
          <w:b/>
          <w:sz w:val="28"/>
          <w:szCs w:val="28"/>
        </w:rPr>
        <w:t>.</w:t>
      </w:r>
      <w:r w:rsidR="00D170D3">
        <w:rPr>
          <w:rFonts w:ascii="Times New Roman" w:hAnsi="Times New Roman" w:cs="Times New Roman"/>
          <w:b/>
          <w:sz w:val="28"/>
          <w:szCs w:val="28"/>
        </w:rPr>
        <w:t>2.2</w:t>
      </w:r>
      <w:r w:rsidR="008235CD" w:rsidRPr="00687D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35CD">
        <w:rPr>
          <w:rFonts w:ascii="Times New Roman" w:hAnsi="Times New Roman" w:cs="Times New Roman"/>
          <w:b/>
          <w:sz w:val="28"/>
          <w:szCs w:val="28"/>
        </w:rPr>
        <w:t>Развитие систем водоснабжения и водоотведения</w:t>
      </w:r>
      <w:r w:rsidR="004E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CD">
        <w:rPr>
          <w:rFonts w:ascii="Times New Roman" w:hAnsi="Times New Roman" w:cs="Times New Roman"/>
          <w:b/>
          <w:sz w:val="28"/>
          <w:szCs w:val="28"/>
        </w:rPr>
        <w:t xml:space="preserve">Буинского муниципального </w:t>
      </w:r>
      <w:r w:rsidR="008235CD" w:rsidRPr="00687DCA">
        <w:rPr>
          <w:rFonts w:ascii="Times New Roman" w:hAnsi="Times New Roman" w:cs="Times New Roman"/>
          <w:b/>
          <w:sz w:val="28"/>
          <w:szCs w:val="28"/>
        </w:rPr>
        <w:t>района</w:t>
      </w:r>
      <w:bookmarkEnd w:id="33"/>
    </w:p>
    <w:p w:rsidR="008235CD" w:rsidRPr="00687DCA" w:rsidRDefault="008235CD" w:rsidP="00A40E8E">
      <w:pPr>
        <w:pStyle w:val="afb"/>
        <w:tabs>
          <w:tab w:val="left" w:pos="3828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bookmarkStart w:id="34" w:name="_Toc284584780"/>
      <w:r w:rsidRPr="004A7A6E">
        <w:rPr>
          <w:sz w:val="28"/>
          <w:szCs w:val="28"/>
        </w:rPr>
        <w:t xml:space="preserve">Политика повышения уровня и качества жизни населения района должна </w:t>
      </w:r>
      <w:r w:rsidRPr="004A7A6E">
        <w:rPr>
          <w:spacing w:val="-4"/>
          <w:sz w:val="28"/>
          <w:szCs w:val="28"/>
        </w:rPr>
        <w:t>осуществляться с учетом факторов пространственного развития, направляться</w:t>
      </w:r>
      <w:r w:rsidRPr="004A7A6E">
        <w:rPr>
          <w:sz w:val="28"/>
          <w:szCs w:val="28"/>
        </w:rPr>
        <w:t xml:space="preserve"> на сглаживание территориальных диспропорций в экономике и социальной сфере, повышение экономической активности муниципальных образований и улучшение их инфраструктурной обустроенности. Недостаточная привлекательность </w:t>
      </w:r>
      <w:r>
        <w:rPr>
          <w:sz w:val="28"/>
          <w:szCs w:val="28"/>
        </w:rPr>
        <w:t>района</w:t>
      </w:r>
      <w:r w:rsidRPr="004A7A6E">
        <w:rPr>
          <w:sz w:val="28"/>
          <w:szCs w:val="28"/>
        </w:rPr>
        <w:t xml:space="preserve"> для проживания (неудовлетворительное состояние социальной, транспортной и коммунальной инфраструктуры, проблемы с занятостью) является реальной угрозой оттока рабочей силы из </w:t>
      </w:r>
      <w:r>
        <w:rPr>
          <w:sz w:val="28"/>
          <w:szCs w:val="28"/>
        </w:rPr>
        <w:t>района</w:t>
      </w:r>
      <w:r w:rsidRPr="004A7A6E">
        <w:rPr>
          <w:sz w:val="28"/>
          <w:szCs w:val="28"/>
        </w:rPr>
        <w:t>. Отсутствие квалифицированных кадров сельскохозяйственных профессий уже является немаловажной проблемой агропромышленного комплекса. Для привлечения их в сельскохозяйственное производство необходимо создать социальные условия молодым специалистам. Данное направление развития территорий включает: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оказание мер государственной поддержки, направленной на стимулирование закрепления молодых специалистов в сельской местности;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осуществление мер по улучшению демографической ситуации и обеспечению занятости, созданию новых рабочих мест, в том числе путем развития альтернативной деятельности. Одной из форм способствующей размещению на территории района новых производств  является создание производственных и коммунально-складских зон.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улучшение жилищных условий, поддержка комплексной компактной застройки и благоустройство</w:t>
      </w:r>
      <w:r>
        <w:rPr>
          <w:sz w:val="28"/>
          <w:szCs w:val="28"/>
        </w:rPr>
        <w:t xml:space="preserve"> территорий</w:t>
      </w:r>
      <w:r w:rsidRPr="004A7A6E">
        <w:rPr>
          <w:sz w:val="28"/>
          <w:szCs w:val="28"/>
        </w:rPr>
        <w:t>;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повышение престижности сельскохозяйственного труда;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развитие социальной инфраструктуры и инженерного обустройства.</w:t>
      </w:r>
    </w:p>
    <w:p w:rsidR="008235CD" w:rsidRPr="004A7A6E" w:rsidRDefault="008235CD" w:rsidP="00A40E8E">
      <w:pPr>
        <w:tabs>
          <w:tab w:val="left" w:pos="3828"/>
        </w:tabs>
        <w:ind w:firstLine="709"/>
        <w:jc w:val="both"/>
        <w:rPr>
          <w:iCs/>
          <w:sz w:val="28"/>
          <w:szCs w:val="28"/>
        </w:rPr>
      </w:pPr>
      <w:r w:rsidRPr="004A7A6E">
        <w:rPr>
          <w:iCs/>
          <w:sz w:val="28"/>
          <w:szCs w:val="28"/>
        </w:rPr>
        <w:t xml:space="preserve">Устойчивое развитие территорий и повышение привлекательности </w:t>
      </w:r>
      <w:r>
        <w:rPr>
          <w:iCs/>
          <w:sz w:val="28"/>
          <w:szCs w:val="28"/>
        </w:rPr>
        <w:t>района</w:t>
      </w:r>
      <w:r w:rsidRPr="004A7A6E">
        <w:rPr>
          <w:iCs/>
          <w:sz w:val="28"/>
          <w:szCs w:val="28"/>
        </w:rPr>
        <w:t xml:space="preserve"> как места для постоянного проживания высококвалифицированных специалистов связано с созданием </w:t>
      </w:r>
      <w:r>
        <w:rPr>
          <w:iCs/>
          <w:sz w:val="28"/>
          <w:szCs w:val="28"/>
        </w:rPr>
        <w:t xml:space="preserve"> у</w:t>
      </w:r>
      <w:r w:rsidRPr="004A7A6E">
        <w:rPr>
          <w:iCs/>
          <w:sz w:val="28"/>
          <w:szCs w:val="28"/>
        </w:rPr>
        <w:t xml:space="preserve">словий жизни, максимально приближенных к </w:t>
      </w:r>
      <w:r>
        <w:rPr>
          <w:iCs/>
          <w:sz w:val="28"/>
          <w:szCs w:val="28"/>
        </w:rPr>
        <w:t>крупным городам</w:t>
      </w:r>
      <w:r w:rsidRPr="004A7A6E">
        <w:rPr>
          <w:iCs/>
          <w:sz w:val="28"/>
          <w:szCs w:val="28"/>
        </w:rPr>
        <w:t>. В этой связи важное значение имеет развитие объектов социальной инфраструктуры.</w:t>
      </w:r>
    </w:p>
    <w:p w:rsidR="008235CD" w:rsidRDefault="004E28F9" w:rsidP="00A40E8E">
      <w:pPr>
        <w:shd w:val="clear" w:color="auto" w:fill="FFFFFF"/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</w:t>
      </w:r>
      <w:r w:rsidR="008235CD" w:rsidRPr="004A7A6E">
        <w:rPr>
          <w:sz w:val="28"/>
          <w:szCs w:val="28"/>
        </w:rPr>
        <w:t xml:space="preserve"> решение проблемы обеспечения населения района питьевой водой определяется в качестве одной из стратегических задач</w:t>
      </w:r>
      <w:r w:rsidR="008235CD">
        <w:rPr>
          <w:sz w:val="28"/>
          <w:szCs w:val="28"/>
        </w:rPr>
        <w:t>.</w:t>
      </w:r>
    </w:p>
    <w:p w:rsidR="008235CD" w:rsidRDefault="008235CD" w:rsidP="00A40E8E">
      <w:pPr>
        <w:shd w:val="clear" w:color="auto" w:fill="FFFFFF"/>
        <w:tabs>
          <w:tab w:val="left" w:pos="3828"/>
        </w:tabs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Стратегической целью развития систем питьевого и хозяйственного водоснабжения и водоотведения является обеспечение бесперебойного, гарантированного удовлетворения потребностей жителей района в питьевой воде в необходимом количестве и качестве, соответствующем нормативам физиологических, санитарно-гигиенических и хозяйственно-питьевых нужд не</w:t>
      </w:r>
      <w:r>
        <w:rPr>
          <w:sz w:val="28"/>
          <w:szCs w:val="28"/>
        </w:rPr>
        <w:t>зависимо от места их проживания.</w:t>
      </w:r>
    </w:p>
    <w:p w:rsidR="008235CD" w:rsidRDefault="008235CD" w:rsidP="00A40E8E">
      <w:pPr>
        <w:shd w:val="clear" w:color="auto" w:fill="FFFFFF"/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района качественным водоснабжением необходимо произвести модернизацию водопроводных сетей (замена стальных, чугунных, асбестово-цементных трубопроводов на полиэтиленовые трубы). Основной материал труб </w:t>
      </w:r>
      <w:r w:rsidR="004E28F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чугун и керамика. В связи с большим износом водопроводных сетей   часто возникают аварии, устранение которых требует большого количества трудовых и материальных вложений. Для повышения надежности водоснабжения и в связи с изношенностью водопроводных сетей необходимо провести реконструкцию 33,4 км, что составляет 38,6 % от общих водопроводных сетей </w:t>
      </w:r>
      <w:r w:rsidR="000A5D7E">
        <w:rPr>
          <w:sz w:val="28"/>
          <w:szCs w:val="28"/>
        </w:rPr>
        <w:t>Буинского муниципального района</w:t>
      </w:r>
      <w:r>
        <w:rPr>
          <w:sz w:val="28"/>
          <w:szCs w:val="28"/>
        </w:rPr>
        <w:t>.</w:t>
      </w:r>
    </w:p>
    <w:p w:rsidR="008235CD" w:rsidRDefault="008235CD" w:rsidP="00A40E8E">
      <w:pPr>
        <w:shd w:val="clear" w:color="auto" w:fill="FFFFFF"/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Очистка сточных вод является мероприятием, направленным на улучшение санитарно-экологического состояния района. Для улучшения социальной и экологической обстановки необходимо строительство канализационных сетей в городе. Недостаточное обеспечение жилищного фонда централизованным водоотведением – 12,8%.</w:t>
      </w:r>
    </w:p>
    <w:p w:rsidR="008235CD" w:rsidRPr="007B6C98" w:rsidRDefault="008235CD" w:rsidP="00A40E8E">
      <w:pPr>
        <w:shd w:val="clear" w:color="auto" w:fill="FFFFFF"/>
        <w:tabs>
          <w:tab w:val="left" w:pos="3828"/>
        </w:tabs>
        <w:ind w:firstLine="709"/>
        <w:jc w:val="both"/>
        <w:rPr>
          <w:sz w:val="28"/>
          <w:szCs w:val="28"/>
        </w:rPr>
      </w:pPr>
      <w:r w:rsidRPr="007B6C98">
        <w:rPr>
          <w:sz w:val="28"/>
          <w:szCs w:val="28"/>
        </w:rPr>
        <w:t>Д</w:t>
      </w:r>
      <w:r w:rsidR="004E28F9">
        <w:rPr>
          <w:sz w:val="28"/>
          <w:szCs w:val="28"/>
        </w:rPr>
        <w:t>остижение поставленных задач будет способствовать</w:t>
      </w:r>
      <w:r w:rsidRPr="007B6C98">
        <w:rPr>
          <w:sz w:val="28"/>
          <w:szCs w:val="28"/>
        </w:rPr>
        <w:t>:</w:t>
      </w:r>
    </w:p>
    <w:p w:rsidR="008235CD" w:rsidRDefault="004E28F9" w:rsidP="00A40E8E">
      <w:pPr>
        <w:shd w:val="clear" w:color="auto" w:fill="FFFFFF"/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35CD">
        <w:rPr>
          <w:sz w:val="28"/>
          <w:szCs w:val="28"/>
        </w:rPr>
        <w:t>овышению качества, надежности обслуживания (водоснабжения, водоотведения) потребителей;</w:t>
      </w:r>
    </w:p>
    <w:p w:rsidR="008235CD" w:rsidRDefault="004E28F9" w:rsidP="00A40E8E">
      <w:pPr>
        <w:shd w:val="clear" w:color="auto" w:fill="FFFFFF"/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35CD">
        <w:rPr>
          <w:sz w:val="28"/>
          <w:szCs w:val="28"/>
        </w:rPr>
        <w:t>овышению уровня экологической безопасности производства услуг водоснабжения и водоотведения;</w:t>
      </w:r>
    </w:p>
    <w:bookmarkEnd w:id="34"/>
    <w:p w:rsidR="008235CD" w:rsidRDefault="008235CD" w:rsidP="00A40E8E">
      <w:pPr>
        <w:shd w:val="clear" w:color="auto" w:fill="FFFFFF"/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235CD" w:rsidRDefault="008E4790" w:rsidP="00A40E8E">
      <w:pPr>
        <w:shd w:val="clear" w:color="auto" w:fill="FFFFFF"/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235CD" w:rsidRPr="00222553">
        <w:rPr>
          <w:b/>
          <w:sz w:val="28"/>
          <w:szCs w:val="28"/>
        </w:rPr>
        <w:t>.</w:t>
      </w:r>
      <w:r w:rsidR="008235CD">
        <w:rPr>
          <w:b/>
          <w:sz w:val="28"/>
          <w:szCs w:val="28"/>
        </w:rPr>
        <w:t>2</w:t>
      </w:r>
      <w:r w:rsidR="008235CD" w:rsidRPr="00222553">
        <w:rPr>
          <w:b/>
          <w:sz w:val="28"/>
          <w:szCs w:val="28"/>
        </w:rPr>
        <w:t>.</w:t>
      </w:r>
      <w:r w:rsidR="00D170D3">
        <w:rPr>
          <w:b/>
          <w:sz w:val="28"/>
          <w:szCs w:val="28"/>
        </w:rPr>
        <w:t>2.3</w:t>
      </w:r>
      <w:r w:rsidR="008235CD" w:rsidRPr="00222553">
        <w:rPr>
          <w:b/>
          <w:sz w:val="28"/>
          <w:szCs w:val="28"/>
        </w:rPr>
        <w:t>. Развитие дорожного комплекса в</w:t>
      </w:r>
      <w:r w:rsidR="004E28F9">
        <w:rPr>
          <w:b/>
          <w:sz w:val="28"/>
          <w:szCs w:val="28"/>
        </w:rPr>
        <w:t xml:space="preserve"> </w:t>
      </w:r>
      <w:r w:rsidR="008235CD">
        <w:rPr>
          <w:b/>
          <w:sz w:val="28"/>
          <w:szCs w:val="28"/>
        </w:rPr>
        <w:t>Буинском</w:t>
      </w:r>
      <w:r w:rsidR="008235CD" w:rsidRPr="00222553">
        <w:rPr>
          <w:b/>
          <w:sz w:val="28"/>
          <w:szCs w:val="28"/>
        </w:rPr>
        <w:t xml:space="preserve"> муниципально</w:t>
      </w:r>
      <w:r w:rsidR="008235CD">
        <w:rPr>
          <w:b/>
          <w:sz w:val="28"/>
          <w:szCs w:val="28"/>
        </w:rPr>
        <w:t>м</w:t>
      </w:r>
      <w:r w:rsidR="008235CD" w:rsidRPr="00222553">
        <w:rPr>
          <w:b/>
          <w:sz w:val="28"/>
          <w:szCs w:val="28"/>
        </w:rPr>
        <w:t xml:space="preserve"> район</w:t>
      </w:r>
      <w:r w:rsidR="008235CD">
        <w:rPr>
          <w:b/>
          <w:sz w:val="28"/>
          <w:szCs w:val="28"/>
        </w:rPr>
        <w:t>е</w:t>
      </w:r>
    </w:p>
    <w:p w:rsidR="008235CD" w:rsidRPr="00222553" w:rsidRDefault="008235CD" w:rsidP="00A40E8E">
      <w:pPr>
        <w:shd w:val="clear" w:color="auto" w:fill="FFFFFF"/>
        <w:tabs>
          <w:tab w:val="left" w:pos="3828"/>
        </w:tabs>
        <w:jc w:val="both"/>
        <w:rPr>
          <w:b/>
          <w:sz w:val="28"/>
          <w:szCs w:val="28"/>
        </w:rPr>
      </w:pP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Основными задачами развития дорожного комплекса являются: 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создание на территории района сети дорог, отвечающих современным требованиям, обеспечивающих ускорение товародвижения и снижение транспортных издержек в экономике, снижение аварийности и увеличение скорости движения транспортных потоков; </w:t>
      </w:r>
    </w:p>
    <w:p w:rsidR="008235CD" w:rsidRPr="004A7A6E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функционирование дорожных предприятий как единого комплекса, обеспечивающего качественное содержание и безопасность сети дорог на уровне, предусмотренном техническими требованиями; </w:t>
      </w:r>
    </w:p>
    <w:p w:rsidR="008235CD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повышение транспортной доступности, обеспечивающей улучшение автомобильного </w:t>
      </w:r>
      <w:r>
        <w:rPr>
          <w:sz w:val="28"/>
          <w:szCs w:val="28"/>
        </w:rPr>
        <w:t>сообщения в сельской местности.</w:t>
      </w:r>
    </w:p>
    <w:p w:rsidR="000B0CD6" w:rsidRPr="004A7A6E" w:rsidRDefault="000B0CD6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республиканских и муниципальных программ доля дорог местного значения, отвечающих нормативным требованиям к 2030 году – 100%</w:t>
      </w:r>
    </w:p>
    <w:p w:rsidR="008235CD" w:rsidRPr="00BA45ED" w:rsidRDefault="008235CD" w:rsidP="00A40E8E">
      <w:pPr>
        <w:tabs>
          <w:tab w:val="left" w:pos="3828"/>
        </w:tabs>
        <w:spacing w:line="100" w:lineRule="atLeast"/>
        <w:ind w:firstLine="709"/>
        <w:jc w:val="right"/>
        <w:rPr>
          <w:b/>
          <w:i/>
          <w:sz w:val="20"/>
          <w:szCs w:val="20"/>
        </w:rPr>
      </w:pPr>
    </w:p>
    <w:p w:rsidR="008235CD" w:rsidRDefault="008235CD" w:rsidP="00A40E8E">
      <w:pPr>
        <w:pStyle w:val="afb"/>
        <w:tabs>
          <w:tab w:val="left" w:pos="3828"/>
        </w:tabs>
        <w:spacing w:before="0"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_RefHeading__53_516089901"/>
      <w:bookmarkEnd w:id="35"/>
    </w:p>
    <w:p w:rsidR="00D170D3" w:rsidRPr="006555E7" w:rsidRDefault="00D170D3" w:rsidP="00A40E8E">
      <w:pPr>
        <w:pStyle w:val="afb"/>
        <w:tabs>
          <w:tab w:val="left" w:pos="3828"/>
        </w:tabs>
        <w:spacing w:before="0"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35CD" w:rsidRDefault="008E4790" w:rsidP="00A40E8E">
      <w:pPr>
        <w:pStyle w:val="BodyTextIndent21"/>
        <w:widowControl w:val="0"/>
        <w:tabs>
          <w:tab w:val="left" w:pos="3828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235CD" w:rsidRPr="006555E7">
        <w:rPr>
          <w:b/>
          <w:sz w:val="28"/>
          <w:szCs w:val="28"/>
        </w:rPr>
        <w:t>.</w:t>
      </w:r>
      <w:r w:rsidR="00D170D3">
        <w:rPr>
          <w:b/>
          <w:sz w:val="28"/>
          <w:szCs w:val="28"/>
        </w:rPr>
        <w:t>2.2.4</w:t>
      </w:r>
      <w:r w:rsidR="008235CD" w:rsidRPr="006555E7">
        <w:rPr>
          <w:b/>
          <w:sz w:val="28"/>
          <w:szCs w:val="28"/>
        </w:rPr>
        <w:t xml:space="preserve"> Достижение качественно нового уровня конкурентоспособности экономики </w:t>
      </w:r>
      <w:r w:rsidR="008235CD">
        <w:rPr>
          <w:b/>
          <w:sz w:val="28"/>
          <w:szCs w:val="28"/>
        </w:rPr>
        <w:t xml:space="preserve">Буинского муниципального </w:t>
      </w:r>
      <w:r w:rsidR="008235CD" w:rsidRPr="006555E7">
        <w:rPr>
          <w:b/>
          <w:sz w:val="28"/>
          <w:szCs w:val="28"/>
        </w:rPr>
        <w:t>района на базе инноваций и развития новых бизнесов</w:t>
      </w:r>
    </w:p>
    <w:p w:rsidR="008235CD" w:rsidRPr="006555E7" w:rsidRDefault="008235CD" w:rsidP="00A40E8E">
      <w:pPr>
        <w:pStyle w:val="BodyTextIndent21"/>
        <w:widowControl w:val="0"/>
        <w:tabs>
          <w:tab w:val="left" w:pos="3828"/>
        </w:tabs>
        <w:ind w:firstLine="0"/>
        <w:jc w:val="center"/>
        <w:rPr>
          <w:b/>
          <w:sz w:val="28"/>
          <w:szCs w:val="28"/>
        </w:rPr>
      </w:pPr>
    </w:p>
    <w:p w:rsidR="008235CD" w:rsidRPr="004A7A6E" w:rsidRDefault="008235CD" w:rsidP="00A40E8E">
      <w:pPr>
        <w:pStyle w:val="BodyTextIndent21"/>
        <w:widowControl w:val="0"/>
        <w:tabs>
          <w:tab w:val="left" w:pos="3828"/>
        </w:tabs>
        <w:ind w:firstLine="709"/>
        <w:rPr>
          <w:sz w:val="28"/>
          <w:szCs w:val="28"/>
        </w:rPr>
      </w:pPr>
      <w:r w:rsidRPr="004A7A6E">
        <w:rPr>
          <w:sz w:val="28"/>
          <w:szCs w:val="28"/>
        </w:rPr>
        <w:t xml:space="preserve">Главной целью инвестиционной политики на ближайшее будущее </w:t>
      </w:r>
      <w:r w:rsidRPr="004A7A6E">
        <w:rPr>
          <w:bCs/>
          <w:sz w:val="28"/>
          <w:szCs w:val="28"/>
        </w:rPr>
        <w:t xml:space="preserve">является </w:t>
      </w:r>
      <w:r w:rsidRPr="004A7A6E">
        <w:rPr>
          <w:sz w:val="28"/>
          <w:szCs w:val="28"/>
        </w:rPr>
        <w:t xml:space="preserve">развитие благоприятных условий для осуществления инвестиционной деятельности на территории </w:t>
      </w:r>
      <w:r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района, обеспечение высоких темпов экономического роста за счет активного притока инвестиций.</w:t>
      </w:r>
    </w:p>
    <w:p w:rsidR="008235CD" w:rsidRPr="004A7A6E" w:rsidRDefault="008235CD" w:rsidP="00A40E8E">
      <w:pPr>
        <w:pStyle w:val="221"/>
        <w:tabs>
          <w:tab w:val="left" w:pos="3828"/>
        </w:tabs>
        <w:spacing w:after="0" w:line="240" w:lineRule="auto"/>
        <w:ind w:firstLine="720"/>
        <w:rPr>
          <w:sz w:val="28"/>
          <w:szCs w:val="28"/>
        </w:rPr>
      </w:pPr>
      <w:r w:rsidRPr="004A7A6E">
        <w:rPr>
          <w:sz w:val="28"/>
          <w:szCs w:val="28"/>
        </w:rPr>
        <w:t>Основными задачами Стратегии являются:</w:t>
      </w:r>
    </w:p>
    <w:p w:rsidR="008235CD" w:rsidRPr="004A7A6E" w:rsidRDefault="008235CD" w:rsidP="00A40E8E">
      <w:pPr>
        <w:pStyle w:val="221"/>
        <w:tabs>
          <w:tab w:val="left" w:pos="900"/>
          <w:tab w:val="left" w:pos="3828"/>
        </w:tabs>
        <w:spacing w:after="0" w:line="240" w:lineRule="auto"/>
        <w:ind w:firstLine="720"/>
        <w:rPr>
          <w:sz w:val="28"/>
          <w:szCs w:val="28"/>
        </w:rPr>
      </w:pPr>
      <w:r w:rsidRPr="004A7A6E">
        <w:rPr>
          <w:sz w:val="28"/>
          <w:szCs w:val="28"/>
        </w:rPr>
        <w:t>повышение инвестиционной привлекательности района;</w:t>
      </w:r>
    </w:p>
    <w:p w:rsidR="008235CD" w:rsidRPr="004A7A6E" w:rsidRDefault="008235CD" w:rsidP="00A40E8E">
      <w:pPr>
        <w:pStyle w:val="210"/>
        <w:tabs>
          <w:tab w:val="left" w:pos="360"/>
          <w:tab w:val="left" w:pos="900"/>
          <w:tab w:val="left" w:pos="3828"/>
        </w:tabs>
        <w:ind w:left="0" w:firstLine="720"/>
        <w:rPr>
          <w:szCs w:val="28"/>
        </w:rPr>
      </w:pPr>
      <w:r w:rsidRPr="004A7A6E">
        <w:rPr>
          <w:bCs/>
          <w:szCs w:val="28"/>
        </w:rPr>
        <w:t>увеличение объема прямых инвестиций</w:t>
      </w:r>
      <w:r w:rsidRPr="004A7A6E">
        <w:rPr>
          <w:szCs w:val="28"/>
        </w:rPr>
        <w:t>.</w:t>
      </w:r>
    </w:p>
    <w:p w:rsidR="008235CD" w:rsidRPr="004A7A6E" w:rsidRDefault="008235CD" w:rsidP="00A40E8E">
      <w:pPr>
        <w:pStyle w:val="BodyTextIndent21"/>
        <w:widowControl w:val="0"/>
        <w:tabs>
          <w:tab w:val="left" w:pos="900"/>
          <w:tab w:val="left" w:pos="3828"/>
        </w:tabs>
        <w:rPr>
          <w:bCs/>
          <w:sz w:val="28"/>
          <w:szCs w:val="28"/>
        </w:rPr>
      </w:pPr>
      <w:r w:rsidRPr="004A7A6E">
        <w:rPr>
          <w:sz w:val="28"/>
          <w:szCs w:val="28"/>
        </w:rPr>
        <w:t>Основные пути реализации поставленных задач будут заключаться в:</w:t>
      </w:r>
    </w:p>
    <w:p w:rsidR="008235CD" w:rsidRPr="004A7A6E" w:rsidRDefault="008235CD" w:rsidP="00A40E8E">
      <w:pPr>
        <w:pStyle w:val="BodyTextIndent21"/>
        <w:widowControl w:val="0"/>
        <w:tabs>
          <w:tab w:val="left" w:pos="900"/>
          <w:tab w:val="left" w:pos="3828"/>
        </w:tabs>
        <w:rPr>
          <w:bCs/>
          <w:sz w:val="28"/>
          <w:szCs w:val="28"/>
        </w:rPr>
      </w:pPr>
      <w:r w:rsidRPr="004A7A6E">
        <w:rPr>
          <w:bCs/>
          <w:sz w:val="28"/>
          <w:szCs w:val="28"/>
        </w:rPr>
        <w:t>активном позиционировании района в качестве территории, благоприятной для инвестирования, формирование оригинального, понятного и узнаваемого инвесторами образа района;</w:t>
      </w:r>
    </w:p>
    <w:p w:rsidR="008235CD" w:rsidRPr="004A7A6E" w:rsidRDefault="008235CD" w:rsidP="00A40E8E">
      <w:pPr>
        <w:pStyle w:val="BodyTextIndent21"/>
        <w:widowControl w:val="0"/>
        <w:tabs>
          <w:tab w:val="left" w:pos="900"/>
          <w:tab w:val="left" w:pos="3828"/>
        </w:tabs>
        <w:rPr>
          <w:sz w:val="28"/>
          <w:szCs w:val="28"/>
        </w:rPr>
      </w:pPr>
      <w:r w:rsidRPr="004A7A6E">
        <w:rPr>
          <w:bCs/>
          <w:sz w:val="28"/>
          <w:szCs w:val="28"/>
        </w:rPr>
        <w:t>информационной поддержке инвестиционной политики района,</w:t>
      </w:r>
      <w:r w:rsidRPr="004A7A6E">
        <w:rPr>
          <w:sz w:val="28"/>
          <w:szCs w:val="28"/>
        </w:rPr>
        <w:t xml:space="preserve"> презентации инвестиционных возможностей района;</w:t>
      </w:r>
    </w:p>
    <w:p w:rsidR="008235CD" w:rsidRPr="004A7A6E" w:rsidRDefault="008235CD" w:rsidP="00A40E8E">
      <w:pPr>
        <w:pStyle w:val="BodyTextIndent21"/>
        <w:widowControl w:val="0"/>
        <w:tabs>
          <w:tab w:val="left" w:pos="900"/>
          <w:tab w:val="left" w:pos="3828"/>
        </w:tabs>
        <w:rPr>
          <w:bCs/>
          <w:sz w:val="28"/>
          <w:szCs w:val="28"/>
        </w:rPr>
      </w:pPr>
      <w:r w:rsidRPr="004A7A6E">
        <w:rPr>
          <w:bCs/>
          <w:sz w:val="28"/>
          <w:szCs w:val="28"/>
        </w:rPr>
        <w:t>выстраивании партнерских отношений со стратегическими инвесторами, постоянном взаимодействии и обеспечении режима максимального благоприятствования;</w:t>
      </w:r>
    </w:p>
    <w:p w:rsidR="008235CD" w:rsidRPr="004A7A6E" w:rsidRDefault="008235CD" w:rsidP="00A40E8E">
      <w:pPr>
        <w:pStyle w:val="BodyTextIndent21"/>
        <w:widowControl w:val="0"/>
        <w:tabs>
          <w:tab w:val="left" w:pos="900"/>
          <w:tab w:val="left" w:pos="3828"/>
        </w:tabs>
        <w:rPr>
          <w:bCs/>
          <w:sz w:val="28"/>
          <w:szCs w:val="28"/>
        </w:rPr>
      </w:pPr>
      <w:r w:rsidRPr="004A7A6E">
        <w:rPr>
          <w:bCs/>
          <w:sz w:val="28"/>
          <w:szCs w:val="28"/>
        </w:rPr>
        <w:t>активизации деятельности муниципального района по привлечению инвестиций на свою территорию, формировании инвестиционной привлекательности  муниципального района;</w:t>
      </w:r>
    </w:p>
    <w:p w:rsidR="008235CD" w:rsidRDefault="008235CD" w:rsidP="00A40E8E">
      <w:pPr>
        <w:pStyle w:val="BodyTextIndent21"/>
        <w:widowControl w:val="0"/>
        <w:tabs>
          <w:tab w:val="left" w:pos="900"/>
          <w:tab w:val="left" w:pos="3828"/>
        </w:tabs>
        <w:rPr>
          <w:bCs/>
          <w:sz w:val="28"/>
          <w:szCs w:val="28"/>
        </w:rPr>
      </w:pPr>
      <w:r w:rsidRPr="004A7A6E">
        <w:rPr>
          <w:bCs/>
          <w:sz w:val="28"/>
          <w:szCs w:val="28"/>
        </w:rPr>
        <w:t>организации стратегического отраслевого бизнес-планирования.</w:t>
      </w:r>
      <w:bookmarkStart w:id="36" w:name="_Toc295206948"/>
    </w:p>
    <w:p w:rsidR="00446F1F" w:rsidRPr="006555E7" w:rsidRDefault="00446F1F" w:rsidP="00A40E8E">
      <w:pPr>
        <w:pStyle w:val="BodyTextIndent21"/>
        <w:widowControl w:val="0"/>
        <w:tabs>
          <w:tab w:val="left" w:pos="900"/>
          <w:tab w:val="left" w:pos="3828"/>
        </w:tabs>
        <w:rPr>
          <w:b/>
          <w:bCs/>
          <w:sz w:val="28"/>
          <w:szCs w:val="28"/>
        </w:rPr>
      </w:pPr>
    </w:p>
    <w:p w:rsidR="004E28F9" w:rsidRDefault="004E28F9" w:rsidP="00A40E8E">
      <w:pPr>
        <w:pStyle w:val="BodyTextIndent21"/>
        <w:widowControl w:val="0"/>
        <w:tabs>
          <w:tab w:val="left" w:pos="900"/>
          <w:tab w:val="left" w:pos="3828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8E4790">
        <w:rPr>
          <w:b/>
          <w:sz w:val="28"/>
          <w:szCs w:val="28"/>
        </w:rPr>
        <w:t>3</w:t>
      </w:r>
      <w:r w:rsidR="008235CD">
        <w:rPr>
          <w:b/>
          <w:sz w:val="28"/>
          <w:szCs w:val="28"/>
        </w:rPr>
        <w:t>.</w:t>
      </w:r>
      <w:r w:rsidR="00D170D3">
        <w:rPr>
          <w:b/>
          <w:sz w:val="28"/>
          <w:szCs w:val="28"/>
        </w:rPr>
        <w:t>2</w:t>
      </w:r>
      <w:r w:rsidR="008235CD" w:rsidRPr="006555E7">
        <w:rPr>
          <w:b/>
          <w:sz w:val="28"/>
          <w:szCs w:val="28"/>
        </w:rPr>
        <w:t>.</w:t>
      </w:r>
      <w:r w:rsidR="00D170D3">
        <w:rPr>
          <w:b/>
          <w:sz w:val="28"/>
          <w:szCs w:val="28"/>
        </w:rPr>
        <w:t>2.4.</w:t>
      </w:r>
      <w:r w:rsidR="008235CD" w:rsidRPr="006555E7">
        <w:rPr>
          <w:b/>
          <w:sz w:val="28"/>
          <w:szCs w:val="28"/>
        </w:rPr>
        <w:t>1. Приоритетные задачи инвестиционной политики</w:t>
      </w:r>
    </w:p>
    <w:p w:rsidR="008235CD" w:rsidRPr="006555E7" w:rsidRDefault="004E28F9" w:rsidP="00A40E8E">
      <w:pPr>
        <w:pStyle w:val="BodyTextIndent21"/>
        <w:widowControl w:val="0"/>
        <w:tabs>
          <w:tab w:val="left" w:pos="900"/>
          <w:tab w:val="left" w:pos="3828"/>
        </w:tabs>
        <w:ind w:firstLine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8235CD" w:rsidRPr="006555E7">
        <w:rPr>
          <w:b/>
          <w:sz w:val="28"/>
          <w:szCs w:val="28"/>
        </w:rPr>
        <w:t xml:space="preserve"> </w:t>
      </w:r>
      <w:r w:rsidR="008235CD">
        <w:rPr>
          <w:b/>
          <w:sz w:val="28"/>
          <w:szCs w:val="28"/>
        </w:rPr>
        <w:t xml:space="preserve">Буинского муниципального </w:t>
      </w:r>
      <w:r w:rsidR="008235CD" w:rsidRPr="006555E7">
        <w:rPr>
          <w:b/>
          <w:sz w:val="28"/>
          <w:szCs w:val="28"/>
        </w:rPr>
        <w:t>района</w:t>
      </w:r>
      <w:bookmarkEnd w:id="36"/>
    </w:p>
    <w:p w:rsidR="008235CD" w:rsidRDefault="008235CD" w:rsidP="00A40E8E">
      <w:pPr>
        <w:pStyle w:val="afb"/>
        <w:tabs>
          <w:tab w:val="left" w:pos="3828"/>
        </w:tabs>
        <w:spacing w:before="0" w:after="0" w:line="100" w:lineRule="atLeast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235CD" w:rsidRPr="004A7A6E" w:rsidRDefault="008235CD" w:rsidP="00A40E8E">
      <w:pPr>
        <w:pStyle w:val="afb"/>
        <w:tabs>
          <w:tab w:val="left" w:pos="3828"/>
        </w:tabs>
        <w:spacing w:before="0" w:after="0" w:line="100" w:lineRule="atLeast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A7A6E">
        <w:rPr>
          <w:rFonts w:ascii="Times New Roman" w:hAnsi="Times New Roman" w:cs="Times New Roman"/>
          <w:bCs/>
          <w:color w:val="auto"/>
          <w:sz w:val="28"/>
          <w:szCs w:val="28"/>
        </w:rPr>
        <w:t>Для формирования инвестиционной политики района как основы ее модернизации, обеспечивающей формирование инвестиционно-инновационной модели развития экономики, необходимо решение следующих приоритетных задач: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bCs/>
          <w:sz w:val="28"/>
          <w:szCs w:val="28"/>
        </w:rPr>
      </w:pPr>
      <w:r w:rsidRPr="004A7A6E">
        <w:rPr>
          <w:bCs/>
          <w:sz w:val="28"/>
          <w:szCs w:val="28"/>
        </w:rPr>
        <w:t>реализация масштабных инвестиционных проектов, структурно влияющих на экономику района;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bCs/>
          <w:sz w:val="28"/>
          <w:szCs w:val="28"/>
        </w:rPr>
      </w:pPr>
      <w:r w:rsidRPr="004A7A6E">
        <w:rPr>
          <w:sz w:val="28"/>
          <w:szCs w:val="28"/>
        </w:rPr>
        <w:t xml:space="preserve">создание условий для </w:t>
      </w:r>
      <w:r w:rsidRPr="004A7A6E">
        <w:rPr>
          <w:bCs/>
          <w:sz w:val="28"/>
          <w:szCs w:val="28"/>
        </w:rPr>
        <w:t>достройки технологических цепочек в обрабатывающей промышленности и выход на производство конечной продукции с увеличением переработки и ростом доли добавленной стоимости;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bCs/>
          <w:sz w:val="28"/>
          <w:szCs w:val="28"/>
        </w:rPr>
        <w:t xml:space="preserve">привлечение инвестиций в развитие агропромышленного комплекса, </w:t>
      </w:r>
      <w:r w:rsidRPr="004A7A6E">
        <w:rPr>
          <w:sz w:val="28"/>
          <w:szCs w:val="28"/>
        </w:rPr>
        <w:t>обеспечивающих структурные сдвиги в сельском хозяйстве и увеличение производительности труда на селе;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4A7A6E">
        <w:rPr>
          <w:bCs/>
          <w:sz w:val="28"/>
          <w:szCs w:val="28"/>
        </w:rPr>
        <w:t xml:space="preserve">развитие сферы услуг, стимулирование развития малого и среднего </w:t>
      </w:r>
      <w:r w:rsidRPr="004A7A6E">
        <w:rPr>
          <w:iCs/>
          <w:sz w:val="28"/>
          <w:szCs w:val="28"/>
        </w:rPr>
        <w:t>предпринимательства</w:t>
      </w:r>
      <w:r w:rsidRPr="004A7A6E">
        <w:rPr>
          <w:sz w:val="28"/>
          <w:szCs w:val="28"/>
        </w:rPr>
        <w:t>;</w:t>
      </w:r>
    </w:p>
    <w:p w:rsidR="008235CD" w:rsidRPr="006555E7" w:rsidRDefault="008235CD" w:rsidP="00A40E8E">
      <w:pPr>
        <w:tabs>
          <w:tab w:val="left" w:pos="3828"/>
        </w:tabs>
        <w:rPr>
          <w:sz w:val="28"/>
          <w:szCs w:val="28"/>
        </w:rPr>
      </w:pPr>
    </w:p>
    <w:p w:rsidR="006E3CFC" w:rsidRDefault="006E3CFC" w:rsidP="00A40E8E">
      <w:pPr>
        <w:pStyle w:val="5"/>
        <w:tabs>
          <w:tab w:val="left" w:pos="3828"/>
        </w:tabs>
        <w:spacing w:before="0" w:after="0" w:line="100" w:lineRule="atLeast"/>
        <w:ind w:left="0"/>
        <w:rPr>
          <w:b/>
          <w:i w:val="0"/>
        </w:rPr>
      </w:pPr>
      <w:bookmarkStart w:id="37" w:name="_Toc295206949"/>
      <w:r>
        <w:rPr>
          <w:b/>
          <w:i w:val="0"/>
          <w:szCs w:val="28"/>
        </w:rPr>
        <w:t xml:space="preserve">         </w:t>
      </w:r>
      <w:r w:rsidR="008E4790">
        <w:rPr>
          <w:b/>
          <w:i w:val="0"/>
          <w:szCs w:val="28"/>
        </w:rPr>
        <w:t>3</w:t>
      </w:r>
      <w:r w:rsidR="00D170D3" w:rsidRPr="00D170D3">
        <w:rPr>
          <w:b/>
          <w:i w:val="0"/>
          <w:szCs w:val="28"/>
        </w:rPr>
        <w:t>.2.2.4.2.</w:t>
      </w:r>
      <w:r w:rsidR="008235CD" w:rsidRPr="003303C8">
        <w:rPr>
          <w:b/>
          <w:i w:val="0"/>
        </w:rPr>
        <w:t>Реализация масштабных инвестиционных проектов,</w:t>
      </w:r>
    </w:p>
    <w:p w:rsidR="006E3CFC" w:rsidRDefault="006E3CFC" w:rsidP="00A40E8E">
      <w:pPr>
        <w:pStyle w:val="5"/>
        <w:tabs>
          <w:tab w:val="left" w:pos="3828"/>
        </w:tabs>
        <w:spacing w:before="0" w:after="0" w:line="100" w:lineRule="atLeast"/>
        <w:ind w:left="0"/>
        <w:rPr>
          <w:b/>
          <w:i w:val="0"/>
        </w:rPr>
      </w:pPr>
      <w:r>
        <w:rPr>
          <w:b/>
          <w:i w:val="0"/>
        </w:rPr>
        <w:t xml:space="preserve">                 </w:t>
      </w:r>
      <w:r w:rsidR="008235CD" w:rsidRPr="003303C8">
        <w:rPr>
          <w:b/>
          <w:i w:val="0"/>
        </w:rPr>
        <w:t xml:space="preserve"> обеспечение структурных сдвигов в экономике </w:t>
      </w:r>
      <w:bookmarkEnd w:id="37"/>
      <w:r>
        <w:rPr>
          <w:b/>
          <w:i w:val="0"/>
        </w:rPr>
        <w:t xml:space="preserve">                                </w:t>
      </w:r>
    </w:p>
    <w:p w:rsidR="008235CD" w:rsidRPr="003303C8" w:rsidRDefault="006E3CFC" w:rsidP="00A40E8E">
      <w:pPr>
        <w:pStyle w:val="5"/>
        <w:tabs>
          <w:tab w:val="left" w:pos="3828"/>
        </w:tabs>
        <w:spacing w:before="0" w:after="0" w:line="100" w:lineRule="atLeast"/>
        <w:ind w:left="0"/>
        <w:rPr>
          <w:b/>
          <w:i w:val="0"/>
        </w:rPr>
      </w:pPr>
      <w:r>
        <w:rPr>
          <w:b/>
          <w:i w:val="0"/>
        </w:rPr>
        <w:t xml:space="preserve">                          </w:t>
      </w:r>
      <w:r w:rsidR="008235CD" w:rsidRPr="003303C8">
        <w:rPr>
          <w:b/>
          <w:i w:val="0"/>
        </w:rPr>
        <w:t>Буинского муниципального района</w:t>
      </w:r>
    </w:p>
    <w:p w:rsidR="008235CD" w:rsidRPr="003303C8" w:rsidRDefault="008235CD" w:rsidP="00A40E8E">
      <w:pPr>
        <w:tabs>
          <w:tab w:val="left" w:pos="3828"/>
        </w:tabs>
      </w:pPr>
    </w:p>
    <w:p w:rsidR="008235CD" w:rsidRPr="003303C8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3303C8">
        <w:rPr>
          <w:sz w:val="28"/>
          <w:szCs w:val="28"/>
        </w:rPr>
        <w:t xml:space="preserve">Создание условий для реализации масштабных инвестиционных проектов, структурно воздействующих на экономику района, подразумевает, с одной стороны, выход на новый уровень инвестиционных проектов и опережающий рост общего объема инвестиций, привлекаемых в район. </w:t>
      </w:r>
    </w:p>
    <w:p w:rsidR="008235CD" w:rsidRPr="008D2592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  <w:highlight w:val="yellow"/>
        </w:rPr>
      </w:pPr>
      <w:r w:rsidRPr="003303C8">
        <w:rPr>
          <w:sz w:val="28"/>
          <w:szCs w:val="28"/>
        </w:rPr>
        <w:t xml:space="preserve">Так, если в 2010 году объем инвестиций в район составил 2,158 млрд. рублей, то уже к 2014 году увеличили  этот показатель более чем в 2 раза – до 6,4 млрд. рублей. </w:t>
      </w:r>
    </w:p>
    <w:p w:rsidR="008235CD" w:rsidRPr="00D351FC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D351FC">
        <w:rPr>
          <w:sz w:val="28"/>
          <w:szCs w:val="28"/>
        </w:rPr>
        <w:t>Для успешного осуществления запланированных и привлечения новых масштабных инвестиционных проектов необходимо продолжение активной работы по созданию благоприятного инвестиционного климата, придание ей более системного характера, включая следующий комплекс мер.</w:t>
      </w:r>
    </w:p>
    <w:p w:rsidR="008235CD" w:rsidRPr="00D351FC" w:rsidRDefault="008235CD" w:rsidP="00A40E8E">
      <w:pPr>
        <w:pStyle w:val="36"/>
        <w:tabs>
          <w:tab w:val="left" w:pos="3828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351FC">
        <w:rPr>
          <w:bCs/>
          <w:sz w:val="28"/>
          <w:szCs w:val="28"/>
        </w:rPr>
        <w:t>Выявление и развитие ключевых кластеров экономики района:</w:t>
      </w:r>
    </w:p>
    <w:p w:rsidR="008235CD" w:rsidRPr="00D351FC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rFonts w:eastAsia="ArialMT"/>
          <w:sz w:val="28"/>
          <w:szCs w:val="28"/>
        </w:rPr>
      </w:pPr>
      <w:r w:rsidRPr="00D351FC">
        <w:rPr>
          <w:rFonts w:eastAsia="ArialMT"/>
          <w:sz w:val="28"/>
          <w:szCs w:val="28"/>
        </w:rPr>
        <w:t xml:space="preserve">создание благоприятных условий для организаций, инвестирующих в приоритетные отрасли (разработка и реализации стратегии по привлечению инвесторов, функционирование в качестве «одного окна» для информирования и оказания полного спектра услуг инвесторам, предоставление налоговых льгот, создание специализированных промышленных зон и т.д.). </w:t>
      </w:r>
    </w:p>
    <w:p w:rsidR="008235CD" w:rsidRPr="00D351FC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351FC">
        <w:rPr>
          <w:bCs/>
          <w:sz w:val="28"/>
          <w:szCs w:val="28"/>
        </w:rPr>
        <w:t>Создание инфраструктуры для вложения инвестиций:</w:t>
      </w:r>
    </w:p>
    <w:p w:rsidR="008235CD" w:rsidRPr="00D351FC" w:rsidRDefault="008235CD" w:rsidP="00A40E8E">
      <w:pPr>
        <w:pStyle w:val="36"/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D351FC">
        <w:rPr>
          <w:sz w:val="28"/>
          <w:szCs w:val="28"/>
        </w:rPr>
        <w:t xml:space="preserve">создание «промышленных площадок»: проведение комплекса землеустроительных работ, постановка сформированного земельного участка на государственный кадастровый учет, регистрация прав на земельный участок, подведение к земельному участку энергетической, инженерной, транспортной и телекоммуникационной инфраструктуры; </w:t>
      </w:r>
    </w:p>
    <w:p w:rsidR="008235CD" w:rsidRPr="008D2592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  <w:highlight w:val="yellow"/>
        </w:rPr>
      </w:pPr>
      <w:r w:rsidRPr="00D7172C">
        <w:rPr>
          <w:sz w:val="28"/>
          <w:szCs w:val="28"/>
        </w:rPr>
        <w:t xml:space="preserve">Решение этой задачи будет обеспечено путем </w:t>
      </w:r>
      <w:r w:rsidRPr="00D7172C">
        <w:rPr>
          <w:bCs/>
          <w:sz w:val="28"/>
          <w:szCs w:val="28"/>
        </w:rPr>
        <w:t>опережающего развития высокотехнологичных обрабатывающих производств</w:t>
      </w:r>
      <w:r>
        <w:rPr>
          <w:bCs/>
          <w:sz w:val="28"/>
          <w:szCs w:val="28"/>
        </w:rPr>
        <w:t>, машиностроения, в сельском хозяйстве и развитие малого и среднего бизнеса.</w:t>
      </w:r>
    </w:p>
    <w:p w:rsidR="008235CD" w:rsidRDefault="008235CD" w:rsidP="00A40E8E">
      <w:pPr>
        <w:pStyle w:val="afb"/>
        <w:tabs>
          <w:tab w:val="left" w:pos="3828"/>
        </w:tabs>
        <w:spacing w:before="0" w:after="0" w:line="100" w:lineRule="atLeast"/>
        <w:ind w:righ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046E">
        <w:rPr>
          <w:rFonts w:ascii="Times New Roman" w:hAnsi="Times New Roman" w:cs="Times New Roman"/>
          <w:bCs/>
          <w:color w:val="auto"/>
          <w:sz w:val="28"/>
          <w:szCs w:val="28"/>
        </w:rPr>
        <w:t>В числе приоритетных будут реализованы следующие проекты:</w:t>
      </w:r>
    </w:p>
    <w:p w:rsidR="00A414B4" w:rsidRPr="00C8046E" w:rsidRDefault="00E46EF4" w:rsidP="00A40E8E">
      <w:pPr>
        <w:pStyle w:val="afb"/>
        <w:tabs>
          <w:tab w:val="left" w:pos="3828"/>
        </w:tabs>
        <w:spacing w:before="0" w:after="0" w:line="100" w:lineRule="atLeast"/>
        <w:ind w:righ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с</w:t>
      </w:r>
      <w:r w:rsidR="00A414B4">
        <w:rPr>
          <w:rFonts w:ascii="Times New Roman" w:hAnsi="Times New Roman" w:cs="Times New Roman"/>
          <w:bCs/>
          <w:color w:val="auto"/>
          <w:sz w:val="28"/>
          <w:szCs w:val="28"/>
        </w:rPr>
        <w:t>оздание промышленной площадки «Буинск»;</w:t>
      </w:r>
    </w:p>
    <w:p w:rsidR="008235CD" w:rsidRPr="0014501F" w:rsidRDefault="00E46EF4" w:rsidP="00A40E8E">
      <w:pPr>
        <w:pStyle w:val="5"/>
        <w:tabs>
          <w:tab w:val="clear" w:pos="0"/>
          <w:tab w:val="left" w:pos="3828"/>
        </w:tabs>
        <w:spacing w:before="0" w:after="0" w:line="100" w:lineRule="atLeast"/>
        <w:ind w:left="0" w:firstLine="709"/>
        <w:rPr>
          <w:i w:val="0"/>
        </w:rPr>
      </w:pPr>
      <w:r>
        <w:rPr>
          <w:i w:val="0"/>
          <w:szCs w:val="28"/>
        </w:rPr>
        <w:t xml:space="preserve">- </w:t>
      </w:r>
      <w:r w:rsidR="008235CD" w:rsidRPr="00714228">
        <w:rPr>
          <w:i w:val="0"/>
          <w:szCs w:val="28"/>
        </w:rPr>
        <w:t xml:space="preserve">реконструкция и техническое перевооружение </w:t>
      </w:r>
      <w:r w:rsidR="008235CD">
        <w:rPr>
          <w:i w:val="0"/>
          <w:szCs w:val="28"/>
        </w:rPr>
        <w:t>ООО «Буинский сахар»</w:t>
      </w:r>
      <w:r w:rsidR="008235CD" w:rsidRPr="0014501F">
        <w:rPr>
          <w:i w:val="0"/>
        </w:rPr>
        <w:t>;</w:t>
      </w:r>
    </w:p>
    <w:p w:rsidR="008235CD" w:rsidRPr="0014501F" w:rsidRDefault="00E46EF4" w:rsidP="00A40E8E">
      <w:pPr>
        <w:pStyle w:val="afb"/>
        <w:tabs>
          <w:tab w:val="left" w:pos="3828"/>
        </w:tabs>
        <w:spacing w:before="0" w:after="0" w:line="10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8235CD" w:rsidRPr="001450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увеличению объемов производства спирта в филиале </w:t>
      </w:r>
      <w:r w:rsidR="008235CD" w:rsidRPr="0014501F">
        <w:rPr>
          <w:rFonts w:ascii="Times New Roman" w:eastAsia="Calibri" w:hAnsi="Times New Roman" w:cs="Times New Roman"/>
          <w:sz w:val="28"/>
        </w:rPr>
        <w:t>ООО «Русский стандарт Водка» «Буинский</w:t>
      </w:r>
      <w:r w:rsidR="006E3CFC">
        <w:rPr>
          <w:rFonts w:ascii="Times New Roman" w:eastAsia="Calibri" w:hAnsi="Times New Roman" w:cs="Times New Roman"/>
          <w:sz w:val="28"/>
        </w:rPr>
        <w:t xml:space="preserve"> </w:t>
      </w:r>
      <w:r w:rsidR="008235CD" w:rsidRPr="0014501F">
        <w:rPr>
          <w:rFonts w:ascii="Times New Roman" w:eastAsia="Calibri" w:hAnsi="Times New Roman" w:cs="Times New Roman"/>
          <w:sz w:val="28"/>
        </w:rPr>
        <w:t>спиртозавод»</w:t>
      </w:r>
      <w:r w:rsidR="008235CD" w:rsidRPr="0014501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8235CD" w:rsidRDefault="00E46EF4" w:rsidP="00A40E8E">
      <w:pPr>
        <w:pStyle w:val="afb"/>
        <w:tabs>
          <w:tab w:val="left" w:pos="3828"/>
        </w:tabs>
        <w:spacing w:before="0"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235CD" w:rsidRPr="00714228">
        <w:rPr>
          <w:rFonts w:ascii="Times New Roman" w:hAnsi="Times New Roman" w:cs="Times New Roman"/>
          <w:color w:val="auto"/>
          <w:sz w:val="28"/>
          <w:szCs w:val="28"/>
        </w:rPr>
        <w:t>модернизация и закупка оборудования производства сыров, установка линии фасовки масла и сыра, строит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ельство складских помещений в </w:t>
      </w:r>
      <w:r w:rsidR="00B16B08" w:rsidRPr="00B16B08">
        <w:rPr>
          <w:rFonts w:ascii="Times New Roman" w:hAnsi="Times New Roman" w:cs="Times New Roman"/>
          <w:color w:val="auto"/>
          <w:sz w:val="28"/>
          <w:szCs w:val="28"/>
        </w:rPr>
        <w:t>Буинский филиал АО "Зеленодольский молочный перерабатывающий комбинат"</w:t>
      </w:r>
      <w:r w:rsidR="00B16B0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235CD" w:rsidRDefault="00E46EF4" w:rsidP="00A40E8E">
      <w:pPr>
        <w:pStyle w:val="afb"/>
        <w:tabs>
          <w:tab w:val="left" w:pos="3828"/>
        </w:tabs>
        <w:spacing w:before="0"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5CD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8235CD" w:rsidRPr="00BE48F8">
        <w:rPr>
          <w:rFonts w:ascii="Times New Roman" w:hAnsi="Times New Roman" w:cs="Times New Roman"/>
          <w:sz w:val="28"/>
          <w:szCs w:val="28"/>
        </w:rPr>
        <w:t>сайдинга</w:t>
      </w:r>
      <w:r w:rsidR="006E3CFC">
        <w:rPr>
          <w:rFonts w:ascii="Times New Roman" w:hAnsi="Times New Roman" w:cs="Times New Roman"/>
          <w:sz w:val="28"/>
          <w:szCs w:val="28"/>
        </w:rPr>
        <w:t xml:space="preserve"> </w:t>
      </w:r>
      <w:r w:rsidR="008235CD" w:rsidRPr="00BE48F8">
        <w:rPr>
          <w:rFonts w:ascii="Times New Roman" w:hAnsi="Times New Roman" w:cs="Times New Roman"/>
          <w:sz w:val="28"/>
          <w:szCs w:val="28"/>
        </w:rPr>
        <w:t>двухполочного, в том числе с возможностью перфорации и нанесения микроволны, запуск автоматической линии по производству подсистем для крепления вентфасада из керамогранита, а так же крепления металлосайдинга ООО «Буинский машиностроительный завод»</w:t>
      </w:r>
      <w:r w:rsidR="008235CD">
        <w:rPr>
          <w:rFonts w:ascii="Times New Roman" w:hAnsi="Times New Roman" w:cs="Times New Roman"/>
          <w:sz w:val="28"/>
          <w:szCs w:val="28"/>
        </w:rPr>
        <w:t>;</w:t>
      </w:r>
    </w:p>
    <w:p w:rsidR="008235CD" w:rsidRDefault="00E46EF4" w:rsidP="00A40E8E">
      <w:pPr>
        <w:pStyle w:val="afb"/>
        <w:tabs>
          <w:tab w:val="left" w:pos="3828"/>
        </w:tabs>
        <w:spacing w:before="0"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5CD">
        <w:rPr>
          <w:rFonts w:ascii="Times New Roman" w:hAnsi="Times New Roman" w:cs="Times New Roman"/>
          <w:sz w:val="28"/>
          <w:szCs w:val="28"/>
        </w:rPr>
        <w:t>производство светодиодных светильников ООО «Ахмаметьевский электромеханический завод»</w:t>
      </w:r>
    </w:p>
    <w:p w:rsidR="008235CD" w:rsidRPr="00BE48F8" w:rsidRDefault="00E46EF4" w:rsidP="00A40E8E">
      <w:pPr>
        <w:pStyle w:val="afb"/>
        <w:tabs>
          <w:tab w:val="left" w:pos="3828"/>
        </w:tabs>
        <w:spacing w:before="0"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235CD">
        <w:rPr>
          <w:rFonts w:ascii="Times New Roman" w:hAnsi="Times New Roman" w:cs="Times New Roman"/>
          <w:color w:val="auto"/>
          <w:sz w:val="28"/>
          <w:szCs w:val="28"/>
        </w:rPr>
        <w:t xml:space="preserve">расширение свинокомплекса до 210 тысяч голов откорма в год (строительство зданий), строительство откормочной площадки на 1200 голов КРС в ООО «Авангард» </w:t>
      </w:r>
    </w:p>
    <w:p w:rsidR="008235CD" w:rsidRPr="00270193" w:rsidRDefault="008235CD" w:rsidP="00A40E8E">
      <w:pPr>
        <w:tabs>
          <w:tab w:val="left" w:pos="3828"/>
        </w:tabs>
        <w:spacing w:line="100" w:lineRule="atLeast"/>
        <w:ind w:right="-1" w:firstLine="720"/>
        <w:jc w:val="both"/>
        <w:rPr>
          <w:bCs/>
          <w:sz w:val="28"/>
          <w:szCs w:val="28"/>
        </w:rPr>
      </w:pPr>
      <w:r w:rsidRPr="00270193">
        <w:rPr>
          <w:sz w:val="28"/>
          <w:szCs w:val="28"/>
        </w:rPr>
        <w:t xml:space="preserve">Создание в районе благоприятствующей развитию бизнес-среды, предполагает стимулирование </w:t>
      </w:r>
      <w:r w:rsidRPr="00270193">
        <w:rPr>
          <w:bCs/>
          <w:sz w:val="28"/>
          <w:szCs w:val="28"/>
        </w:rPr>
        <w:t xml:space="preserve">развития малого и среднего </w:t>
      </w:r>
      <w:r w:rsidRPr="00270193">
        <w:rPr>
          <w:iCs/>
          <w:sz w:val="28"/>
          <w:szCs w:val="28"/>
        </w:rPr>
        <w:t>предпринимательства</w:t>
      </w:r>
      <w:r w:rsidRPr="00270193">
        <w:rPr>
          <w:bCs/>
          <w:sz w:val="28"/>
          <w:szCs w:val="28"/>
        </w:rPr>
        <w:t>.</w:t>
      </w:r>
    </w:p>
    <w:p w:rsidR="008235CD" w:rsidRPr="00270193" w:rsidRDefault="008235CD" w:rsidP="00A40E8E">
      <w:pPr>
        <w:tabs>
          <w:tab w:val="left" w:pos="3828"/>
        </w:tabs>
        <w:spacing w:line="100" w:lineRule="atLeast"/>
        <w:ind w:right="-1" w:firstLine="720"/>
        <w:jc w:val="both"/>
        <w:rPr>
          <w:sz w:val="28"/>
          <w:szCs w:val="28"/>
        </w:rPr>
      </w:pPr>
      <w:r w:rsidRPr="00270193">
        <w:rPr>
          <w:iCs/>
          <w:sz w:val="28"/>
          <w:szCs w:val="28"/>
        </w:rPr>
        <w:t>Стратегической целью развития малого и среднего предпринимательства</w:t>
      </w:r>
      <w:r w:rsidR="006E3CFC">
        <w:rPr>
          <w:iCs/>
          <w:sz w:val="28"/>
          <w:szCs w:val="28"/>
        </w:rPr>
        <w:t xml:space="preserve"> </w:t>
      </w:r>
      <w:r w:rsidRPr="00270193">
        <w:rPr>
          <w:sz w:val="28"/>
          <w:szCs w:val="28"/>
        </w:rPr>
        <w:t>в</w:t>
      </w:r>
      <w:r w:rsidR="006E3CFC">
        <w:rPr>
          <w:sz w:val="28"/>
          <w:szCs w:val="28"/>
        </w:rPr>
        <w:t xml:space="preserve"> </w:t>
      </w:r>
      <w:r w:rsidR="000A5D7E">
        <w:rPr>
          <w:sz w:val="28"/>
          <w:szCs w:val="28"/>
        </w:rPr>
        <w:t>Буинском муниципальном районе</w:t>
      </w:r>
      <w:r w:rsidRPr="00270193">
        <w:rPr>
          <w:sz w:val="28"/>
          <w:szCs w:val="28"/>
        </w:rPr>
        <w:t xml:space="preserve"> является его преобразование   в благоприятную среду для формирования среднего класса, в сферу реализации предпринимательских и интеллектуальных способностей граждан.</w:t>
      </w:r>
    </w:p>
    <w:p w:rsidR="008235CD" w:rsidRPr="00270193" w:rsidRDefault="008235CD" w:rsidP="00A40E8E">
      <w:pPr>
        <w:tabs>
          <w:tab w:val="left" w:pos="3828"/>
        </w:tabs>
        <w:spacing w:line="100" w:lineRule="atLeast"/>
        <w:ind w:right="-1" w:firstLine="720"/>
        <w:jc w:val="both"/>
        <w:rPr>
          <w:sz w:val="28"/>
          <w:szCs w:val="28"/>
        </w:rPr>
      </w:pPr>
      <w:r w:rsidRPr="00270193">
        <w:rPr>
          <w:sz w:val="28"/>
          <w:szCs w:val="28"/>
        </w:rPr>
        <w:t>Реализация стратегической цели предусматривает работу по следующим направлениям.</w:t>
      </w:r>
    </w:p>
    <w:p w:rsidR="008235CD" w:rsidRPr="00270193" w:rsidRDefault="008235CD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0193">
        <w:rPr>
          <w:rFonts w:ascii="Times New Roman" w:hAnsi="Times New Roman" w:cs="Times New Roman"/>
          <w:bCs/>
          <w:color w:val="auto"/>
          <w:sz w:val="28"/>
          <w:szCs w:val="28"/>
        </w:rPr>
        <w:t>Расширение инфраструктуры и форм поддержки малого и среднего предпринимательства, ориентированных, в первую очередь, на создание новых высокотехнологичных производств.</w:t>
      </w:r>
    </w:p>
    <w:p w:rsidR="008235CD" w:rsidRPr="00270193" w:rsidRDefault="008235CD" w:rsidP="00A40E8E">
      <w:pPr>
        <w:tabs>
          <w:tab w:val="left" w:pos="3828"/>
        </w:tabs>
        <w:spacing w:line="100" w:lineRule="atLeast"/>
        <w:ind w:right="-1" w:firstLine="720"/>
        <w:jc w:val="both"/>
        <w:rPr>
          <w:sz w:val="28"/>
          <w:szCs w:val="28"/>
        </w:rPr>
      </w:pPr>
      <w:r w:rsidRPr="00270193">
        <w:rPr>
          <w:sz w:val="28"/>
          <w:szCs w:val="28"/>
        </w:rPr>
        <w:t xml:space="preserve">В районе уже </w:t>
      </w:r>
      <w:r>
        <w:rPr>
          <w:sz w:val="28"/>
          <w:szCs w:val="28"/>
        </w:rPr>
        <w:t>закладывается</w:t>
      </w:r>
      <w:r w:rsidRPr="00270193">
        <w:rPr>
          <w:sz w:val="28"/>
          <w:szCs w:val="28"/>
        </w:rPr>
        <w:t xml:space="preserve"> основа инфраструктуры поддержки малого предпринимательства: </w:t>
      </w:r>
      <w:r>
        <w:rPr>
          <w:sz w:val="28"/>
          <w:szCs w:val="28"/>
        </w:rPr>
        <w:t>на стадии создания промышленная площадка для развития малого среднего бизнеса в производственной сфере</w:t>
      </w:r>
      <w:r w:rsidRPr="00270193">
        <w:rPr>
          <w:sz w:val="28"/>
          <w:szCs w:val="28"/>
        </w:rPr>
        <w:t>.</w:t>
      </w:r>
    </w:p>
    <w:p w:rsidR="008235CD" w:rsidRPr="00270193" w:rsidRDefault="008235CD" w:rsidP="00A40E8E">
      <w:pPr>
        <w:tabs>
          <w:tab w:val="left" w:pos="3828"/>
        </w:tabs>
        <w:ind w:firstLine="709"/>
        <w:jc w:val="both"/>
        <w:rPr>
          <w:color w:val="0000FF"/>
          <w:sz w:val="28"/>
          <w:szCs w:val="28"/>
        </w:rPr>
      </w:pPr>
      <w:r w:rsidRPr="00270193">
        <w:rPr>
          <w:bCs/>
          <w:sz w:val="28"/>
          <w:szCs w:val="28"/>
        </w:rPr>
        <w:t xml:space="preserve">Реализация данного направления будет включать финансово-кредитное и налоговое стимулирование, а также прямую инвестиционную поддержку в виде грантов и приобретение оборудования в лизинг, субсидий на компенсацию текущих и капитальных затрат, затрат на подключение к объектам инженерной инфраструктуры малого и среднего бизнеса. </w:t>
      </w:r>
    </w:p>
    <w:p w:rsidR="008235CD" w:rsidRPr="00270193" w:rsidRDefault="008235CD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074296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системной работы по ликвидации административных барьеров на пути предпринимательской деятельности</w:t>
      </w:r>
      <w:r w:rsidRPr="00270193">
        <w:rPr>
          <w:rFonts w:ascii="Times New Roman" w:hAnsi="Times New Roman" w:cs="Times New Roman"/>
          <w:bCs/>
          <w:i/>
          <w:color w:val="auto"/>
          <w:sz w:val="28"/>
          <w:szCs w:val="28"/>
        </w:rPr>
        <w:t>.</w:t>
      </w:r>
    </w:p>
    <w:p w:rsidR="008235CD" w:rsidRPr="00074296" w:rsidRDefault="008235CD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74296">
        <w:rPr>
          <w:rFonts w:ascii="Times New Roman" w:hAnsi="Times New Roman" w:cs="Times New Roman"/>
          <w:bCs/>
          <w:color w:val="auto"/>
          <w:sz w:val="28"/>
          <w:szCs w:val="28"/>
        </w:rPr>
        <w:t>Стимулирование молодежного предпринимательства и активного участия молодежи в работе предпринимательского сектора района.</w:t>
      </w:r>
    </w:p>
    <w:p w:rsidR="008235CD" w:rsidRPr="00162A5B" w:rsidRDefault="008235CD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2A5B">
        <w:rPr>
          <w:rFonts w:ascii="Times New Roman" w:hAnsi="Times New Roman" w:cs="Times New Roman"/>
          <w:bCs/>
          <w:color w:val="auto"/>
          <w:sz w:val="28"/>
          <w:szCs w:val="28"/>
        </w:rPr>
        <w:t>Поддержка предпринимательства на селе, включая сферу производства и переработки сельхозпродукции.</w:t>
      </w:r>
    </w:p>
    <w:p w:rsidR="008235CD" w:rsidRPr="00162A5B" w:rsidRDefault="008235CD" w:rsidP="00A40E8E">
      <w:pPr>
        <w:tabs>
          <w:tab w:val="left" w:pos="3828"/>
        </w:tabs>
        <w:spacing w:line="100" w:lineRule="atLeast"/>
        <w:ind w:right="-1" w:firstLine="720"/>
        <w:jc w:val="both"/>
        <w:rPr>
          <w:sz w:val="28"/>
          <w:szCs w:val="28"/>
        </w:rPr>
      </w:pPr>
      <w:r w:rsidRPr="00162A5B">
        <w:rPr>
          <w:sz w:val="28"/>
          <w:szCs w:val="28"/>
        </w:rPr>
        <w:t>Помимо активного стимулирования предпринимательства на селе к модернизации основных средств, внедрению новых технологий, возмещения ряда текущих затрат предпринимателей, необходимо обеспечивать стабильную доступность кредитных ресурсов для личных подсобных и крестьянских (фермерских) хозяйств и создаваемых ими кооперативов.</w:t>
      </w:r>
    </w:p>
    <w:p w:rsidR="008235CD" w:rsidRPr="00162A5B" w:rsidRDefault="008235CD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2A5B">
        <w:rPr>
          <w:rFonts w:ascii="Times New Roman" w:hAnsi="Times New Roman" w:cs="Times New Roman"/>
          <w:bCs/>
          <w:color w:val="auto"/>
          <w:sz w:val="28"/>
          <w:szCs w:val="28"/>
        </w:rPr>
        <w:t>Стимулирование экспорта продукции субъектов малого и среднего предпринимательства района.</w:t>
      </w:r>
    </w:p>
    <w:p w:rsidR="008235CD" w:rsidRPr="00162A5B" w:rsidRDefault="008235CD" w:rsidP="00A40E8E">
      <w:pPr>
        <w:tabs>
          <w:tab w:val="left" w:pos="3828"/>
        </w:tabs>
        <w:spacing w:line="100" w:lineRule="atLeast"/>
        <w:ind w:right="-1" w:firstLine="720"/>
        <w:jc w:val="both"/>
        <w:rPr>
          <w:sz w:val="28"/>
          <w:szCs w:val="28"/>
        </w:rPr>
      </w:pPr>
      <w:r w:rsidRPr="00162A5B">
        <w:rPr>
          <w:sz w:val="28"/>
          <w:szCs w:val="28"/>
        </w:rPr>
        <w:t xml:space="preserve">Механизмы реализации данного  направления включают предоставление субсидий на возмещение части расходов субъектов предпринимательской деятельности, связанных с выходом на внешние рынки и экспортом продукции, включая субсидирование затрат на участие в отечественных и зарубежных выставочно-ярмарочных мероприятиях, получение сертификатов качества продукции и пр. </w:t>
      </w:r>
      <w:r>
        <w:rPr>
          <w:sz w:val="28"/>
          <w:szCs w:val="28"/>
        </w:rPr>
        <w:t>Необходимо п</w:t>
      </w:r>
      <w:r w:rsidRPr="00162A5B">
        <w:rPr>
          <w:sz w:val="28"/>
          <w:szCs w:val="28"/>
        </w:rPr>
        <w:t>редусм</w:t>
      </w:r>
      <w:r>
        <w:rPr>
          <w:sz w:val="28"/>
          <w:szCs w:val="28"/>
        </w:rPr>
        <w:t>о</w:t>
      </w:r>
      <w:r w:rsidRPr="00162A5B">
        <w:rPr>
          <w:sz w:val="28"/>
          <w:szCs w:val="28"/>
        </w:rPr>
        <w:t>тр</w:t>
      </w:r>
      <w:r>
        <w:rPr>
          <w:sz w:val="28"/>
          <w:szCs w:val="28"/>
        </w:rPr>
        <w:t>еть</w:t>
      </w:r>
      <w:r w:rsidRPr="00162A5B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у</w:t>
      </w:r>
      <w:r w:rsidRPr="00162A5B">
        <w:rPr>
          <w:sz w:val="28"/>
          <w:szCs w:val="28"/>
        </w:rPr>
        <w:t xml:space="preserve"> системы мер по продвижению бренда «Малое предприятие </w:t>
      </w:r>
      <w:r w:rsidR="000A5D7E">
        <w:rPr>
          <w:sz w:val="28"/>
          <w:szCs w:val="28"/>
        </w:rPr>
        <w:t>Буинского муниципального района</w:t>
      </w:r>
      <w:r w:rsidRPr="00162A5B">
        <w:rPr>
          <w:sz w:val="28"/>
          <w:szCs w:val="28"/>
        </w:rPr>
        <w:t>» на рынки других регионов</w:t>
      </w:r>
      <w:r>
        <w:rPr>
          <w:sz w:val="28"/>
          <w:szCs w:val="28"/>
        </w:rPr>
        <w:t>.</w:t>
      </w:r>
    </w:p>
    <w:p w:rsidR="008235CD" w:rsidRPr="002D3F03" w:rsidRDefault="008235CD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D3F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учетом приоритетов общегосударственной политики, а также исходя из задач социально-экономического развития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района</w:t>
      </w:r>
      <w:r w:rsidRPr="002D3F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планируется достижение следующих </w:t>
      </w:r>
      <w:r w:rsidRPr="002D3F03">
        <w:rPr>
          <w:rFonts w:ascii="Times New Roman" w:hAnsi="Times New Roman" w:cs="Times New Roman"/>
          <w:iCs/>
          <w:color w:val="auto"/>
          <w:sz w:val="28"/>
          <w:szCs w:val="28"/>
        </w:rPr>
        <w:t>показателей развития малого и среднего предпринимательства в 20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30</w:t>
      </w:r>
      <w:r w:rsidRPr="002D3F0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году:</w:t>
      </w:r>
    </w:p>
    <w:p w:rsidR="008235CD" w:rsidRPr="002D3F03" w:rsidRDefault="008235CD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4B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увеличение доли малого и среднего предпринимательства в ВТП до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F74B5D">
        <w:rPr>
          <w:rFonts w:ascii="Times New Roman" w:hAnsi="Times New Roman" w:cs="Times New Roman"/>
          <w:bCs/>
          <w:color w:val="auto"/>
          <w:sz w:val="28"/>
          <w:szCs w:val="28"/>
        </w:rPr>
        <w:t>0 %;</w:t>
      </w:r>
    </w:p>
    <w:p w:rsidR="008235CD" w:rsidRPr="002D3F03" w:rsidRDefault="008235CD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D3F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увеличение доли малого бизнеса в общей структуре занятости </w:t>
      </w:r>
      <w:r w:rsidRPr="002A7F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40</w:t>
      </w:r>
      <w:r w:rsidRPr="002A7F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%;</w:t>
      </w:r>
    </w:p>
    <w:p w:rsidR="008235CD" w:rsidRPr="004B0D68" w:rsidRDefault="008235CD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0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последовательное изменение отраслевой структуры малых и средних предприятий: значительный рост числа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предприятий</w:t>
      </w:r>
      <w:r w:rsidRPr="004B0D68">
        <w:rPr>
          <w:rFonts w:ascii="Times New Roman" w:hAnsi="Times New Roman" w:cs="Times New Roman"/>
          <w:bCs/>
          <w:color w:val="auto"/>
          <w:sz w:val="28"/>
          <w:szCs w:val="28"/>
        </w:rPr>
        <w:t>, занятых в  инновационной и высокотехнологичной сферах,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производственной и </w:t>
      </w:r>
      <w:r w:rsidRPr="004B0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обрабатывающей промышленности, здравоохранении, строительстве и сфере услуг, снижение доли предприятий оптовой и розничной торговли; </w:t>
      </w:r>
    </w:p>
    <w:p w:rsidR="008235CD" w:rsidRPr="004B0D68" w:rsidRDefault="008235CD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0D68">
        <w:rPr>
          <w:rFonts w:ascii="Times New Roman" w:hAnsi="Times New Roman" w:cs="Times New Roman"/>
          <w:bCs/>
          <w:color w:val="auto"/>
          <w:sz w:val="28"/>
          <w:szCs w:val="28"/>
        </w:rPr>
        <w:t>увеличение количества малых предприятий;</w:t>
      </w:r>
    </w:p>
    <w:p w:rsidR="008235CD" w:rsidRDefault="008235CD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0D68"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 стабильных ежегодных темпов прироста инвестиций в основной капитал малых предприятий.</w:t>
      </w:r>
    </w:p>
    <w:p w:rsidR="0094618E" w:rsidRPr="004B0D68" w:rsidRDefault="0094618E" w:rsidP="00A40E8E">
      <w:pPr>
        <w:pStyle w:val="afb"/>
        <w:tabs>
          <w:tab w:val="left" w:pos="3828"/>
        </w:tabs>
        <w:spacing w:before="0" w:after="0" w:line="100" w:lineRule="atLeast"/>
        <w:ind w:right="-1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E4790" w:rsidRPr="008E4790" w:rsidRDefault="008E4790" w:rsidP="008E4790">
      <w:pPr>
        <w:pStyle w:val="2"/>
        <w:numPr>
          <w:ilvl w:val="0"/>
          <w:numId w:val="0"/>
        </w:numPr>
        <w:tabs>
          <w:tab w:val="left" w:pos="3828"/>
        </w:tabs>
        <w:spacing w:before="0" w:after="0" w:line="100" w:lineRule="atLeast"/>
        <w:jc w:val="right"/>
        <w:rPr>
          <w:i/>
          <w:sz w:val="28"/>
        </w:rPr>
      </w:pPr>
      <w:r w:rsidRPr="008E4790">
        <w:rPr>
          <w:i/>
          <w:sz w:val="28"/>
        </w:rPr>
        <w:t>Таблица № 16</w:t>
      </w:r>
    </w:p>
    <w:p w:rsidR="0094618E" w:rsidRPr="00254154" w:rsidRDefault="0094618E" w:rsidP="00A40E8E">
      <w:pPr>
        <w:pStyle w:val="2"/>
        <w:numPr>
          <w:ilvl w:val="0"/>
          <w:numId w:val="0"/>
        </w:numPr>
        <w:tabs>
          <w:tab w:val="left" w:pos="3828"/>
        </w:tabs>
        <w:spacing w:before="0" w:after="0" w:line="100" w:lineRule="atLeast"/>
        <w:jc w:val="center"/>
        <w:rPr>
          <w:sz w:val="28"/>
        </w:rPr>
      </w:pPr>
      <w:r w:rsidRPr="00254154">
        <w:rPr>
          <w:sz w:val="28"/>
        </w:rPr>
        <w:t>Перечень инвестиционных проектов,</w:t>
      </w:r>
    </w:p>
    <w:p w:rsidR="0094618E" w:rsidRPr="00C73E7E" w:rsidRDefault="0094618E" w:rsidP="00A40E8E">
      <w:pPr>
        <w:pStyle w:val="2"/>
        <w:tabs>
          <w:tab w:val="clear" w:pos="0"/>
          <w:tab w:val="left" w:pos="3828"/>
        </w:tabs>
        <w:spacing w:before="0" w:after="0" w:line="100" w:lineRule="atLeast"/>
        <w:ind w:left="0" w:firstLine="0"/>
        <w:jc w:val="center"/>
        <w:rPr>
          <w:sz w:val="28"/>
        </w:rPr>
      </w:pPr>
      <w:bookmarkStart w:id="38" w:name="_Toc295206985"/>
      <w:r w:rsidRPr="00C73E7E">
        <w:rPr>
          <w:sz w:val="28"/>
        </w:rPr>
        <w:t xml:space="preserve">реализуемых на территории </w:t>
      </w:r>
      <w:bookmarkEnd w:id="38"/>
      <w:r w:rsidRPr="00C73E7E">
        <w:rPr>
          <w:sz w:val="28"/>
        </w:rPr>
        <w:t>Буинского муниципального района</w:t>
      </w: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509"/>
        <w:gridCol w:w="2657"/>
        <w:gridCol w:w="4116"/>
        <w:gridCol w:w="1267"/>
        <w:gridCol w:w="1476"/>
      </w:tblGrid>
      <w:tr w:rsidR="0094618E" w:rsidRPr="004A7A6E" w:rsidTr="009C2E02">
        <w:trPr>
          <w:trHeight w:val="630"/>
          <w:tblHeader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  <w:rPr>
                <w:b/>
                <w:bCs/>
              </w:rPr>
            </w:pPr>
            <w:r w:rsidRPr="004A7A6E">
              <w:rPr>
                <w:b/>
                <w:bCs/>
              </w:rPr>
              <w:t>№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  <w:rPr>
                <w:b/>
                <w:bCs/>
              </w:rPr>
            </w:pPr>
            <w:r w:rsidRPr="004A7A6E">
              <w:rPr>
                <w:b/>
                <w:bCs/>
              </w:rPr>
              <w:t>Инвестор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  <w:rPr>
                <w:b/>
                <w:bCs/>
              </w:rPr>
            </w:pPr>
            <w:r w:rsidRPr="004A7A6E">
              <w:rPr>
                <w:b/>
                <w:bCs/>
              </w:rPr>
              <w:t>Описание проекта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  <w:rPr>
                <w:b/>
                <w:bCs/>
              </w:rPr>
            </w:pPr>
            <w:r w:rsidRPr="004A7A6E">
              <w:rPr>
                <w:b/>
                <w:bCs/>
              </w:rPr>
              <w:t>Период реализа-ции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ind w:right="-108"/>
              <w:jc w:val="center"/>
              <w:rPr>
                <w:b/>
                <w:bCs/>
              </w:rPr>
            </w:pPr>
            <w:r w:rsidRPr="004A7A6E">
              <w:rPr>
                <w:b/>
                <w:bCs/>
              </w:rPr>
              <w:t>Вложения,</w:t>
            </w:r>
          </w:p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ind w:right="-108"/>
              <w:jc w:val="center"/>
              <w:rPr>
                <w:b/>
                <w:bCs/>
              </w:rPr>
            </w:pPr>
            <w:r w:rsidRPr="004A7A6E">
              <w:rPr>
                <w:b/>
                <w:bCs/>
              </w:rPr>
              <w:t>млн. руб.</w:t>
            </w:r>
          </w:p>
        </w:tc>
      </w:tr>
      <w:tr w:rsidR="0094618E" w:rsidRPr="004A7A6E" w:rsidTr="009C2E02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  <w:rPr>
                <w:b/>
                <w:bCs/>
              </w:rPr>
            </w:pPr>
            <w:r w:rsidRPr="004A7A6E">
              <w:rPr>
                <w:b/>
                <w:bCs/>
              </w:rPr>
              <w:t xml:space="preserve">ПРОМЫШЛЕННОСТЬ </w:t>
            </w:r>
          </w:p>
        </w:tc>
      </w:tr>
      <w:tr w:rsidR="0094618E" w:rsidRPr="004A7A6E" w:rsidTr="009C2E02">
        <w:trPr>
          <w:trHeight w:val="60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 w:rsidRPr="004A7A6E">
              <w:t>1</w:t>
            </w:r>
            <w:r>
              <w:t>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</w:pPr>
            <w:r>
              <w:t>ООО Буинский сахар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both"/>
            </w:pPr>
            <w:r>
              <w:t>Модернизация производства до 10000 тонн /сутки (сегодня 5 тонн/сутки)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2016-2030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8000</w:t>
            </w:r>
          </w:p>
        </w:tc>
      </w:tr>
      <w:tr w:rsidR="0094618E" w:rsidRPr="004A7A6E" w:rsidTr="009C2E02">
        <w:trPr>
          <w:trHeight w:val="60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2.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</w:pPr>
            <w:r>
              <w:t>Филиал ООО Русский Стандарт Водка, Буинский</w:t>
            </w:r>
            <w:r w:rsidR="006E3CFC">
              <w:t xml:space="preserve"> </w:t>
            </w:r>
            <w:r>
              <w:t>спиртозавод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both"/>
            </w:pPr>
            <w:r>
              <w:t>М</w:t>
            </w:r>
            <w:r w:rsidRPr="004A7A6E">
              <w:t xml:space="preserve">одернизация </w:t>
            </w:r>
            <w:r>
              <w:t>производства до 9000 тонн/сутки (сегодня 6 тонн/сутки) при наличии объема газа + 40%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2020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</w:p>
        </w:tc>
      </w:tr>
      <w:tr w:rsidR="0094618E" w:rsidRPr="004A7A6E" w:rsidTr="009C2E02">
        <w:trPr>
          <w:trHeight w:val="600"/>
        </w:trPr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napToGrid w:val="0"/>
              <w:jc w:val="center"/>
            </w:pPr>
            <w:r>
              <w:t>3.</w:t>
            </w: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618E" w:rsidRDefault="00B16B08" w:rsidP="00A40E8E">
            <w:pPr>
              <w:tabs>
                <w:tab w:val="left" w:pos="3828"/>
              </w:tabs>
              <w:suppressAutoHyphens w:val="0"/>
              <w:snapToGrid w:val="0"/>
            </w:pPr>
            <w:r w:rsidRPr="00B16B08">
              <w:t>Буинский филиал АО "Зеленодольский молочный перерабатывающий комбинат"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both"/>
            </w:pPr>
            <w:r>
              <w:t>Модернизация оборудования производства сыров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2016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1,5</w:t>
            </w:r>
          </w:p>
        </w:tc>
      </w:tr>
      <w:tr w:rsidR="0094618E" w:rsidRPr="004A7A6E" w:rsidTr="009C2E02">
        <w:trPr>
          <w:trHeight w:val="600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napToGrid w:val="0"/>
              <w:jc w:val="center"/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both"/>
            </w:pPr>
            <w:r>
              <w:t>Строительство склада для хранения твердых сыров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2016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6,5</w:t>
            </w:r>
          </w:p>
        </w:tc>
      </w:tr>
      <w:tr w:rsidR="0094618E" w:rsidRPr="004A7A6E" w:rsidTr="009C2E02">
        <w:trPr>
          <w:trHeight w:val="600"/>
        </w:trPr>
        <w:tc>
          <w:tcPr>
            <w:tcW w:w="25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</w:p>
        </w:tc>
        <w:tc>
          <w:tcPr>
            <w:tcW w:w="132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both"/>
            </w:pPr>
            <w:r>
              <w:t>Линии фасовки масла и фасовки сыров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2016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</w:p>
        </w:tc>
      </w:tr>
      <w:tr w:rsidR="0094618E" w:rsidRPr="004A7A6E" w:rsidTr="009C2E02">
        <w:trPr>
          <w:trHeight w:val="600"/>
        </w:trPr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napToGrid w:val="0"/>
              <w:jc w:val="center"/>
            </w:pPr>
            <w:r>
              <w:t>4.</w:t>
            </w: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</w:pPr>
            <w:r>
              <w:t>ООО Буинский машиностроительный завод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both"/>
            </w:pPr>
            <w:r>
              <w:t>Запуск автоматизированной линии по выпуску сайдинга и подсистем для крепления вентфасада из керамогранита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2016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7,3</w:t>
            </w:r>
          </w:p>
        </w:tc>
      </w:tr>
      <w:tr w:rsidR="0094618E" w:rsidRPr="004A7A6E" w:rsidTr="009C2E02">
        <w:trPr>
          <w:trHeight w:val="600"/>
        </w:trPr>
        <w:tc>
          <w:tcPr>
            <w:tcW w:w="25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</w:p>
        </w:tc>
        <w:tc>
          <w:tcPr>
            <w:tcW w:w="132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both"/>
            </w:pPr>
            <w:r>
              <w:t>Запуск линии порошковой покраски с обитаемой камерой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2016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1,5</w:t>
            </w:r>
          </w:p>
        </w:tc>
      </w:tr>
      <w:tr w:rsidR="0094618E" w:rsidRPr="004A7A6E" w:rsidTr="009C2E02">
        <w:trPr>
          <w:trHeight w:val="60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5.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</w:pPr>
            <w:r>
              <w:t>ЗАО «Ахмаметьевский электромеханический завод»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both"/>
            </w:pPr>
            <w:r>
              <w:t>Новый выпуск продукции линейных разъединителей, светодиодные светильники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2016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</w:p>
        </w:tc>
      </w:tr>
      <w:tr w:rsidR="0094618E" w:rsidRPr="004A7A6E" w:rsidTr="009C2E02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  <w:rPr>
                <w:b/>
                <w:bCs/>
              </w:rPr>
            </w:pPr>
            <w:r w:rsidRPr="004A7A6E">
              <w:rPr>
                <w:b/>
                <w:bCs/>
              </w:rPr>
              <w:t>АГРОПРОМЫШЛЕННЫЙ КОМПЛЕКС</w:t>
            </w:r>
          </w:p>
        </w:tc>
      </w:tr>
      <w:tr w:rsidR="0094618E" w:rsidRPr="004A7A6E" w:rsidTr="009C2E02">
        <w:trPr>
          <w:trHeight w:val="31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1.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Pr="009F5136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ООО Авангард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Pr="009F5136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outlineLvl w:val="1"/>
            </w:pPr>
            <w:r>
              <w:t xml:space="preserve">Строительство откормочной площадки на 1200 голов КРС   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8E" w:rsidRPr="009F5136" w:rsidRDefault="0094618E" w:rsidP="00281922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2017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8E" w:rsidRPr="009F5136" w:rsidRDefault="00102229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80</w:t>
            </w:r>
          </w:p>
        </w:tc>
      </w:tr>
      <w:tr w:rsidR="0094618E" w:rsidRPr="004A7A6E" w:rsidTr="009C2E02">
        <w:trPr>
          <w:trHeight w:val="31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2.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ООО Авангард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outlineLvl w:val="1"/>
            </w:pPr>
            <w:r>
              <w:t>Расширение свинокомплекса до 210 тысяч голов откорма в год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1700</w:t>
            </w:r>
          </w:p>
        </w:tc>
      </w:tr>
      <w:tr w:rsidR="0094618E" w:rsidRPr="004A7A6E" w:rsidTr="009C2E02">
        <w:trPr>
          <w:trHeight w:val="31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3.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ООО Ак Барс Буинск филиал №1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outlineLvl w:val="1"/>
            </w:pPr>
            <w:r>
              <w:t>Комплекс  на 1100 гол. Дойных коров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8E" w:rsidRDefault="0094618E" w:rsidP="00281922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2020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280</w:t>
            </w:r>
          </w:p>
        </w:tc>
      </w:tr>
      <w:tr w:rsidR="0094618E" w:rsidRPr="004A7A6E" w:rsidTr="009C2E02">
        <w:trPr>
          <w:trHeight w:val="31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Pr="004A7A6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4.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Pr="009F5136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ООО Ак Барс Буинск филиал №3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Pr="009F5136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outlineLvl w:val="1"/>
            </w:pPr>
            <w:r>
              <w:t>Строительство 2-х коровников с молочным  залом «Елочка» мощностью на 500 голов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8E" w:rsidRPr="009F5136" w:rsidRDefault="0094618E" w:rsidP="00281922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2018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8E" w:rsidRPr="009F5136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45</w:t>
            </w:r>
          </w:p>
        </w:tc>
      </w:tr>
      <w:tr w:rsidR="0094618E" w:rsidRPr="004A7A6E" w:rsidTr="009C2E02">
        <w:trPr>
          <w:trHeight w:val="31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5.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Pr="009F5136" w:rsidRDefault="00102229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ООО Авангард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outlineLvl w:val="1"/>
            </w:pPr>
            <w:r>
              <w:t>Строительство откормочной площадки для КРС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8E" w:rsidRDefault="00102229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30</w:t>
            </w:r>
          </w:p>
        </w:tc>
      </w:tr>
      <w:tr w:rsidR="0094618E" w:rsidRPr="004A7A6E" w:rsidTr="009C2E0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8E" w:rsidRPr="000A3618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A3618">
              <w:rPr>
                <w:b/>
              </w:rPr>
              <w:t>МАЛЫЙ БИЗНЕС</w:t>
            </w:r>
          </w:p>
        </w:tc>
      </w:tr>
      <w:tr w:rsidR="0094618E" w:rsidRPr="004A7A6E" w:rsidTr="009C2E02">
        <w:trPr>
          <w:trHeight w:val="31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1.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УК Промышленная площадка «Буинск»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outlineLvl w:val="1"/>
            </w:pPr>
            <w:r>
              <w:t>Создание промышленной зо</w:t>
            </w:r>
            <w:r w:rsidR="00E46EF4">
              <w:t>ны на бывшей базе спецхоза</w:t>
            </w:r>
            <w:r w:rsidR="006E3CFC">
              <w:t xml:space="preserve"> </w:t>
            </w:r>
            <w:r w:rsidR="00E46EF4">
              <w:t>с</w:t>
            </w:r>
            <w:r>
              <w:t xml:space="preserve">.Бикмуразово </w:t>
            </w:r>
            <w:r w:rsidR="000A5D7E">
              <w:t>Буинского муниципального района</w:t>
            </w:r>
            <w:r>
              <w:t xml:space="preserve">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2016-2018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Ориентировочно 250</w:t>
            </w:r>
          </w:p>
        </w:tc>
      </w:tr>
      <w:tr w:rsidR="0094618E" w:rsidRPr="004A7A6E" w:rsidTr="009C2E02">
        <w:trPr>
          <w:trHeight w:val="31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2.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ООО «Аква августа»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outlineLvl w:val="1"/>
            </w:pPr>
            <w:r>
              <w:t>Строительство и покупка оборудования по производству пластмассовых изделий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50</w:t>
            </w:r>
          </w:p>
        </w:tc>
      </w:tr>
      <w:tr w:rsidR="0094618E" w:rsidRPr="004A7A6E" w:rsidTr="009C2E02">
        <w:trPr>
          <w:trHeight w:val="31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18E" w:rsidRDefault="0094618E" w:rsidP="00A40E8E">
            <w:pPr>
              <w:tabs>
                <w:tab w:val="left" w:pos="3828"/>
              </w:tabs>
              <w:suppressAutoHyphens w:val="0"/>
              <w:snapToGrid w:val="0"/>
              <w:jc w:val="center"/>
            </w:pPr>
            <w:r>
              <w:t>3.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ООО «Аква августа»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outlineLvl w:val="1"/>
            </w:pPr>
            <w:r>
              <w:t xml:space="preserve">Производство мебели для ванных комнат из литиевого мрамора с нанотехнологичным покрытием, литиевого гранит, яшма, янтарь, оникс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2016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8E" w:rsidRDefault="0094618E" w:rsidP="00A40E8E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30</w:t>
            </w:r>
          </w:p>
        </w:tc>
      </w:tr>
    </w:tbl>
    <w:p w:rsidR="0094618E" w:rsidRDefault="0094618E" w:rsidP="00A40E8E">
      <w:pPr>
        <w:tabs>
          <w:tab w:val="left" w:pos="3828"/>
        </w:tabs>
      </w:pPr>
    </w:p>
    <w:p w:rsidR="00B16B08" w:rsidRPr="00B16B08" w:rsidRDefault="00B16B08" w:rsidP="00B16B08"/>
    <w:p w:rsidR="006E3CFC" w:rsidRDefault="006E3CFC" w:rsidP="00A40E8E">
      <w:pPr>
        <w:pStyle w:val="5"/>
        <w:tabs>
          <w:tab w:val="left" w:pos="3828"/>
        </w:tabs>
        <w:spacing w:before="0" w:after="0" w:line="100" w:lineRule="atLeast"/>
        <w:ind w:left="0"/>
        <w:rPr>
          <w:b/>
          <w:i w:val="0"/>
        </w:rPr>
      </w:pPr>
      <w:bookmarkStart w:id="39" w:name="_Toc295206955"/>
      <w:r>
        <w:rPr>
          <w:b/>
          <w:i w:val="0"/>
        </w:rPr>
        <w:t xml:space="preserve">     </w:t>
      </w:r>
      <w:r w:rsidR="00A40708">
        <w:rPr>
          <w:b/>
          <w:i w:val="0"/>
        </w:rPr>
        <w:t>3</w:t>
      </w:r>
      <w:r w:rsidR="008235CD">
        <w:rPr>
          <w:b/>
          <w:i w:val="0"/>
        </w:rPr>
        <w:t>.</w:t>
      </w:r>
      <w:r w:rsidR="008235CD" w:rsidRPr="001807F9">
        <w:rPr>
          <w:b/>
          <w:i w:val="0"/>
        </w:rPr>
        <w:t>2</w:t>
      </w:r>
      <w:r w:rsidR="00A40708">
        <w:rPr>
          <w:b/>
          <w:i w:val="0"/>
        </w:rPr>
        <w:t>.2</w:t>
      </w:r>
      <w:r w:rsidR="008235CD" w:rsidRPr="001807F9">
        <w:rPr>
          <w:b/>
          <w:i w:val="0"/>
        </w:rPr>
        <w:t>.</w:t>
      </w:r>
      <w:r w:rsidR="00174E43">
        <w:rPr>
          <w:b/>
          <w:i w:val="0"/>
        </w:rPr>
        <w:t>5.</w:t>
      </w:r>
      <w:bookmarkStart w:id="40" w:name="_Toc298403356"/>
      <w:bookmarkEnd w:id="39"/>
      <w:r w:rsidR="008235CD" w:rsidRPr="001807F9">
        <w:rPr>
          <w:b/>
          <w:i w:val="0"/>
        </w:rPr>
        <w:t>Формирование на территории Буинского муниципального района</w:t>
      </w:r>
    </w:p>
    <w:p w:rsidR="008235CD" w:rsidRPr="00232337" w:rsidRDefault="006E3CFC" w:rsidP="00A40E8E">
      <w:pPr>
        <w:pStyle w:val="5"/>
        <w:tabs>
          <w:tab w:val="left" w:pos="3828"/>
        </w:tabs>
        <w:spacing w:before="0" w:after="0" w:line="100" w:lineRule="atLeast"/>
        <w:ind w:left="0"/>
        <w:rPr>
          <w:b/>
          <w:i w:val="0"/>
        </w:rPr>
      </w:pPr>
      <w:r>
        <w:rPr>
          <w:b/>
          <w:i w:val="0"/>
        </w:rPr>
        <w:t xml:space="preserve">                 </w:t>
      </w:r>
      <w:r w:rsidR="008235CD" w:rsidRPr="001807F9">
        <w:rPr>
          <w:b/>
          <w:i w:val="0"/>
        </w:rPr>
        <w:t xml:space="preserve"> </w:t>
      </w:r>
      <w:bookmarkEnd w:id="40"/>
      <w:r w:rsidR="008235CD" w:rsidRPr="00232337">
        <w:rPr>
          <w:b/>
          <w:i w:val="0"/>
        </w:rPr>
        <w:t>р</w:t>
      </w:r>
      <w:r w:rsidR="00E46EF4">
        <w:rPr>
          <w:b/>
          <w:i w:val="0"/>
          <w:szCs w:val="28"/>
        </w:rPr>
        <w:t>екреационного и культурно-исторического</w:t>
      </w:r>
      <w:r w:rsidR="008235CD" w:rsidRPr="00232337">
        <w:rPr>
          <w:b/>
          <w:i w:val="0"/>
          <w:szCs w:val="28"/>
        </w:rPr>
        <w:t xml:space="preserve"> потенциал</w:t>
      </w:r>
      <w:r w:rsidR="00E46EF4">
        <w:rPr>
          <w:b/>
          <w:i w:val="0"/>
          <w:szCs w:val="28"/>
        </w:rPr>
        <w:t>а</w:t>
      </w:r>
    </w:p>
    <w:p w:rsidR="008235CD" w:rsidRDefault="008235CD" w:rsidP="00A40E8E">
      <w:pPr>
        <w:tabs>
          <w:tab w:val="left" w:pos="3828"/>
        </w:tabs>
        <w:jc w:val="both"/>
        <w:rPr>
          <w:sz w:val="28"/>
          <w:szCs w:val="28"/>
        </w:rPr>
      </w:pPr>
    </w:p>
    <w:p w:rsidR="008235CD" w:rsidRPr="00BD1365" w:rsidRDefault="008235CD" w:rsidP="00A40E8E">
      <w:pPr>
        <w:tabs>
          <w:tab w:val="left" w:pos="3828"/>
        </w:tabs>
        <w:jc w:val="both"/>
        <w:rPr>
          <w:sz w:val="28"/>
          <w:szCs w:val="28"/>
        </w:rPr>
      </w:pPr>
      <w:r w:rsidRPr="001807F9">
        <w:rPr>
          <w:sz w:val="28"/>
          <w:szCs w:val="28"/>
        </w:rPr>
        <w:t>Рекреационный и культурно-исторический потенциал Буинского м</w:t>
      </w:r>
      <w:r w:rsidR="00E46EF4">
        <w:rPr>
          <w:sz w:val="28"/>
          <w:szCs w:val="28"/>
        </w:rPr>
        <w:t>униципального района, включает в себя</w:t>
      </w:r>
      <w:r w:rsidR="006E3CFC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 природы</w:t>
      </w:r>
      <w:r w:rsidR="00102229">
        <w:rPr>
          <w:sz w:val="28"/>
          <w:szCs w:val="28"/>
        </w:rPr>
        <w:t xml:space="preserve"> - </w:t>
      </w:r>
      <w:r w:rsidRPr="001807F9">
        <w:rPr>
          <w:sz w:val="28"/>
          <w:szCs w:val="28"/>
        </w:rPr>
        <w:t>реку Свиягу</w:t>
      </w:r>
      <w:r w:rsidR="00E46EF4">
        <w:rPr>
          <w:sz w:val="28"/>
          <w:szCs w:val="28"/>
        </w:rPr>
        <w:t>,</w:t>
      </w:r>
      <w:r w:rsidR="006E3CFC">
        <w:rPr>
          <w:sz w:val="28"/>
          <w:szCs w:val="28"/>
        </w:rPr>
        <w:t xml:space="preserve"> </w:t>
      </w:r>
      <w:r w:rsidR="00E46EF4">
        <w:rPr>
          <w:rFonts w:cs="Tahoma"/>
          <w:sz w:val="28"/>
          <w:szCs w:val="28"/>
        </w:rPr>
        <w:t>имеющую</w:t>
      </w:r>
      <w:r>
        <w:rPr>
          <w:rFonts w:cs="Tahoma"/>
          <w:sz w:val="28"/>
          <w:szCs w:val="28"/>
        </w:rPr>
        <w:t xml:space="preserve"> научно-познавательное и эстетическое значение,</w:t>
      </w:r>
      <w:r w:rsidR="006E3CFC"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железную дорогу</w:t>
      </w:r>
      <w:r w:rsidR="00E46EF4">
        <w:rPr>
          <w:sz w:val="28"/>
          <w:szCs w:val="28"/>
        </w:rPr>
        <w:t>, построенную</w:t>
      </w:r>
      <w:r w:rsidR="006E3CFC">
        <w:rPr>
          <w:sz w:val="28"/>
          <w:szCs w:val="28"/>
        </w:rPr>
        <w:t xml:space="preserve"> </w:t>
      </w:r>
      <w:r w:rsidR="00102229">
        <w:rPr>
          <w:sz w:val="28"/>
          <w:szCs w:val="28"/>
        </w:rPr>
        <w:t xml:space="preserve">в </w:t>
      </w:r>
      <w:r>
        <w:rPr>
          <w:sz w:val="28"/>
          <w:szCs w:val="28"/>
        </w:rPr>
        <w:t>1942 году немцами Поволжья</w:t>
      </w:r>
      <w:r w:rsidR="00E46EF4">
        <w:rPr>
          <w:sz w:val="28"/>
          <w:szCs w:val="28"/>
        </w:rPr>
        <w:t>,</w:t>
      </w:r>
      <w:r w:rsidR="00102229">
        <w:rPr>
          <w:sz w:val="28"/>
          <w:szCs w:val="28"/>
        </w:rPr>
        <w:t xml:space="preserve"> которая</w:t>
      </w:r>
      <w:r>
        <w:rPr>
          <w:sz w:val="28"/>
          <w:szCs w:val="28"/>
        </w:rPr>
        <w:t xml:space="preserve"> имел</w:t>
      </w:r>
      <w:r w:rsidR="00102229">
        <w:rPr>
          <w:sz w:val="28"/>
          <w:szCs w:val="28"/>
        </w:rPr>
        <w:t>а</w:t>
      </w:r>
      <w:r>
        <w:rPr>
          <w:sz w:val="28"/>
          <w:szCs w:val="28"/>
        </w:rPr>
        <w:t xml:space="preserve"> военно-историческое значение в Победе над фашизмом </w:t>
      </w:r>
      <w:r w:rsidR="00E46EF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1941-1945 годах, </w:t>
      </w:r>
      <w:r w:rsidRPr="001807F9">
        <w:rPr>
          <w:sz w:val="28"/>
          <w:szCs w:val="28"/>
        </w:rPr>
        <w:t>2 музея</w:t>
      </w:r>
      <w:r w:rsidR="00E46EF4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Краеведческий музей города и Дом-музей Баки Урманче</w:t>
      </w:r>
      <w:r w:rsidRPr="001807F9">
        <w:rPr>
          <w:sz w:val="28"/>
          <w:szCs w:val="28"/>
        </w:rPr>
        <w:t>, Драматический театр, 5 архитектурных п</w:t>
      </w:r>
      <w:r w:rsidR="00102229">
        <w:rPr>
          <w:sz w:val="28"/>
          <w:szCs w:val="28"/>
        </w:rPr>
        <w:t>амятников федерального значения.</w:t>
      </w:r>
      <w:r w:rsidR="006E3CFC">
        <w:rPr>
          <w:sz w:val="28"/>
          <w:szCs w:val="28"/>
        </w:rPr>
        <w:t xml:space="preserve"> </w:t>
      </w:r>
      <w:r w:rsidRPr="000539DF">
        <w:rPr>
          <w:sz w:val="28"/>
          <w:szCs w:val="28"/>
        </w:rPr>
        <w:t>Парк бывшего имения декабриста</w:t>
      </w:r>
      <w:r w:rsidR="006E3CFC">
        <w:rPr>
          <w:sz w:val="28"/>
          <w:szCs w:val="28"/>
        </w:rPr>
        <w:t xml:space="preserve"> </w:t>
      </w:r>
      <w:r w:rsidRPr="000539DF">
        <w:rPr>
          <w:sz w:val="28"/>
          <w:szCs w:val="28"/>
        </w:rPr>
        <w:t>В.Г.Ивашева, где сохранилось около 150 деревьев липы в возрасте 110 лет</w:t>
      </w:r>
      <w:r>
        <w:rPr>
          <w:sz w:val="28"/>
          <w:szCs w:val="28"/>
        </w:rPr>
        <w:t>, им</w:t>
      </w:r>
      <w:r w:rsidRPr="000539DF">
        <w:rPr>
          <w:sz w:val="28"/>
          <w:szCs w:val="28"/>
        </w:rPr>
        <w:t>еет историческое, рекреационное и эстетическое значение</w:t>
      </w:r>
      <w:r>
        <w:rPr>
          <w:sz w:val="28"/>
          <w:szCs w:val="28"/>
        </w:rPr>
        <w:t xml:space="preserve"> и является памятником природы.</w:t>
      </w:r>
      <w:r w:rsidR="006E3CFC">
        <w:rPr>
          <w:sz w:val="28"/>
          <w:szCs w:val="28"/>
        </w:rPr>
        <w:t xml:space="preserve"> </w:t>
      </w:r>
      <w:r>
        <w:rPr>
          <w:sz w:val="28"/>
          <w:szCs w:val="28"/>
        </w:rPr>
        <w:t>В селе Большое Фролово имеется святой источник Св.Пантелеймона. А также на</w:t>
      </w:r>
      <w:r w:rsidRPr="000539DF">
        <w:rPr>
          <w:sz w:val="28"/>
          <w:szCs w:val="28"/>
        </w:rPr>
        <w:t xml:space="preserve"> территории Буинского муниципального района имеются </w:t>
      </w:r>
      <w:r>
        <w:rPr>
          <w:sz w:val="28"/>
          <w:szCs w:val="28"/>
        </w:rPr>
        <w:t>две</w:t>
      </w:r>
      <w:r w:rsidRPr="000539DF">
        <w:rPr>
          <w:sz w:val="28"/>
          <w:szCs w:val="28"/>
        </w:rPr>
        <w:t xml:space="preserve"> особо охраняемые природные территории, это: Ново-Тинчалинская</w:t>
      </w:r>
      <w:r>
        <w:rPr>
          <w:sz w:val="28"/>
          <w:szCs w:val="28"/>
        </w:rPr>
        <w:t xml:space="preserve"> и Утинская</w:t>
      </w:r>
      <w:r w:rsidRPr="000539DF">
        <w:rPr>
          <w:sz w:val="28"/>
          <w:szCs w:val="28"/>
        </w:rPr>
        <w:t xml:space="preserve"> сурков</w:t>
      </w:r>
      <w:r>
        <w:rPr>
          <w:sz w:val="28"/>
          <w:szCs w:val="28"/>
        </w:rPr>
        <w:t>ые</w:t>
      </w:r>
      <w:r w:rsidRPr="000539DF">
        <w:rPr>
          <w:sz w:val="28"/>
          <w:szCs w:val="28"/>
        </w:rPr>
        <w:t xml:space="preserve"> колони</w:t>
      </w:r>
      <w:r>
        <w:rPr>
          <w:sz w:val="28"/>
          <w:szCs w:val="28"/>
        </w:rPr>
        <w:t>и</w:t>
      </w:r>
      <w:r w:rsidRPr="000539DF">
        <w:rPr>
          <w:sz w:val="28"/>
          <w:szCs w:val="28"/>
        </w:rPr>
        <w:t>, где обита</w:t>
      </w:r>
      <w:r>
        <w:rPr>
          <w:sz w:val="28"/>
          <w:szCs w:val="28"/>
        </w:rPr>
        <w:t>ю</w:t>
      </w:r>
      <w:r w:rsidRPr="000539DF">
        <w:rPr>
          <w:sz w:val="28"/>
          <w:szCs w:val="28"/>
        </w:rPr>
        <w:t>т колони</w:t>
      </w:r>
      <w:r>
        <w:rPr>
          <w:sz w:val="28"/>
          <w:szCs w:val="28"/>
        </w:rPr>
        <w:t xml:space="preserve">и </w:t>
      </w:r>
      <w:r w:rsidRPr="000539DF">
        <w:rPr>
          <w:sz w:val="28"/>
          <w:szCs w:val="28"/>
        </w:rPr>
        <w:t>сурк</w:t>
      </w:r>
      <w:r>
        <w:rPr>
          <w:sz w:val="28"/>
          <w:szCs w:val="28"/>
        </w:rPr>
        <w:t>ов</w:t>
      </w:r>
      <w:r w:rsidRPr="000539DF">
        <w:rPr>
          <w:sz w:val="28"/>
          <w:szCs w:val="28"/>
        </w:rPr>
        <w:t>.</w:t>
      </w:r>
      <w:r w:rsidR="00E46EF4">
        <w:rPr>
          <w:sz w:val="28"/>
          <w:szCs w:val="28"/>
        </w:rPr>
        <w:t xml:space="preserve"> Экскурсионный потенциал района</w:t>
      </w:r>
      <w:r w:rsidRPr="001307A3">
        <w:rPr>
          <w:sz w:val="28"/>
          <w:szCs w:val="28"/>
        </w:rPr>
        <w:t xml:space="preserve"> достаточно высокий. Это свидетел</w:t>
      </w:r>
      <w:r w:rsidRPr="00BD1365">
        <w:rPr>
          <w:sz w:val="28"/>
          <w:szCs w:val="28"/>
        </w:rPr>
        <w:t>ьствует о перспективности развития туризма на территории района.</w:t>
      </w:r>
    </w:p>
    <w:p w:rsidR="008235CD" w:rsidRPr="001307A3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554ABF">
        <w:rPr>
          <w:sz w:val="28"/>
          <w:szCs w:val="28"/>
        </w:rPr>
        <w:t>С Буинском связаны биографии таких знаменитых людей, как Баки Урманче</w:t>
      </w:r>
      <w:r w:rsidR="006E3CFC">
        <w:rPr>
          <w:sz w:val="28"/>
          <w:szCs w:val="28"/>
        </w:rPr>
        <w:t xml:space="preserve"> </w:t>
      </w:r>
      <w:r w:rsidR="005B1DD8">
        <w:rPr>
          <w:sz w:val="28"/>
          <w:szCs w:val="28"/>
        </w:rPr>
        <w:t>– великого татарского</w:t>
      </w:r>
      <w:r>
        <w:rPr>
          <w:sz w:val="28"/>
          <w:szCs w:val="28"/>
        </w:rPr>
        <w:t xml:space="preserve"> скульптор</w:t>
      </w:r>
      <w:r w:rsidR="005B1DD8">
        <w:rPr>
          <w:sz w:val="28"/>
          <w:szCs w:val="28"/>
        </w:rPr>
        <w:t>а</w:t>
      </w:r>
      <w:r>
        <w:rPr>
          <w:sz w:val="28"/>
          <w:szCs w:val="28"/>
        </w:rPr>
        <w:t>, художник</w:t>
      </w:r>
      <w:r w:rsidR="005B1DD8">
        <w:rPr>
          <w:sz w:val="28"/>
          <w:szCs w:val="28"/>
        </w:rPr>
        <w:t>а</w:t>
      </w:r>
      <w:r>
        <w:rPr>
          <w:sz w:val="28"/>
          <w:szCs w:val="28"/>
        </w:rPr>
        <w:t>. П</w:t>
      </w:r>
      <w:r w:rsidRPr="00566707">
        <w:rPr>
          <w:sz w:val="28"/>
          <w:szCs w:val="28"/>
        </w:rPr>
        <w:t>омощник</w:t>
      </w:r>
      <w:r w:rsidR="006E3CFC">
        <w:rPr>
          <w:sz w:val="28"/>
          <w:szCs w:val="28"/>
        </w:rPr>
        <w:t xml:space="preserve"> </w:t>
      </w:r>
      <w:r w:rsidRPr="00566707">
        <w:rPr>
          <w:sz w:val="28"/>
          <w:szCs w:val="28"/>
        </w:rPr>
        <w:t>Китайск</w:t>
      </w:r>
      <w:r>
        <w:rPr>
          <w:sz w:val="28"/>
          <w:szCs w:val="28"/>
        </w:rPr>
        <w:t>ого</w:t>
      </w:r>
      <w:r w:rsidRPr="00566707">
        <w:rPr>
          <w:sz w:val="28"/>
          <w:szCs w:val="28"/>
        </w:rPr>
        <w:t xml:space="preserve"> государственного и политического деятеля XX века, главного теоретика маоизма Мао Цзэдун</w:t>
      </w:r>
      <w:r w:rsidR="005B1DD8">
        <w:rPr>
          <w:sz w:val="28"/>
          <w:szCs w:val="28"/>
        </w:rPr>
        <w:t xml:space="preserve">а– </w:t>
      </w:r>
      <w:r w:rsidRPr="00566707">
        <w:rPr>
          <w:sz w:val="28"/>
          <w:szCs w:val="28"/>
        </w:rPr>
        <w:t>Борхан</w:t>
      </w:r>
      <w:r w:rsidR="006E3CFC">
        <w:rPr>
          <w:sz w:val="28"/>
          <w:szCs w:val="28"/>
        </w:rPr>
        <w:t xml:space="preserve"> </w:t>
      </w:r>
      <w:r w:rsidRPr="00566707">
        <w:rPr>
          <w:sz w:val="28"/>
          <w:szCs w:val="28"/>
        </w:rPr>
        <w:t>Шахиди</w:t>
      </w:r>
      <w:r>
        <w:rPr>
          <w:sz w:val="28"/>
          <w:szCs w:val="28"/>
        </w:rPr>
        <w:t xml:space="preserve">. Заслуженный мастер спорта СССР, 4-х кратный </w:t>
      </w:r>
      <w:r w:rsidRPr="00566707">
        <w:rPr>
          <w:sz w:val="28"/>
          <w:szCs w:val="28"/>
        </w:rPr>
        <w:t xml:space="preserve"> чемпион </w:t>
      </w:r>
      <w:r>
        <w:rPr>
          <w:sz w:val="28"/>
          <w:szCs w:val="28"/>
        </w:rPr>
        <w:t>мира</w:t>
      </w:r>
      <w:r w:rsidRPr="00566707">
        <w:rPr>
          <w:sz w:val="28"/>
          <w:szCs w:val="28"/>
        </w:rPr>
        <w:t xml:space="preserve"> по </w:t>
      </w:r>
      <w:r>
        <w:rPr>
          <w:sz w:val="28"/>
          <w:szCs w:val="28"/>
        </w:rPr>
        <w:t>метанию диска</w:t>
      </w:r>
      <w:r w:rsidR="006E3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 </w:t>
      </w:r>
      <w:r w:rsidRPr="00566707">
        <w:rPr>
          <w:sz w:val="28"/>
          <w:szCs w:val="28"/>
        </w:rPr>
        <w:t>Трусен</w:t>
      </w:r>
      <w:r>
        <w:rPr>
          <w:sz w:val="28"/>
          <w:szCs w:val="28"/>
        </w:rPr>
        <w:t>ё</w:t>
      </w:r>
      <w:r w:rsidRPr="00566707">
        <w:rPr>
          <w:sz w:val="28"/>
          <w:szCs w:val="28"/>
        </w:rPr>
        <w:t>в</w:t>
      </w:r>
      <w:r>
        <w:rPr>
          <w:sz w:val="28"/>
          <w:szCs w:val="28"/>
        </w:rPr>
        <w:t>. Ринат Харис</w:t>
      </w:r>
      <w:r w:rsidR="005B1DD8">
        <w:rPr>
          <w:sz w:val="28"/>
          <w:szCs w:val="28"/>
        </w:rPr>
        <w:t>, народный поэт, лауреат Г</w:t>
      </w:r>
      <w:r>
        <w:rPr>
          <w:sz w:val="28"/>
          <w:szCs w:val="28"/>
        </w:rPr>
        <w:t>осударственной премии РФ на сегодняшний день проживает в г.Казань. Шамиль Нигмат</w:t>
      </w:r>
      <w:r w:rsidR="00264260">
        <w:rPr>
          <w:sz w:val="28"/>
          <w:szCs w:val="28"/>
        </w:rPr>
        <w:t>,</w:t>
      </w:r>
      <w:r>
        <w:rPr>
          <w:sz w:val="28"/>
          <w:szCs w:val="28"/>
        </w:rPr>
        <w:t xml:space="preserve"> член Союза художников РТ, Марс Рафиков</w:t>
      </w:r>
      <w:r w:rsidR="00102229">
        <w:rPr>
          <w:sz w:val="28"/>
          <w:szCs w:val="28"/>
        </w:rPr>
        <w:t>,</w:t>
      </w:r>
      <w:r>
        <w:rPr>
          <w:sz w:val="28"/>
          <w:szCs w:val="28"/>
        </w:rPr>
        <w:t xml:space="preserve"> летчик-</w:t>
      </w:r>
      <w:r w:rsidRPr="00566707">
        <w:rPr>
          <w:sz w:val="28"/>
          <w:szCs w:val="28"/>
        </w:rPr>
        <w:t xml:space="preserve">космонавт, член гагаринского отряда. </w:t>
      </w:r>
      <w:r>
        <w:rPr>
          <w:sz w:val="28"/>
          <w:szCs w:val="28"/>
        </w:rPr>
        <w:t>Член Союза художников России Васил</w:t>
      </w:r>
      <w:r w:rsidR="006E3CFC">
        <w:rPr>
          <w:sz w:val="28"/>
          <w:szCs w:val="28"/>
        </w:rPr>
        <w:t xml:space="preserve"> </w:t>
      </w:r>
      <w:r>
        <w:rPr>
          <w:sz w:val="28"/>
          <w:szCs w:val="28"/>
        </w:rPr>
        <w:t>Загретдинов</w:t>
      </w:r>
      <w:r w:rsidRPr="001307A3">
        <w:rPr>
          <w:sz w:val="28"/>
          <w:szCs w:val="28"/>
        </w:rPr>
        <w:t>и многие другие.</w:t>
      </w:r>
    </w:p>
    <w:p w:rsidR="008235CD" w:rsidRPr="0052681C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52681C">
        <w:rPr>
          <w:sz w:val="28"/>
          <w:szCs w:val="28"/>
        </w:rPr>
        <w:t xml:space="preserve">Стратегической целью развития сферы туризма является формирование положительного туристского имиджа Буинского муниципального района на рынке туристских услуг, повышение качества, доступности и конкурентоспособности туристских услуг. </w:t>
      </w:r>
    </w:p>
    <w:p w:rsidR="008235CD" w:rsidRPr="006E6E74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6E6E74">
        <w:rPr>
          <w:sz w:val="28"/>
          <w:szCs w:val="28"/>
        </w:rPr>
        <w:t>Реализация цели предусматривает решение приоритетных  задач:</w:t>
      </w:r>
    </w:p>
    <w:p w:rsidR="008235CD" w:rsidRPr="006E6E74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6E6E74">
        <w:rPr>
          <w:sz w:val="28"/>
          <w:szCs w:val="28"/>
        </w:rPr>
        <w:t>формирование положительного туристского имиджа Буинского муниципального района;</w:t>
      </w:r>
    </w:p>
    <w:p w:rsidR="008235CD" w:rsidRPr="006E6E74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6E6E74">
        <w:rPr>
          <w:sz w:val="28"/>
          <w:szCs w:val="28"/>
        </w:rPr>
        <w:t>развитие самодеятельного спортивного и культурного видов туризма, стимулирование создания нового туристского продукта.</w:t>
      </w:r>
    </w:p>
    <w:p w:rsidR="008235CD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6E6E74">
        <w:rPr>
          <w:iCs/>
          <w:sz w:val="28"/>
          <w:szCs w:val="28"/>
        </w:rPr>
        <w:t>Создани</w:t>
      </w:r>
      <w:r w:rsidRPr="006E6E74">
        <w:rPr>
          <w:sz w:val="28"/>
          <w:szCs w:val="28"/>
        </w:rPr>
        <w:t>е туристско-информационного центра Буинского муниципального района, разработку туристского бренда, разработку рекламных туров по</w:t>
      </w:r>
      <w:r w:rsidR="006E3CFC">
        <w:rPr>
          <w:sz w:val="28"/>
          <w:szCs w:val="28"/>
        </w:rPr>
        <w:t xml:space="preserve"> </w:t>
      </w:r>
      <w:r w:rsidRPr="006E6E74">
        <w:rPr>
          <w:sz w:val="28"/>
          <w:szCs w:val="28"/>
        </w:rPr>
        <w:t xml:space="preserve"> Буинскому муниципальному району для организаторов туризма и представителей средств массовой информации</w:t>
      </w:r>
      <w:r>
        <w:rPr>
          <w:sz w:val="28"/>
          <w:szCs w:val="28"/>
        </w:rPr>
        <w:t>.</w:t>
      </w:r>
    </w:p>
    <w:p w:rsidR="008235CD" w:rsidRPr="006E6E74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6E6E74">
        <w:rPr>
          <w:sz w:val="28"/>
          <w:szCs w:val="28"/>
        </w:rPr>
        <w:t xml:space="preserve"> Туризм на базе водных видов транспорта, включающий активную экскурсионную программу в портовых городах во время стоянок. В долгосрочной перспективе необходимо создать условия для развития этого вида туризма путем разработки комплекса мер.</w:t>
      </w:r>
    </w:p>
    <w:p w:rsidR="008235CD" w:rsidRPr="006E6E74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6E6E74">
        <w:rPr>
          <w:sz w:val="28"/>
          <w:szCs w:val="28"/>
        </w:rPr>
        <w:t xml:space="preserve">Лечебный (медицинский) туризм, имеющий несколько разновидностей, обусловленных природными средствами воздействия на человеческий организм: климатолечение,  фитотерапия (использование лекарственных трав и сборов)и т.д. </w:t>
      </w:r>
    </w:p>
    <w:p w:rsidR="008235CD" w:rsidRPr="006E6E74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6E6E74">
        <w:rPr>
          <w:sz w:val="28"/>
          <w:szCs w:val="28"/>
        </w:rPr>
        <w:t xml:space="preserve">Рекреационный туризм, в основе которого лежит потребность человека в восстановлении своих физических и душевных сил. Этот вид туризма отличается большим разнообразием, он может включать в себя такие программы, как зрелищно-развлекательные, занятия по интересам (охота и рыбная ловля), обучающие, этнические и бытовые (связанные с изучением национальной культуры и нетрадиционного быта), оздоровительные (связанные с активными способами передвижения). </w:t>
      </w:r>
    </w:p>
    <w:p w:rsidR="008235CD" w:rsidRPr="0052681C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6E6E74">
        <w:rPr>
          <w:sz w:val="28"/>
          <w:szCs w:val="28"/>
        </w:rPr>
        <w:t>Спортивный туризм, связанный с занятием каким-либо видом спорта. Благодаря природно-кл</w:t>
      </w:r>
      <w:r w:rsidRPr="0052681C">
        <w:rPr>
          <w:sz w:val="28"/>
          <w:szCs w:val="28"/>
        </w:rPr>
        <w:t>иматическим условиям на территории Буинского муниципального района можно развивать следующие виды спортивного туризма:</w:t>
      </w:r>
    </w:p>
    <w:p w:rsidR="008235CD" w:rsidRPr="0052681C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52681C">
        <w:rPr>
          <w:sz w:val="28"/>
          <w:szCs w:val="28"/>
        </w:rPr>
        <w:t xml:space="preserve">- пешеходный туризм; </w:t>
      </w:r>
    </w:p>
    <w:p w:rsidR="008235CD" w:rsidRPr="0052681C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52681C">
        <w:rPr>
          <w:sz w:val="28"/>
          <w:szCs w:val="28"/>
        </w:rPr>
        <w:t xml:space="preserve">- водный туризм;  </w:t>
      </w:r>
    </w:p>
    <w:p w:rsidR="008235CD" w:rsidRPr="0052681C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52681C">
        <w:rPr>
          <w:sz w:val="28"/>
          <w:szCs w:val="28"/>
        </w:rPr>
        <w:t>- конный туризм;</w:t>
      </w:r>
    </w:p>
    <w:p w:rsidR="008235CD" w:rsidRPr="0052681C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52681C">
        <w:rPr>
          <w:sz w:val="28"/>
          <w:szCs w:val="28"/>
        </w:rPr>
        <w:t>- лыжный туризм.</w:t>
      </w:r>
    </w:p>
    <w:p w:rsidR="008235CD" w:rsidRPr="0052681C" w:rsidRDefault="008235CD" w:rsidP="00A40E8E">
      <w:pPr>
        <w:tabs>
          <w:tab w:val="left" w:pos="3828"/>
        </w:tabs>
        <w:ind w:firstLine="720"/>
        <w:jc w:val="both"/>
        <w:rPr>
          <w:iCs/>
          <w:sz w:val="28"/>
          <w:szCs w:val="28"/>
        </w:rPr>
      </w:pPr>
      <w:r w:rsidRPr="0052681C">
        <w:rPr>
          <w:iCs/>
          <w:sz w:val="28"/>
          <w:szCs w:val="28"/>
        </w:rPr>
        <w:t>Социально-экономическая эффективность от реализации проекта:</w:t>
      </w:r>
    </w:p>
    <w:p w:rsidR="008235CD" w:rsidRPr="0052681C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52681C">
        <w:rPr>
          <w:sz w:val="28"/>
          <w:szCs w:val="28"/>
        </w:rPr>
        <w:t>развитие этнического, спортивного, лечебно-оздоровительного, культурно-познавательного, природно-экологического, паломнического, круизного видов туризма на территории Буинского муниципального района;</w:t>
      </w:r>
    </w:p>
    <w:p w:rsidR="008235CD" w:rsidRPr="0052681C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52681C">
        <w:rPr>
          <w:sz w:val="28"/>
          <w:szCs w:val="28"/>
        </w:rPr>
        <w:t>увеличение туристического потока;</w:t>
      </w:r>
    </w:p>
    <w:p w:rsidR="008235CD" w:rsidRPr="0052681C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52681C">
        <w:rPr>
          <w:sz w:val="28"/>
          <w:szCs w:val="28"/>
        </w:rPr>
        <w:t>развитие социальной, инженерной, транспортной инфраструктур</w:t>
      </w:r>
      <w:r>
        <w:rPr>
          <w:sz w:val="28"/>
          <w:szCs w:val="28"/>
        </w:rPr>
        <w:t>ы</w:t>
      </w:r>
      <w:r w:rsidRPr="0052681C">
        <w:rPr>
          <w:sz w:val="28"/>
          <w:szCs w:val="28"/>
        </w:rPr>
        <w:t xml:space="preserve"> Буинского муниципального района; </w:t>
      </w:r>
    </w:p>
    <w:p w:rsidR="008235CD" w:rsidRPr="0052681C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52681C">
        <w:rPr>
          <w:sz w:val="28"/>
          <w:szCs w:val="28"/>
        </w:rPr>
        <w:t>развитие гостиничного бизнеса, сферы общественного питания,  развлекательного отдыха (аттракционы, аквапарки, боулинг, картинг и т.д.), туристской деятельности  (деятельность туроператоров и турагентов) и др.</w:t>
      </w:r>
    </w:p>
    <w:p w:rsidR="008235CD" w:rsidRPr="0052681C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52681C">
        <w:rPr>
          <w:sz w:val="28"/>
          <w:szCs w:val="28"/>
        </w:rPr>
        <w:t>развитие детско-юношеского спорта и туризма Буинского муниципального района.</w:t>
      </w:r>
      <w:bookmarkStart w:id="41" w:name="_Toc295206956"/>
    </w:p>
    <w:p w:rsidR="008235CD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</w:p>
    <w:p w:rsidR="00BF0D8E" w:rsidRPr="00BF0D8E" w:rsidRDefault="006F2F0D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bookmarkStart w:id="42" w:name="__RefHeading__55_516089901"/>
      <w:bookmarkStart w:id="43" w:name="_Toc295206959"/>
      <w:bookmarkEnd w:id="41"/>
      <w:bookmarkEnd w:id="42"/>
      <w:r>
        <w:rPr>
          <w:b/>
          <w:sz w:val="28"/>
          <w:szCs w:val="28"/>
        </w:rPr>
        <w:t>3</w:t>
      </w:r>
      <w:r w:rsidR="008235CD" w:rsidRPr="00BF0D8E">
        <w:rPr>
          <w:b/>
          <w:sz w:val="28"/>
          <w:szCs w:val="28"/>
        </w:rPr>
        <w:t>.</w:t>
      </w:r>
      <w:r w:rsidR="00BF0D8E" w:rsidRPr="00BF0D8E">
        <w:rPr>
          <w:b/>
          <w:sz w:val="28"/>
          <w:szCs w:val="28"/>
        </w:rPr>
        <w:t>2.3</w:t>
      </w:r>
      <w:r w:rsidR="008235CD" w:rsidRPr="00BF0D8E">
        <w:rPr>
          <w:b/>
          <w:sz w:val="28"/>
          <w:szCs w:val="28"/>
        </w:rPr>
        <w:t>.</w:t>
      </w:r>
      <w:r w:rsidR="00BF0D8E" w:rsidRPr="00BF0D8E">
        <w:rPr>
          <w:b/>
          <w:sz w:val="28"/>
          <w:szCs w:val="28"/>
        </w:rPr>
        <w:t xml:space="preserve"> Создание экономических отношений, при которых человеческий капитал востребован экономикой и может успешно функционировать</w:t>
      </w:r>
      <w:r w:rsidR="006E3CFC">
        <w:rPr>
          <w:b/>
          <w:sz w:val="28"/>
          <w:szCs w:val="28"/>
        </w:rPr>
        <w:t>.</w:t>
      </w:r>
    </w:p>
    <w:p w:rsidR="008235CD" w:rsidRPr="00BF0D8E" w:rsidRDefault="008235CD" w:rsidP="00A40E8E">
      <w:pPr>
        <w:pStyle w:val="5"/>
        <w:numPr>
          <w:ilvl w:val="0"/>
          <w:numId w:val="1"/>
        </w:numPr>
        <w:tabs>
          <w:tab w:val="left" w:pos="3828"/>
        </w:tabs>
        <w:spacing w:before="0" w:after="0" w:line="100" w:lineRule="atLeast"/>
        <w:ind w:left="0" w:firstLine="0"/>
        <w:jc w:val="center"/>
        <w:rPr>
          <w:b/>
          <w:i w:val="0"/>
        </w:rPr>
      </w:pPr>
      <w:r w:rsidRPr="00BF0D8E">
        <w:rPr>
          <w:b/>
          <w:i w:val="0"/>
        </w:rPr>
        <w:t xml:space="preserve"> Обеспечение высоких и устойчивых темпов развития промышленного и агропромышленного комплексов Буинского муниципального района на основе их масштабной модернизации</w:t>
      </w:r>
      <w:bookmarkStart w:id="44" w:name="_Toc295206960"/>
      <w:bookmarkEnd w:id="43"/>
    </w:p>
    <w:p w:rsidR="008235CD" w:rsidRPr="003E73CA" w:rsidRDefault="008235CD" w:rsidP="00A40E8E">
      <w:pPr>
        <w:tabs>
          <w:tab w:val="left" w:pos="3828"/>
        </w:tabs>
        <w:rPr>
          <w:sz w:val="28"/>
          <w:szCs w:val="28"/>
        </w:rPr>
      </w:pPr>
    </w:p>
    <w:p w:rsidR="008235CD" w:rsidRDefault="006F2F0D" w:rsidP="00A40E8E">
      <w:pPr>
        <w:pStyle w:val="5"/>
        <w:numPr>
          <w:ilvl w:val="0"/>
          <w:numId w:val="1"/>
        </w:numPr>
        <w:tabs>
          <w:tab w:val="left" w:pos="3828"/>
        </w:tabs>
        <w:spacing w:before="0" w:after="0" w:line="100" w:lineRule="atLeast"/>
        <w:ind w:left="0" w:firstLine="0"/>
        <w:jc w:val="center"/>
        <w:rPr>
          <w:b/>
          <w:i w:val="0"/>
        </w:rPr>
      </w:pPr>
      <w:r>
        <w:rPr>
          <w:b/>
          <w:i w:val="0"/>
        </w:rPr>
        <w:t>3</w:t>
      </w:r>
      <w:r w:rsidR="008235CD" w:rsidRPr="003E73CA">
        <w:rPr>
          <w:b/>
          <w:i w:val="0"/>
        </w:rPr>
        <w:t>.</w:t>
      </w:r>
      <w:r w:rsidR="00BF0D8E">
        <w:rPr>
          <w:b/>
          <w:i w:val="0"/>
        </w:rPr>
        <w:t>2.3</w:t>
      </w:r>
      <w:r w:rsidR="008235CD" w:rsidRPr="003E73CA">
        <w:rPr>
          <w:b/>
          <w:i w:val="0"/>
        </w:rPr>
        <w:t>.1. Развитие промышленного комплекса</w:t>
      </w:r>
      <w:bookmarkEnd w:id="44"/>
    </w:p>
    <w:p w:rsidR="008235CD" w:rsidRPr="00CC7255" w:rsidRDefault="008235CD" w:rsidP="00A40E8E">
      <w:pPr>
        <w:tabs>
          <w:tab w:val="left" w:pos="3828"/>
        </w:tabs>
      </w:pPr>
    </w:p>
    <w:p w:rsidR="008235CD" w:rsidRPr="003E73C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E73CA">
        <w:rPr>
          <w:sz w:val="28"/>
          <w:szCs w:val="28"/>
        </w:rPr>
        <w:t xml:space="preserve">Стратегической целью развития промышленного комплекса </w:t>
      </w:r>
      <w:r w:rsidR="000A5D7E">
        <w:rPr>
          <w:sz w:val="28"/>
          <w:szCs w:val="28"/>
        </w:rPr>
        <w:t>Буинского муниципального района</w:t>
      </w:r>
      <w:r w:rsidRPr="003E73CA">
        <w:rPr>
          <w:bCs/>
          <w:sz w:val="28"/>
          <w:szCs w:val="28"/>
        </w:rPr>
        <w:t xml:space="preserve"> является достижение максимально эффективного использования и обновления промышленного потенциала, создания новых производств с мировым уровнем конкурентоспособности, способных обеспечить ускоренное развитие других секторов экономики.</w:t>
      </w:r>
    </w:p>
    <w:p w:rsidR="008235CD" w:rsidRPr="003E73C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E73CA">
        <w:rPr>
          <w:sz w:val="28"/>
          <w:szCs w:val="28"/>
        </w:rPr>
        <w:t>Реализация стратегической цели</w:t>
      </w:r>
      <w:r w:rsidR="006E3CFC">
        <w:rPr>
          <w:sz w:val="28"/>
          <w:szCs w:val="28"/>
        </w:rPr>
        <w:t xml:space="preserve"> </w:t>
      </w:r>
      <w:r w:rsidRPr="003E73CA">
        <w:rPr>
          <w:bCs/>
          <w:sz w:val="28"/>
          <w:szCs w:val="28"/>
        </w:rPr>
        <w:t>будет обеспечена, прежде всего, за счет:</w:t>
      </w:r>
    </w:p>
    <w:p w:rsidR="008235CD" w:rsidRPr="003E73C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E73CA">
        <w:rPr>
          <w:bCs/>
          <w:sz w:val="28"/>
          <w:szCs w:val="28"/>
        </w:rPr>
        <w:t>повышения эффективности работы предприятий традиционного сектора с замещением устаревших форм экономической деятельности;</w:t>
      </w:r>
    </w:p>
    <w:p w:rsidR="008235CD" w:rsidRPr="003E73C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E73CA">
        <w:rPr>
          <w:bCs/>
          <w:sz w:val="28"/>
          <w:szCs w:val="28"/>
        </w:rPr>
        <w:t>расширения мощности производств за счет внедрения новых технологических переделов, обеспечивающих производство конечной продукции.</w:t>
      </w:r>
    </w:p>
    <w:p w:rsidR="008235CD" w:rsidRPr="003E73CA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E73CA">
        <w:rPr>
          <w:bCs/>
          <w:sz w:val="28"/>
          <w:szCs w:val="28"/>
        </w:rPr>
        <w:t xml:space="preserve">Предполагается расширение существующих рынков сбыта промышленной продукции крупнейших предприятий района. Это будет также сопровождаться увеличением вложений в обновление основных фондов предприятий, повышением общего уровня качества продукции и управления производства, уровня инновационности производственной сферы. </w:t>
      </w:r>
    </w:p>
    <w:p w:rsidR="008235CD" w:rsidRPr="003E73CA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sz w:val="28"/>
          <w:szCs w:val="28"/>
        </w:rPr>
      </w:pPr>
      <w:r w:rsidRPr="003E73CA">
        <w:rPr>
          <w:sz w:val="28"/>
          <w:szCs w:val="28"/>
        </w:rPr>
        <w:t>С учетом положений, заложенных в федеральных и республиканских целевых программах и стратегиях развития,</w:t>
      </w:r>
      <w:r w:rsidR="006E3CFC">
        <w:rPr>
          <w:sz w:val="28"/>
          <w:szCs w:val="28"/>
        </w:rPr>
        <w:t xml:space="preserve"> </w:t>
      </w:r>
      <w:r w:rsidRPr="003E73CA">
        <w:rPr>
          <w:sz w:val="28"/>
          <w:szCs w:val="28"/>
        </w:rPr>
        <w:t>основными приоритетными направлениями развития и проектами («точками роста»), станут следующие:</w:t>
      </w:r>
    </w:p>
    <w:p w:rsidR="008235CD" w:rsidRPr="00CC0FA3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CC0FA3">
        <w:rPr>
          <w:sz w:val="28"/>
          <w:szCs w:val="28"/>
        </w:rPr>
        <w:t>развитие перерабатывающей промышленности:</w:t>
      </w:r>
    </w:p>
    <w:p w:rsidR="008235CD" w:rsidRPr="00CC0FA3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CC0FA3">
        <w:rPr>
          <w:sz w:val="28"/>
          <w:szCs w:val="28"/>
        </w:rPr>
        <w:t>ООО «Буинский сахар» позволит увеличить объемы производства в 2 раза(3,13 млрд. рублей) относительно 2015 года, объем инвестиций – 8 млрд. рублей;</w:t>
      </w:r>
    </w:p>
    <w:p w:rsidR="008235CD" w:rsidRPr="00CC0FA3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  <w:highlight w:val="yellow"/>
        </w:rPr>
      </w:pPr>
      <w:r w:rsidRPr="00CC0FA3">
        <w:rPr>
          <w:bCs/>
          <w:sz w:val="28"/>
          <w:szCs w:val="28"/>
        </w:rPr>
        <w:t xml:space="preserve">в филиале </w:t>
      </w:r>
      <w:r w:rsidRPr="00CC0FA3">
        <w:rPr>
          <w:rFonts w:eastAsia="Calibri"/>
          <w:sz w:val="28"/>
        </w:rPr>
        <w:t>ООО «Русский стандарт Водка» «Буинский</w:t>
      </w:r>
      <w:r w:rsidR="006E3CFC">
        <w:rPr>
          <w:rFonts w:eastAsia="Calibri"/>
          <w:sz w:val="28"/>
        </w:rPr>
        <w:t xml:space="preserve"> </w:t>
      </w:r>
      <w:r w:rsidRPr="00CC0FA3">
        <w:rPr>
          <w:rFonts w:eastAsia="Calibri"/>
          <w:sz w:val="28"/>
        </w:rPr>
        <w:t>спиртозавод» позволит увеличить проектную мощность в 1,5 раза</w:t>
      </w:r>
    </w:p>
    <w:p w:rsidR="008235CD" w:rsidRPr="00B120C7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B120C7">
        <w:rPr>
          <w:sz w:val="28"/>
          <w:szCs w:val="28"/>
        </w:rPr>
        <w:t>развитие машиностроительного комплекса, путем освоения новой продукции и технического перевооружения с объемом инвестиций в 61,2 млн. рублей.</w:t>
      </w:r>
    </w:p>
    <w:p w:rsidR="008235CD" w:rsidRPr="00B120C7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B120C7">
        <w:rPr>
          <w:bCs/>
          <w:sz w:val="28"/>
          <w:szCs w:val="28"/>
        </w:rPr>
        <w:t xml:space="preserve">Стратегическая цель предусматривает </w:t>
      </w:r>
      <w:r w:rsidRPr="00B120C7">
        <w:rPr>
          <w:sz w:val="28"/>
          <w:szCs w:val="28"/>
        </w:rPr>
        <w:t>достижение по итогам</w:t>
      </w:r>
      <w:r w:rsidRPr="00B120C7">
        <w:rPr>
          <w:sz w:val="28"/>
          <w:szCs w:val="28"/>
        </w:rPr>
        <w:br/>
        <w:t>2030 года следующих целевых показателей (экономических результатов):</w:t>
      </w:r>
    </w:p>
    <w:p w:rsidR="008235CD" w:rsidRDefault="00264260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5CD" w:rsidRPr="00B120C7">
        <w:rPr>
          <w:sz w:val="28"/>
          <w:szCs w:val="28"/>
        </w:rPr>
        <w:t xml:space="preserve">рост объемов отгруженных товаров собственного производства промышленным комплексом </w:t>
      </w:r>
      <w:r w:rsidR="000A5D7E">
        <w:rPr>
          <w:sz w:val="28"/>
          <w:szCs w:val="28"/>
        </w:rPr>
        <w:t>Буинского муниципального района</w:t>
      </w:r>
      <w:r w:rsidR="008235CD" w:rsidRPr="00B120C7">
        <w:rPr>
          <w:sz w:val="28"/>
          <w:szCs w:val="28"/>
        </w:rPr>
        <w:t>;</w:t>
      </w:r>
    </w:p>
    <w:p w:rsidR="008235CD" w:rsidRPr="00CC7255" w:rsidRDefault="00264260" w:rsidP="00A40E8E">
      <w:pPr>
        <w:tabs>
          <w:tab w:val="left" w:pos="3828"/>
        </w:tabs>
        <w:ind w:right="-10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8235CD" w:rsidRPr="004A7A6E">
        <w:rPr>
          <w:sz w:val="28"/>
          <w:szCs w:val="28"/>
        </w:rPr>
        <w:t>привлечение инвестиций и внедрение инновационных технологий;</w:t>
      </w:r>
    </w:p>
    <w:p w:rsidR="008235CD" w:rsidRPr="004A7A6E" w:rsidRDefault="00264260" w:rsidP="00A40E8E">
      <w:pPr>
        <w:tabs>
          <w:tab w:val="left" w:pos="3828"/>
        </w:tabs>
        <w:suppressAutoHyphens w:val="0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8235CD" w:rsidRPr="004A7A6E">
        <w:rPr>
          <w:sz w:val="28"/>
          <w:szCs w:val="28"/>
        </w:rPr>
        <w:t>увеличение доли отечественного сырья в общем объеме переработки сельскохозяйственного сырья;</w:t>
      </w:r>
    </w:p>
    <w:p w:rsidR="008235CD" w:rsidRDefault="00264260" w:rsidP="00A40E8E">
      <w:pPr>
        <w:tabs>
          <w:tab w:val="left" w:pos="3828"/>
        </w:tabs>
        <w:suppressAutoHyphens w:val="0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8235CD" w:rsidRPr="004A7A6E">
        <w:rPr>
          <w:sz w:val="28"/>
          <w:szCs w:val="28"/>
        </w:rPr>
        <w:t xml:space="preserve">повышение конкурентоспособности пищевой продукции, производимой на предприятиях </w:t>
      </w:r>
      <w:r w:rsidR="000A5D7E">
        <w:rPr>
          <w:sz w:val="28"/>
          <w:szCs w:val="28"/>
        </w:rPr>
        <w:t>Буинского муниципального района</w:t>
      </w:r>
      <w:r w:rsidR="008235CD">
        <w:rPr>
          <w:sz w:val="28"/>
          <w:szCs w:val="28"/>
        </w:rPr>
        <w:t>.</w:t>
      </w:r>
    </w:p>
    <w:p w:rsidR="008235CD" w:rsidRPr="00B120C7" w:rsidRDefault="00264260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235CD" w:rsidRPr="00B120C7">
        <w:rPr>
          <w:sz w:val="28"/>
          <w:szCs w:val="28"/>
        </w:rPr>
        <w:t>использование передовых, новых методов хозяйствования и управления;</w:t>
      </w:r>
    </w:p>
    <w:p w:rsidR="008235CD" w:rsidRPr="00B120C7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sz w:val="28"/>
          <w:szCs w:val="28"/>
        </w:rPr>
      </w:pPr>
      <w:r w:rsidRPr="00B120C7">
        <w:rPr>
          <w:sz w:val="28"/>
          <w:szCs w:val="28"/>
        </w:rPr>
        <w:t>Для достижения ука</w:t>
      </w:r>
      <w:r w:rsidR="00264260">
        <w:rPr>
          <w:sz w:val="28"/>
          <w:szCs w:val="28"/>
        </w:rPr>
        <w:t>занных выше целевых показателей</w:t>
      </w:r>
      <w:r w:rsidRPr="00B120C7">
        <w:rPr>
          <w:sz w:val="28"/>
          <w:szCs w:val="28"/>
        </w:rPr>
        <w:t xml:space="preserve"> необходимо обеспечить определенные ежегодные базовые параметры развития промышленности: </w:t>
      </w:r>
    </w:p>
    <w:p w:rsidR="008235CD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bCs/>
          <w:sz w:val="28"/>
          <w:szCs w:val="28"/>
        </w:rPr>
      </w:pPr>
      <w:r w:rsidRPr="00B120C7">
        <w:rPr>
          <w:sz w:val="28"/>
          <w:szCs w:val="28"/>
        </w:rPr>
        <w:t xml:space="preserve">сохранение высоких темпов </w:t>
      </w:r>
      <w:r w:rsidRPr="00B120C7">
        <w:rPr>
          <w:bCs/>
          <w:sz w:val="28"/>
          <w:szCs w:val="28"/>
        </w:rPr>
        <w:t>роста объемов производства в отраслях промышленности, имеющих высокий потенциал</w:t>
      </w:r>
      <w:r w:rsidRPr="004A7A6E">
        <w:rPr>
          <w:bCs/>
          <w:sz w:val="28"/>
          <w:szCs w:val="28"/>
        </w:rPr>
        <w:t xml:space="preserve"> роста (пищевая промышленность, производство металлических </w:t>
      </w:r>
      <w:r>
        <w:rPr>
          <w:bCs/>
          <w:sz w:val="28"/>
          <w:szCs w:val="28"/>
        </w:rPr>
        <w:t>изделий</w:t>
      </w:r>
      <w:r w:rsidRPr="004A7A6E">
        <w:rPr>
          <w:bCs/>
          <w:sz w:val="28"/>
          <w:szCs w:val="28"/>
        </w:rPr>
        <w:t>,</w:t>
      </w:r>
      <w:r w:rsidR="006E3CFC">
        <w:rPr>
          <w:bCs/>
          <w:sz w:val="28"/>
          <w:szCs w:val="28"/>
        </w:rPr>
        <w:t xml:space="preserve"> </w:t>
      </w:r>
      <w:r w:rsidRPr="004A7A6E">
        <w:rPr>
          <w:bCs/>
          <w:sz w:val="28"/>
          <w:szCs w:val="28"/>
        </w:rPr>
        <w:t xml:space="preserve">производство резиновых и пластмассовых изделий, машиностроение и пр.); </w:t>
      </w:r>
    </w:p>
    <w:p w:rsidR="008235CD" w:rsidRPr="009F6167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sz w:val="28"/>
          <w:szCs w:val="28"/>
        </w:rPr>
      </w:pPr>
      <w:r w:rsidRPr="009F6167">
        <w:rPr>
          <w:sz w:val="28"/>
          <w:szCs w:val="28"/>
        </w:rPr>
        <w:t>увеличение средней заработной платы в промышленном секторе темпами, обеспечивающими конкурентоспособность района на рынке труда по соответствующим видам экономической деятельности.</w:t>
      </w:r>
      <w:bookmarkStart w:id="45" w:name="_Toc295206961"/>
    </w:p>
    <w:p w:rsidR="008235CD" w:rsidRPr="009F6167" w:rsidRDefault="008235CD" w:rsidP="00A40E8E">
      <w:pPr>
        <w:tabs>
          <w:tab w:val="left" w:pos="3828"/>
        </w:tabs>
        <w:spacing w:line="100" w:lineRule="atLeast"/>
        <w:ind w:firstLine="708"/>
        <w:jc w:val="both"/>
        <w:rPr>
          <w:sz w:val="28"/>
          <w:szCs w:val="28"/>
        </w:rPr>
      </w:pPr>
    </w:p>
    <w:p w:rsidR="00264260" w:rsidRDefault="00264260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</w:p>
    <w:p w:rsidR="00264260" w:rsidRDefault="00264260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</w:p>
    <w:p w:rsidR="008235CD" w:rsidRDefault="006F2F0D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235CD" w:rsidRPr="009F6167">
        <w:rPr>
          <w:b/>
          <w:sz w:val="28"/>
          <w:szCs w:val="28"/>
        </w:rPr>
        <w:t>.2.</w:t>
      </w:r>
      <w:r w:rsidR="00BF0D8E">
        <w:rPr>
          <w:b/>
          <w:sz w:val="28"/>
          <w:szCs w:val="28"/>
        </w:rPr>
        <w:t>3.2</w:t>
      </w:r>
      <w:r w:rsidR="008235CD" w:rsidRPr="009F6167">
        <w:rPr>
          <w:b/>
          <w:sz w:val="28"/>
          <w:szCs w:val="28"/>
        </w:rPr>
        <w:t xml:space="preserve"> Развитие агропромышленного комплекса</w:t>
      </w:r>
      <w:bookmarkEnd w:id="45"/>
    </w:p>
    <w:p w:rsidR="008235CD" w:rsidRDefault="008235CD" w:rsidP="00A40E8E">
      <w:pPr>
        <w:tabs>
          <w:tab w:val="left" w:pos="3828"/>
        </w:tabs>
        <w:spacing w:line="100" w:lineRule="atLeast"/>
        <w:jc w:val="center"/>
        <w:rPr>
          <w:b/>
          <w:bCs/>
          <w:sz w:val="28"/>
          <w:szCs w:val="28"/>
        </w:rPr>
      </w:pP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>К мероприятиям, определяющим основные направления развития сельского хозяйства и направленным на создание условий для устойчивого и эффективного функционирования сельскохозяйственного производства, относятся: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>- комплекс мероприятий, направленных на модернизацию  основных фондов. При модернизации основных фондов будет использоваться как современная сельскохозяйственная техника российских производителей, так и сельскохозяйственная техника ведущих зарубежных производителей.</w:t>
      </w:r>
    </w:p>
    <w:p w:rsidR="008235CD" w:rsidRPr="001D46A1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1D46A1">
        <w:rPr>
          <w:sz w:val="28"/>
          <w:szCs w:val="28"/>
        </w:rPr>
        <w:t>Для поддержания машинно-тракторного парка в работоспособном состоянии, продолжения внедрения энерго</w:t>
      </w:r>
      <w:r>
        <w:rPr>
          <w:sz w:val="28"/>
          <w:szCs w:val="28"/>
        </w:rPr>
        <w:t>-</w:t>
      </w:r>
      <w:r w:rsidR="00102229">
        <w:rPr>
          <w:sz w:val="28"/>
          <w:szCs w:val="28"/>
        </w:rPr>
        <w:t xml:space="preserve"> и </w:t>
      </w:r>
      <w:r w:rsidRPr="001D46A1">
        <w:rPr>
          <w:sz w:val="28"/>
          <w:szCs w:val="28"/>
        </w:rPr>
        <w:t xml:space="preserve">ресурсосберегающих технологий, </w:t>
      </w:r>
      <w:r w:rsidRPr="00CC3740">
        <w:rPr>
          <w:sz w:val="28"/>
          <w:szCs w:val="28"/>
        </w:rPr>
        <w:t>требуется</w:t>
      </w:r>
      <w:r w:rsidR="006E3CFC">
        <w:rPr>
          <w:sz w:val="28"/>
          <w:szCs w:val="28"/>
        </w:rPr>
        <w:t xml:space="preserve"> </w:t>
      </w:r>
      <w:r w:rsidRPr="001D46A1">
        <w:rPr>
          <w:sz w:val="28"/>
          <w:szCs w:val="28"/>
        </w:rPr>
        <w:t>ежегодное приобретение 37 тракторов, 12 зерноуборочных, 4 кормоуборочных и 4 свеклоуборочных комбайнов, 4 самоходных косилок, 10 грузовых автомобилей, 13 посевных</w:t>
      </w:r>
      <w:r>
        <w:rPr>
          <w:sz w:val="28"/>
          <w:szCs w:val="28"/>
        </w:rPr>
        <w:t xml:space="preserve"> комплексов и сеялок, 32</w:t>
      </w:r>
      <w:r w:rsidRPr="001D46A1">
        <w:rPr>
          <w:sz w:val="28"/>
          <w:szCs w:val="28"/>
        </w:rPr>
        <w:t xml:space="preserve"> почвообрабатывающих </w:t>
      </w:r>
      <w:r>
        <w:rPr>
          <w:sz w:val="28"/>
          <w:szCs w:val="28"/>
        </w:rPr>
        <w:t>машин</w:t>
      </w:r>
      <w:r w:rsidRPr="001D46A1">
        <w:rPr>
          <w:sz w:val="28"/>
          <w:szCs w:val="28"/>
        </w:rPr>
        <w:t>.</w:t>
      </w:r>
    </w:p>
    <w:p w:rsidR="008235CD" w:rsidRPr="001D46A1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1D46A1">
        <w:rPr>
          <w:sz w:val="28"/>
          <w:szCs w:val="28"/>
        </w:rPr>
        <w:t>Реализация комплекса мероприятий по данному направлению создает условия для решения актуальной проблемы изношенности материально</w:t>
      </w:r>
      <w:r>
        <w:rPr>
          <w:sz w:val="28"/>
          <w:szCs w:val="28"/>
        </w:rPr>
        <w:t>-технической</w:t>
      </w:r>
      <w:r w:rsidRPr="001D46A1">
        <w:rPr>
          <w:sz w:val="28"/>
          <w:szCs w:val="28"/>
        </w:rPr>
        <w:t xml:space="preserve"> базы сельского хозяйства района.</w:t>
      </w:r>
    </w:p>
    <w:p w:rsidR="008235CD" w:rsidRPr="001D46A1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1D46A1">
        <w:rPr>
          <w:sz w:val="28"/>
          <w:szCs w:val="28"/>
        </w:rPr>
        <w:t>Продолжится внедрение в сельскохозяйственное производство энерго</w:t>
      </w:r>
      <w:r>
        <w:rPr>
          <w:sz w:val="28"/>
          <w:szCs w:val="28"/>
        </w:rPr>
        <w:t>-</w:t>
      </w:r>
      <w:r w:rsidRPr="001D46A1">
        <w:rPr>
          <w:sz w:val="28"/>
          <w:szCs w:val="28"/>
        </w:rPr>
        <w:t>ресурсосберегающих технологий на основе универсальных широкозахватных почвообрабатывающих и посевных агрегатов, выполняющих за один проход несколько операций, позволяющих экономить горюче-смазочные материалы, снизить прямые затраты</w:t>
      </w:r>
      <w:r>
        <w:rPr>
          <w:sz w:val="28"/>
          <w:szCs w:val="28"/>
        </w:rPr>
        <w:t>.</w:t>
      </w:r>
    </w:p>
    <w:p w:rsidR="008235CD" w:rsidRPr="001D46A1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1D46A1">
        <w:rPr>
          <w:sz w:val="28"/>
          <w:szCs w:val="28"/>
        </w:rPr>
        <w:t>Реализация мероприятий по модернизации основных фондов зависит от реализации мероприятий по совершенствованию финансово- кредитных механизмов, обеспечивающие разумные и доступные условия кредитования и лизинга для всех видов хозяйств.</w:t>
      </w:r>
    </w:p>
    <w:p w:rsidR="008235CD" w:rsidRPr="000540F1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0540F1">
        <w:rPr>
          <w:sz w:val="28"/>
          <w:szCs w:val="28"/>
        </w:rPr>
        <w:t>Потребность в финансировании на реализацию мероприятий</w:t>
      </w:r>
      <w:r w:rsidR="00264260">
        <w:rPr>
          <w:sz w:val="28"/>
          <w:szCs w:val="28"/>
        </w:rPr>
        <w:t xml:space="preserve"> по данному направлению оценивае</w:t>
      </w:r>
      <w:r w:rsidRPr="000540F1">
        <w:rPr>
          <w:sz w:val="28"/>
          <w:szCs w:val="28"/>
        </w:rPr>
        <w:t>тся на уровне 195,3 млн.руб. в 2016г., а к 2030 г. с учетом ежегодного удорожания техники и увеличения поступления техники ассигнования должны возрасти до 502 млн.руб.</w:t>
      </w:r>
      <w:r>
        <w:rPr>
          <w:sz w:val="28"/>
          <w:szCs w:val="28"/>
        </w:rPr>
        <w:t>;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>- в растениеводстве планируется реализация мероприятий по оптимизации структуры посевных площадей и освоению научно-обоснованных севооборотов для более эффективного использования земель, машин и оборудования, а также внедрение современных агротехнических мероприятий;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>- комплекс мероприятий по повышению плодородия, включает в себя сохранение плодородия почв за счет проведения работ по борьбе с водной и ветровой эрозией, полезащитному лесоразведению, внедрению почвозащитных технологий и севооборотов, улучшения плодородия почв за счет сбалансированного применения удобрений;</w:t>
      </w:r>
    </w:p>
    <w:p w:rsidR="008235CD" w:rsidRPr="0022747C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животноводстве планируется </w:t>
      </w:r>
      <w:r w:rsidRPr="0022747C">
        <w:rPr>
          <w:sz w:val="28"/>
          <w:szCs w:val="28"/>
        </w:rPr>
        <w:t>увеличение объемов производства продукции молочного и мясного животноводства на основе роста численности поголовья животных и повышения их продуктивности, создания сбалансированной кормовой базы и перехода к новым технологиям их содержания и кормления</w:t>
      </w:r>
      <w:r>
        <w:rPr>
          <w:sz w:val="28"/>
          <w:szCs w:val="28"/>
        </w:rPr>
        <w:t xml:space="preserve">. </w:t>
      </w:r>
    </w:p>
    <w:p w:rsidR="008235CD" w:rsidRPr="0022747C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2747C">
        <w:rPr>
          <w:sz w:val="28"/>
          <w:szCs w:val="28"/>
        </w:rPr>
        <w:t>беспечение породного обновления животных и эффективного использования биопотенциала новых пород</w:t>
      </w:r>
      <w:r>
        <w:rPr>
          <w:sz w:val="28"/>
          <w:szCs w:val="28"/>
        </w:rPr>
        <w:t>.</w:t>
      </w:r>
    </w:p>
    <w:p w:rsidR="008235CD" w:rsidRPr="0022747C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2747C">
        <w:rPr>
          <w:sz w:val="28"/>
          <w:szCs w:val="28"/>
        </w:rPr>
        <w:t>троительство новых, реконструкция и модернизация имеющихся животноводческих помещений</w:t>
      </w:r>
      <w:r>
        <w:rPr>
          <w:sz w:val="28"/>
          <w:szCs w:val="28"/>
        </w:rPr>
        <w:t>.</w:t>
      </w:r>
    </w:p>
    <w:p w:rsidR="008235CD" w:rsidRPr="0022747C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747C">
        <w:rPr>
          <w:sz w:val="28"/>
          <w:szCs w:val="28"/>
        </w:rPr>
        <w:t>овышение конкурентоспособности производства молока и мяса на основе роста эффективности молочного и мясного скотоводства</w:t>
      </w:r>
      <w:r>
        <w:rPr>
          <w:sz w:val="28"/>
          <w:szCs w:val="28"/>
        </w:rPr>
        <w:t>.</w:t>
      </w:r>
    </w:p>
    <w:p w:rsidR="008235CD" w:rsidRPr="0022747C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2747C">
        <w:rPr>
          <w:sz w:val="28"/>
          <w:szCs w:val="28"/>
        </w:rPr>
        <w:t>оздание общих условий для повышения эффективности молочного и мясного скотоводства, его динамичного и сбалансированного роста</w:t>
      </w:r>
      <w:r>
        <w:rPr>
          <w:sz w:val="28"/>
          <w:szCs w:val="28"/>
        </w:rPr>
        <w:t>.</w:t>
      </w:r>
    </w:p>
    <w:p w:rsidR="008235CD" w:rsidRPr="0022747C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22747C">
        <w:rPr>
          <w:sz w:val="28"/>
          <w:szCs w:val="28"/>
        </w:rPr>
        <w:t>Реализация мероприятия</w:t>
      </w:r>
      <w:r w:rsidR="006E3CFC">
        <w:rPr>
          <w:sz w:val="28"/>
          <w:szCs w:val="28"/>
        </w:rPr>
        <w:t xml:space="preserve"> по </w:t>
      </w:r>
      <w:r>
        <w:rPr>
          <w:sz w:val="28"/>
          <w:szCs w:val="28"/>
        </w:rPr>
        <w:t>с</w:t>
      </w:r>
      <w:r w:rsidRPr="0022747C">
        <w:rPr>
          <w:sz w:val="28"/>
          <w:szCs w:val="28"/>
        </w:rPr>
        <w:t>оздани</w:t>
      </w:r>
      <w:r w:rsidR="006E3CF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22747C">
        <w:rPr>
          <w:sz w:val="28"/>
          <w:szCs w:val="28"/>
        </w:rPr>
        <w:t>новых высокотехнологических животноводческих семейных ферм направлена на сохранение традиционного уклада жизни и поддержание занятости и доходности крестьянских (фермерских) хозяйств и личных подсобных хозяйств.</w:t>
      </w:r>
    </w:p>
    <w:p w:rsidR="008235CD" w:rsidRPr="00202136" w:rsidRDefault="008235CD" w:rsidP="00A40E8E">
      <w:pPr>
        <w:tabs>
          <w:tab w:val="left" w:pos="3828"/>
        </w:tabs>
        <w:ind w:firstLine="709"/>
        <w:jc w:val="both"/>
        <w:rPr>
          <w:b/>
          <w:sz w:val="28"/>
          <w:szCs w:val="28"/>
        </w:rPr>
      </w:pPr>
      <w:r w:rsidRPr="0022747C">
        <w:rPr>
          <w:sz w:val="28"/>
          <w:szCs w:val="28"/>
        </w:rPr>
        <w:t>В рамках осуществления мероприятия предусматривается увеличение общей численности высокотехнологических семейных ферм</w:t>
      </w:r>
      <w:r>
        <w:rPr>
          <w:sz w:val="28"/>
          <w:szCs w:val="28"/>
        </w:rPr>
        <w:t xml:space="preserve"> к 2030 году</w:t>
      </w:r>
      <w:r w:rsidRPr="0022747C">
        <w:rPr>
          <w:sz w:val="28"/>
          <w:szCs w:val="28"/>
        </w:rPr>
        <w:t xml:space="preserve"> до </w:t>
      </w:r>
      <w:r w:rsidRPr="00D43936">
        <w:rPr>
          <w:sz w:val="28"/>
          <w:szCs w:val="28"/>
        </w:rPr>
        <w:t>48 ед</w:t>
      </w:r>
      <w:r>
        <w:rPr>
          <w:sz w:val="28"/>
          <w:szCs w:val="28"/>
        </w:rPr>
        <w:t>иниц.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 xml:space="preserve">Комплекс мероприятий по повышению занятости сельского населения и улучшения кадрового обеспечения. Планируется проведение мероприятий по созданию образовательного кластера агропромышленного комплекса на имеющейся базе </w:t>
      </w:r>
      <w:r w:rsidRPr="002E5C42">
        <w:rPr>
          <w:sz w:val="28"/>
          <w:szCs w:val="28"/>
        </w:rPr>
        <w:t>ГБПОУ «Буинский ветеринарный техникум</w:t>
      </w:r>
      <w:r>
        <w:rPr>
          <w:sz w:val="28"/>
          <w:szCs w:val="28"/>
        </w:rPr>
        <w:t>»</w:t>
      </w:r>
      <w:r>
        <w:rPr>
          <w:sz w:val="28"/>
        </w:rPr>
        <w:t>. Особое внимание при реализации мероприятий по данному направлению будет уделено   решению актуальной проблемы привлечения и закрепления молодых специалистов в сельскохозяйственном производстве.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>Комплекс мер по развитию информатизации предусматривает приобретение программно-технических средств  и телекоммуникационного оборудования, разработку и обеспечение функционирования информационной инфраструктуры агропромышленного комплекса в рамках единого информационного пространства республики.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>Комплекс мероприятий по развитию научных агроисследований для развития науки как одного из важных факторов роста производства в современных условиях, научного и научно-технического обеспечения устойчивого развития сельского хозяйства.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>Развитие сельского хозяйства можно характеризовать постепенным переходом от экстенсивных форм ведения сельскохозяйственного производства к высокоинтенсивным технологиям и предполагает выход на качественно новый технологический уровень производства. Прогнозные показатели развития растениеводства и животноводства представлены ниже.</w:t>
      </w:r>
    </w:p>
    <w:p w:rsidR="008235CD" w:rsidRPr="006F2F0D" w:rsidRDefault="006F2F0D" w:rsidP="006F2F0D">
      <w:pPr>
        <w:tabs>
          <w:tab w:val="left" w:pos="3828"/>
        </w:tabs>
        <w:suppressAutoHyphens w:val="0"/>
        <w:jc w:val="right"/>
        <w:rPr>
          <w:b/>
          <w:i/>
          <w:sz w:val="28"/>
          <w:szCs w:val="28"/>
        </w:rPr>
      </w:pPr>
      <w:r w:rsidRPr="006F2F0D">
        <w:rPr>
          <w:b/>
          <w:i/>
          <w:sz w:val="28"/>
          <w:szCs w:val="28"/>
        </w:rPr>
        <w:t>Таблица № 17</w:t>
      </w:r>
    </w:p>
    <w:p w:rsidR="008235CD" w:rsidRPr="00336DCF" w:rsidRDefault="008235CD" w:rsidP="00A40E8E">
      <w:pPr>
        <w:tabs>
          <w:tab w:val="left" w:pos="3828"/>
        </w:tabs>
        <w:suppressAutoHyphens w:val="0"/>
        <w:jc w:val="center"/>
        <w:rPr>
          <w:b/>
          <w:sz w:val="28"/>
          <w:szCs w:val="28"/>
        </w:rPr>
      </w:pPr>
      <w:r w:rsidRPr="00336DCF">
        <w:rPr>
          <w:b/>
          <w:sz w:val="28"/>
          <w:szCs w:val="28"/>
        </w:rPr>
        <w:t>Прогнозные показатели растениеводства</w:t>
      </w:r>
    </w:p>
    <w:p w:rsidR="008235CD" w:rsidRPr="002D39B2" w:rsidRDefault="008235CD" w:rsidP="00A40E8E">
      <w:pPr>
        <w:tabs>
          <w:tab w:val="left" w:pos="3828"/>
        </w:tabs>
        <w:ind w:firstLine="709"/>
        <w:jc w:val="both"/>
        <w:rPr>
          <w:sz w:val="22"/>
          <w:szCs w:val="22"/>
        </w:rPr>
      </w:pPr>
    </w:p>
    <w:tbl>
      <w:tblPr>
        <w:tblW w:w="722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1134"/>
        <w:gridCol w:w="992"/>
      </w:tblGrid>
      <w:tr w:rsidR="008235CD" w:rsidRPr="00362E22" w:rsidTr="002F7921">
        <w:tc>
          <w:tcPr>
            <w:tcW w:w="4111" w:type="dxa"/>
          </w:tcPr>
          <w:p w:rsidR="008235CD" w:rsidRPr="00D73780" w:rsidRDefault="008235CD" w:rsidP="00A40E8E">
            <w:pPr>
              <w:tabs>
                <w:tab w:val="left" w:pos="3828"/>
              </w:tabs>
              <w:jc w:val="both"/>
              <w:rPr>
                <w:b/>
              </w:rPr>
            </w:pPr>
            <w:r w:rsidRPr="00D73780">
              <w:rPr>
                <w:b/>
              </w:rPr>
              <w:t>Производство (тыс.тонн)</w:t>
            </w:r>
          </w:p>
        </w:tc>
        <w:tc>
          <w:tcPr>
            <w:tcW w:w="992" w:type="dxa"/>
          </w:tcPr>
          <w:p w:rsidR="008235CD" w:rsidRPr="00D73780" w:rsidRDefault="008235CD" w:rsidP="00AD1C27">
            <w:pPr>
              <w:tabs>
                <w:tab w:val="left" w:pos="3828"/>
              </w:tabs>
              <w:jc w:val="center"/>
              <w:rPr>
                <w:b/>
              </w:rPr>
            </w:pPr>
            <w:r w:rsidRPr="00D73780">
              <w:rPr>
                <w:b/>
              </w:rPr>
              <w:t>202</w:t>
            </w:r>
            <w:r w:rsidR="00AD1C27">
              <w:rPr>
                <w:b/>
              </w:rPr>
              <w:t>1</w:t>
            </w:r>
            <w:r w:rsidRPr="00D73780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8235CD" w:rsidRPr="00D73780" w:rsidRDefault="008235CD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D73780">
              <w:rPr>
                <w:b/>
              </w:rPr>
              <w:t>2025 г.</w:t>
            </w:r>
          </w:p>
        </w:tc>
        <w:tc>
          <w:tcPr>
            <w:tcW w:w="992" w:type="dxa"/>
          </w:tcPr>
          <w:p w:rsidR="008235CD" w:rsidRPr="00D73780" w:rsidRDefault="008235CD" w:rsidP="00A40E8E">
            <w:pPr>
              <w:tabs>
                <w:tab w:val="left" w:pos="3828"/>
              </w:tabs>
              <w:jc w:val="center"/>
              <w:rPr>
                <w:b/>
              </w:rPr>
            </w:pPr>
            <w:r w:rsidRPr="00D73780">
              <w:rPr>
                <w:b/>
              </w:rPr>
              <w:t>2030 г.</w:t>
            </w:r>
          </w:p>
        </w:tc>
      </w:tr>
      <w:tr w:rsidR="008235CD" w:rsidRPr="00362E22" w:rsidTr="002F7921">
        <w:tc>
          <w:tcPr>
            <w:tcW w:w="4111" w:type="dxa"/>
          </w:tcPr>
          <w:p w:rsidR="008235CD" w:rsidRPr="00362E22" w:rsidRDefault="008235CD" w:rsidP="00A40E8E">
            <w:pPr>
              <w:tabs>
                <w:tab w:val="left" w:pos="3828"/>
              </w:tabs>
              <w:ind w:right="-158"/>
              <w:jc w:val="both"/>
            </w:pPr>
            <w:r>
              <w:t>З</w:t>
            </w:r>
            <w:r w:rsidRPr="00362E22">
              <w:t>ерна</w:t>
            </w: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210</w:t>
            </w: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216</w:t>
            </w:r>
          </w:p>
        </w:tc>
      </w:tr>
      <w:tr w:rsidR="008235CD" w:rsidRPr="00362E22" w:rsidTr="002F7921">
        <w:tc>
          <w:tcPr>
            <w:tcW w:w="4111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both"/>
            </w:pPr>
            <w:r w:rsidRPr="00362E22">
              <w:t>сахарной свеклы</w:t>
            </w: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320</w:t>
            </w:r>
          </w:p>
        </w:tc>
        <w:tc>
          <w:tcPr>
            <w:tcW w:w="1134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383</w:t>
            </w: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432</w:t>
            </w:r>
          </w:p>
        </w:tc>
      </w:tr>
      <w:tr w:rsidR="008235CD" w:rsidRPr="00362E22" w:rsidTr="002F7921">
        <w:tc>
          <w:tcPr>
            <w:tcW w:w="4111" w:type="dxa"/>
          </w:tcPr>
          <w:p w:rsidR="008235CD" w:rsidRDefault="008235CD" w:rsidP="00A40E8E">
            <w:pPr>
              <w:tabs>
                <w:tab w:val="left" w:pos="3828"/>
              </w:tabs>
              <w:jc w:val="both"/>
            </w:pPr>
            <w:r>
              <w:t>Грубых и сочных кормов в расчете на корм.ед.</w:t>
            </w:r>
          </w:p>
        </w:tc>
        <w:tc>
          <w:tcPr>
            <w:tcW w:w="992" w:type="dxa"/>
          </w:tcPr>
          <w:p w:rsidR="008235CD" w:rsidRDefault="008235CD" w:rsidP="00A40E8E">
            <w:pPr>
              <w:tabs>
                <w:tab w:val="left" w:pos="3828"/>
              </w:tabs>
              <w:jc w:val="center"/>
            </w:pPr>
            <w:r>
              <w:t>79,3</w:t>
            </w:r>
          </w:p>
        </w:tc>
        <w:tc>
          <w:tcPr>
            <w:tcW w:w="1134" w:type="dxa"/>
          </w:tcPr>
          <w:p w:rsidR="008235CD" w:rsidRDefault="008235CD" w:rsidP="00A40E8E">
            <w:pPr>
              <w:tabs>
                <w:tab w:val="left" w:pos="3828"/>
              </w:tabs>
              <w:jc w:val="center"/>
            </w:pPr>
            <w:r>
              <w:t>90,3</w:t>
            </w:r>
          </w:p>
        </w:tc>
        <w:tc>
          <w:tcPr>
            <w:tcW w:w="992" w:type="dxa"/>
          </w:tcPr>
          <w:p w:rsidR="008235CD" w:rsidRDefault="008235CD" w:rsidP="00A40E8E">
            <w:pPr>
              <w:tabs>
                <w:tab w:val="left" w:pos="3828"/>
              </w:tabs>
              <w:jc w:val="center"/>
            </w:pPr>
            <w:r>
              <w:t>104,2</w:t>
            </w:r>
          </w:p>
        </w:tc>
      </w:tr>
      <w:tr w:rsidR="008235CD" w:rsidRPr="00362E22" w:rsidTr="002F7921">
        <w:tc>
          <w:tcPr>
            <w:tcW w:w="4111" w:type="dxa"/>
          </w:tcPr>
          <w:p w:rsidR="008235CD" w:rsidRPr="00D73780" w:rsidRDefault="008235CD" w:rsidP="00A40E8E">
            <w:pPr>
              <w:tabs>
                <w:tab w:val="left" w:pos="3828"/>
              </w:tabs>
              <w:jc w:val="both"/>
              <w:rPr>
                <w:b/>
              </w:rPr>
            </w:pPr>
            <w:r w:rsidRPr="00D73780">
              <w:rPr>
                <w:b/>
              </w:rPr>
              <w:t>Урожайность(ц/га)</w:t>
            </w: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1134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</w:p>
        </w:tc>
      </w:tr>
      <w:tr w:rsidR="008235CD" w:rsidRPr="00362E22" w:rsidTr="002F7921">
        <w:tc>
          <w:tcPr>
            <w:tcW w:w="4111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both"/>
            </w:pPr>
            <w:r>
              <w:t xml:space="preserve">зерновых       </w:t>
            </w: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43</w:t>
            </w: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45</w:t>
            </w:r>
          </w:p>
        </w:tc>
      </w:tr>
      <w:tr w:rsidR="008235CD" w:rsidRPr="00362E22" w:rsidTr="002F7921">
        <w:tc>
          <w:tcPr>
            <w:tcW w:w="4111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both"/>
            </w:pPr>
            <w:r>
              <w:t xml:space="preserve">сахарной свеклы </w:t>
            </w: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450</w:t>
            </w: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480</w:t>
            </w:r>
          </w:p>
        </w:tc>
      </w:tr>
      <w:tr w:rsidR="008235CD" w:rsidRPr="00362E22" w:rsidTr="002F7921">
        <w:tc>
          <w:tcPr>
            <w:tcW w:w="4111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both"/>
            </w:pPr>
            <w:r>
              <w:t>Кормовых (цн.к.ед.)</w:t>
            </w: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8235CD" w:rsidRPr="00362E22" w:rsidRDefault="008235CD" w:rsidP="00A40E8E">
            <w:pPr>
              <w:tabs>
                <w:tab w:val="left" w:pos="3828"/>
              </w:tabs>
              <w:jc w:val="center"/>
            </w:pPr>
            <w:r>
              <w:t>44</w:t>
            </w:r>
          </w:p>
        </w:tc>
      </w:tr>
    </w:tbl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</w:p>
    <w:p w:rsidR="008235CD" w:rsidRPr="0022747C" w:rsidRDefault="006E3CFC" w:rsidP="00A40E8E">
      <w:pPr>
        <w:tabs>
          <w:tab w:val="left" w:pos="382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8235CD" w:rsidRPr="0022747C">
        <w:rPr>
          <w:b/>
          <w:sz w:val="28"/>
          <w:szCs w:val="28"/>
        </w:rPr>
        <w:t>Прогнозные показатели животноводства</w:t>
      </w:r>
    </w:p>
    <w:p w:rsidR="008235CD" w:rsidRPr="0022747C" w:rsidRDefault="008235CD" w:rsidP="00A40E8E">
      <w:pPr>
        <w:tabs>
          <w:tab w:val="left" w:pos="3828"/>
        </w:tabs>
        <w:ind w:firstLine="709"/>
        <w:jc w:val="both"/>
        <w:rPr>
          <w:b/>
          <w:sz w:val="28"/>
          <w:szCs w:val="28"/>
        </w:rPr>
      </w:pPr>
    </w:p>
    <w:p w:rsidR="008235CD" w:rsidRPr="0022747C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22747C">
        <w:rPr>
          <w:sz w:val="28"/>
          <w:szCs w:val="28"/>
        </w:rPr>
        <w:t xml:space="preserve">       По сельскохозяйственным организациям и крестьянским (фермерским) хозяйствам рост численности поголовья крупного рогатого скота за период с 2015 по 2030 годы составит 2</w:t>
      </w:r>
      <w:r>
        <w:rPr>
          <w:sz w:val="28"/>
          <w:szCs w:val="28"/>
        </w:rPr>
        <w:t>5</w:t>
      </w:r>
      <w:r w:rsidR="00264260">
        <w:rPr>
          <w:sz w:val="28"/>
          <w:szCs w:val="28"/>
        </w:rPr>
        <w:t>% (</w:t>
      </w:r>
      <w:r w:rsidRPr="0022747C">
        <w:rPr>
          <w:sz w:val="28"/>
          <w:szCs w:val="28"/>
        </w:rPr>
        <w:t>30 тыс. голов к 2030 г</w:t>
      </w:r>
      <w:r w:rsidR="00264260">
        <w:rPr>
          <w:sz w:val="28"/>
          <w:szCs w:val="28"/>
        </w:rPr>
        <w:t>оду) в том числе коров на 57% (</w:t>
      </w:r>
      <w:r w:rsidRPr="0022747C">
        <w:rPr>
          <w:sz w:val="28"/>
          <w:szCs w:val="28"/>
        </w:rPr>
        <w:t>9,5 тыс</w:t>
      </w:r>
      <w:r w:rsidR="006E3CFC">
        <w:rPr>
          <w:sz w:val="28"/>
          <w:szCs w:val="28"/>
        </w:rPr>
        <w:t xml:space="preserve">. </w:t>
      </w:r>
      <w:r w:rsidRPr="0022747C">
        <w:rPr>
          <w:sz w:val="28"/>
          <w:szCs w:val="28"/>
        </w:rPr>
        <w:t xml:space="preserve">голов к 2030 году).                                    </w:t>
      </w:r>
    </w:p>
    <w:p w:rsidR="007F084A" w:rsidRDefault="007F084A" w:rsidP="00A40E8E">
      <w:pPr>
        <w:tabs>
          <w:tab w:val="left" w:pos="3828"/>
        </w:tabs>
        <w:ind w:firstLine="709"/>
        <w:rPr>
          <w:b/>
        </w:rPr>
      </w:pPr>
    </w:p>
    <w:p w:rsidR="007F084A" w:rsidRDefault="007F084A" w:rsidP="00A40E8E">
      <w:pPr>
        <w:tabs>
          <w:tab w:val="left" w:pos="3828"/>
        </w:tabs>
        <w:ind w:firstLine="709"/>
        <w:rPr>
          <w:b/>
        </w:rPr>
      </w:pPr>
    </w:p>
    <w:p w:rsidR="007F084A" w:rsidRDefault="007F084A" w:rsidP="00A40E8E">
      <w:pPr>
        <w:tabs>
          <w:tab w:val="left" w:pos="3828"/>
        </w:tabs>
        <w:ind w:firstLine="709"/>
        <w:rPr>
          <w:b/>
        </w:rPr>
      </w:pPr>
    </w:p>
    <w:p w:rsidR="008235CD" w:rsidRDefault="006E3CFC" w:rsidP="00A40E8E">
      <w:pPr>
        <w:tabs>
          <w:tab w:val="left" w:pos="3828"/>
        </w:tabs>
        <w:ind w:firstLine="709"/>
        <w:rPr>
          <w:b/>
        </w:rPr>
      </w:pPr>
      <w:r>
        <w:rPr>
          <w:b/>
        </w:rPr>
        <w:t xml:space="preserve">                                         </w:t>
      </w:r>
      <w:r w:rsidR="006F2F0D">
        <w:rPr>
          <w:b/>
        </w:rPr>
        <w:t xml:space="preserve">Рис.5 </w:t>
      </w:r>
      <w:r w:rsidR="008235CD" w:rsidRPr="00336DCF">
        <w:rPr>
          <w:b/>
        </w:rPr>
        <w:t>Поголовье КРС, тыс.гол.</w:t>
      </w:r>
    </w:p>
    <w:p w:rsidR="007F084A" w:rsidRPr="00336DCF" w:rsidRDefault="007F084A" w:rsidP="00A40E8E">
      <w:pPr>
        <w:tabs>
          <w:tab w:val="left" w:pos="3828"/>
        </w:tabs>
        <w:ind w:firstLine="709"/>
        <w:rPr>
          <w:b/>
        </w:rPr>
      </w:pPr>
    </w:p>
    <w:p w:rsidR="008235CD" w:rsidRPr="0022747C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7350" cy="2247900"/>
            <wp:effectExtent l="0" t="0" r="0" b="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35CD" w:rsidRPr="0022747C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22747C">
        <w:rPr>
          <w:sz w:val="28"/>
          <w:szCs w:val="28"/>
        </w:rPr>
        <w:t xml:space="preserve"> Производство молока в 2030 году составит 64,6 тыс.тонн, рост к уровню 2015 года  84%, в расчете на 100 га с\х угодий 536 ц. Продуктивность на 1 корову вырастет на 17% (6800 кг к 2030 году) 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b/>
          <w:sz w:val="28"/>
          <w:szCs w:val="28"/>
        </w:rPr>
      </w:pPr>
    </w:p>
    <w:p w:rsidR="007F084A" w:rsidRDefault="007F084A" w:rsidP="006F2F0D">
      <w:pPr>
        <w:tabs>
          <w:tab w:val="left" w:pos="3828"/>
        </w:tabs>
        <w:ind w:firstLine="709"/>
        <w:rPr>
          <w:b/>
        </w:rPr>
      </w:pPr>
    </w:p>
    <w:p w:rsidR="007F084A" w:rsidRDefault="007F084A" w:rsidP="006F2F0D">
      <w:pPr>
        <w:tabs>
          <w:tab w:val="left" w:pos="3828"/>
        </w:tabs>
        <w:ind w:firstLine="709"/>
        <w:rPr>
          <w:b/>
        </w:rPr>
      </w:pPr>
    </w:p>
    <w:p w:rsidR="007F084A" w:rsidRDefault="007F084A" w:rsidP="006F2F0D">
      <w:pPr>
        <w:tabs>
          <w:tab w:val="left" w:pos="3828"/>
        </w:tabs>
        <w:ind w:firstLine="709"/>
        <w:rPr>
          <w:b/>
        </w:rPr>
      </w:pPr>
    </w:p>
    <w:p w:rsidR="007F084A" w:rsidRDefault="007F084A" w:rsidP="006F2F0D">
      <w:pPr>
        <w:tabs>
          <w:tab w:val="left" w:pos="3828"/>
        </w:tabs>
        <w:ind w:firstLine="709"/>
        <w:rPr>
          <w:b/>
        </w:rPr>
      </w:pPr>
    </w:p>
    <w:p w:rsidR="007F084A" w:rsidRDefault="007F084A" w:rsidP="006F2F0D">
      <w:pPr>
        <w:tabs>
          <w:tab w:val="left" w:pos="3828"/>
        </w:tabs>
        <w:ind w:firstLine="709"/>
        <w:rPr>
          <w:b/>
        </w:rPr>
      </w:pPr>
    </w:p>
    <w:p w:rsidR="007F084A" w:rsidRDefault="007F084A" w:rsidP="006F2F0D">
      <w:pPr>
        <w:tabs>
          <w:tab w:val="left" w:pos="3828"/>
        </w:tabs>
        <w:ind w:firstLine="709"/>
        <w:rPr>
          <w:b/>
        </w:rPr>
      </w:pPr>
    </w:p>
    <w:p w:rsidR="007F084A" w:rsidRDefault="007F084A" w:rsidP="006F2F0D">
      <w:pPr>
        <w:tabs>
          <w:tab w:val="left" w:pos="3828"/>
        </w:tabs>
        <w:ind w:firstLine="709"/>
        <w:rPr>
          <w:b/>
        </w:rPr>
      </w:pPr>
    </w:p>
    <w:p w:rsidR="008235CD" w:rsidRDefault="006E3CFC" w:rsidP="006F2F0D">
      <w:pPr>
        <w:tabs>
          <w:tab w:val="left" w:pos="3828"/>
        </w:tabs>
        <w:ind w:firstLine="709"/>
        <w:rPr>
          <w:b/>
        </w:rPr>
      </w:pPr>
      <w:r>
        <w:rPr>
          <w:b/>
        </w:rPr>
        <w:t xml:space="preserve">                            </w:t>
      </w:r>
      <w:r w:rsidR="006F2F0D">
        <w:rPr>
          <w:b/>
        </w:rPr>
        <w:t xml:space="preserve">Рис.6 </w:t>
      </w:r>
      <w:r w:rsidR="008235CD" w:rsidRPr="00336DCF">
        <w:rPr>
          <w:b/>
        </w:rPr>
        <w:t>Производство молока всего, тыс.тн.</w:t>
      </w:r>
    </w:p>
    <w:p w:rsidR="0055554F" w:rsidRPr="00336DCF" w:rsidRDefault="0055554F" w:rsidP="006F2F0D">
      <w:pPr>
        <w:tabs>
          <w:tab w:val="left" w:pos="3828"/>
        </w:tabs>
        <w:ind w:firstLine="709"/>
        <w:rPr>
          <w:b/>
        </w:rPr>
      </w:pPr>
    </w:p>
    <w:p w:rsidR="008235CD" w:rsidRPr="0022747C" w:rsidRDefault="000744F5" w:rsidP="00A40E8E">
      <w:pPr>
        <w:tabs>
          <w:tab w:val="left" w:pos="3828"/>
        </w:tabs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AutoShape 2" o:spid="_x0000_s1112" style="position:absolute;left:0;text-align:left;margin-left:78.05pt;margin-top:75pt;width:32.6pt;height:17.8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" strokecolor="#c0504d" strokeweight="2pt">
            <v:textbox style="mso-next-textbox:#AutoShape 2">
              <w:txbxContent>
                <w:p w:rsidR="000744F5" w:rsidRPr="00C73931" w:rsidRDefault="000744F5" w:rsidP="008235CD">
                  <w:pPr>
                    <w:rPr>
                      <w:sz w:val="14"/>
                      <w:szCs w:val="20"/>
                    </w:rPr>
                  </w:pPr>
                  <w:r w:rsidRPr="00C73931">
                    <w:rPr>
                      <w:sz w:val="14"/>
                      <w:szCs w:val="20"/>
                    </w:rPr>
                    <w:t>5836</w:t>
                  </w:r>
                </w:p>
              </w:txbxContent>
            </v:textbox>
          </v:roundrect>
        </w:pict>
      </w:r>
      <w:r w:rsidR="008235C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67225" cy="1828800"/>
            <wp:effectExtent l="0" t="0" r="0" b="0"/>
            <wp:docPr id="6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22747C">
        <w:rPr>
          <w:sz w:val="28"/>
          <w:szCs w:val="28"/>
        </w:rPr>
        <w:t>Интенсивность производства мяса на 100 га сельскохозяйственных угодий составит к 2030 году 163,9 цн (+35,3 ц к 2015 году) а общее производство мяса – 19,8 тыс.тонн</w:t>
      </w:r>
    </w:p>
    <w:p w:rsidR="0055554F" w:rsidRDefault="0055554F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235CD" w:rsidRDefault="006E3CFC" w:rsidP="00A40E8E">
      <w:pPr>
        <w:tabs>
          <w:tab w:val="left" w:pos="3828"/>
        </w:tabs>
        <w:ind w:firstLine="709"/>
        <w:rPr>
          <w:b/>
        </w:rPr>
      </w:pPr>
      <w:r>
        <w:rPr>
          <w:b/>
        </w:rPr>
        <w:t xml:space="preserve">                            </w:t>
      </w:r>
      <w:r w:rsidR="006F2F0D">
        <w:rPr>
          <w:b/>
        </w:rPr>
        <w:t xml:space="preserve">Рис.7 </w:t>
      </w:r>
      <w:r w:rsidR="008235CD" w:rsidRPr="00336DCF">
        <w:rPr>
          <w:b/>
        </w:rPr>
        <w:t>Производство м</w:t>
      </w:r>
      <w:r w:rsidR="008235CD">
        <w:rPr>
          <w:b/>
        </w:rPr>
        <w:t xml:space="preserve">яса </w:t>
      </w:r>
      <w:r w:rsidR="008235CD" w:rsidRPr="00336DCF">
        <w:rPr>
          <w:b/>
        </w:rPr>
        <w:t xml:space="preserve"> всего, тыс.тн.</w:t>
      </w:r>
    </w:p>
    <w:p w:rsidR="00264260" w:rsidRPr="0022747C" w:rsidRDefault="00264260" w:rsidP="00A40E8E">
      <w:pPr>
        <w:tabs>
          <w:tab w:val="left" w:pos="3828"/>
        </w:tabs>
        <w:ind w:firstLine="709"/>
        <w:rPr>
          <w:sz w:val="28"/>
          <w:szCs w:val="28"/>
        </w:rPr>
      </w:pPr>
    </w:p>
    <w:p w:rsidR="008235CD" w:rsidRPr="0022747C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86350" cy="2143125"/>
            <wp:effectExtent l="0" t="0" r="0" b="0"/>
            <wp:docPr id="7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22747C">
        <w:rPr>
          <w:sz w:val="28"/>
          <w:szCs w:val="28"/>
        </w:rPr>
        <w:t>Основное направление в развитие высокотехнологических семейных ферм занимает мясное и молочное скотоводство.</w:t>
      </w:r>
      <w:r>
        <w:rPr>
          <w:sz w:val="28"/>
          <w:szCs w:val="28"/>
        </w:rPr>
        <w:t xml:space="preserve"> Их удельный вес в общей численности составляет </w:t>
      </w:r>
      <w:r w:rsidRPr="00D73780">
        <w:rPr>
          <w:sz w:val="28"/>
          <w:szCs w:val="28"/>
        </w:rPr>
        <w:t>73%.</w:t>
      </w:r>
    </w:p>
    <w:p w:rsidR="006F2F0D" w:rsidRPr="006F2F0D" w:rsidRDefault="006F2F0D" w:rsidP="006F2F0D">
      <w:pPr>
        <w:tabs>
          <w:tab w:val="left" w:pos="3828"/>
        </w:tabs>
        <w:ind w:firstLine="709"/>
        <w:jc w:val="right"/>
        <w:rPr>
          <w:b/>
          <w:i/>
          <w:sz w:val="28"/>
          <w:szCs w:val="28"/>
        </w:rPr>
      </w:pPr>
      <w:r w:rsidRPr="006F2F0D">
        <w:rPr>
          <w:b/>
          <w:i/>
          <w:sz w:val="28"/>
          <w:szCs w:val="28"/>
        </w:rPr>
        <w:t>Таблица № 18</w:t>
      </w:r>
    </w:p>
    <w:p w:rsidR="008235CD" w:rsidRDefault="008235CD" w:rsidP="00A40E8E">
      <w:pPr>
        <w:tabs>
          <w:tab w:val="left" w:pos="3828"/>
        </w:tabs>
      </w:pPr>
      <w:r w:rsidRPr="00D73780">
        <w:rPr>
          <w:b/>
          <w:sz w:val="28"/>
          <w:szCs w:val="28"/>
        </w:rPr>
        <w:t>Создание высокотехнологических живот</w:t>
      </w:r>
      <w:r>
        <w:rPr>
          <w:b/>
          <w:sz w:val="28"/>
          <w:szCs w:val="28"/>
        </w:rPr>
        <w:t>но</w:t>
      </w:r>
      <w:r w:rsidRPr="00D73780">
        <w:rPr>
          <w:b/>
          <w:sz w:val="28"/>
          <w:szCs w:val="28"/>
        </w:rPr>
        <w:t>водческих семейных ферм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850"/>
        <w:gridCol w:w="851"/>
        <w:gridCol w:w="850"/>
      </w:tblGrid>
      <w:tr w:rsidR="008235CD" w:rsidRPr="00BF6F74" w:rsidTr="002F7921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C35DAF">
              <w:rPr>
                <w:bCs/>
              </w:rPr>
              <w:t>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Кол-во ферм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в т.ч.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Поголовье скота, гол.</w:t>
            </w:r>
          </w:p>
        </w:tc>
      </w:tr>
      <w:tr w:rsidR="008235CD" w:rsidRPr="00BF6F74" w:rsidTr="002F7921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мо-лочные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от-корм КРС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овце и козо ферм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Конеферм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птичники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КРС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в т.ч. коров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овец и коз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лошадей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  <w:rPr>
                <w:bCs/>
              </w:rPr>
            </w:pPr>
            <w:r w:rsidRPr="00C35DAF">
              <w:rPr>
                <w:bCs/>
              </w:rPr>
              <w:t>птиц</w:t>
            </w:r>
          </w:p>
        </w:tc>
      </w:tr>
      <w:tr w:rsidR="008235CD" w:rsidRPr="00BF6F74" w:rsidTr="002F792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550</w:t>
            </w:r>
          </w:p>
        </w:tc>
      </w:tr>
      <w:tr w:rsidR="008235CD" w:rsidRPr="00BF6F74" w:rsidTr="002F792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D1C27">
            <w:pPr>
              <w:tabs>
                <w:tab w:val="left" w:pos="3828"/>
              </w:tabs>
              <w:jc w:val="center"/>
            </w:pPr>
            <w:r w:rsidRPr="00C35DAF">
              <w:t>202</w:t>
            </w:r>
            <w:r w:rsidR="00AD1C27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10550</w:t>
            </w:r>
          </w:p>
        </w:tc>
      </w:tr>
      <w:tr w:rsidR="008235CD" w:rsidRPr="00BF6F74" w:rsidTr="002F792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15000</w:t>
            </w:r>
          </w:p>
        </w:tc>
      </w:tr>
      <w:tr w:rsidR="008235CD" w:rsidRPr="00BF6F74" w:rsidTr="002F792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D" w:rsidRPr="00C35DAF" w:rsidRDefault="008235CD" w:rsidP="00A40E8E">
            <w:pPr>
              <w:tabs>
                <w:tab w:val="left" w:pos="3828"/>
              </w:tabs>
              <w:jc w:val="center"/>
            </w:pPr>
            <w:r w:rsidRPr="00C35DAF">
              <w:t>20000</w:t>
            </w:r>
          </w:p>
        </w:tc>
      </w:tr>
    </w:tbl>
    <w:p w:rsidR="008235CD" w:rsidRDefault="008235CD" w:rsidP="00A40E8E">
      <w:pPr>
        <w:tabs>
          <w:tab w:val="left" w:pos="3828"/>
        </w:tabs>
        <w:ind w:firstLine="709"/>
        <w:jc w:val="both"/>
        <w:rPr>
          <w:b/>
          <w:sz w:val="28"/>
        </w:rPr>
      </w:pP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>В сельском хозяйстве планируется снижение численности занятых, которое должно компенсироваться ростом производительности труда в этой сфере деятельности. Численность занятого населения в сельском хозяйстве в 202</w:t>
      </w:r>
      <w:r w:rsidR="00AD1C27">
        <w:rPr>
          <w:sz w:val="28"/>
        </w:rPr>
        <w:t>1</w:t>
      </w:r>
      <w:r>
        <w:rPr>
          <w:sz w:val="28"/>
        </w:rPr>
        <w:t xml:space="preserve"> г. составит 2580 человек, а к 2030 г. – 2150 человек.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>Задача привлекательности условий жизни сельского населения и, прежде всего, обеспечения сельского населения комфортным жильем, обозначена в федеральной целевой программе «Социальное развитие села».</w:t>
      </w:r>
    </w:p>
    <w:p w:rsidR="008235CD" w:rsidRDefault="008235CD" w:rsidP="00A40E8E">
      <w:pPr>
        <w:tabs>
          <w:tab w:val="left" w:pos="3828"/>
        </w:tabs>
        <w:ind w:firstLine="709"/>
        <w:jc w:val="both"/>
        <w:rPr>
          <w:sz w:val="28"/>
        </w:rPr>
      </w:pPr>
      <w:r>
        <w:rPr>
          <w:sz w:val="28"/>
        </w:rPr>
        <w:t>В связи с тем, что агропромышленный комплекс представляет собой комплекс взаимосвязанных отраслей, необходимо учитывать развитие не только непосредственно сельского хозяйства, направленного на производство сельскохозяйственной продукции, но и сопутствующих сфер.</w:t>
      </w:r>
    </w:p>
    <w:p w:rsidR="00D45D13" w:rsidRDefault="00D45D13" w:rsidP="00A40E8E">
      <w:pPr>
        <w:tabs>
          <w:tab w:val="left" w:pos="3828"/>
        </w:tabs>
        <w:ind w:firstLine="709"/>
        <w:jc w:val="both"/>
        <w:rPr>
          <w:b/>
          <w:sz w:val="27"/>
          <w:szCs w:val="27"/>
          <w:lang w:eastAsia="ru-RU"/>
        </w:rPr>
      </w:pPr>
    </w:p>
    <w:p w:rsidR="006812AA" w:rsidRPr="007649C4" w:rsidRDefault="006812AA" w:rsidP="00A40E8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649C4">
        <w:rPr>
          <w:b/>
          <w:sz w:val="28"/>
          <w:szCs w:val="28"/>
          <w:lang w:eastAsia="ru-RU"/>
        </w:rPr>
        <w:t>Целевые показатели реализации Стратегии социально-экономического развития Буинского муниципального района до 2030 года</w:t>
      </w:r>
    </w:p>
    <w:p w:rsidR="00264260" w:rsidRPr="007649C4" w:rsidRDefault="006812AA" w:rsidP="006812AA">
      <w:pPr>
        <w:tabs>
          <w:tab w:val="left" w:pos="3828"/>
        </w:tabs>
        <w:ind w:firstLine="709"/>
        <w:jc w:val="right"/>
        <w:rPr>
          <w:b/>
          <w:i/>
          <w:sz w:val="28"/>
          <w:szCs w:val="28"/>
        </w:rPr>
      </w:pPr>
      <w:r w:rsidRPr="007649C4">
        <w:rPr>
          <w:b/>
          <w:i/>
          <w:sz w:val="28"/>
          <w:szCs w:val="28"/>
        </w:rPr>
        <w:t>Таблица № 19</w:t>
      </w:r>
    </w:p>
    <w:p w:rsidR="008235CD" w:rsidRPr="009F6167" w:rsidRDefault="008235CD" w:rsidP="00A40E8E">
      <w:pPr>
        <w:tabs>
          <w:tab w:val="left" w:pos="3828"/>
        </w:tabs>
        <w:spacing w:line="100" w:lineRule="atLeast"/>
        <w:jc w:val="center"/>
        <w:rPr>
          <w:b/>
          <w:bCs/>
          <w:sz w:val="28"/>
          <w:szCs w:val="28"/>
        </w:rPr>
      </w:pPr>
    </w:p>
    <w:tbl>
      <w:tblPr>
        <w:tblW w:w="1030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61"/>
        <w:gridCol w:w="756"/>
        <w:gridCol w:w="756"/>
        <w:gridCol w:w="863"/>
        <w:gridCol w:w="756"/>
        <w:gridCol w:w="756"/>
        <w:gridCol w:w="756"/>
        <w:gridCol w:w="756"/>
        <w:gridCol w:w="756"/>
      </w:tblGrid>
      <w:tr w:rsidR="009C2E02" w:rsidRPr="00A54F6F" w:rsidTr="007649C4">
        <w:trPr>
          <w:trHeight w:val="311"/>
          <w:tblHeader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5A51CD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bookmarkStart w:id="46" w:name="_Toc295206970"/>
            <w:r w:rsidRPr="005A51CD">
              <w:t>Показатели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5A51CD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5A51CD">
              <w:t>Годы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5A51CD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5A51CD">
              <w:t>2015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5A51CD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5A51CD">
              <w:t>2016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5A51CD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5A51CD">
              <w:t>2018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5A51CD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5A51CD">
              <w:t>2020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5A51CD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5A51CD">
              <w:t>2021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5A51CD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5A51CD">
              <w:t>2024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5A51CD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5A51CD">
              <w:t>2025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5A51CD" w:rsidRDefault="009C2E02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5A51CD">
              <w:t>2030</w:t>
            </w:r>
          </w:p>
        </w:tc>
      </w:tr>
      <w:tr w:rsidR="009C2E02" w:rsidRPr="00A54F6F" w:rsidTr="00C51031">
        <w:trPr>
          <w:trHeight w:val="41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847158" w:rsidP="00D155E1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t xml:space="preserve">Темп роста </w:t>
            </w:r>
            <w:r w:rsidR="006B2502">
              <w:t xml:space="preserve"> </w:t>
            </w:r>
            <w:r w:rsidR="009C2E02" w:rsidRPr="00D12E6E">
              <w:t xml:space="preserve">ВТП </w:t>
            </w:r>
            <w:r w:rsidR="00FD029F">
              <w:t xml:space="preserve">в </w:t>
            </w:r>
            <w:r w:rsidR="00CD148D">
              <w:t>сопоставимых</w:t>
            </w:r>
            <w:r w:rsidR="006E3CFC">
              <w:t xml:space="preserve"> </w:t>
            </w:r>
            <w:r w:rsidR="006B2502">
              <w:t xml:space="preserve">ценах, </w:t>
            </w:r>
            <w:r w:rsidR="009C2E02" w:rsidRPr="00D12E6E">
              <w:t>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3101B1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104,7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103,7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102,6</w:t>
            </w:r>
          </w:p>
        </w:tc>
      </w:tr>
      <w:tr w:rsidR="009C2E02" w:rsidRPr="00A54F6F" w:rsidTr="00C51031">
        <w:trPr>
          <w:trHeight w:val="26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3101B1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C51031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  <w:r w:rsidR="00C51031">
              <w:rPr>
                <w:rFonts w:eastAsiaTheme="minorHAnsi"/>
              </w:rPr>
              <w:t>0</w:t>
            </w:r>
            <w:r w:rsidRPr="00D12E6E">
              <w:rPr>
                <w:rFonts w:eastAsiaTheme="minorHAnsi"/>
              </w:rPr>
              <w:t>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C51031">
            <w:pPr>
              <w:tabs>
                <w:tab w:val="left" w:pos="3828"/>
              </w:tabs>
              <w:autoSpaceDE w:val="0"/>
              <w:autoSpaceDN w:val="0"/>
              <w:ind w:right="-108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  <w:r w:rsidR="00C51031">
              <w:rPr>
                <w:rFonts w:eastAsiaTheme="minorHAnsi"/>
              </w:rPr>
              <w:t>1,72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B655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</w:t>
            </w:r>
            <w:r w:rsidR="00B6558E">
              <w:rPr>
                <w:rFonts w:eastAsiaTheme="minorHAnsi"/>
              </w:rPr>
              <w:t>11</w:t>
            </w:r>
            <w:r w:rsidRPr="00D12E6E">
              <w:rPr>
                <w:rFonts w:eastAsiaTheme="minorHAnsi"/>
              </w:rPr>
              <w:t>,</w:t>
            </w:r>
            <w:r w:rsidR="00B6558E">
              <w:rPr>
                <w:rFonts w:eastAsiaTheme="minorHAnsi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B655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  <w:r w:rsidR="00B6558E">
              <w:rPr>
                <w:rFonts w:eastAsiaTheme="minorHAnsi"/>
              </w:rPr>
              <w:t>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B655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  <w:r w:rsidR="00B6558E">
              <w:rPr>
                <w:rFonts w:eastAsiaTheme="minorHAnsi"/>
              </w:rPr>
              <w:t>2</w:t>
            </w:r>
            <w:r w:rsidRPr="00D12E6E">
              <w:rPr>
                <w:rFonts w:eastAsiaTheme="minorHAnsi"/>
              </w:rPr>
              <w:t>,</w:t>
            </w:r>
            <w:r w:rsidR="00B6558E">
              <w:rPr>
                <w:rFonts w:eastAsiaTheme="minorHAnsi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B655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  <w:r w:rsidR="00B6558E">
              <w:rPr>
                <w:rFonts w:eastAsiaTheme="minorHAnsi"/>
              </w:rPr>
              <w:t>2</w:t>
            </w:r>
            <w:r w:rsidRPr="00D12E6E">
              <w:rPr>
                <w:rFonts w:eastAsiaTheme="minorHAnsi"/>
              </w:rPr>
              <w:t>,</w:t>
            </w:r>
            <w:r w:rsidR="00B6558E">
              <w:rPr>
                <w:rFonts w:eastAsiaTheme="minorHAnsi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B655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  <w:r w:rsidR="00B6558E">
              <w:rPr>
                <w:rFonts w:eastAsiaTheme="minorHAnsi"/>
              </w:rPr>
              <w:t>0</w:t>
            </w:r>
            <w:r w:rsidRPr="00D12E6E">
              <w:rPr>
                <w:rFonts w:eastAsiaTheme="minorHAnsi"/>
              </w:rPr>
              <w:t>,</w:t>
            </w:r>
            <w:r w:rsidR="00B6558E">
              <w:rPr>
                <w:rFonts w:eastAsiaTheme="minorHAnsi"/>
              </w:rPr>
              <w:t>8</w:t>
            </w:r>
          </w:p>
        </w:tc>
      </w:tr>
      <w:tr w:rsidR="009C2E02" w:rsidRPr="00A54F6F" w:rsidTr="00C51031">
        <w:trPr>
          <w:trHeight w:val="42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3101B1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105,7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102,5</w:t>
            </w:r>
          </w:p>
        </w:tc>
      </w:tr>
      <w:tr w:rsidR="009C2E02" w:rsidRPr="00A54F6F" w:rsidTr="00C51031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Производительность труда,  млн. рублей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2,48</w:t>
            </w:r>
          </w:p>
        </w:tc>
      </w:tr>
      <w:tr w:rsidR="009C2E02" w:rsidRPr="00A54F6F" w:rsidTr="00C51031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7D7A06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</w:t>
            </w:r>
            <w:r w:rsidR="007D7A06">
              <w:rPr>
                <w:rFonts w:eastAsiaTheme="minorHAnsi"/>
              </w:rPr>
              <w:t>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7D7A06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</w:t>
            </w:r>
            <w:r w:rsidR="007D7A06">
              <w:rPr>
                <w:rFonts w:eastAsiaTheme="minorHAnsi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7D7A06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</w:t>
            </w:r>
            <w:r w:rsidR="007D7A06">
              <w:rPr>
                <w:rFonts w:eastAsiaTheme="minorHAnsi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7D7A06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</w:t>
            </w:r>
            <w:r w:rsidR="007D7A06">
              <w:rPr>
                <w:rFonts w:eastAsiaTheme="minorHAnsi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7D7A06" w:rsidP="007D7A06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="009C2E02" w:rsidRPr="00D12E6E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7D7A06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2,</w:t>
            </w:r>
            <w:r w:rsidR="007D7A06">
              <w:rPr>
                <w:rFonts w:eastAsiaTheme="minorHAnsi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7D7A06" w:rsidP="007D7A06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9C2E0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76</w:t>
            </w:r>
          </w:p>
        </w:tc>
      </w:tr>
      <w:tr w:rsidR="009C2E02" w:rsidRPr="00A54F6F" w:rsidTr="00C51031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</w:t>
            </w:r>
            <w:r>
              <w:rPr>
                <w:rFonts w:eastAsiaTheme="minorHAnsi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1,6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2,5</w:t>
            </w:r>
            <w:r>
              <w:rPr>
                <w:rFonts w:eastAsiaTheme="minorHAnsi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3,30</w:t>
            </w:r>
          </w:p>
        </w:tc>
      </w:tr>
      <w:tr w:rsidR="009C2E02" w:rsidRPr="00A54F6F" w:rsidTr="00C51031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Среднегодовая численность населения, тыс.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C51031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44,</w:t>
            </w:r>
            <w:r w:rsidR="00C51031">
              <w:rPr>
                <w:rFonts w:eastAsiaTheme="minorHAnsi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3101B1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43</w:t>
            </w:r>
            <w:r w:rsidR="003101B1">
              <w:rPr>
                <w:rFonts w:eastAsiaTheme="minorHAnsi"/>
              </w:rPr>
              <w:t>,</w:t>
            </w:r>
            <w:r w:rsidRPr="00D12E6E">
              <w:rPr>
                <w:rFonts w:eastAsiaTheme="minorHAnsi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42,2</w:t>
            </w:r>
          </w:p>
        </w:tc>
      </w:tr>
      <w:tr w:rsidR="009C2E02" w:rsidRPr="00A54F6F" w:rsidTr="00C51031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C51031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44,</w:t>
            </w:r>
            <w:r w:rsidR="00C51031">
              <w:rPr>
                <w:rFonts w:eastAsiaTheme="minorHAnsi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42,5</w:t>
            </w:r>
          </w:p>
        </w:tc>
      </w:tr>
      <w:tr w:rsidR="009C2E02" w:rsidRPr="00A54F6F" w:rsidTr="00C51031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C51031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44,</w:t>
            </w:r>
            <w:r w:rsidR="00C51031">
              <w:rPr>
                <w:rFonts w:eastAsiaTheme="minorHAnsi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44,4</w:t>
            </w:r>
          </w:p>
        </w:tc>
      </w:tr>
      <w:tr w:rsidR="009C2E02" w:rsidRPr="00A54F6F" w:rsidTr="00C51031">
        <w:trPr>
          <w:trHeight w:val="361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Коэффициент рождаемости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12,6</w:t>
            </w:r>
          </w:p>
        </w:tc>
      </w:tr>
      <w:tr w:rsidR="009C2E02" w:rsidRPr="00A54F6F" w:rsidTr="00C51031">
        <w:trPr>
          <w:trHeight w:val="36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</w:t>
            </w:r>
          </w:p>
        </w:tc>
      </w:tr>
      <w:tr w:rsidR="009C2E02" w:rsidRPr="00A54F6F" w:rsidTr="00C51031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14</w:t>
            </w:r>
          </w:p>
        </w:tc>
      </w:tr>
      <w:tr w:rsidR="009C2E02" w:rsidRPr="00A54F6F" w:rsidTr="00C51031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Уровень безработицы,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0,41</w:t>
            </w:r>
          </w:p>
        </w:tc>
      </w:tr>
      <w:tr w:rsidR="009C2E02" w:rsidRPr="00A54F6F" w:rsidTr="00C51031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0,39</w:t>
            </w:r>
          </w:p>
        </w:tc>
      </w:tr>
      <w:tr w:rsidR="009C2E02" w:rsidRPr="00A54F6F" w:rsidTr="00C51031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0,34</w:t>
            </w:r>
          </w:p>
        </w:tc>
      </w:tr>
      <w:tr w:rsidR="009C2E02" w:rsidRPr="00A54F6F" w:rsidTr="00C51031">
        <w:trPr>
          <w:trHeight w:val="31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Среднесписочная численность работающих, тыс.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55627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</w:t>
            </w:r>
            <w:r w:rsidR="00A55627">
              <w:rPr>
                <w:rFonts w:eastAsiaTheme="minorHAnsi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A55627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55627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</w:t>
            </w:r>
            <w:r w:rsidR="00A55627">
              <w:rPr>
                <w:rFonts w:eastAsiaTheme="minorHAnsi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9,2</w:t>
            </w:r>
          </w:p>
        </w:tc>
      </w:tr>
      <w:tr w:rsidR="009C2E02" w:rsidRPr="00A54F6F" w:rsidTr="00C51031">
        <w:trPr>
          <w:trHeight w:val="31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55627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</w:t>
            </w:r>
            <w:r w:rsidR="00A55627">
              <w:rPr>
                <w:rFonts w:eastAsiaTheme="minorHAnsi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55627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</w:t>
            </w:r>
            <w:r w:rsidR="00A55627">
              <w:rPr>
                <w:rFonts w:eastAsiaTheme="minorHAnsi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9,4</w:t>
            </w:r>
          </w:p>
        </w:tc>
      </w:tr>
      <w:tr w:rsidR="009C2E02" w:rsidRPr="00A54F6F" w:rsidTr="00C51031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55627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</w:t>
            </w:r>
            <w:r w:rsidR="00A55627">
              <w:rPr>
                <w:rFonts w:eastAsiaTheme="minorHAnsi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55627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</w:t>
            </w:r>
            <w:r w:rsidR="00A55627">
              <w:rPr>
                <w:rFonts w:eastAsiaTheme="minorHAnsi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10,8</w:t>
            </w:r>
            <w:r w:rsidR="00A55627">
              <w:rPr>
                <w:rFonts w:eastAsiaTheme="minorHAnsi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11,6</w:t>
            </w:r>
          </w:p>
        </w:tc>
      </w:tr>
      <w:tr w:rsidR="00D505BD" w:rsidRPr="00A54F6F" w:rsidTr="00C51031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BD" w:rsidRPr="00D12E6E" w:rsidRDefault="00D505BD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Обеспеченность общей площадью жилья в расчете на одного жителя, кв. метров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BD" w:rsidRPr="00D12E6E" w:rsidRDefault="00D505BD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 w:rsidRPr="00D12E6E">
              <w:t>29,3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 w:rsidRPr="00D12E6E">
              <w:t>29,</w:t>
            </w:r>
            <w: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34,9</w:t>
            </w:r>
          </w:p>
        </w:tc>
      </w:tr>
      <w:tr w:rsidR="00D505BD" w:rsidRPr="00A54F6F" w:rsidTr="00C51031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5BD" w:rsidRPr="00D12E6E" w:rsidRDefault="00D505BD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BD" w:rsidRPr="00D12E6E" w:rsidRDefault="00D505BD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 w:rsidRPr="00D12E6E">
              <w:t>29,3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36</w:t>
            </w:r>
          </w:p>
        </w:tc>
      </w:tr>
      <w:tr w:rsidR="00D505BD" w:rsidRPr="00A54F6F" w:rsidTr="00C5103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5BD" w:rsidRPr="00D12E6E" w:rsidRDefault="00D505BD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BD" w:rsidRPr="00D12E6E" w:rsidRDefault="00D505BD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 w:rsidRPr="00D12E6E">
              <w:t>29,3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31,8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 w:rsidRPr="00D12E6E">
              <w:t>3</w:t>
            </w:r>
            <w: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BD" w:rsidRPr="00D12E6E" w:rsidRDefault="00D505BD" w:rsidP="001E3990">
            <w:pPr>
              <w:autoSpaceDE w:val="0"/>
              <w:autoSpaceDN w:val="0"/>
              <w:jc w:val="both"/>
            </w:pPr>
            <w:r>
              <w:t>37,1</w:t>
            </w:r>
          </w:p>
        </w:tc>
      </w:tr>
      <w:tr w:rsidR="009C2E02" w:rsidRPr="00A54F6F" w:rsidTr="00C51031">
        <w:trPr>
          <w:trHeight w:val="55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Доля населения, систематически занимающихся физической культурой и спортом,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45,1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52,4</w:t>
            </w:r>
          </w:p>
        </w:tc>
      </w:tr>
      <w:tr w:rsidR="009C2E02" w:rsidRPr="00A54F6F" w:rsidTr="00C51031">
        <w:trPr>
          <w:trHeight w:val="47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45,3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47,3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48,7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53,1</w:t>
            </w:r>
          </w:p>
        </w:tc>
      </w:tr>
      <w:tr w:rsidR="009C2E02" w:rsidRPr="00A54F6F" w:rsidTr="00C51031">
        <w:trPr>
          <w:trHeight w:val="48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45,7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FB3F16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54,2</w:t>
            </w:r>
          </w:p>
        </w:tc>
      </w:tr>
      <w:tr w:rsidR="009C2E02" w:rsidRPr="00A54F6F" w:rsidTr="00C51031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Объем туристского потока, тыс.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5339B1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5339B1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</w:tr>
      <w:tr w:rsidR="009C2E02" w:rsidRPr="00A54F6F" w:rsidTr="00C51031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A54F6F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5339B1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5339B1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</w:tr>
      <w:tr w:rsidR="009C2E02" w:rsidRPr="00A54F6F" w:rsidTr="00C51031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E02" w:rsidRPr="00A54F6F" w:rsidRDefault="009C2E02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02" w:rsidRPr="00D12E6E" w:rsidRDefault="009C2E02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5339B1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5339B1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02" w:rsidRPr="00D12E6E" w:rsidRDefault="009C2E02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</w:p>
        </w:tc>
      </w:tr>
      <w:tr w:rsidR="00565E3B" w:rsidRPr="00A54F6F" w:rsidTr="00C51031">
        <w:trPr>
          <w:trHeight w:val="463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3B" w:rsidRPr="00A54F6F" w:rsidRDefault="00565E3B" w:rsidP="00A40E8E">
            <w:pPr>
              <w:tabs>
                <w:tab w:val="left" w:pos="3828"/>
              </w:tabs>
              <w:autoSpaceDE w:val="0"/>
              <w:autoSpaceDN w:val="0"/>
              <w:jc w:val="center"/>
            </w:pPr>
            <w:r>
              <w:t>Перевозка пассажиров автобусами, млн. чел. в год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3B" w:rsidRPr="00D12E6E" w:rsidRDefault="00565E3B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0,35</w:t>
            </w:r>
          </w:p>
        </w:tc>
      </w:tr>
      <w:tr w:rsidR="00565E3B" w:rsidRPr="00A54F6F" w:rsidTr="00C51031">
        <w:trPr>
          <w:trHeight w:val="463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3B" w:rsidRPr="00A54F6F" w:rsidRDefault="00565E3B" w:rsidP="00A40E8E">
            <w:pPr>
              <w:tabs>
                <w:tab w:val="left" w:pos="3828"/>
              </w:tabs>
              <w:autoSpaceDE w:val="0"/>
              <w:autoSpaceDN w:val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3B" w:rsidRPr="00D12E6E" w:rsidRDefault="00565E3B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0,37</w:t>
            </w:r>
          </w:p>
        </w:tc>
      </w:tr>
      <w:tr w:rsidR="00565E3B" w:rsidRPr="00A54F6F" w:rsidTr="00C51031">
        <w:trPr>
          <w:trHeight w:val="46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3B" w:rsidRPr="00A54F6F" w:rsidRDefault="00565E3B" w:rsidP="00A40E8E">
            <w:pPr>
              <w:tabs>
                <w:tab w:val="left" w:pos="3828"/>
              </w:tabs>
              <w:autoSpaceDE w:val="0"/>
              <w:autoSpaceDN w:val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3B" w:rsidRPr="00D12E6E" w:rsidRDefault="00565E3B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3B" w:rsidRPr="00D12E6E" w:rsidRDefault="00565E3B" w:rsidP="00A40E8E">
            <w:pPr>
              <w:tabs>
                <w:tab w:val="left" w:pos="3828"/>
              </w:tabs>
              <w:autoSpaceDE w:val="0"/>
              <w:autoSpaceDN w:val="0"/>
              <w:jc w:val="both"/>
            </w:pPr>
            <w:r>
              <w:t>0,40</w:t>
            </w:r>
          </w:p>
        </w:tc>
      </w:tr>
      <w:tr w:rsidR="00E92F30" w:rsidRPr="00A54F6F" w:rsidTr="00C51031">
        <w:trPr>
          <w:trHeight w:val="463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center"/>
            </w:pPr>
            <w:r w:rsidRPr="00D12E6E">
              <w:t>Доля экспорта муниципального образования в общем объеме экспорта Республики Татарстан,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</w:tr>
      <w:tr w:rsidR="00E92F30" w:rsidRPr="00A54F6F" w:rsidTr="00C51031">
        <w:trPr>
          <w:trHeight w:val="463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</w:tr>
      <w:tr w:rsidR="00E92F30" w:rsidRPr="00A54F6F" w:rsidTr="00C51031">
        <w:trPr>
          <w:trHeight w:val="46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-</w:t>
            </w:r>
          </w:p>
        </w:tc>
      </w:tr>
      <w:tr w:rsidR="00E92F30" w:rsidRPr="00A54F6F" w:rsidTr="00C51031">
        <w:trPr>
          <w:trHeight w:val="463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Доля малого и среднего бизнеса в ВТП,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862E4C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55107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</w:t>
            </w:r>
            <w:r w:rsidR="0055107E">
              <w:rPr>
                <w:rFonts w:eastAsiaTheme="minorHAnsi"/>
              </w:rPr>
              <w:t>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31,4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34</w:t>
            </w:r>
          </w:p>
        </w:tc>
      </w:tr>
      <w:tr w:rsidR="00E92F30" w:rsidRPr="00A54F6F" w:rsidTr="00C51031">
        <w:trPr>
          <w:trHeight w:val="35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862E4C" w:rsidP="00E86FFA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862E4C" w:rsidP="00862E4C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26,</w:t>
            </w:r>
            <w:r w:rsidR="0055107E">
              <w:rPr>
                <w:rFonts w:eastAsiaTheme="minorHAnsi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33,4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34,6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40</w:t>
            </w:r>
          </w:p>
        </w:tc>
      </w:tr>
      <w:tr w:rsidR="00E92F30" w:rsidRPr="00A54F6F" w:rsidTr="00C51031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862E4C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</w:t>
            </w:r>
            <w:r w:rsidR="00862E4C">
              <w:rPr>
                <w:rFonts w:eastAsiaTheme="minorHAnsi"/>
              </w:rPr>
              <w:t>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26,5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36,4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43</w:t>
            </w:r>
          </w:p>
        </w:tc>
      </w:tr>
      <w:tr w:rsidR="00E92F30" w:rsidRPr="00A54F6F" w:rsidTr="00C51031">
        <w:trPr>
          <w:trHeight w:val="42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Доля среднесписочной численности р</w:t>
            </w:r>
            <w:r w:rsidR="00264260">
              <w:t>аботников (без внешних совмести</w:t>
            </w:r>
            <w:r w:rsidRPr="00D12E6E">
              <w:t>телей) малых</w:t>
            </w:r>
            <w:r w:rsidR="000C0003">
              <w:t xml:space="preserve"> и средних предприятий в средне</w:t>
            </w:r>
            <w:r w:rsidRPr="00D12E6E">
              <w:t>списочной численности р</w:t>
            </w:r>
            <w:r w:rsidR="00264260">
              <w:t>аботников (без внешних совместителей) всех предприя</w:t>
            </w:r>
            <w:r w:rsidRPr="00D12E6E">
              <w:t>тий и организаций,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20,4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28,1</w:t>
            </w:r>
          </w:p>
        </w:tc>
      </w:tr>
      <w:tr w:rsidR="00E92F30" w:rsidRPr="00A54F6F" w:rsidTr="00C51031">
        <w:trPr>
          <w:trHeight w:val="32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29,4</w:t>
            </w:r>
          </w:p>
        </w:tc>
      </w:tr>
      <w:tr w:rsidR="00E92F30" w:rsidRPr="00A54F6F" w:rsidTr="00C51031">
        <w:trPr>
          <w:trHeight w:val="40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5672DF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</w:t>
            </w:r>
            <w:r w:rsidR="005672DF">
              <w:rPr>
                <w:rFonts w:eastAsiaTheme="minorHAnsi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21,8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29,5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34</w:t>
            </w:r>
          </w:p>
        </w:tc>
      </w:tr>
      <w:tr w:rsidR="00E92F30" w:rsidRPr="00A54F6F" w:rsidTr="00C51031">
        <w:trPr>
          <w:trHeight w:val="50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Доля инновационной продукции в общем объеме промышленного производства,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5672DF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0,38</w:t>
            </w:r>
          </w:p>
        </w:tc>
      </w:tr>
      <w:tr w:rsidR="00E92F30" w:rsidRPr="00A54F6F" w:rsidTr="00C51031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0,40</w:t>
            </w:r>
          </w:p>
        </w:tc>
      </w:tr>
      <w:tr w:rsidR="00E92F30" w:rsidRPr="00A54F6F" w:rsidTr="00C51031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2DF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2DF" w:rsidRPr="00D12E6E" w:rsidRDefault="005672DF" w:rsidP="005672DF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0,43</w:t>
            </w:r>
          </w:p>
          <w:p w:rsidR="005672DF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</w:p>
        </w:tc>
      </w:tr>
      <w:tr w:rsidR="00E92F30" w:rsidRPr="00A54F6F" w:rsidTr="00C51031">
        <w:trPr>
          <w:trHeight w:val="52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Степень озеленения поселений (отношение площади, занятой под зеленые насаждения, к общей площади поселения),%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</w:p>
        </w:tc>
      </w:tr>
      <w:tr w:rsidR="00E92F30" w:rsidRPr="00A54F6F" w:rsidTr="00C51031">
        <w:trPr>
          <w:trHeight w:val="40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</w:t>
            </w:r>
          </w:p>
        </w:tc>
      </w:tr>
      <w:tr w:rsidR="00E92F30" w:rsidRPr="00A54F6F" w:rsidTr="00C51031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5672DF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14</w:t>
            </w:r>
          </w:p>
        </w:tc>
      </w:tr>
      <w:tr w:rsidR="00E92F30" w:rsidRPr="00A54F6F" w:rsidTr="00C51031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</w:rPr>
            </w:pPr>
            <w:r w:rsidRPr="00D12E6E">
              <w:t>Доля муниципального района (городского округа) в суммарных республиканских инвестициях в основной капитал,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/>
              <w:rPr>
                <w:rFonts w:eastAsiaTheme="minorHAnsi"/>
              </w:rPr>
            </w:pPr>
            <w:r w:rsidRPr="00D12E6E">
              <w:t>По инерционному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0,25</w:t>
            </w:r>
          </w:p>
        </w:tc>
      </w:tr>
      <w:tr w:rsidR="00E92F30" w:rsidRPr="00A54F6F" w:rsidTr="00C51031">
        <w:trPr>
          <w:trHeight w:val="42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базовому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0,45</w:t>
            </w:r>
          </w:p>
        </w:tc>
      </w:tr>
      <w:tr w:rsidR="00E92F30" w:rsidRPr="00A54F6F" w:rsidTr="00C51031">
        <w:trPr>
          <w:trHeight w:val="44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rPr>
                <w:rFonts w:eastAsiaTheme="minorHAns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30" w:rsidRPr="00D12E6E" w:rsidRDefault="00E92F30" w:rsidP="00A40E8E">
            <w:pPr>
              <w:tabs>
                <w:tab w:val="left" w:pos="3828"/>
              </w:tabs>
              <w:ind w:left="34" w:hanging="34"/>
              <w:rPr>
                <w:rFonts w:eastAsiaTheme="minorHAnsi"/>
              </w:rPr>
            </w:pPr>
            <w:r w:rsidRPr="00D12E6E">
              <w:t>По оптимистичес</w:t>
            </w:r>
            <w:r w:rsidR="00251C6E">
              <w:t xml:space="preserve"> </w:t>
            </w:r>
            <w:r w:rsidRPr="00D12E6E">
              <w:t>кому сценарию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30" w:rsidRPr="00D12E6E" w:rsidRDefault="00E92F30" w:rsidP="00A40E8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eastAsiaTheme="minorHAnsi"/>
              </w:rPr>
            </w:pPr>
            <w:r w:rsidRPr="00D12E6E">
              <w:rPr>
                <w:rFonts w:eastAsiaTheme="minorHAnsi"/>
              </w:rPr>
              <w:t>0,50</w:t>
            </w:r>
          </w:p>
        </w:tc>
      </w:tr>
    </w:tbl>
    <w:p w:rsidR="00637707" w:rsidRDefault="00637707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  <w:sectPr w:rsidR="00637707" w:rsidSect="0085017D">
          <w:pgSz w:w="11906" w:h="16838"/>
          <w:pgMar w:top="1134" w:right="849" w:bottom="567" w:left="1134" w:header="709" w:footer="709" w:gutter="0"/>
          <w:cols w:space="708"/>
          <w:titlePg/>
          <w:docGrid w:linePitch="360"/>
        </w:sectPr>
      </w:pPr>
    </w:p>
    <w:p w:rsidR="00471FA5" w:rsidRPr="00D30221" w:rsidRDefault="00417C35" w:rsidP="00A40E8E">
      <w:pPr>
        <w:tabs>
          <w:tab w:val="left" w:pos="382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37707">
        <w:rPr>
          <w:b/>
          <w:sz w:val="32"/>
          <w:szCs w:val="32"/>
        </w:rPr>
        <w:t xml:space="preserve">. </w:t>
      </w:r>
      <w:r w:rsidR="00471FA5" w:rsidRPr="00D30221">
        <w:rPr>
          <w:b/>
          <w:sz w:val="32"/>
          <w:szCs w:val="32"/>
        </w:rPr>
        <w:t xml:space="preserve">Мероприятия </w:t>
      </w:r>
      <w:r w:rsidR="00471FA5">
        <w:rPr>
          <w:b/>
          <w:sz w:val="32"/>
          <w:szCs w:val="32"/>
        </w:rPr>
        <w:t>Стратегии</w:t>
      </w:r>
      <w:r w:rsidR="00471FA5" w:rsidRPr="00D30221">
        <w:rPr>
          <w:b/>
          <w:sz w:val="32"/>
          <w:szCs w:val="32"/>
        </w:rPr>
        <w:t xml:space="preserve"> социально-экономического развития</w:t>
      </w:r>
    </w:p>
    <w:p w:rsidR="00646E14" w:rsidRDefault="00471FA5" w:rsidP="0027599B">
      <w:pPr>
        <w:pStyle w:val="3"/>
        <w:tabs>
          <w:tab w:val="clear" w:pos="0"/>
          <w:tab w:val="left" w:pos="3828"/>
        </w:tabs>
        <w:spacing w:before="0" w:after="0"/>
        <w:ind w:left="0" w:firstLine="0"/>
        <w:jc w:val="center"/>
        <w:rPr>
          <w:b w:val="0"/>
        </w:rPr>
      </w:pPr>
      <w:r w:rsidRPr="00D30221">
        <w:rPr>
          <w:sz w:val="32"/>
          <w:szCs w:val="32"/>
        </w:rPr>
        <w:t>Буинского муниципального района Республики Татарстан на 201</w:t>
      </w:r>
      <w:r>
        <w:rPr>
          <w:sz w:val="32"/>
          <w:szCs w:val="32"/>
        </w:rPr>
        <w:t>6</w:t>
      </w:r>
      <w:r w:rsidRPr="00D30221">
        <w:rPr>
          <w:sz w:val="32"/>
          <w:szCs w:val="32"/>
        </w:rPr>
        <w:t>-20</w:t>
      </w:r>
      <w:r>
        <w:rPr>
          <w:sz w:val="32"/>
          <w:szCs w:val="32"/>
        </w:rPr>
        <w:t>2</w:t>
      </w:r>
      <w:r w:rsidR="00AF2487">
        <w:rPr>
          <w:sz w:val="32"/>
          <w:szCs w:val="32"/>
        </w:rPr>
        <w:t>1</w:t>
      </w:r>
      <w:r w:rsidRPr="00D30221">
        <w:rPr>
          <w:sz w:val="32"/>
          <w:szCs w:val="32"/>
        </w:rPr>
        <w:t xml:space="preserve"> годы</w:t>
      </w:r>
      <w:r>
        <w:rPr>
          <w:sz w:val="32"/>
          <w:szCs w:val="32"/>
        </w:rPr>
        <w:t xml:space="preserve"> и плановый период до 2030 года</w:t>
      </w:r>
    </w:p>
    <w:p w:rsidR="00637707" w:rsidRDefault="00637707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1559"/>
        <w:gridCol w:w="1843"/>
        <w:gridCol w:w="2409"/>
        <w:gridCol w:w="2835"/>
      </w:tblGrid>
      <w:tr w:rsidR="00646E14" w:rsidRPr="0027759C" w:rsidTr="0055554F">
        <w:tc>
          <w:tcPr>
            <w:tcW w:w="2694" w:type="dxa"/>
            <w:shd w:val="clear" w:color="auto" w:fill="auto"/>
          </w:tcPr>
          <w:p w:rsidR="00646E14" w:rsidRPr="0027759C" w:rsidRDefault="00B201B9" w:rsidP="00A40E8E">
            <w:pPr>
              <w:tabs>
                <w:tab w:val="left" w:pos="3828"/>
              </w:tabs>
              <w:jc w:val="center"/>
            </w:pPr>
            <w:r>
              <w:t>Ц</w:t>
            </w:r>
            <w:r w:rsidR="00646E14" w:rsidRPr="0027759C">
              <w:t>ель/задача</w:t>
            </w:r>
          </w:p>
        </w:tc>
        <w:tc>
          <w:tcPr>
            <w:tcW w:w="2835" w:type="dxa"/>
            <w:shd w:val="clear" w:color="auto" w:fill="auto"/>
          </w:tcPr>
          <w:p w:rsidR="00646E14" w:rsidRPr="0027759C" w:rsidRDefault="00646E14" w:rsidP="00A40E8E">
            <w:pPr>
              <w:tabs>
                <w:tab w:val="left" w:pos="3828"/>
              </w:tabs>
              <w:jc w:val="center"/>
            </w:pPr>
            <w:r w:rsidRPr="0027759C">
              <w:t>Содержание мероприятия</w:t>
            </w:r>
          </w:p>
        </w:tc>
        <w:tc>
          <w:tcPr>
            <w:tcW w:w="1559" w:type="dxa"/>
            <w:shd w:val="clear" w:color="auto" w:fill="auto"/>
          </w:tcPr>
          <w:p w:rsidR="00646E14" w:rsidRPr="0027759C" w:rsidRDefault="00646E14" w:rsidP="00A40E8E">
            <w:pPr>
              <w:tabs>
                <w:tab w:val="left" w:pos="3828"/>
              </w:tabs>
              <w:jc w:val="center"/>
            </w:pPr>
            <w:r w:rsidRPr="0027759C">
              <w:t>Сроки исполнения</w:t>
            </w:r>
            <w:r w:rsidR="008934B5">
              <w:t>, год</w:t>
            </w:r>
          </w:p>
        </w:tc>
        <w:tc>
          <w:tcPr>
            <w:tcW w:w="1843" w:type="dxa"/>
            <w:shd w:val="clear" w:color="auto" w:fill="auto"/>
          </w:tcPr>
          <w:p w:rsidR="00646E14" w:rsidRPr="0027759C" w:rsidRDefault="00646E14" w:rsidP="00A40E8E">
            <w:pPr>
              <w:tabs>
                <w:tab w:val="left" w:pos="3828"/>
              </w:tabs>
              <w:jc w:val="center"/>
            </w:pPr>
            <w:r w:rsidRPr="0027759C">
              <w:t>Исполнитель</w:t>
            </w:r>
          </w:p>
        </w:tc>
        <w:tc>
          <w:tcPr>
            <w:tcW w:w="2409" w:type="dxa"/>
            <w:shd w:val="clear" w:color="auto" w:fill="auto"/>
          </w:tcPr>
          <w:p w:rsidR="00646E14" w:rsidRPr="0027759C" w:rsidRDefault="00646E14" w:rsidP="00A40E8E">
            <w:pPr>
              <w:tabs>
                <w:tab w:val="left" w:pos="3828"/>
              </w:tabs>
              <w:jc w:val="center"/>
            </w:pPr>
            <w:r w:rsidRPr="0027759C">
              <w:t>Ожидаемые результаты</w:t>
            </w:r>
          </w:p>
        </w:tc>
        <w:tc>
          <w:tcPr>
            <w:tcW w:w="2835" w:type="dxa"/>
            <w:shd w:val="clear" w:color="auto" w:fill="auto"/>
          </w:tcPr>
          <w:p w:rsidR="00646E14" w:rsidRPr="0027759C" w:rsidRDefault="00646E14" w:rsidP="00A40E8E">
            <w:pPr>
              <w:tabs>
                <w:tab w:val="left" w:pos="3828"/>
              </w:tabs>
              <w:jc w:val="center"/>
            </w:pPr>
            <w:r w:rsidRPr="0027759C">
              <w:t>Включение в муниципальные программы</w:t>
            </w:r>
          </w:p>
        </w:tc>
      </w:tr>
      <w:tr w:rsidR="00523B39" w:rsidRPr="0027759C" w:rsidTr="0055554F">
        <w:tc>
          <w:tcPr>
            <w:tcW w:w="2694" w:type="dxa"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2"/>
              </w:rPr>
            </w:pPr>
            <w:r w:rsidRPr="00A212D6">
              <w:rPr>
                <w:spacing w:val="-3"/>
              </w:rPr>
              <w:t>Динамика   насе</w:t>
            </w:r>
            <w:r w:rsidRPr="00A212D6">
              <w:rPr>
                <w:spacing w:val="-3"/>
              </w:rPr>
              <w:softHyphen/>
            </w:r>
            <w:r w:rsidRPr="0027759C">
              <w:t>ления:  высокая рож</w:t>
            </w:r>
            <w:r w:rsidRPr="0027759C">
              <w:softHyphen/>
              <w:t>даемость  и  устойчи</w:t>
            </w:r>
            <w:r w:rsidRPr="0027759C">
              <w:softHyphen/>
            </w:r>
            <w:r w:rsidRPr="00A212D6">
              <w:rPr>
                <w:spacing w:val="-4"/>
              </w:rPr>
              <w:t xml:space="preserve">вый      миграционный </w:t>
            </w:r>
            <w:r w:rsidRPr="00A212D6">
              <w:rPr>
                <w:spacing w:val="-2"/>
              </w:rPr>
              <w:t>приток населения</w:t>
            </w:r>
          </w:p>
        </w:tc>
        <w:tc>
          <w:tcPr>
            <w:tcW w:w="2835" w:type="dxa"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1"/>
              </w:rPr>
            </w:pPr>
            <w:r w:rsidRPr="0027759C">
              <w:t>Повышение  адресно</w:t>
            </w:r>
            <w:r w:rsidRPr="0027759C">
              <w:softHyphen/>
            </w:r>
            <w:r w:rsidRPr="00A212D6">
              <w:rPr>
                <w:spacing w:val="-1"/>
              </w:rPr>
              <w:t>сти   мер   материальной   под</w:t>
            </w:r>
            <w:r w:rsidRPr="00A212D6">
              <w:rPr>
                <w:spacing w:val="-1"/>
              </w:rPr>
              <w:softHyphen/>
            </w:r>
            <w:r w:rsidRPr="0027759C">
              <w:t>держки семей с детьми, в том числе:</w:t>
            </w:r>
          </w:p>
          <w:p w:rsidR="00523B39" w:rsidRPr="0027759C" w:rsidRDefault="00523B39" w:rsidP="00A40E8E">
            <w:pPr>
              <w:tabs>
                <w:tab w:val="left" w:pos="3828"/>
              </w:tabs>
            </w:pPr>
            <w:r w:rsidRPr="00A212D6">
              <w:rPr>
                <w:spacing w:val="-1"/>
              </w:rPr>
              <w:t xml:space="preserve">- безвозмездное      обеспечение </w:t>
            </w:r>
            <w:r w:rsidRPr="0027759C">
              <w:t>детей первых трех лет жизни</w:t>
            </w:r>
            <w:r w:rsidRPr="00A212D6">
              <w:rPr>
                <w:spacing w:val="-1"/>
              </w:rPr>
              <w:t xml:space="preserve">    молочными </w:t>
            </w:r>
            <w:r w:rsidRPr="0027759C">
              <w:t>продуктами питания</w:t>
            </w:r>
            <w:r>
              <w:t xml:space="preserve"> в рамках Республиканской программы </w:t>
            </w:r>
          </w:p>
        </w:tc>
        <w:tc>
          <w:tcPr>
            <w:tcW w:w="1559" w:type="dxa"/>
            <w:shd w:val="clear" w:color="auto" w:fill="auto"/>
          </w:tcPr>
          <w:p w:rsidR="00523B39" w:rsidRPr="0027759C" w:rsidRDefault="00523B39" w:rsidP="00112643">
            <w:pPr>
              <w:tabs>
                <w:tab w:val="left" w:pos="3828"/>
              </w:tabs>
            </w:pPr>
            <w:r w:rsidRPr="0027759C">
              <w:t>2016-202</w:t>
            </w:r>
            <w:r w:rsidR="00112643"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  <w:r w:rsidRPr="00A212D6">
              <w:rPr>
                <w:spacing w:val="-1"/>
              </w:rPr>
              <w:t>ГАУЗ «</w:t>
            </w:r>
            <w:r>
              <w:rPr>
                <w:spacing w:val="-1"/>
              </w:rPr>
              <w:t>Буинская</w:t>
            </w:r>
            <w:r w:rsidRPr="00A212D6">
              <w:rPr>
                <w:spacing w:val="-1"/>
              </w:rPr>
              <w:t xml:space="preserve"> ЦРБ»</w:t>
            </w:r>
            <w:r w:rsidR="00AF2487">
              <w:rPr>
                <w:spacing w:val="-1"/>
              </w:rPr>
              <w:t>( по согласованию)</w:t>
            </w:r>
          </w:p>
        </w:tc>
        <w:tc>
          <w:tcPr>
            <w:tcW w:w="2409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  <w:r w:rsidRPr="0027759C">
              <w:t xml:space="preserve">Охват детей первых трех лет </w:t>
            </w:r>
            <w:r w:rsidRPr="00A212D6">
              <w:rPr>
                <w:spacing w:val="-1"/>
              </w:rPr>
              <w:t>жизни безвозмездными спе</w:t>
            </w:r>
            <w:r w:rsidRPr="00A212D6">
              <w:rPr>
                <w:spacing w:val="-1"/>
              </w:rPr>
              <w:softHyphen/>
              <w:t>циальными молочными про</w:t>
            </w:r>
            <w:r w:rsidRPr="00A212D6">
              <w:rPr>
                <w:spacing w:val="-1"/>
              </w:rPr>
              <w:softHyphen/>
            </w:r>
            <w:r w:rsidRPr="0027759C">
              <w:t>дуктами питания не менее 99,86 процента от подлежа</w:t>
            </w:r>
            <w:r w:rsidRPr="0027759C">
              <w:softHyphen/>
              <w:t>щих</w:t>
            </w: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</w:tr>
      <w:tr w:rsidR="00523B39" w:rsidRPr="0027759C" w:rsidTr="0055554F">
        <w:tc>
          <w:tcPr>
            <w:tcW w:w="2694" w:type="dxa"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3"/>
              </w:rPr>
            </w:pPr>
            <w:r w:rsidRPr="0027759C">
              <w:t>Эффективное распре</w:t>
            </w:r>
            <w:r w:rsidRPr="0027759C">
              <w:softHyphen/>
              <w:t>деление   мер   по   ключевым стадиям    жизненного    цикла семей</w:t>
            </w: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  <w:r>
              <w:t>Р</w:t>
            </w:r>
            <w:r w:rsidRPr="0027759C">
              <w:t>еализация   мер   по  улучше</w:t>
            </w:r>
            <w:r w:rsidRPr="0027759C">
              <w:softHyphen/>
              <w:t>нию репродуктивного здоро</w:t>
            </w:r>
            <w:r w:rsidRPr="0027759C">
              <w:softHyphen/>
              <w:t xml:space="preserve">вья    населения,    </w:t>
            </w:r>
            <w:r>
              <w:t xml:space="preserve">направление женщин с бесплодием в центры </w:t>
            </w:r>
            <w:r>
              <w:rPr>
                <w:lang w:eastAsia="en-US"/>
              </w:rPr>
              <w:t>экстракорпорального</w:t>
            </w:r>
            <w:r>
              <w:t xml:space="preserve"> оплодотворения</w:t>
            </w:r>
          </w:p>
        </w:tc>
        <w:tc>
          <w:tcPr>
            <w:tcW w:w="1559" w:type="dxa"/>
            <w:shd w:val="clear" w:color="auto" w:fill="auto"/>
          </w:tcPr>
          <w:p w:rsidR="00523B39" w:rsidRPr="0027759C" w:rsidRDefault="00523B39" w:rsidP="00112643">
            <w:pPr>
              <w:tabs>
                <w:tab w:val="left" w:pos="3828"/>
              </w:tabs>
            </w:pPr>
            <w:r w:rsidRPr="0027759C">
              <w:t>2016-202</w:t>
            </w:r>
            <w:r w:rsidR="00112643"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  <w:r w:rsidRPr="0027759C">
              <w:t>Повышение числа рожденных детей через экстракорпораль</w:t>
            </w:r>
            <w:r w:rsidRPr="0027759C">
              <w:softHyphen/>
              <w:t>ное оплодотворение</w:t>
            </w: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</w:tr>
      <w:tr w:rsidR="00523B39" w:rsidRPr="0027759C" w:rsidTr="0055554F">
        <w:tc>
          <w:tcPr>
            <w:tcW w:w="2694" w:type="dxa"/>
            <w:vMerge w:val="restart"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3"/>
              </w:rPr>
            </w:pPr>
            <w:r w:rsidRPr="0027759C">
              <w:t>Снижение предотвра</w:t>
            </w:r>
            <w:r w:rsidRPr="0027759C">
              <w:softHyphen/>
              <w:t>тимой и ранней смертности</w:t>
            </w: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  <w:r>
              <w:t>П</w:t>
            </w:r>
            <w:r w:rsidRPr="0027759C">
              <w:t>роведение   диспансеризации определенных         возрастных групп населения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3B39" w:rsidRPr="0027759C" w:rsidRDefault="00523B39" w:rsidP="00112643">
            <w:pPr>
              <w:tabs>
                <w:tab w:val="left" w:pos="3828"/>
              </w:tabs>
            </w:pPr>
            <w:r w:rsidRPr="0027759C">
              <w:t>2016-202</w:t>
            </w:r>
            <w:r w:rsidR="00112643"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  <w:r w:rsidRPr="0027759C">
              <w:t>Снижение общей смертности до 1</w:t>
            </w:r>
            <w:r>
              <w:t>3</w:t>
            </w:r>
            <w:r w:rsidRPr="0027759C">
              <w:t>,</w:t>
            </w:r>
            <w:r>
              <w:t>7</w:t>
            </w:r>
            <w:r w:rsidRPr="0027759C">
              <w:t>случая на 1000 чело</w:t>
            </w:r>
            <w:r w:rsidRPr="0027759C">
              <w:softHyphen/>
              <w:t>век в 20</w:t>
            </w:r>
            <w:r>
              <w:t>30</w:t>
            </w:r>
            <w:r w:rsidRPr="0027759C">
              <w:t xml:space="preserve"> году</w:t>
            </w: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</w:tr>
      <w:tr w:rsidR="00523B39" w:rsidRPr="0027759C" w:rsidTr="0055554F">
        <w:tc>
          <w:tcPr>
            <w:tcW w:w="2694" w:type="dxa"/>
            <w:vMerge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  <w:r>
              <w:t>Р</w:t>
            </w:r>
            <w:r w:rsidRPr="0027759C">
              <w:t>анняя диагностика основных причин смертности</w:t>
            </w:r>
          </w:p>
        </w:tc>
        <w:tc>
          <w:tcPr>
            <w:tcW w:w="1559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</w:tr>
      <w:tr w:rsidR="00523B39" w:rsidRPr="0027759C" w:rsidTr="0055554F">
        <w:tc>
          <w:tcPr>
            <w:tcW w:w="2694" w:type="dxa"/>
            <w:vMerge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  <w:r>
              <w:rPr>
                <w:bCs/>
                <w:iCs/>
                <w:color w:val="000000"/>
              </w:rPr>
              <w:t>Расширение межмуниципального первичного онкологического отделения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</w:tr>
      <w:tr w:rsidR="00523B39" w:rsidRPr="0027759C" w:rsidTr="0055554F">
        <w:tc>
          <w:tcPr>
            <w:tcW w:w="2694" w:type="dxa"/>
            <w:vMerge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523B39" w:rsidRDefault="00523B39" w:rsidP="00A40E8E">
            <w:pPr>
              <w:tabs>
                <w:tab w:val="left" w:pos="3828"/>
              </w:tabs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Профилактика заболеваемости</w:t>
            </w:r>
          </w:p>
        </w:tc>
        <w:tc>
          <w:tcPr>
            <w:tcW w:w="1559" w:type="dxa"/>
            <w:vMerge/>
            <w:shd w:val="clear" w:color="auto" w:fill="auto"/>
          </w:tcPr>
          <w:p w:rsidR="00523B39" w:rsidRDefault="00523B3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</w:tr>
      <w:tr w:rsidR="00523B39" w:rsidRPr="0027759C" w:rsidTr="0055554F">
        <w:tc>
          <w:tcPr>
            <w:tcW w:w="2694" w:type="dxa"/>
            <w:vMerge w:val="restart"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3"/>
              </w:rPr>
            </w:pPr>
            <w:r w:rsidRPr="0027759C">
              <w:t>Сохранение здо</w:t>
            </w:r>
            <w:r w:rsidRPr="0027759C">
              <w:softHyphen/>
              <w:t>ровья    и    продление долголетия</w:t>
            </w:r>
          </w:p>
        </w:tc>
        <w:tc>
          <w:tcPr>
            <w:tcW w:w="2835" w:type="dxa"/>
            <w:shd w:val="clear" w:color="auto" w:fill="auto"/>
          </w:tcPr>
          <w:p w:rsidR="00523B39" w:rsidRPr="00EE17BD" w:rsidRDefault="00523B39" w:rsidP="00A40E8E">
            <w:pPr>
              <w:pStyle w:val="afff2"/>
              <w:tabs>
                <w:tab w:val="left" w:pos="3828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Совершенствование межмуниципальных медицинских центров на базе ГАУЗ «Буинская ЦРБ» </w:t>
            </w:r>
          </w:p>
        </w:tc>
        <w:tc>
          <w:tcPr>
            <w:tcW w:w="1559" w:type="dxa"/>
            <w:shd w:val="clear" w:color="auto" w:fill="auto"/>
          </w:tcPr>
          <w:p w:rsidR="00523B39" w:rsidRPr="00EE17BD" w:rsidRDefault="00523B39" w:rsidP="00A40E8E">
            <w:pPr>
              <w:pStyle w:val="afff2"/>
              <w:tabs>
                <w:tab w:val="left" w:pos="382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2016-2018</w:t>
            </w:r>
          </w:p>
        </w:tc>
        <w:tc>
          <w:tcPr>
            <w:tcW w:w="1843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  <w:r>
              <w:rPr>
                <w:lang w:eastAsia="en-US"/>
              </w:rPr>
              <w:t>Увеличение ожидаемой продолжительности жизни населения к 2030 году до 75 лет</w:t>
            </w: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</w:tr>
      <w:tr w:rsidR="00523B39" w:rsidRPr="0027759C" w:rsidTr="0055554F">
        <w:tc>
          <w:tcPr>
            <w:tcW w:w="2694" w:type="dxa"/>
            <w:vMerge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523B39" w:rsidRPr="00EE17BD" w:rsidRDefault="00523B39" w:rsidP="00A40E8E">
            <w:pPr>
              <w:pStyle w:val="afff2"/>
              <w:tabs>
                <w:tab w:val="left" w:pos="3828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Дистанционное взаимодействие больного и клиники – использование мобильных устройств и беспроводных технологий для мониторинга основных параметров организма, обеспечения здорового образа жизни человека</w:t>
            </w:r>
          </w:p>
        </w:tc>
        <w:tc>
          <w:tcPr>
            <w:tcW w:w="1559" w:type="dxa"/>
            <w:shd w:val="clear" w:color="auto" w:fill="auto"/>
          </w:tcPr>
          <w:p w:rsidR="00523B39" w:rsidRPr="00EE17BD" w:rsidRDefault="00523B39" w:rsidP="00A40E8E">
            <w:pPr>
              <w:pStyle w:val="afff2"/>
              <w:tabs>
                <w:tab w:val="left" w:pos="382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2018-2030</w:t>
            </w:r>
          </w:p>
        </w:tc>
        <w:tc>
          <w:tcPr>
            <w:tcW w:w="1843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</w:tr>
      <w:tr w:rsidR="00523B39" w:rsidRPr="0027759C" w:rsidTr="0055554F">
        <w:tc>
          <w:tcPr>
            <w:tcW w:w="2694" w:type="dxa"/>
            <w:vMerge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523B39" w:rsidRPr="00EE17BD" w:rsidRDefault="00523B39" w:rsidP="00A40E8E">
            <w:pPr>
              <w:pStyle w:val="afff2"/>
              <w:tabs>
                <w:tab w:val="left" w:pos="3828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Медицинская помощь в шаговой доступности благодаря развитию сети обще врачебных практик с минимальным необходимым набором диагностических процедур в сельских населенных пунктах</w:t>
            </w:r>
          </w:p>
        </w:tc>
        <w:tc>
          <w:tcPr>
            <w:tcW w:w="1559" w:type="dxa"/>
            <w:shd w:val="clear" w:color="auto" w:fill="auto"/>
          </w:tcPr>
          <w:p w:rsidR="00523B39" w:rsidRPr="00EE17BD" w:rsidRDefault="00523B39" w:rsidP="00A40E8E">
            <w:pPr>
              <w:pStyle w:val="afff2"/>
              <w:tabs>
                <w:tab w:val="left" w:pos="382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2017-2020 </w:t>
            </w:r>
          </w:p>
        </w:tc>
        <w:tc>
          <w:tcPr>
            <w:tcW w:w="1843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</w:tr>
      <w:tr w:rsidR="00523B39" w:rsidRPr="0027759C" w:rsidTr="0055554F">
        <w:tc>
          <w:tcPr>
            <w:tcW w:w="2694" w:type="dxa"/>
            <w:shd w:val="clear" w:color="auto" w:fill="auto"/>
          </w:tcPr>
          <w:p w:rsidR="00523B39" w:rsidRPr="00A212D6" w:rsidRDefault="00523B39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523B39" w:rsidRPr="00EE17BD" w:rsidRDefault="00523B39" w:rsidP="00A40E8E">
            <w:pPr>
              <w:pStyle w:val="afff2"/>
              <w:tabs>
                <w:tab w:val="left" w:pos="3828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Обеспечение врачей и фельдшеров первичного звена «мобильными диагностическими комплексами», позволяющими у постели больного проводить исследования и направлять специалистам </w:t>
            </w:r>
          </w:p>
        </w:tc>
        <w:tc>
          <w:tcPr>
            <w:tcW w:w="1559" w:type="dxa"/>
            <w:shd w:val="clear" w:color="auto" w:fill="auto"/>
          </w:tcPr>
          <w:p w:rsidR="00523B39" w:rsidRPr="00EE17BD" w:rsidRDefault="00523B39" w:rsidP="00A40E8E">
            <w:pPr>
              <w:pStyle w:val="afff2"/>
              <w:tabs>
                <w:tab w:val="left" w:pos="382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43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23B39" w:rsidRPr="0027759C" w:rsidRDefault="00523B39" w:rsidP="00A40E8E">
            <w:pPr>
              <w:tabs>
                <w:tab w:val="left" w:pos="3828"/>
              </w:tabs>
            </w:pPr>
          </w:p>
        </w:tc>
      </w:tr>
      <w:tr w:rsidR="001A0870" w:rsidRPr="0027759C" w:rsidTr="0055554F">
        <w:tc>
          <w:tcPr>
            <w:tcW w:w="2694" w:type="dxa"/>
            <w:shd w:val="clear" w:color="auto" w:fill="auto"/>
          </w:tcPr>
          <w:p w:rsidR="001A0870" w:rsidRPr="00A212D6" w:rsidRDefault="001A0870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1A0870" w:rsidRPr="00EE17BD" w:rsidRDefault="001A0870" w:rsidP="00A40E8E">
            <w:pPr>
              <w:pStyle w:val="afff2"/>
              <w:tabs>
                <w:tab w:val="left" w:pos="3828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Внедрение и актуализация показателей эффективности деятельности основных категорий медицинских работников, учитываемых в системе материального стимулирования</w:t>
            </w:r>
          </w:p>
        </w:tc>
        <w:tc>
          <w:tcPr>
            <w:tcW w:w="1559" w:type="dxa"/>
            <w:shd w:val="clear" w:color="auto" w:fill="auto"/>
          </w:tcPr>
          <w:p w:rsidR="001A0870" w:rsidRPr="00EE17BD" w:rsidRDefault="001A0870" w:rsidP="00A40E8E">
            <w:pPr>
              <w:pStyle w:val="afff2"/>
              <w:tabs>
                <w:tab w:val="left" w:pos="382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43" w:type="dxa"/>
            <w:vMerge/>
            <w:shd w:val="clear" w:color="auto" w:fill="auto"/>
          </w:tcPr>
          <w:p w:rsidR="001A0870" w:rsidRPr="0027759C" w:rsidRDefault="001A0870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1A0870" w:rsidRPr="00EE17BD" w:rsidRDefault="001A0870" w:rsidP="00A40E8E">
            <w:pPr>
              <w:pStyle w:val="afff2"/>
              <w:tabs>
                <w:tab w:val="left" w:pos="382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ожидаемой продолжительности жизни населения к 2018 году до 73,4 года</w:t>
            </w:r>
          </w:p>
        </w:tc>
        <w:tc>
          <w:tcPr>
            <w:tcW w:w="2835" w:type="dxa"/>
            <w:shd w:val="clear" w:color="auto" w:fill="auto"/>
          </w:tcPr>
          <w:p w:rsidR="001A0870" w:rsidRPr="0027759C" w:rsidRDefault="001A0870" w:rsidP="00A40E8E">
            <w:pPr>
              <w:tabs>
                <w:tab w:val="left" w:pos="3828"/>
              </w:tabs>
            </w:pPr>
          </w:p>
        </w:tc>
      </w:tr>
      <w:tr w:rsidR="001A0870" w:rsidRPr="0027759C" w:rsidTr="0055554F">
        <w:tc>
          <w:tcPr>
            <w:tcW w:w="2694" w:type="dxa"/>
            <w:shd w:val="clear" w:color="auto" w:fill="auto"/>
          </w:tcPr>
          <w:p w:rsidR="001A0870" w:rsidRPr="00A212D6" w:rsidRDefault="001A0870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1A0870" w:rsidRPr="00EE17BD" w:rsidRDefault="001A0870" w:rsidP="00A40E8E">
            <w:pPr>
              <w:pStyle w:val="afff2"/>
              <w:tabs>
                <w:tab w:val="left" w:pos="3828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Участие в аккредитации специалистов медицинских работников Республики Татарстан</w:t>
            </w:r>
          </w:p>
        </w:tc>
        <w:tc>
          <w:tcPr>
            <w:tcW w:w="1559" w:type="dxa"/>
            <w:shd w:val="clear" w:color="auto" w:fill="auto"/>
          </w:tcPr>
          <w:p w:rsidR="001A0870" w:rsidRPr="00EE17BD" w:rsidRDefault="001A0870" w:rsidP="00A40E8E">
            <w:pPr>
              <w:pStyle w:val="afff2"/>
              <w:tabs>
                <w:tab w:val="left" w:pos="382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2017-2030</w:t>
            </w:r>
          </w:p>
        </w:tc>
        <w:tc>
          <w:tcPr>
            <w:tcW w:w="1843" w:type="dxa"/>
            <w:vMerge/>
            <w:shd w:val="clear" w:color="auto" w:fill="auto"/>
          </w:tcPr>
          <w:p w:rsidR="001A0870" w:rsidRPr="0027759C" w:rsidRDefault="001A0870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1A0870" w:rsidRPr="00EE17BD" w:rsidRDefault="001A0870" w:rsidP="00A40E8E">
            <w:pPr>
              <w:pStyle w:val="afff2"/>
              <w:tabs>
                <w:tab w:val="left" w:pos="382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Доведение доли аккредитованных специалистов к 2020 до 100 %</w:t>
            </w:r>
          </w:p>
        </w:tc>
        <w:tc>
          <w:tcPr>
            <w:tcW w:w="2835" w:type="dxa"/>
            <w:shd w:val="clear" w:color="auto" w:fill="auto"/>
          </w:tcPr>
          <w:p w:rsidR="001A0870" w:rsidRPr="0027759C" w:rsidRDefault="001A0870" w:rsidP="00A40E8E">
            <w:pPr>
              <w:tabs>
                <w:tab w:val="left" w:pos="3828"/>
              </w:tabs>
            </w:pPr>
          </w:p>
        </w:tc>
      </w:tr>
      <w:tr w:rsidR="001A0870" w:rsidRPr="0027759C" w:rsidTr="0055554F">
        <w:tc>
          <w:tcPr>
            <w:tcW w:w="2694" w:type="dxa"/>
            <w:shd w:val="clear" w:color="auto" w:fill="auto"/>
          </w:tcPr>
          <w:p w:rsidR="001A0870" w:rsidRPr="00A212D6" w:rsidRDefault="001A0870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1A0870" w:rsidRDefault="001A0870" w:rsidP="00A40E8E">
            <w:pPr>
              <w:pStyle w:val="afff2"/>
              <w:tabs>
                <w:tab w:val="left" w:pos="3828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Создание на базе государственного автономного учреждения здравоохранения «Буинская центральная районная больница» стационарного отделения медицинской реабилитации мощностью 20 коек для взрослого населения Предволжского региона РТ</w:t>
            </w:r>
          </w:p>
        </w:tc>
        <w:tc>
          <w:tcPr>
            <w:tcW w:w="1559" w:type="dxa"/>
            <w:shd w:val="clear" w:color="auto" w:fill="auto"/>
          </w:tcPr>
          <w:p w:rsidR="001A0870" w:rsidRPr="00EE17BD" w:rsidRDefault="001A0870" w:rsidP="00A40E8E">
            <w:pPr>
              <w:pStyle w:val="afff2"/>
              <w:tabs>
                <w:tab w:val="left" w:pos="382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843" w:type="dxa"/>
            <w:vMerge/>
            <w:shd w:val="clear" w:color="auto" w:fill="auto"/>
          </w:tcPr>
          <w:p w:rsidR="001A0870" w:rsidRPr="0027759C" w:rsidRDefault="001A0870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1A0870" w:rsidRPr="00EE17BD" w:rsidRDefault="001A0870" w:rsidP="00A40E8E">
            <w:pPr>
              <w:pStyle w:val="afff2"/>
              <w:tabs>
                <w:tab w:val="left" w:pos="382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ожидаемой продолжительности жизни населения к 2021 году до 74,2 года</w:t>
            </w:r>
          </w:p>
        </w:tc>
        <w:tc>
          <w:tcPr>
            <w:tcW w:w="2835" w:type="dxa"/>
            <w:shd w:val="clear" w:color="auto" w:fill="auto"/>
          </w:tcPr>
          <w:p w:rsidR="001A0870" w:rsidRPr="0027759C" w:rsidRDefault="001A0870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 w:val="restart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spacing w:val="-3"/>
              </w:rPr>
            </w:pPr>
            <w:r w:rsidRPr="0027207E">
              <w:t>Обеспечение  семей эффективной помощью во всестороннем развитии детей в дошкольных образовательных учреждениях и их подготовке к обучению в школе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Проведение всестороннего исследования состояния дошкольного образования Буинского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Буинского муниципального района»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 по состоянию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Разработать образовательные программы на основе новых ФГОС  с учетом поликультурного пространства  Республики Татарстан  и современных технологий.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 xml:space="preserve">  2016-2017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Развития культуры двуязычия и поликультурного образования на дошкольной ступени: разработка образовательных программ, направленных на сохранение национальной культуры и на подготовку детей к современному школьному образованию, подготовка и переподготовка педагогов</w:t>
            </w: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межведомственной координации сопровождения детей. </w:t>
            </w:r>
          </w:p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 xml:space="preserve">    2016-2018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Координация  «детских сервисов»  в дошкольном образовании: формирование механизмов координации социальных, культурных, медицинских и образовательных услуг в интересах детей; отработка механизмов межведомственной кооперации и индивидуального сопровождения детей, учитывающего трудности и особенности их развития; анализ актуальной системы межведомственного взаимодействия, формирование нормативно-правовой базы, регулирующей такое взаимодействие.</w:t>
            </w: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Сформировать систему индивидуального сопровождения развития детей для ранней идентификации трудностей и помощи в их разрешении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 xml:space="preserve">    2016-2020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Создать систему сопровождения раннего развития детей в семьях и яслях.</w:t>
            </w:r>
          </w:p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 xml:space="preserve">    2016-2020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оценки индивидуального развития дошкольников; </w:t>
            </w:r>
          </w:p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- создание клубов раннего развития на базе дошкольных организаций, гибкие формы поддержки семей и дошкольного образования, особая поддержка детям в трудной ситуации, включая детей с ограниченными возможностями здоровья;</w:t>
            </w:r>
          </w:p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- создание доступной системы сопровождения детей с трудностями в развитии.</w:t>
            </w: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связи организаций дошкольного образования со школами, в том числе в форме комплексов: включение детских садов в состав комплексов со школами, создание инфраструктуры дошкольного образования многоцелевого назначения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Качественная взаимосвязь дошкольных образовательных организаций с организациями начального, основного и среднего уровней образования</w:t>
            </w: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 w:val="restart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  <w:r w:rsidRPr="0027207E">
              <w:rPr>
                <w:lang w:eastAsia="ru-RU"/>
              </w:rPr>
              <w:t>Общее образование обеспечивает социализацию и высокие образовательные достижения каждого школьника с учетом индивидуальных особенностей, развитие навыков в сфере информационных технологий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b/>
                <w:lang w:eastAsia="ru-RU"/>
              </w:rPr>
            </w:pPr>
            <w:r w:rsidRPr="0027207E">
              <w:rPr>
                <w:lang w:eastAsia="ru-RU"/>
              </w:rPr>
              <w:t>Создать среду, интегрирующую современные управленческие, технологические и педагогические решения.</w:t>
            </w:r>
          </w:p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 в программах строительства и реконструкции новых школьных зданий.</w:t>
            </w: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b/>
                <w:lang w:eastAsia="ru-RU"/>
              </w:rPr>
            </w:pPr>
            <w:r w:rsidRPr="0027207E">
              <w:rPr>
                <w:lang w:eastAsia="ru-RU"/>
              </w:rPr>
              <w:t xml:space="preserve">Разработать механизмы, обеспечивающие равенство доступа к образовательным ресурсам. </w:t>
            </w:r>
          </w:p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 xml:space="preserve">  2016-2020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  <w:r w:rsidRPr="0027207E">
              <w:rPr>
                <w:lang w:eastAsia="ru-RU"/>
              </w:rPr>
              <w:t>Участие в грантовых программах поддержки инноваций.</w:t>
            </w:r>
          </w:p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b/>
                <w:lang w:eastAsia="ru-RU"/>
              </w:rPr>
            </w:pPr>
            <w:r w:rsidRPr="0027207E">
              <w:rPr>
                <w:lang w:eastAsia="ru-RU"/>
              </w:rPr>
              <w:t xml:space="preserve">Обеспечить инклюзивное образование для детей с ограниченными возможностями здоровья. </w:t>
            </w:r>
          </w:p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 xml:space="preserve"> 2016-2017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в муниципальном районе.</w:t>
            </w: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b/>
                <w:lang w:eastAsia="ru-RU"/>
              </w:rPr>
            </w:pPr>
            <w:r w:rsidRPr="0027207E">
              <w:rPr>
                <w:lang w:eastAsia="ru-RU"/>
              </w:rPr>
              <w:t xml:space="preserve">Расширить возможности  семей, местного сообщества, бизнеса для участия в образовательном процессе, оценке качества образования и управлении школами. </w:t>
            </w:r>
          </w:p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  <w:r w:rsidRPr="0027207E">
              <w:rPr>
                <w:lang w:eastAsia="ru-RU"/>
              </w:rPr>
              <w:t xml:space="preserve">Стимулирование участия родителей в образовательном процессе и развитии образования. </w:t>
            </w:r>
          </w:p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</w:p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b/>
                <w:lang w:eastAsia="ru-RU"/>
              </w:rPr>
            </w:pPr>
            <w:r w:rsidRPr="0027207E">
              <w:rPr>
                <w:lang w:eastAsia="ru-RU"/>
              </w:rPr>
              <w:t xml:space="preserve">Обеспечить высокий уровень индивидуализации образования и академической мобильности обучающихся за счет развития современных форм обучения, включая профильное обучение, за счет интеграции общего и дополнительного образования. </w:t>
            </w:r>
          </w:p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 в программе выявления, развития и сопровождения талантливых детей и молодежи. Развитии  негосударственного дополнительного образования детей.</w:t>
            </w: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b/>
                <w:lang w:eastAsia="ru-RU"/>
              </w:rPr>
            </w:pPr>
            <w:r w:rsidRPr="0027207E">
              <w:rPr>
                <w:lang w:eastAsia="ru-RU"/>
              </w:rPr>
              <w:t xml:space="preserve">Формирование муниципальной системы оценки качества образования. </w:t>
            </w:r>
          </w:p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 системы оценки качества образования.</w:t>
            </w: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b/>
                <w:lang w:eastAsia="ru-RU"/>
              </w:rPr>
            </w:pPr>
            <w:r w:rsidRPr="0027207E">
              <w:rPr>
                <w:lang w:eastAsia="ru-RU"/>
              </w:rPr>
              <w:t xml:space="preserve">Проводить выявление и поддержку талантливых детей и молодежи. </w:t>
            </w:r>
          </w:p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Выявление, развитие и сопровождение талантливых детей и молодежи</w:t>
            </w: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  <w:r w:rsidRPr="0027207E">
              <w:rPr>
                <w:lang w:eastAsia="ru-RU"/>
              </w:rPr>
              <w:t>Обеспечить приток молодых педагогических кадров и  их профессиональное развитие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педагогического состава муниципального района. </w:t>
            </w:r>
            <w:r w:rsidRPr="00272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проекте «Молодой учитель Татарстана». Введение двухлетней интернатуры для начинающих учителей, участие менторов, оказание методической помощи, проведение летних и зимних школ</w:t>
            </w: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b/>
                <w:lang w:eastAsia="ru-RU"/>
              </w:rPr>
            </w:pPr>
            <w:r w:rsidRPr="0027207E">
              <w:rPr>
                <w:lang w:eastAsia="ru-RU"/>
              </w:rPr>
              <w:t xml:space="preserve">Обеспечить организационно-методическое сопровождение развития республиканской системы детско-юношеских организаций и движений благотворительной, гражданско-патриотической, экологической и иной направленности. </w:t>
            </w:r>
          </w:p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b/>
                <w:lang w:eastAsia="ru-RU"/>
              </w:rPr>
            </w:pPr>
            <w:r w:rsidRPr="0027207E">
              <w:rPr>
                <w:lang w:eastAsia="ru-RU"/>
              </w:rPr>
              <w:t xml:space="preserve">Развития системы детско-юношеских организаций и движений благотворительной, гражданско-патриотической, экологической и иной направленности. </w:t>
            </w:r>
          </w:p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b/>
                <w:lang w:eastAsia="ru-RU"/>
              </w:rPr>
            </w:pPr>
            <w:r w:rsidRPr="0027207E">
              <w:rPr>
                <w:lang w:eastAsia="ru-RU"/>
              </w:rPr>
              <w:t>Обеспечить реализацию государственной национальной политики.</w:t>
            </w:r>
          </w:p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  <w:r w:rsidRPr="0027207E">
              <w:rPr>
                <w:lang w:eastAsia="ru-RU"/>
              </w:rPr>
              <w:t xml:space="preserve">Поддержка культуры двуязычия и поликультурного образования на уровне </w:t>
            </w:r>
          </w:p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  <w:r w:rsidRPr="0027207E">
              <w:rPr>
                <w:lang w:eastAsia="ru-RU"/>
              </w:rPr>
              <w:t xml:space="preserve">начального общего, основного общего и среднего общего образования. </w:t>
            </w:r>
          </w:p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4721DB" w:rsidRPr="0027207E" w:rsidTr="0055554F">
        <w:tc>
          <w:tcPr>
            <w:tcW w:w="2694" w:type="dxa"/>
            <w:vMerge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val="tt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b/>
                <w:szCs w:val="28"/>
                <w:lang w:eastAsia="ru-RU"/>
              </w:rPr>
            </w:pPr>
            <w:r w:rsidRPr="0027207E">
              <w:rPr>
                <w:lang w:eastAsia="ru-RU"/>
              </w:rPr>
              <w:t>Обеспечить реализацию Программы комплексной муниципальной профориентационной работы</w:t>
            </w:r>
            <w:r w:rsidRPr="0027207E">
              <w:rPr>
                <w:szCs w:val="28"/>
                <w:lang w:eastAsia="ru-RU"/>
              </w:rPr>
              <w:t>.</w:t>
            </w:r>
          </w:p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21DB" w:rsidRPr="0027207E" w:rsidRDefault="004721DB" w:rsidP="00A40E8E">
            <w:pPr>
              <w:tabs>
                <w:tab w:val="left" w:pos="3828"/>
              </w:tabs>
              <w:rPr>
                <w:lang w:eastAsia="ru-RU"/>
              </w:rPr>
            </w:pPr>
            <w:r w:rsidRPr="0027207E">
              <w:rPr>
                <w:lang w:eastAsia="ru-RU"/>
              </w:rPr>
              <w:t>Создание ресурсного центра, грамотно выстроенная профориентационная работа.</w:t>
            </w:r>
          </w:p>
          <w:p w:rsidR="004721DB" w:rsidRPr="0027207E" w:rsidRDefault="004721DB" w:rsidP="00A40E8E">
            <w:pPr>
              <w:pStyle w:val="affa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721DB" w:rsidRPr="0027207E" w:rsidRDefault="004721DB" w:rsidP="00A40E8E">
            <w:pPr>
              <w:tabs>
                <w:tab w:val="left" w:pos="3828"/>
              </w:tabs>
            </w:pPr>
          </w:p>
        </w:tc>
      </w:tr>
      <w:tr w:rsidR="001A0870" w:rsidRPr="0027207E" w:rsidTr="0055554F">
        <w:tc>
          <w:tcPr>
            <w:tcW w:w="2694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  <w:rPr>
                <w:spacing w:val="-3"/>
              </w:rPr>
            </w:pPr>
            <w:r w:rsidRPr="0027207E">
              <w:rPr>
                <w:lang w:val="tt-RU"/>
              </w:rPr>
              <w:t>С</w:t>
            </w:r>
            <w:r w:rsidRPr="0027207E">
              <w:t>оздание необходимых условий для реализации конституционного права граждан на участие в культурной жизни, на пользование учреждениями культуры и искусства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Строительство объектов культурного назначения и  ремонт зданий учреждений, находящихся в неудовлетворительном состоянии и не отвечающих современным требованиям к условиям осуществления культурной деятельности</w:t>
            </w:r>
          </w:p>
        </w:tc>
        <w:tc>
          <w:tcPr>
            <w:tcW w:w="1559" w:type="dxa"/>
            <w:shd w:val="clear" w:color="auto" w:fill="auto"/>
          </w:tcPr>
          <w:p w:rsidR="001A0870" w:rsidRPr="0027207E" w:rsidRDefault="001A0870" w:rsidP="00C52176">
            <w:pPr>
              <w:tabs>
                <w:tab w:val="left" w:pos="3828"/>
              </w:tabs>
            </w:pPr>
            <w:r w:rsidRPr="0027207E">
              <w:rPr>
                <w:lang w:val="en-US"/>
              </w:rPr>
              <w:t>2016</w:t>
            </w:r>
            <w:r w:rsidRPr="0027207E">
              <w:t>-202</w:t>
            </w:r>
            <w:r w:rsidR="00C52176">
              <w:t>1</w:t>
            </w:r>
          </w:p>
        </w:tc>
        <w:tc>
          <w:tcPr>
            <w:tcW w:w="1843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Исполком БМР, МКУ «Управление культуры БМР»</w:t>
            </w:r>
          </w:p>
        </w:tc>
        <w:tc>
          <w:tcPr>
            <w:tcW w:w="2409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Увеличение доли учреждений, находящихся в удовлетворительном состоянии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</w:p>
        </w:tc>
      </w:tr>
      <w:tr w:rsidR="001A0870" w:rsidRPr="0027207E" w:rsidTr="0055554F">
        <w:tc>
          <w:tcPr>
            <w:tcW w:w="2694" w:type="dxa"/>
            <w:vMerge w:val="restart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  <w:rPr>
                <w:spacing w:val="-3"/>
              </w:rPr>
            </w:pPr>
            <w:r w:rsidRPr="0027207E">
              <w:t>Обеспечение условий для доступа граждан к культурным благам и ценностям, информационным ресурсам музейных, библиотечных фондов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Сохранение и укрепление сети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1A0870" w:rsidRPr="0027207E" w:rsidRDefault="001A0870" w:rsidP="00C52176">
            <w:pPr>
              <w:tabs>
                <w:tab w:val="left" w:pos="3828"/>
              </w:tabs>
            </w:pPr>
            <w:r w:rsidRPr="0027207E">
              <w:t>2016-202</w:t>
            </w:r>
            <w:r w:rsidR="00C52176">
              <w:t>1</w:t>
            </w:r>
          </w:p>
        </w:tc>
        <w:tc>
          <w:tcPr>
            <w:tcW w:w="1843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МКУ «Управление культуры БМР»</w:t>
            </w:r>
          </w:p>
        </w:tc>
        <w:tc>
          <w:tcPr>
            <w:tcW w:w="2409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Обеспечение качества и разнообразия культурной жизни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</w:p>
        </w:tc>
      </w:tr>
      <w:tr w:rsidR="001A0870" w:rsidRPr="0027207E" w:rsidTr="0055554F">
        <w:tc>
          <w:tcPr>
            <w:tcW w:w="2694" w:type="dxa"/>
            <w:vMerge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Повышение качества и разнообразия предоставляемых услуг муниципальными библиотеками</w:t>
            </w:r>
          </w:p>
        </w:tc>
        <w:tc>
          <w:tcPr>
            <w:tcW w:w="1559" w:type="dxa"/>
            <w:shd w:val="clear" w:color="auto" w:fill="auto"/>
          </w:tcPr>
          <w:p w:rsidR="001A0870" w:rsidRPr="0027207E" w:rsidRDefault="001A0870" w:rsidP="00C52176">
            <w:pPr>
              <w:tabs>
                <w:tab w:val="left" w:pos="3828"/>
              </w:tabs>
            </w:pPr>
            <w:r w:rsidRPr="0027207E">
              <w:t>2016-202</w:t>
            </w:r>
            <w:r w:rsidR="00C52176">
              <w:t>1</w:t>
            </w:r>
          </w:p>
        </w:tc>
        <w:tc>
          <w:tcPr>
            <w:tcW w:w="1843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 xml:space="preserve">МКУ «Управление культуры БМР», МБУ «Межпоселенческая центральная библиотека» </w:t>
            </w:r>
          </w:p>
        </w:tc>
        <w:tc>
          <w:tcPr>
            <w:tcW w:w="2409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Полное удовлетворение информационных, познавательных и эстетических запросов населения города и района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</w:p>
        </w:tc>
      </w:tr>
      <w:tr w:rsidR="001A0870" w:rsidRPr="0027207E" w:rsidTr="0055554F">
        <w:tc>
          <w:tcPr>
            <w:tcW w:w="2694" w:type="dxa"/>
            <w:vMerge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Сохранение и приумножение предметов музейных фондов, модернизация музейных процессов</w:t>
            </w:r>
          </w:p>
        </w:tc>
        <w:tc>
          <w:tcPr>
            <w:tcW w:w="1559" w:type="dxa"/>
            <w:shd w:val="clear" w:color="auto" w:fill="auto"/>
          </w:tcPr>
          <w:p w:rsidR="001A0870" w:rsidRPr="0027207E" w:rsidRDefault="001A0870" w:rsidP="00C52176">
            <w:pPr>
              <w:tabs>
                <w:tab w:val="left" w:pos="3828"/>
              </w:tabs>
            </w:pPr>
            <w:r w:rsidRPr="0027207E">
              <w:t>2016-202</w:t>
            </w:r>
            <w:r w:rsidR="00C52176"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 xml:space="preserve">МБУ «Буинский краеведческий музей» </w:t>
            </w:r>
          </w:p>
        </w:tc>
        <w:tc>
          <w:tcPr>
            <w:tcW w:w="2409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Совершенствование научно-исследовательской, научно-фондовой деятельности музеев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</w:p>
        </w:tc>
      </w:tr>
      <w:tr w:rsidR="001A0870" w:rsidRPr="0027207E" w:rsidTr="0055554F">
        <w:tc>
          <w:tcPr>
            <w:tcW w:w="2694" w:type="dxa"/>
            <w:vMerge w:val="restart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  <w:rPr>
                <w:spacing w:val="-3"/>
              </w:rPr>
            </w:pPr>
            <w:r w:rsidRPr="0027207E">
              <w:t>Развитие системы эстетического образования, выявление и поддержка молодых дарований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Сохранение и развитие начального образования художественно-эстетической направленности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A0870" w:rsidRPr="0027207E" w:rsidRDefault="001A0870" w:rsidP="00C52176">
            <w:pPr>
              <w:tabs>
                <w:tab w:val="left" w:pos="3828"/>
              </w:tabs>
            </w:pPr>
            <w:r w:rsidRPr="0027207E">
              <w:t>2016-202</w:t>
            </w:r>
            <w:r w:rsidR="00C5217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МБОУДО «Буинская детская школа искусств № 1»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Сохранность контингента учащихся в образовательных учреждениях художественно-эстетической направленности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</w:p>
        </w:tc>
      </w:tr>
      <w:tr w:rsidR="001A0870" w:rsidRPr="0027207E" w:rsidTr="0055554F">
        <w:tc>
          <w:tcPr>
            <w:tcW w:w="2694" w:type="dxa"/>
            <w:vMerge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  <w:rPr>
                <w:spacing w:val="-3"/>
              </w:rPr>
            </w:pP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Проведение конкурсно-фестивальных мероприятий, направленных на выявление одаренных  детей и молодежи, создание условий для их творческого роста (Созвездие, Идель</w:t>
            </w:r>
            <w:r w:rsidR="00251C6E">
              <w:t xml:space="preserve"> </w:t>
            </w:r>
            <w:r w:rsidRPr="0027207E">
              <w:t>Йорт, Звонкая капель, Салават купере)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A0870" w:rsidRPr="0027207E" w:rsidRDefault="001A0870" w:rsidP="00C52176">
            <w:pPr>
              <w:tabs>
                <w:tab w:val="left" w:pos="3828"/>
              </w:tabs>
            </w:pPr>
            <w:r w:rsidRPr="0027207E">
              <w:t>2016-202</w:t>
            </w:r>
            <w:r w:rsidR="00C5217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МБУ «Районный дом культуры»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2835" w:type="dxa"/>
            <w:vMerge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</w:p>
        </w:tc>
      </w:tr>
      <w:tr w:rsidR="001A0870" w:rsidRPr="0027207E" w:rsidTr="0055554F">
        <w:tc>
          <w:tcPr>
            <w:tcW w:w="2694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  <w:rPr>
                <w:spacing w:val="-3"/>
              </w:rPr>
            </w:pPr>
            <w:r w:rsidRPr="0027207E">
              <w:t>Обеспечение деятельности передвижных культурно-информационных комплексов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Расширение спектра внестационарных услуг в сфере культуры: автоклубы, киновидеопередвижки, уличные кинопоказы, библиотечные пункты</w:t>
            </w:r>
          </w:p>
        </w:tc>
        <w:tc>
          <w:tcPr>
            <w:tcW w:w="1559" w:type="dxa"/>
            <w:shd w:val="clear" w:color="auto" w:fill="auto"/>
          </w:tcPr>
          <w:p w:rsidR="001A0870" w:rsidRPr="0027207E" w:rsidRDefault="001A0870" w:rsidP="00C52176">
            <w:pPr>
              <w:tabs>
                <w:tab w:val="left" w:pos="3828"/>
              </w:tabs>
            </w:pPr>
            <w:r w:rsidRPr="0027207E">
              <w:t>2016-202</w:t>
            </w:r>
            <w:r w:rsidR="00C52176"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 xml:space="preserve">МКУ «Управление культуры БМР» </w:t>
            </w:r>
          </w:p>
        </w:tc>
        <w:tc>
          <w:tcPr>
            <w:tcW w:w="2409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Увеличение доли охвата населения услугами учреждений культуры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</w:p>
        </w:tc>
      </w:tr>
      <w:tr w:rsidR="001A0870" w:rsidRPr="0027207E" w:rsidTr="0055554F">
        <w:tc>
          <w:tcPr>
            <w:tcW w:w="2694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Поддержка гастрольной деятельности народных коллективов района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Сохранение и популяризация культурного наследия народов, проживающих на территории района, поддержки межкультурного и межконфессионального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1A0870" w:rsidRPr="0027207E" w:rsidRDefault="001A0870" w:rsidP="00C52176">
            <w:pPr>
              <w:tabs>
                <w:tab w:val="left" w:pos="3828"/>
              </w:tabs>
            </w:pPr>
            <w:r w:rsidRPr="0027207E">
              <w:t>2016-202</w:t>
            </w:r>
            <w:r w:rsidR="00C52176"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МКУ «Управление культуры БМР»</w:t>
            </w:r>
          </w:p>
        </w:tc>
        <w:tc>
          <w:tcPr>
            <w:tcW w:w="2409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Гармонизация межэтнических взаимодействий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Постановление Исполнительного комитета Буинского муниципального района от 1812.2014г. №495-п была утверждена Муниципальная программа «Об утверждении муниципальной программы реализации государственной национальной политики на 2014-2020 гг»</w:t>
            </w:r>
          </w:p>
        </w:tc>
      </w:tr>
      <w:tr w:rsidR="001A0870" w:rsidRPr="0027207E" w:rsidTr="0055554F">
        <w:tc>
          <w:tcPr>
            <w:tcW w:w="2694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Содействие развитию культурно-познавательного туризма, обеспечения комплексного подхода к сохранению культурно-исторического наследия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Систематизировать туристические маршруты по объектам культурного наследия, как муниципального так и республиканского значения</w:t>
            </w:r>
          </w:p>
        </w:tc>
        <w:tc>
          <w:tcPr>
            <w:tcW w:w="1559" w:type="dxa"/>
            <w:shd w:val="clear" w:color="auto" w:fill="auto"/>
          </w:tcPr>
          <w:p w:rsidR="001A0870" w:rsidRPr="0027207E" w:rsidRDefault="001A0870" w:rsidP="00C52176">
            <w:pPr>
              <w:tabs>
                <w:tab w:val="left" w:pos="3828"/>
              </w:tabs>
            </w:pPr>
            <w:r w:rsidRPr="0027207E">
              <w:t>2016-202</w:t>
            </w:r>
            <w:r w:rsidR="00C52176"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МКУ «Управление культуры БМР»</w:t>
            </w:r>
          </w:p>
        </w:tc>
        <w:tc>
          <w:tcPr>
            <w:tcW w:w="2409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Привлечение туристического потока по таким направлениям, как Поволжье, Урала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Программа «Повышение качества услуг учреждений культуры Буинского муниципального района Республики Татарстан на 2015-2020 годы»</w:t>
            </w:r>
          </w:p>
        </w:tc>
      </w:tr>
      <w:tr w:rsidR="001A0870" w:rsidRPr="0027207E" w:rsidTr="0055554F">
        <w:tc>
          <w:tcPr>
            <w:tcW w:w="2694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Участие в республиканских совещаниях, семинарах, мастер-классах, на курсах ИДПО повышения квалификации и переподготовки кадров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Улучшение кадровой политики направленной на обучение специалистов в процентном соотношении (30% среднее специальное, 7% высшее профессиональное)</w:t>
            </w:r>
          </w:p>
        </w:tc>
        <w:tc>
          <w:tcPr>
            <w:tcW w:w="1559" w:type="dxa"/>
            <w:shd w:val="clear" w:color="auto" w:fill="auto"/>
          </w:tcPr>
          <w:p w:rsidR="001A0870" w:rsidRPr="0027207E" w:rsidRDefault="001A0870" w:rsidP="00C52176">
            <w:pPr>
              <w:tabs>
                <w:tab w:val="left" w:pos="3828"/>
              </w:tabs>
            </w:pPr>
            <w:r w:rsidRPr="0027207E">
              <w:t>2016-202</w:t>
            </w:r>
            <w:r w:rsidR="00C52176"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МКУ «Управление культуры БМР»</w:t>
            </w:r>
          </w:p>
        </w:tc>
        <w:tc>
          <w:tcPr>
            <w:tcW w:w="2409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 xml:space="preserve">Увеличение кадрового потенциала работников сферы культуры </w:t>
            </w:r>
            <w:r w:rsidR="000A5D7E">
              <w:t>Буинского муниципального района</w:t>
            </w:r>
            <w:r w:rsidRPr="0027207E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Программа «Повышение качества услуг учреждений культуры Буинского муниципального района Республики Татарстан на 2015-2020 годы»</w:t>
            </w:r>
          </w:p>
        </w:tc>
      </w:tr>
      <w:tr w:rsidR="001A0870" w:rsidRPr="0027207E" w:rsidTr="0055554F">
        <w:tc>
          <w:tcPr>
            <w:tcW w:w="2694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Участие в конкурсе грантов Правительства Республики Татарстан: - для поддержки лучших работников учреждений культуры, искусства и кинематографии;</w:t>
            </w:r>
          </w:p>
          <w:p w:rsidR="001A0870" w:rsidRPr="0027207E" w:rsidRDefault="001A0870" w:rsidP="00A40E8E">
            <w:pPr>
              <w:tabs>
                <w:tab w:val="left" w:pos="3828"/>
              </w:tabs>
              <w:rPr>
                <w:rStyle w:val="af0"/>
                <w:rFonts w:eastAsia="StarSymbol"/>
                <w:b w:val="0"/>
              </w:rPr>
            </w:pPr>
            <w:r w:rsidRPr="0027207E">
              <w:t>-</w:t>
            </w:r>
            <w:r w:rsidRPr="0027207E">
              <w:rPr>
                <w:rStyle w:val="af0"/>
                <w:rFonts w:eastAsia="StarSymbol"/>
                <w:b w:val="0"/>
              </w:rPr>
              <w:t>для поддержки проектов творческих коллективов муниципальных учреждений культуры и искусства;</w:t>
            </w:r>
          </w:p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rPr>
                <w:rStyle w:val="af0"/>
                <w:rFonts w:eastAsia="StarSymbol"/>
                <w:b w:val="0"/>
              </w:rPr>
              <w:t>-</w:t>
            </w:r>
            <w:r w:rsidRPr="0027207E">
              <w:t>для поддержки лучших учреждений культуры, искусства и кинематографии.</w:t>
            </w:r>
          </w:p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rPr>
                <w:bCs/>
              </w:rPr>
              <w:t>В конкурсе социальных и культурных проектов ОАО «РИТЭК» в Республики Татарстан</w:t>
            </w:r>
          </w:p>
        </w:tc>
        <w:tc>
          <w:tcPr>
            <w:tcW w:w="2835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Участие в грантовой политики Министерства культуры РФ, РТ, частных благотворительных фондов</w:t>
            </w:r>
          </w:p>
        </w:tc>
        <w:tc>
          <w:tcPr>
            <w:tcW w:w="1559" w:type="dxa"/>
            <w:shd w:val="clear" w:color="auto" w:fill="auto"/>
          </w:tcPr>
          <w:p w:rsidR="001A0870" w:rsidRPr="0027207E" w:rsidRDefault="001A0870" w:rsidP="00C52176">
            <w:pPr>
              <w:tabs>
                <w:tab w:val="left" w:pos="3828"/>
              </w:tabs>
            </w:pPr>
            <w:r w:rsidRPr="0027207E">
              <w:t>2016-202</w:t>
            </w:r>
            <w:r w:rsidR="00C52176"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МКУ «Управление культуры БМР»</w:t>
            </w:r>
          </w:p>
        </w:tc>
        <w:tc>
          <w:tcPr>
            <w:tcW w:w="2409" w:type="dxa"/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Привлечение внебюджетных средств на развитие культурно массовой сферы, с целью экономии бюджетных средств БМР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A0870" w:rsidRPr="0027207E" w:rsidRDefault="001A0870" w:rsidP="00A40E8E">
            <w:pPr>
              <w:tabs>
                <w:tab w:val="left" w:pos="3828"/>
              </w:tabs>
            </w:pPr>
            <w:r w:rsidRPr="0027207E">
              <w:t>Программа «Повышение качества услуг учреждений культуры Буинского муниципального района Республики Татарстан на 2015-2020 годы»</w:t>
            </w:r>
          </w:p>
        </w:tc>
      </w:tr>
      <w:tr w:rsidR="00DB283E" w:rsidRPr="0027207E" w:rsidTr="0055554F">
        <w:tc>
          <w:tcPr>
            <w:tcW w:w="2694" w:type="dxa"/>
            <w:vMerge w:val="restart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Профилактика наркотизации, формирование у подростков и молодежи отрицательного отношения к употреблению наркотиков и мотивации к ведению здорового образа жизни.</w:t>
            </w:r>
          </w:p>
        </w:tc>
        <w:tc>
          <w:tcPr>
            <w:tcW w:w="2835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Городские профилактические, молодежные акции, проведение круглых столов, встреч, семинаров</w:t>
            </w:r>
          </w:p>
        </w:tc>
        <w:tc>
          <w:tcPr>
            <w:tcW w:w="1559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ежегодно</w:t>
            </w:r>
          </w:p>
        </w:tc>
        <w:tc>
          <w:tcPr>
            <w:tcW w:w="1843" w:type="dxa"/>
            <w:shd w:val="clear" w:color="auto" w:fill="auto"/>
          </w:tcPr>
          <w:p w:rsidR="00DB283E" w:rsidRPr="0027207E" w:rsidRDefault="00DB283E" w:rsidP="00660768">
            <w:pPr>
              <w:tabs>
                <w:tab w:val="left" w:pos="3828"/>
              </w:tabs>
            </w:pPr>
            <w:r w:rsidRPr="0027207E">
              <w:t xml:space="preserve">Исполком БМР, </w:t>
            </w:r>
            <w:r>
              <w:t>МКУ У</w:t>
            </w:r>
            <w:r w:rsidRPr="0027207E">
              <w:t xml:space="preserve">ДМСиТ, </w:t>
            </w:r>
          </w:p>
        </w:tc>
        <w:tc>
          <w:tcPr>
            <w:tcW w:w="2409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Увеличение количества детей и молодежи, ориентированных на здоровый образ жизни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B283E" w:rsidRPr="00DB283E" w:rsidRDefault="00DB283E" w:rsidP="003453B3">
            <w:pPr>
              <w:tabs>
                <w:tab w:val="left" w:pos="3828"/>
              </w:tabs>
            </w:pPr>
            <w:r w:rsidRPr="00DB283E">
              <w:t>«</w:t>
            </w:r>
            <w:r w:rsidRPr="00DB283E">
              <w:rPr>
                <w:shd w:val="clear" w:color="auto" w:fill="FFFFFF" w:themeFill="background1"/>
              </w:rPr>
              <w:t>Программа по формированию здорового образа жизни, снижению потребления алкогольной продукции, пива и табака среди населения БМР на 2016-2020 годы»</w:t>
            </w:r>
          </w:p>
        </w:tc>
      </w:tr>
      <w:tr w:rsidR="00DB283E" w:rsidRPr="0027207E" w:rsidTr="0055554F">
        <w:tc>
          <w:tcPr>
            <w:tcW w:w="2694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Фестиваль здоровья «Спорт против наркотиков»</w:t>
            </w:r>
          </w:p>
        </w:tc>
        <w:tc>
          <w:tcPr>
            <w:tcW w:w="1559" w:type="dxa"/>
            <w:shd w:val="clear" w:color="auto" w:fill="auto"/>
          </w:tcPr>
          <w:p w:rsidR="00DB283E" w:rsidRPr="0027207E" w:rsidRDefault="00DB283E" w:rsidP="005D3F39">
            <w:pPr>
              <w:tabs>
                <w:tab w:val="left" w:pos="3828"/>
              </w:tabs>
            </w:pPr>
            <w:r w:rsidRPr="0027207E">
              <w:t>2016</w:t>
            </w:r>
            <w:r>
              <w:t>-2021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Координационный центр развития добровольчества Буинского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rPr>
                <w:color w:val="000000"/>
                <w:shd w:val="clear" w:color="auto" w:fill="FFFFFF"/>
              </w:rPr>
              <w:t>Пропаганда здорового, спортивного образа жизни, профилактика употребления психоактивных веществ и популяризация различных видов спорта среди молодежи</w:t>
            </w:r>
          </w:p>
        </w:tc>
        <w:tc>
          <w:tcPr>
            <w:tcW w:w="2835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</w:tr>
      <w:tr w:rsidR="00DB283E" w:rsidRPr="0027207E" w:rsidTr="0055554F">
        <w:tc>
          <w:tcPr>
            <w:tcW w:w="2694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Социальный молодежный театр антинаркотического направления «Алга»</w:t>
            </w:r>
          </w:p>
        </w:tc>
        <w:tc>
          <w:tcPr>
            <w:tcW w:w="1559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2016</w:t>
            </w:r>
          </w:p>
        </w:tc>
        <w:tc>
          <w:tcPr>
            <w:tcW w:w="1843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Проведение образовательных занятий и тренингов по технологии социального театра по принципу «равный — равному» среди добровольцев. Проведение массовых профилактических антинаркотических мероприятий</w:t>
            </w:r>
          </w:p>
        </w:tc>
        <w:tc>
          <w:tcPr>
            <w:tcW w:w="2835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</w:tr>
      <w:tr w:rsidR="00DB283E" w:rsidRPr="0027207E" w:rsidTr="0055554F">
        <w:tc>
          <w:tcPr>
            <w:tcW w:w="2694" w:type="dxa"/>
            <w:vMerge w:val="restart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Выявление, поддержка, обучение, воспитание и развитие одаренных детей</w:t>
            </w:r>
            <w:r>
              <w:t xml:space="preserve"> молодежи</w:t>
            </w:r>
          </w:p>
        </w:tc>
        <w:tc>
          <w:tcPr>
            <w:tcW w:w="2835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0D26BA">
              <w:t>Официальная церемония вручения именных стипендий, премий Главы Буинского муниципального района лучшим студентам учебных заведений высшего и среднего профессионального образования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283E" w:rsidRPr="0027207E" w:rsidRDefault="00DB283E" w:rsidP="005D3F39">
            <w:pPr>
              <w:tabs>
                <w:tab w:val="left" w:pos="3828"/>
              </w:tabs>
            </w:pPr>
            <w:r w:rsidRPr="0027207E">
              <w:t>2016</w:t>
            </w:r>
            <w:r>
              <w:t>-2021</w:t>
            </w:r>
          </w:p>
        </w:tc>
        <w:tc>
          <w:tcPr>
            <w:tcW w:w="1843" w:type="dxa"/>
            <w:shd w:val="clear" w:color="auto" w:fill="auto"/>
          </w:tcPr>
          <w:p w:rsidR="00DB283E" w:rsidRPr="000D26BA" w:rsidRDefault="00DB283E" w:rsidP="003453B3">
            <w:pPr>
              <w:tabs>
                <w:tab w:val="left" w:pos="3828"/>
              </w:tabs>
            </w:pPr>
            <w:r w:rsidRPr="000D26BA">
              <w:t xml:space="preserve">Исполком БМР, МКУ «УДМСиТ», </w:t>
            </w:r>
          </w:p>
          <w:p w:rsidR="00DB283E" w:rsidRPr="000D26BA" w:rsidRDefault="00DB283E" w:rsidP="003453B3">
            <w:pPr>
              <w:tabs>
                <w:tab w:val="left" w:pos="3828"/>
              </w:tabs>
            </w:pPr>
            <w:r w:rsidRPr="000D26BA">
              <w:t>МКУ «Управление образования»</w:t>
            </w:r>
          </w:p>
        </w:tc>
        <w:tc>
          <w:tcPr>
            <w:tcW w:w="2409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Поощрение самых активных и талантливых студентов БМР, создание мотивации в учебе и активной внеучебной деятельности</w:t>
            </w:r>
          </w:p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</w:tr>
      <w:tr w:rsidR="00DB283E" w:rsidRPr="0027207E" w:rsidTr="0055554F">
        <w:tc>
          <w:tcPr>
            <w:tcW w:w="2694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  <w:spacing w:line="360" w:lineRule="auto"/>
            </w:pPr>
            <w:r w:rsidRPr="0027207E">
              <w:t>Игры КВН</w:t>
            </w:r>
          </w:p>
        </w:tc>
        <w:tc>
          <w:tcPr>
            <w:tcW w:w="1559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shd w:val="clear" w:color="auto" w:fill="auto"/>
          </w:tcPr>
          <w:p w:rsidR="00DB283E" w:rsidRPr="00105797" w:rsidRDefault="00DB283E" w:rsidP="003453B3">
            <w:pPr>
              <w:tabs>
                <w:tab w:val="left" w:pos="3828"/>
              </w:tabs>
            </w:pPr>
            <w:r w:rsidRPr="00105797">
              <w:t>МКУ «УДМСиТ»,</w:t>
            </w:r>
          </w:p>
          <w:p w:rsidR="00DB283E" w:rsidRPr="00105797" w:rsidRDefault="00DB283E" w:rsidP="003453B3">
            <w:pPr>
              <w:tabs>
                <w:tab w:val="left" w:pos="3828"/>
              </w:tabs>
            </w:pPr>
            <w:r w:rsidRPr="00105797">
              <w:t>МКУ «Управление культуры»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B283E" w:rsidRPr="00105797" w:rsidRDefault="00DB283E" w:rsidP="003453B3">
            <w:pPr>
              <w:tabs>
                <w:tab w:val="left" w:pos="3828"/>
              </w:tabs>
            </w:pPr>
            <w:r w:rsidRPr="00105797">
              <w:t>Реализация и дальнейшая поддержка творческого потенциала молодежи БМР</w:t>
            </w:r>
          </w:p>
          <w:p w:rsidR="00DB283E" w:rsidRPr="00105797" w:rsidRDefault="00DB283E" w:rsidP="00A40E8E">
            <w:pPr>
              <w:tabs>
                <w:tab w:val="left" w:pos="3828"/>
              </w:tabs>
            </w:pPr>
            <w:r w:rsidRPr="0027207E">
              <w:t>Улучшение ораторских, лидерских качеств молодежи БМР</w:t>
            </w:r>
          </w:p>
        </w:tc>
        <w:tc>
          <w:tcPr>
            <w:tcW w:w="2835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</w:tr>
      <w:tr w:rsidR="00DB283E" w:rsidRPr="0027207E" w:rsidTr="0055554F">
        <w:tc>
          <w:tcPr>
            <w:tcW w:w="2694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Студенческий фестиваль «Весенний фейерверк»</w:t>
            </w:r>
          </w:p>
        </w:tc>
        <w:tc>
          <w:tcPr>
            <w:tcW w:w="1559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105797">
              <w:t>МКУ «УДМСиТ»</w:t>
            </w:r>
          </w:p>
        </w:tc>
        <w:tc>
          <w:tcPr>
            <w:tcW w:w="2409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</w:tr>
      <w:tr w:rsidR="00DB283E" w:rsidRPr="0027207E" w:rsidTr="0055554F">
        <w:tc>
          <w:tcPr>
            <w:tcW w:w="2694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DB283E" w:rsidRPr="005443BB" w:rsidRDefault="00DB283E" w:rsidP="003453B3">
            <w:pPr>
              <w:tabs>
                <w:tab w:val="left" w:pos="3828"/>
              </w:tabs>
            </w:pPr>
            <w:r w:rsidRPr="005443BB">
              <w:t>Учебно-оздоровительный лагерь "Сэлэт"</w:t>
            </w:r>
          </w:p>
        </w:tc>
        <w:tc>
          <w:tcPr>
            <w:tcW w:w="1559" w:type="dxa"/>
            <w:vMerge/>
            <w:shd w:val="clear" w:color="auto" w:fill="auto"/>
          </w:tcPr>
          <w:p w:rsidR="00DB283E" w:rsidRPr="005443BB" w:rsidRDefault="00DB283E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DB283E" w:rsidRPr="005443BB" w:rsidRDefault="00DB283E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DB283E" w:rsidRPr="005443BB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</w:tr>
      <w:tr w:rsidR="00DB283E" w:rsidRPr="0027207E" w:rsidTr="0055554F">
        <w:tc>
          <w:tcPr>
            <w:tcW w:w="2694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DB283E" w:rsidRPr="005443BB" w:rsidRDefault="00DB283E" w:rsidP="003453B3">
            <w:pPr>
              <w:tabs>
                <w:tab w:val="left" w:pos="3828"/>
              </w:tabs>
            </w:pPr>
            <w:r w:rsidRPr="005443BB">
              <w:t>Участие в Республиканском конкурсе "Вверх!", проекте "Кадровый резерв"</w:t>
            </w:r>
          </w:p>
        </w:tc>
        <w:tc>
          <w:tcPr>
            <w:tcW w:w="1559" w:type="dxa"/>
            <w:vMerge/>
            <w:shd w:val="clear" w:color="auto" w:fill="auto"/>
          </w:tcPr>
          <w:p w:rsidR="00DB283E" w:rsidRPr="005443BB" w:rsidRDefault="00DB283E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DB283E" w:rsidRPr="005443BB" w:rsidRDefault="00DB283E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DB283E" w:rsidRPr="005443BB" w:rsidRDefault="00DB283E" w:rsidP="003453B3">
            <w:pPr>
              <w:tabs>
                <w:tab w:val="left" w:pos="3828"/>
              </w:tabs>
            </w:pPr>
            <w:r w:rsidRPr="005443BB">
              <w:t>Выявление у молодежи базовых знаний, умений и навыков деятельности в качестве кадрового резерва органов государственной власти и муниципального управления</w:t>
            </w:r>
          </w:p>
        </w:tc>
        <w:tc>
          <w:tcPr>
            <w:tcW w:w="2835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</w:tr>
      <w:tr w:rsidR="00F04220" w:rsidRPr="0027207E" w:rsidTr="0055554F">
        <w:tc>
          <w:tcPr>
            <w:tcW w:w="2694" w:type="dxa"/>
            <w:vMerge w:val="restart"/>
            <w:shd w:val="clear" w:color="auto" w:fill="auto"/>
          </w:tcPr>
          <w:p w:rsidR="00F04220" w:rsidRPr="00CE29B8" w:rsidRDefault="00F04220" w:rsidP="003453B3">
            <w:pPr>
              <w:tabs>
                <w:tab w:val="left" w:pos="3828"/>
              </w:tabs>
            </w:pPr>
            <w:r w:rsidRPr="00CE29B8">
              <w:t>Развитие и поддержка добровольчества в БМР</w:t>
            </w:r>
          </w:p>
        </w:tc>
        <w:tc>
          <w:tcPr>
            <w:tcW w:w="2835" w:type="dxa"/>
            <w:shd w:val="clear" w:color="auto" w:fill="auto"/>
          </w:tcPr>
          <w:p w:rsidR="00F04220" w:rsidRPr="00CE29B8" w:rsidRDefault="00F04220" w:rsidP="003453B3">
            <w:pPr>
              <w:tabs>
                <w:tab w:val="left" w:pos="3828"/>
              </w:tabs>
            </w:pPr>
            <w:r w:rsidRPr="00CE29B8">
              <w:t>Акция "Весенняя неделя добра"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4220" w:rsidRPr="00CE29B8" w:rsidRDefault="00F04220" w:rsidP="005D3F39">
            <w:pPr>
              <w:tabs>
                <w:tab w:val="left" w:pos="3828"/>
              </w:tabs>
            </w:pPr>
            <w:r w:rsidRPr="00CE29B8">
              <w:t>2016-2021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4220" w:rsidRPr="00CE29B8" w:rsidRDefault="00F04220" w:rsidP="003453B3">
            <w:pPr>
              <w:tabs>
                <w:tab w:val="left" w:pos="3828"/>
              </w:tabs>
            </w:pPr>
            <w:r w:rsidRPr="00CE29B8">
              <w:t>МКУ «УДМСиТ»,</w:t>
            </w:r>
          </w:p>
          <w:p w:rsidR="00F04220" w:rsidRPr="00CE29B8" w:rsidRDefault="00F04220" w:rsidP="003453B3">
            <w:pPr>
              <w:tabs>
                <w:tab w:val="left" w:pos="3828"/>
              </w:tabs>
            </w:pPr>
            <w:r w:rsidRPr="00CE29B8">
              <w:t>Координационный центр развития добровольчества Буинского муниципального района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04220" w:rsidRPr="00CE29B8" w:rsidRDefault="00F04220" w:rsidP="003453B3">
            <w:pPr>
              <w:tabs>
                <w:tab w:val="left" w:pos="3828"/>
              </w:tabs>
            </w:pPr>
            <w:r w:rsidRPr="00CE29B8">
              <w:t>Увеличение доли  молодежи, принимающей участие в волонтерской деятельности к 2030 году составит 8,3%.</w:t>
            </w:r>
          </w:p>
        </w:tc>
        <w:tc>
          <w:tcPr>
            <w:tcW w:w="2835" w:type="dxa"/>
            <w:shd w:val="clear" w:color="auto" w:fill="auto"/>
          </w:tcPr>
          <w:p w:rsidR="00F04220" w:rsidRPr="0027207E" w:rsidRDefault="00F04220" w:rsidP="00A40E8E">
            <w:pPr>
              <w:tabs>
                <w:tab w:val="left" w:pos="3828"/>
              </w:tabs>
            </w:pPr>
          </w:p>
        </w:tc>
      </w:tr>
      <w:tr w:rsidR="00F04220" w:rsidRPr="0027207E" w:rsidTr="0055554F">
        <w:tc>
          <w:tcPr>
            <w:tcW w:w="2694" w:type="dxa"/>
            <w:vMerge/>
            <w:shd w:val="clear" w:color="auto" w:fill="auto"/>
          </w:tcPr>
          <w:p w:rsidR="00F04220" w:rsidRPr="0027207E" w:rsidRDefault="00F04220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CE29B8" w:rsidRDefault="00F04220" w:rsidP="003453B3">
            <w:pPr>
              <w:tabs>
                <w:tab w:val="left" w:pos="3828"/>
              </w:tabs>
            </w:pPr>
            <w:r w:rsidRPr="00CE29B8">
              <w:t>Городская добровольческая акция «Рука к руке» - адресная помощь</w:t>
            </w:r>
          </w:p>
          <w:p w:rsidR="00F04220" w:rsidRPr="00CE29B8" w:rsidRDefault="00F04220" w:rsidP="003453B3">
            <w:pPr>
              <w:tabs>
                <w:tab w:val="left" w:pos="3828"/>
              </w:tabs>
            </w:pPr>
            <w:r w:rsidRPr="00CE29B8">
              <w:t>инвалидам и ветеранам ВОВ и труда, пожилым людям</w:t>
            </w:r>
          </w:p>
        </w:tc>
        <w:tc>
          <w:tcPr>
            <w:tcW w:w="1559" w:type="dxa"/>
            <w:vMerge/>
            <w:shd w:val="clear" w:color="auto" w:fill="auto"/>
          </w:tcPr>
          <w:p w:rsidR="00F04220" w:rsidRPr="005443BB" w:rsidRDefault="00F04220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F04220" w:rsidRPr="005443BB" w:rsidRDefault="00F04220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F04220" w:rsidRPr="005443BB" w:rsidRDefault="00F04220" w:rsidP="003453B3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27207E" w:rsidRDefault="00F04220" w:rsidP="00A40E8E">
            <w:pPr>
              <w:tabs>
                <w:tab w:val="left" w:pos="3828"/>
              </w:tabs>
            </w:pPr>
          </w:p>
        </w:tc>
      </w:tr>
      <w:tr w:rsidR="00F04220" w:rsidRPr="0027207E" w:rsidTr="0055554F">
        <w:tc>
          <w:tcPr>
            <w:tcW w:w="2694" w:type="dxa"/>
            <w:vMerge/>
            <w:shd w:val="clear" w:color="auto" w:fill="auto"/>
          </w:tcPr>
          <w:p w:rsidR="00F04220" w:rsidRPr="0027207E" w:rsidRDefault="00F04220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CE29B8" w:rsidRDefault="00F04220" w:rsidP="003453B3">
            <w:pPr>
              <w:tabs>
                <w:tab w:val="left" w:pos="3828"/>
              </w:tabs>
            </w:pPr>
            <w:r w:rsidRPr="00CE29B8">
              <w:t>Добровольческий конкурс «Доброволец года»</w:t>
            </w:r>
          </w:p>
        </w:tc>
        <w:tc>
          <w:tcPr>
            <w:tcW w:w="1559" w:type="dxa"/>
            <w:vMerge/>
            <w:shd w:val="clear" w:color="auto" w:fill="auto"/>
          </w:tcPr>
          <w:p w:rsidR="00F04220" w:rsidRPr="005443BB" w:rsidRDefault="00F04220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F04220" w:rsidRPr="005443BB" w:rsidRDefault="00F04220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F04220" w:rsidRPr="005443BB" w:rsidRDefault="00F04220" w:rsidP="003453B3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27207E" w:rsidRDefault="00F04220" w:rsidP="00A40E8E">
            <w:pPr>
              <w:tabs>
                <w:tab w:val="left" w:pos="3828"/>
              </w:tabs>
            </w:pPr>
          </w:p>
        </w:tc>
      </w:tr>
      <w:tr w:rsidR="00DB283E" w:rsidRPr="0027207E" w:rsidTr="0055554F">
        <w:tc>
          <w:tcPr>
            <w:tcW w:w="2694" w:type="dxa"/>
            <w:vMerge w:val="restart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Развитие и модернизация системы патриотического воспитания, формирование у детей и молодежи гражданской идентичности</w:t>
            </w:r>
          </w:p>
        </w:tc>
        <w:tc>
          <w:tcPr>
            <w:tcW w:w="2835" w:type="dxa"/>
            <w:shd w:val="clear" w:color="auto" w:fill="auto"/>
          </w:tcPr>
          <w:p w:rsidR="00DB283E" w:rsidRPr="00DB283E" w:rsidRDefault="00DB283E" w:rsidP="003453B3">
            <w:pPr>
              <w:tabs>
                <w:tab w:val="left" w:pos="3828"/>
              </w:tabs>
            </w:pPr>
            <w:r w:rsidRPr="00DB283E">
              <w:t>День призывника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283E" w:rsidRPr="00DB283E" w:rsidRDefault="00DB283E" w:rsidP="00A40E8E">
            <w:pPr>
              <w:tabs>
                <w:tab w:val="left" w:pos="3828"/>
              </w:tabs>
            </w:pPr>
            <w:r w:rsidRPr="00DB283E">
              <w:t>ежегодно</w:t>
            </w:r>
          </w:p>
        </w:tc>
        <w:tc>
          <w:tcPr>
            <w:tcW w:w="1843" w:type="dxa"/>
            <w:shd w:val="clear" w:color="auto" w:fill="auto"/>
          </w:tcPr>
          <w:p w:rsidR="00DB283E" w:rsidRPr="00DB283E" w:rsidRDefault="00DB283E" w:rsidP="003453B3">
            <w:pPr>
              <w:tabs>
                <w:tab w:val="left" w:pos="3828"/>
              </w:tabs>
            </w:pPr>
            <w:r w:rsidRPr="00DB283E">
              <w:t>Исполком БМР, Райвоенкомат</w:t>
            </w:r>
            <w:r w:rsidR="00101EF3">
              <w:t>,</w:t>
            </w:r>
            <w:r w:rsidRPr="00DB283E">
              <w:t>МКУ «УДМСиТ»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 xml:space="preserve">Повышение нравственного потенциала, развитие гражданственности и </w:t>
            </w:r>
            <w:r w:rsidRPr="00DB283E">
              <w:t>патриотизма детей и молодежи, увеличение количества объединений военно-патриотической направленности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  <w:r w:rsidRPr="0027207E">
              <w:t>Муниципальная  программа «Патриотическое воспитание детей и молодежи Буинского муниципального района» на 201</w:t>
            </w:r>
            <w:r>
              <w:t>5</w:t>
            </w:r>
            <w:r w:rsidRPr="0027207E">
              <w:t xml:space="preserve"> – 201</w:t>
            </w:r>
            <w:r>
              <w:t>7</w:t>
            </w:r>
            <w:r w:rsidRPr="0027207E">
              <w:t xml:space="preserve"> годы</w:t>
            </w:r>
          </w:p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</w:tr>
      <w:tr w:rsidR="00DB283E" w:rsidRPr="0027207E" w:rsidTr="0055554F">
        <w:tc>
          <w:tcPr>
            <w:tcW w:w="2694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DB283E" w:rsidRPr="00DB283E" w:rsidRDefault="00DB283E" w:rsidP="003453B3">
            <w:pPr>
              <w:tabs>
                <w:tab w:val="left" w:pos="3828"/>
              </w:tabs>
            </w:pPr>
            <w:r w:rsidRPr="00DB283E">
              <w:t>Городская акция «Георгиевская ленточка»</w:t>
            </w:r>
          </w:p>
        </w:tc>
        <w:tc>
          <w:tcPr>
            <w:tcW w:w="1559" w:type="dxa"/>
            <w:vMerge/>
            <w:shd w:val="clear" w:color="auto" w:fill="auto"/>
          </w:tcPr>
          <w:p w:rsidR="00DB283E" w:rsidRPr="00DB283E" w:rsidRDefault="00DB283E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shd w:val="clear" w:color="auto" w:fill="auto"/>
          </w:tcPr>
          <w:p w:rsidR="00DB283E" w:rsidRPr="00DB283E" w:rsidRDefault="00DB283E" w:rsidP="003453B3">
            <w:pPr>
              <w:tabs>
                <w:tab w:val="left" w:pos="3828"/>
              </w:tabs>
            </w:pPr>
            <w:r w:rsidRPr="00DB283E">
              <w:t>Координационный центр развития добровольчества Буинского муниципального района</w:t>
            </w:r>
          </w:p>
        </w:tc>
        <w:tc>
          <w:tcPr>
            <w:tcW w:w="2409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</w:tr>
      <w:tr w:rsidR="00DB283E" w:rsidRPr="0027207E" w:rsidTr="0055554F">
        <w:tc>
          <w:tcPr>
            <w:tcW w:w="2694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DB283E" w:rsidRPr="00DB283E" w:rsidRDefault="00DB283E" w:rsidP="003453B3">
            <w:pPr>
              <w:tabs>
                <w:tab w:val="left" w:pos="3828"/>
              </w:tabs>
            </w:pPr>
            <w:r w:rsidRPr="00DB283E">
              <w:t>Городская акция «Бессмертный полк»</w:t>
            </w:r>
          </w:p>
        </w:tc>
        <w:tc>
          <w:tcPr>
            <w:tcW w:w="1559" w:type="dxa"/>
            <w:vMerge/>
            <w:shd w:val="clear" w:color="auto" w:fill="auto"/>
          </w:tcPr>
          <w:p w:rsidR="00DB283E" w:rsidRPr="00DB283E" w:rsidRDefault="00DB283E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shd w:val="clear" w:color="auto" w:fill="auto"/>
          </w:tcPr>
          <w:p w:rsidR="00DB283E" w:rsidRPr="00DB283E" w:rsidRDefault="00DB283E" w:rsidP="003453B3">
            <w:pPr>
              <w:tabs>
                <w:tab w:val="left" w:pos="3828"/>
              </w:tabs>
            </w:pPr>
            <w:r w:rsidRPr="00DB283E">
              <w:t>Исполком БМР</w:t>
            </w:r>
          </w:p>
        </w:tc>
        <w:tc>
          <w:tcPr>
            <w:tcW w:w="2409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</w:tr>
      <w:tr w:rsidR="00DB283E" w:rsidRPr="0027207E" w:rsidTr="0055554F">
        <w:tc>
          <w:tcPr>
            <w:tcW w:w="2694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DB283E" w:rsidRPr="00DB283E" w:rsidRDefault="00DB283E" w:rsidP="003453B3">
            <w:pPr>
              <w:tabs>
                <w:tab w:val="left" w:pos="3828"/>
              </w:tabs>
            </w:pPr>
            <w:r w:rsidRPr="00DB283E">
              <w:t>Военно-спортивные соревнования, слеты, фестивали и патриотические игры</w:t>
            </w:r>
          </w:p>
        </w:tc>
        <w:tc>
          <w:tcPr>
            <w:tcW w:w="1559" w:type="dxa"/>
            <w:vMerge/>
            <w:shd w:val="clear" w:color="auto" w:fill="auto"/>
          </w:tcPr>
          <w:p w:rsidR="00DB283E" w:rsidRPr="00DB283E" w:rsidRDefault="00DB283E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shd w:val="clear" w:color="auto" w:fill="auto"/>
          </w:tcPr>
          <w:p w:rsidR="00DB283E" w:rsidRPr="00DB283E" w:rsidRDefault="00DB283E" w:rsidP="003453B3">
            <w:pPr>
              <w:tabs>
                <w:tab w:val="left" w:pos="3828"/>
              </w:tabs>
            </w:pPr>
            <w:r w:rsidRPr="00DB283E">
              <w:t>МКУ "УДМСиТ", МКУ "Управление образования"</w:t>
            </w:r>
          </w:p>
        </w:tc>
        <w:tc>
          <w:tcPr>
            <w:tcW w:w="2409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DB283E" w:rsidRPr="0027207E" w:rsidRDefault="00DB283E" w:rsidP="00A40E8E">
            <w:pPr>
              <w:tabs>
                <w:tab w:val="left" w:pos="3828"/>
              </w:tabs>
            </w:pPr>
          </w:p>
        </w:tc>
      </w:tr>
      <w:tr w:rsidR="0069142B" w:rsidRPr="0027207E" w:rsidTr="0055554F">
        <w:tc>
          <w:tcPr>
            <w:tcW w:w="2694" w:type="dxa"/>
            <w:shd w:val="clear" w:color="auto" w:fill="auto"/>
          </w:tcPr>
          <w:p w:rsidR="0069142B" w:rsidRPr="0069142B" w:rsidRDefault="0069142B" w:rsidP="003453B3">
            <w:pPr>
              <w:tabs>
                <w:tab w:val="left" w:pos="3828"/>
              </w:tabs>
            </w:pPr>
            <w:r w:rsidRPr="0069142B">
              <w:t>Поддержка сельской молодежи</w:t>
            </w:r>
          </w:p>
        </w:tc>
        <w:tc>
          <w:tcPr>
            <w:tcW w:w="2835" w:type="dxa"/>
            <w:shd w:val="clear" w:color="auto" w:fill="auto"/>
          </w:tcPr>
          <w:p w:rsidR="0069142B" w:rsidRPr="0069142B" w:rsidRDefault="0069142B" w:rsidP="003453B3">
            <w:pPr>
              <w:tabs>
                <w:tab w:val="left" w:pos="3828"/>
              </w:tabs>
            </w:pPr>
            <w:r w:rsidRPr="0069142B">
              <w:t>Конкурс социально-значимых проектов для молодежи села, круглые столы на актуальные темы для сельской молодежи, в том числе касающиеся формирования толерантного мышления и профилактики экстремизма в молодежной среде</w:t>
            </w:r>
          </w:p>
        </w:tc>
        <w:tc>
          <w:tcPr>
            <w:tcW w:w="1559" w:type="dxa"/>
            <w:shd w:val="clear" w:color="auto" w:fill="auto"/>
          </w:tcPr>
          <w:p w:rsidR="0069142B" w:rsidRPr="0069142B" w:rsidRDefault="0069142B" w:rsidP="0069142B">
            <w:pPr>
              <w:tabs>
                <w:tab w:val="left" w:pos="3828"/>
              </w:tabs>
            </w:pPr>
            <w:r w:rsidRPr="0069142B">
              <w:t>2016-2021</w:t>
            </w:r>
          </w:p>
        </w:tc>
        <w:tc>
          <w:tcPr>
            <w:tcW w:w="1843" w:type="dxa"/>
            <w:shd w:val="clear" w:color="auto" w:fill="auto"/>
          </w:tcPr>
          <w:p w:rsidR="0069142B" w:rsidRPr="0069142B" w:rsidRDefault="0069142B" w:rsidP="003453B3">
            <w:pPr>
              <w:tabs>
                <w:tab w:val="left" w:pos="3828"/>
              </w:tabs>
            </w:pPr>
            <w:r w:rsidRPr="0069142B">
              <w:t>МКУ "УДМСиТ",</w:t>
            </w:r>
          </w:p>
        </w:tc>
        <w:tc>
          <w:tcPr>
            <w:tcW w:w="2409" w:type="dxa"/>
            <w:shd w:val="clear" w:color="auto" w:fill="auto"/>
          </w:tcPr>
          <w:p w:rsidR="0069142B" w:rsidRPr="0069142B" w:rsidRDefault="0069142B" w:rsidP="003453B3">
            <w:pPr>
              <w:tabs>
                <w:tab w:val="left" w:pos="3828"/>
              </w:tabs>
            </w:pPr>
            <w:r w:rsidRPr="0069142B">
              <w:t>Повышение эффективности работы с молодежью села и внедрение социально-значимых мер в сельской местности</w:t>
            </w:r>
          </w:p>
        </w:tc>
        <w:tc>
          <w:tcPr>
            <w:tcW w:w="2835" w:type="dxa"/>
            <w:shd w:val="clear" w:color="auto" w:fill="auto"/>
          </w:tcPr>
          <w:p w:rsidR="0069142B" w:rsidRPr="0069142B" w:rsidRDefault="0069142B" w:rsidP="003453B3">
            <w:pPr>
              <w:tabs>
                <w:tab w:val="left" w:pos="3828"/>
              </w:tabs>
            </w:pPr>
            <w:r w:rsidRPr="0069142B">
              <w:t>Районная программа "Сельская молодежь БМР РТ на 2016-2020 годы"</w:t>
            </w:r>
          </w:p>
        </w:tc>
      </w:tr>
      <w:tr w:rsidR="00F04220" w:rsidRPr="0027207E" w:rsidTr="0055554F">
        <w:tc>
          <w:tcPr>
            <w:tcW w:w="2694" w:type="dxa"/>
            <w:vMerge w:val="restart"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  <w:r w:rsidRPr="0069142B">
              <w:t>Реализация мер и мероприятий по профилактике правонарушений в молодежной среде</w:t>
            </w: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  <w:r w:rsidRPr="0069142B">
              <w:t>Учебно-тренировочные сборы, летние профильные смены</w:t>
            </w:r>
          </w:p>
        </w:tc>
        <w:tc>
          <w:tcPr>
            <w:tcW w:w="1559" w:type="dxa"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  <w:r w:rsidRPr="0069142B">
              <w:t>2016-2017</w:t>
            </w:r>
          </w:p>
        </w:tc>
        <w:tc>
          <w:tcPr>
            <w:tcW w:w="1843" w:type="dxa"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  <w:r w:rsidRPr="0069142B">
              <w:t>МКУ "УДМСиТ"</w:t>
            </w:r>
          </w:p>
        </w:tc>
        <w:tc>
          <w:tcPr>
            <w:tcW w:w="2409" w:type="dxa"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  <w:r w:rsidRPr="0069142B">
              <w:t>Увеличение доли молодежи, участвующей в мероприятиях профилактической направленности</w:t>
            </w: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  <w:r w:rsidRPr="0069142B">
              <w:t>Комплексная программа БМР по профилактике правонарушений на 2013-2016 годы";</w:t>
            </w:r>
          </w:p>
          <w:p w:rsidR="00F04220" w:rsidRPr="0069142B" w:rsidRDefault="00F04220" w:rsidP="003453B3">
            <w:pPr>
              <w:tabs>
                <w:tab w:val="left" w:pos="3828"/>
              </w:tabs>
            </w:pPr>
          </w:p>
        </w:tc>
      </w:tr>
      <w:tr w:rsidR="00F04220" w:rsidRPr="0027207E" w:rsidTr="0055554F">
        <w:tc>
          <w:tcPr>
            <w:tcW w:w="2694" w:type="dxa"/>
            <w:vMerge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  <w:r w:rsidRPr="0069142B">
              <w:t xml:space="preserve">Курсы повышения квалификации, круглые столы, семинары </w:t>
            </w:r>
          </w:p>
        </w:tc>
        <w:tc>
          <w:tcPr>
            <w:tcW w:w="1559" w:type="dxa"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</w:p>
        </w:tc>
        <w:tc>
          <w:tcPr>
            <w:tcW w:w="1843" w:type="dxa"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3453B3">
            <w:pPr>
              <w:tabs>
                <w:tab w:val="left" w:pos="3828"/>
              </w:tabs>
            </w:pPr>
          </w:p>
        </w:tc>
      </w:tr>
      <w:tr w:rsidR="0069142B" w:rsidRPr="0027207E" w:rsidTr="0055554F">
        <w:tc>
          <w:tcPr>
            <w:tcW w:w="2694" w:type="dxa"/>
            <w:shd w:val="clear" w:color="auto" w:fill="auto"/>
          </w:tcPr>
          <w:p w:rsidR="0069142B" w:rsidRPr="0069142B" w:rsidRDefault="0069142B" w:rsidP="003453B3">
            <w:pPr>
              <w:tabs>
                <w:tab w:val="left" w:pos="3828"/>
              </w:tabs>
            </w:pPr>
            <w:r w:rsidRPr="0069142B">
              <w:t>Формирование гражданственности, профилактика экстремизма и терроризма в молодежной среде</w:t>
            </w:r>
          </w:p>
        </w:tc>
        <w:tc>
          <w:tcPr>
            <w:tcW w:w="2835" w:type="dxa"/>
            <w:shd w:val="clear" w:color="auto" w:fill="auto"/>
          </w:tcPr>
          <w:p w:rsidR="0069142B" w:rsidRPr="0069142B" w:rsidRDefault="0069142B" w:rsidP="003453B3">
            <w:pPr>
              <w:tabs>
                <w:tab w:val="left" w:pos="3828"/>
              </w:tabs>
            </w:pPr>
            <w:r w:rsidRPr="0069142B">
              <w:t>Мероприятия, направленные на развитие межнациональных и межконфессиональных отношений, усиления духовно-нравственного и патриотического воспитания молодого поколения</w:t>
            </w:r>
          </w:p>
        </w:tc>
        <w:tc>
          <w:tcPr>
            <w:tcW w:w="1559" w:type="dxa"/>
            <w:shd w:val="clear" w:color="auto" w:fill="auto"/>
          </w:tcPr>
          <w:p w:rsidR="0069142B" w:rsidRPr="0069142B" w:rsidRDefault="0069142B" w:rsidP="0069142B">
            <w:pPr>
              <w:tabs>
                <w:tab w:val="left" w:pos="3828"/>
              </w:tabs>
            </w:pPr>
            <w:r w:rsidRPr="0069142B">
              <w:t>2016-2021</w:t>
            </w:r>
          </w:p>
        </w:tc>
        <w:tc>
          <w:tcPr>
            <w:tcW w:w="1843" w:type="dxa"/>
            <w:shd w:val="clear" w:color="auto" w:fill="auto"/>
          </w:tcPr>
          <w:p w:rsidR="0069142B" w:rsidRPr="0069142B" w:rsidRDefault="0069142B" w:rsidP="003453B3">
            <w:pPr>
              <w:tabs>
                <w:tab w:val="left" w:pos="3828"/>
              </w:tabs>
            </w:pPr>
            <w:r w:rsidRPr="0069142B">
              <w:t>МКУ "УДМСиТ", МКУ "Управление образования"</w:t>
            </w:r>
          </w:p>
        </w:tc>
        <w:tc>
          <w:tcPr>
            <w:tcW w:w="2409" w:type="dxa"/>
            <w:shd w:val="clear" w:color="auto" w:fill="auto"/>
          </w:tcPr>
          <w:p w:rsidR="0069142B" w:rsidRPr="0069142B" w:rsidRDefault="0069142B" w:rsidP="003453B3">
            <w:pPr>
              <w:tabs>
                <w:tab w:val="left" w:pos="3828"/>
              </w:tabs>
            </w:pPr>
            <w:r w:rsidRPr="0069142B">
              <w:t>Увеличение доли молодежи, вовлеченной в позитивную социальную практику</w:t>
            </w:r>
          </w:p>
        </w:tc>
        <w:tc>
          <w:tcPr>
            <w:tcW w:w="2835" w:type="dxa"/>
            <w:shd w:val="clear" w:color="auto" w:fill="auto"/>
          </w:tcPr>
          <w:p w:rsidR="0069142B" w:rsidRPr="0069142B" w:rsidRDefault="0069142B" w:rsidP="003453B3">
            <w:pPr>
              <w:tabs>
                <w:tab w:val="left" w:pos="3828"/>
              </w:tabs>
            </w:pPr>
            <w:r w:rsidRPr="0069142B">
              <w:t>Комплексная муниципальная программа "Профилактика терроризма и экстремизма на территории БМР на 2015-2017 годы";</w:t>
            </w:r>
          </w:p>
          <w:p w:rsidR="0069142B" w:rsidRPr="0069142B" w:rsidRDefault="0069142B" w:rsidP="003453B3">
            <w:pPr>
              <w:tabs>
                <w:tab w:val="left" w:pos="3828"/>
              </w:tabs>
            </w:pPr>
            <w:r w:rsidRPr="0069142B">
              <w:t>Муниципальная "Программа реализации государственной национальной политики на 2014-2020 годы"</w:t>
            </w:r>
          </w:p>
        </w:tc>
      </w:tr>
      <w:tr w:rsidR="007128FF" w:rsidRPr="0027207E" w:rsidTr="0055554F">
        <w:tc>
          <w:tcPr>
            <w:tcW w:w="2694" w:type="dxa"/>
            <w:vMerge w:val="restart"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  <w:r w:rsidRPr="0069142B">
              <w:t>Создание благоприятных условий для развития спортивно-массового движения, привлечение большего числа жителей к систематическим занятиям физической культурой, пропаганда здорового образа жизни</w:t>
            </w:r>
          </w:p>
        </w:tc>
        <w:tc>
          <w:tcPr>
            <w:tcW w:w="2835" w:type="dxa"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  <w:r w:rsidRPr="0069142B">
              <w:t>Легкоатлетическая эстафета, посвященная Победе в ВОВ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128FF" w:rsidRPr="007D6F35" w:rsidRDefault="007128FF" w:rsidP="00A40E8E">
            <w:pPr>
              <w:tabs>
                <w:tab w:val="left" w:pos="3828"/>
              </w:tabs>
            </w:pPr>
            <w:r w:rsidRPr="0069142B">
              <w:rPr>
                <w:lang w:val="en-US"/>
              </w:rPr>
              <w:t>2016</w:t>
            </w:r>
            <w:r>
              <w:t>-2021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  <w:r w:rsidRPr="0069142B">
              <w:t>Исполком БМР, МКУ "УДМСиТ"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  <w:r w:rsidRPr="0069142B">
              <w:t>Активный отдых жителей БМР, замена пристрастия к вредным привычкам занятиями спортом, здоровый азарт, умение и желание побеждать в честной борьбе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128FF" w:rsidRPr="007D6F35" w:rsidRDefault="007128FF" w:rsidP="003453B3">
            <w:pPr>
              <w:tabs>
                <w:tab w:val="left" w:pos="3828"/>
              </w:tabs>
            </w:pPr>
            <w:r w:rsidRPr="007D6F35">
              <w:t>«Программа развития физической культуры и спорта в БМР РТ на 2016-2019 годы»;</w:t>
            </w:r>
          </w:p>
        </w:tc>
      </w:tr>
      <w:tr w:rsidR="007128FF" w:rsidRPr="0027207E" w:rsidTr="0055554F">
        <w:tc>
          <w:tcPr>
            <w:tcW w:w="2694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  <w:r w:rsidRPr="0069142B">
              <w:t>Лыжный марафон на призы Главы Буинского муниципального района</w:t>
            </w:r>
          </w:p>
        </w:tc>
        <w:tc>
          <w:tcPr>
            <w:tcW w:w="1559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</w:tr>
      <w:tr w:rsidR="007128FF" w:rsidRPr="0027207E" w:rsidTr="0055554F">
        <w:tc>
          <w:tcPr>
            <w:tcW w:w="2694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  <w:r w:rsidRPr="0069142B">
              <w:t xml:space="preserve">Масс-старты в рамках проведения Всероссийского дня бега «Кросс наций» </w:t>
            </w:r>
          </w:p>
        </w:tc>
        <w:tc>
          <w:tcPr>
            <w:tcW w:w="1559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</w:tr>
      <w:tr w:rsidR="007128FF" w:rsidRPr="0027207E" w:rsidTr="0055554F">
        <w:tc>
          <w:tcPr>
            <w:tcW w:w="2694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  <w:r w:rsidRPr="0069142B">
              <w:t>Масс-старты в рамках проведения Всероссийской лыжной гонки «Лыжня России»</w:t>
            </w:r>
          </w:p>
        </w:tc>
        <w:tc>
          <w:tcPr>
            <w:tcW w:w="1559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</w:tr>
      <w:tr w:rsidR="007128FF" w:rsidRPr="0027207E" w:rsidTr="0055554F">
        <w:tc>
          <w:tcPr>
            <w:tcW w:w="2694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  <w:r w:rsidRPr="0069142B">
              <w:t>Открытие и закрытие зимнего спортивного сезона</w:t>
            </w:r>
          </w:p>
        </w:tc>
        <w:tc>
          <w:tcPr>
            <w:tcW w:w="1559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</w:tr>
      <w:tr w:rsidR="007128FF" w:rsidRPr="0027207E" w:rsidTr="0055554F">
        <w:tc>
          <w:tcPr>
            <w:tcW w:w="2694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  <w:r w:rsidRPr="0069142B">
              <w:t xml:space="preserve">Первенства и Кубки города по видам спорта </w:t>
            </w:r>
          </w:p>
        </w:tc>
        <w:tc>
          <w:tcPr>
            <w:tcW w:w="1559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7128FF" w:rsidRPr="0069142B" w:rsidRDefault="007128FF" w:rsidP="00A40E8E">
            <w:pPr>
              <w:tabs>
                <w:tab w:val="left" w:pos="3828"/>
              </w:tabs>
            </w:pPr>
          </w:p>
        </w:tc>
      </w:tr>
      <w:tr w:rsidR="00784DA2" w:rsidRPr="0027207E" w:rsidTr="0055554F">
        <w:tc>
          <w:tcPr>
            <w:tcW w:w="2694" w:type="dxa"/>
            <w:vMerge/>
            <w:shd w:val="clear" w:color="auto" w:fill="auto"/>
          </w:tcPr>
          <w:p w:rsidR="00784DA2" w:rsidRPr="0069142B" w:rsidRDefault="00784DA2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784DA2" w:rsidRPr="00303D99" w:rsidRDefault="00784DA2" w:rsidP="003453B3">
            <w:pPr>
              <w:tabs>
                <w:tab w:val="left" w:pos="3828"/>
              </w:tabs>
            </w:pPr>
            <w:r w:rsidRPr="00303D99">
              <w:t>Районная Спартакиада «Здоровье» по 18 видам спорта среди трудовых коллективов предприятий, организаций, учреждений БМР</w:t>
            </w:r>
          </w:p>
        </w:tc>
        <w:tc>
          <w:tcPr>
            <w:tcW w:w="1559" w:type="dxa"/>
            <w:shd w:val="clear" w:color="auto" w:fill="auto"/>
          </w:tcPr>
          <w:p w:rsidR="00784DA2" w:rsidRPr="007D6F35" w:rsidRDefault="00784DA2" w:rsidP="003453B3">
            <w:pPr>
              <w:tabs>
                <w:tab w:val="left" w:pos="3828"/>
              </w:tabs>
            </w:pPr>
            <w:r w:rsidRPr="0069142B">
              <w:rPr>
                <w:lang w:val="en-US"/>
              </w:rPr>
              <w:t>2016</w:t>
            </w:r>
            <w:r>
              <w:t>-2021</w:t>
            </w:r>
          </w:p>
        </w:tc>
        <w:tc>
          <w:tcPr>
            <w:tcW w:w="1843" w:type="dxa"/>
            <w:shd w:val="clear" w:color="auto" w:fill="auto"/>
          </w:tcPr>
          <w:p w:rsidR="00784DA2" w:rsidRPr="0069142B" w:rsidRDefault="00784DA2" w:rsidP="003453B3">
            <w:pPr>
              <w:tabs>
                <w:tab w:val="left" w:pos="3828"/>
              </w:tabs>
            </w:pPr>
            <w:r w:rsidRPr="0069142B">
              <w:t>Исполком БМР, МКУ "УДМСиТ"</w:t>
            </w:r>
          </w:p>
        </w:tc>
        <w:tc>
          <w:tcPr>
            <w:tcW w:w="2409" w:type="dxa"/>
            <w:shd w:val="clear" w:color="auto" w:fill="auto"/>
          </w:tcPr>
          <w:p w:rsidR="00784DA2" w:rsidRPr="0069142B" w:rsidRDefault="00784DA2" w:rsidP="003453B3">
            <w:pPr>
              <w:tabs>
                <w:tab w:val="left" w:pos="3828"/>
              </w:tabs>
            </w:pPr>
            <w:r w:rsidRPr="0069142B">
              <w:t>Активный отдых жителей БМР, замена пристрастия к вредным привычкам занятиями спортом, здоровый азарт, умение и желание побеждать в честной борьбе</w:t>
            </w:r>
          </w:p>
        </w:tc>
        <w:tc>
          <w:tcPr>
            <w:tcW w:w="2835" w:type="dxa"/>
            <w:shd w:val="clear" w:color="auto" w:fill="auto"/>
          </w:tcPr>
          <w:p w:rsidR="00784DA2" w:rsidRPr="007D6F35" w:rsidRDefault="00784DA2" w:rsidP="003453B3">
            <w:pPr>
              <w:tabs>
                <w:tab w:val="left" w:pos="3828"/>
              </w:tabs>
            </w:pPr>
            <w:r w:rsidRPr="007D6F35">
              <w:t>«Программа развития физической культуры и спорта в БМР РТ на 2016-2019 годы»;</w:t>
            </w:r>
          </w:p>
        </w:tc>
      </w:tr>
      <w:tr w:rsidR="00536A79" w:rsidRPr="00536A79" w:rsidTr="0055554F">
        <w:tc>
          <w:tcPr>
            <w:tcW w:w="2694" w:type="dxa"/>
            <w:shd w:val="clear" w:color="auto" w:fill="auto"/>
          </w:tcPr>
          <w:p w:rsidR="00536A79" w:rsidRPr="00536A79" w:rsidRDefault="00536A79" w:rsidP="003453B3">
            <w:pPr>
              <w:tabs>
                <w:tab w:val="left" w:pos="3828"/>
              </w:tabs>
            </w:pPr>
            <w:r w:rsidRPr="00536A79">
              <w:t>Внедрение и популяризация Всероссийского физкультурно-спортивного комплекса «Готов к труду и обороне» (ГТО) среди всех категорий населения Буинского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536A79" w:rsidRPr="00536A79" w:rsidRDefault="00536A79" w:rsidP="003453B3">
            <w:pPr>
              <w:tabs>
                <w:tab w:val="left" w:pos="3828"/>
              </w:tabs>
            </w:pPr>
            <w:r w:rsidRPr="00536A79">
              <w:t>Проведение зимних и летних фестивалей ВФСК ГТО среди всех категорий населений совместно с мероприятиями, проводимыми  в рамках общероссийского движения «Спорт для всех»</w:t>
            </w:r>
          </w:p>
        </w:tc>
        <w:tc>
          <w:tcPr>
            <w:tcW w:w="1559" w:type="dxa"/>
            <w:shd w:val="clear" w:color="auto" w:fill="auto"/>
          </w:tcPr>
          <w:p w:rsidR="00536A79" w:rsidRPr="00536A79" w:rsidRDefault="00536A79" w:rsidP="00536A79">
            <w:pPr>
              <w:tabs>
                <w:tab w:val="left" w:pos="3828"/>
              </w:tabs>
            </w:pPr>
            <w:r w:rsidRPr="00536A79">
              <w:t>2016-202</w:t>
            </w:r>
          </w:p>
        </w:tc>
        <w:tc>
          <w:tcPr>
            <w:tcW w:w="1843" w:type="dxa"/>
            <w:shd w:val="clear" w:color="auto" w:fill="auto"/>
          </w:tcPr>
          <w:p w:rsidR="00536A79" w:rsidRPr="00536A79" w:rsidRDefault="00536A79" w:rsidP="003453B3">
            <w:pPr>
              <w:tabs>
                <w:tab w:val="left" w:pos="3828"/>
              </w:tabs>
            </w:pPr>
            <w:r w:rsidRPr="00536A79">
              <w:t>МКУ «УДМСиТ»</w:t>
            </w:r>
          </w:p>
        </w:tc>
        <w:tc>
          <w:tcPr>
            <w:tcW w:w="2409" w:type="dxa"/>
            <w:shd w:val="clear" w:color="auto" w:fill="auto"/>
          </w:tcPr>
          <w:p w:rsidR="00536A79" w:rsidRPr="00536A79" w:rsidRDefault="00536A79" w:rsidP="003453B3">
            <w:pPr>
              <w:tabs>
                <w:tab w:val="left" w:pos="3828"/>
              </w:tabs>
            </w:pPr>
            <w:r w:rsidRPr="00536A79">
              <w:t>Увеличение доли населения БМР, выполнивших нормативы ГТО, в общей численности населения, принявшего участие в сдаче нормативов ГТО, до 50% к 2030 году</w:t>
            </w:r>
          </w:p>
        </w:tc>
        <w:tc>
          <w:tcPr>
            <w:tcW w:w="2835" w:type="dxa"/>
            <w:shd w:val="clear" w:color="auto" w:fill="auto"/>
          </w:tcPr>
          <w:p w:rsidR="00536A79" w:rsidRPr="00536A79" w:rsidRDefault="00536A79" w:rsidP="003453B3">
            <w:pPr>
              <w:tabs>
                <w:tab w:val="left" w:pos="3828"/>
              </w:tabs>
            </w:pPr>
            <w:r w:rsidRPr="00536A79">
              <w:t>«Программа развития физической культуры и спорта в БМР РТ на 2016-2019 годы»;</w:t>
            </w: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536A79" w:rsidRDefault="00536A79" w:rsidP="003453B3">
            <w:pPr>
              <w:tabs>
                <w:tab w:val="left" w:pos="3828"/>
              </w:tabs>
            </w:pPr>
            <w:r w:rsidRPr="00536A79">
              <w:t xml:space="preserve">Развитие инфраструктуры сферы физкультуры и спорта </w:t>
            </w:r>
          </w:p>
          <w:p w:rsidR="00536A79" w:rsidRPr="00536A79" w:rsidRDefault="00536A79" w:rsidP="003453B3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536A79" w:rsidRDefault="00536A79" w:rsidP="003453B3">
            <w:pPr>
              <w:tabs>
                <w:tab w:val="left" w:pos="3828"/>
              </w:tabs>
            </w:pPr>
            <w:r w:rsidRPr="00536A79">
              <w:rPr>
                <w:shd w:val="clear" w:color="auto" w:fill="FFFFFF" w:themeFill="background1"/>
              </w:rPr>
              <w:t>Укрепление материально-технической базы спортивных учреждений</w:t>
            </w:r>
            <w:r w:rsidRPr="00536A79">
              <w:t>, центра и мест тестирования; строительство физкультурно-оздоровительного комплекса с плавательным бассейном и 2 спортивными залами, лыжной базы, спортивных площадок, капитальный ремонт спортивных залов ДЮСШ</w:t>
            </w:r>
          </w:p>
        </w:tc>
        <w:tc>
          <w:tcPr>
            <w:tcW w:w="1559" w:type="dxa"/>
            <w:shd w:val="clear" w:color="auto" w:fill="auto"/>
          </w:tcPr>
          <w:p w:rsidR="00536A79" w:rsidRPr="00536A79" w:rsidRDefault="00536A79" w:rsidP="003453B3">
            <w:pPr>
              <w:tabs>
                <w:tab w:val="left" w:pos="3828"/>
              </w:tabs>
            </w:pPr>
            <w:r w:rsidRPr="00536A79">
              <w:t>2016-2020</w:t>
            </w:r>
          </w:p>
        </w:tc>
        <w:tc>
          <w:tcPr>
            <w:tcW w:w="1843" w:type="dxa"/>
            <w:shd w:val="clear" w:color="auto" w:fill="auto"/>
          </w:tcPr>
          <w:p w:rsidR="00536A79" w:rsidRPr="00536A79" w:rsidRDefault="00536A79" w:rsidP="003453B3">
            <w:pPr>
              <w:tabs>
                <w:tab w:val="left" w:pos="3828"/>
              </w:tabs>
            </w:pPr>
            <w:r w:rsidRPr="00536A79">
              <w:t>МКУ «УДМСиТ»</w:t>
            </w:r>
          </w:p>
        </w:tc>
        <w:tc>
          <w:tcPr>
            <w:tcW w:w="2409" w:type="dxa"/>
            <w:shd w:val="clear" w:color="auto" w:fill="auto"/>
          </w:tcPr>
          <w:p w:rsidR="00536A79" w:rsidRPr="00536A79" w:rsidRDefault="00536A79" w:rsidP="003453B3">
            <w:pPr>
              <w:tabs>
                <w:tab w:val="left" w:pos="3828"/>
              </w:tabs>
            </w:pPr>
            <w:r w:rsidRPr="00536A79">
              <w:t>К 2021 году строительство физкультурно-оздоровительного комплекса с плавательным бассейном и 2 спортивными залами, лыжной базы. Увеличение освещенной лыжной трассы до 3 км.</w:t>
            </w:r>
          </w:p>
        </w:tc>
        <w:tc>
          <w:tcPr>
            <w:tcW w:w="2835" w:type="dxa"/>
            <w:shd w:val="clear" w:color="auto" w:fill="auto"/>
          </w:tcPr>
          <w:p w:rsidR="00536A79" w:rsidRPr="00536A79" w:rsidRDefault="00536A79" w:rsidP="003453B3">
            <w:pPr>
              <w:tabs>
                <w:tab w:val="left" w:pos="3828"/>
              </w:tabs>
            </w:pPr>
            <w:r w:rsidRPr="00536A79">
              <w:t>«Программа развития физической культуры и спорта в БМР РТ на 2016-2019 годы»;</w:t>
            </w: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C2107A" w:rsidRDefault="00536A79" w:rsidP="003453B3">
            <w:pPr>
              <w:tabs>
                <w:tab w:val="left" w:pos="3828"/>
              </w:tabs>
            </w:pPr>
            <w:r w:rsidRPr="00C2107A">
              <w:t>Организация спортивной работы среди людей с ограниченными возможностями, создание условий для развития адаптивной физической культуры и спорта, приобщение пожилых людей к оздоровительной физкультуре</w:t>
            </w:r>
          </w:p>
        </w:tc>
        <w:tc>
          <w:tcPr>
            <w:tcW w:w="2835" w:type="dxa"/>
            <w:shd w:val="clear" w:color="auto" w:fill="auto"/>
          </w:tcPr>
          <w:p w:rsidR="00536A79" w:rsidRPr="00C2107A" w:rsidRDefault="00536A79" w:rsidP="003453B3">
            <w:pPr>
              <w:tabs>
                <w:tab w:val="left" w:pos="3828"/>
              </w:tabs>
            </w:pPr>
            <w:r w:rsidRPr="00C2107A">
              <w:t>Адаптация спортивных объектов для посещения людьми с ограниченными возможностями</w:t>
            </w:r>
          </w:p>
        </w:tc>
        <w:tc>
          <w:tcPr>
            <w:tcW w:w="1559" w:type="dxa"/>
            <w:shd w:val="clear" w:color="auto" w:fill="auto"/>
          </w:tcPr>
          <w:p w:rsidR="00536A79" w:rsidRPr="00C2107A" w:rsidRDefault="00536A79" w:rsidP="003453B3">
            <w:pPr>
              <w:tabs>
                <w:tab w:val="left" w:pos="3828"/>
              </w:tabs>
            </w:pPr>
            <w:r w:rsidRPr="00C2107A">
              <w:t>ежегодно</w:t>
            </w:r>
          </w:p>
        </w:tc>
        <w:tc>
          <w:tcPr>
            <w:tcW w:w="1843" w:type="dxa"/>
            <w:shd w:val="clear" w:color="auto" w:fill="auto"/>
          </w:tcPr>
          <w:p w:rsidR="00536A79" w:rsidRPr="00C2107A" w:rsidRDefault="00536A79" w:rsidP="003453B3">
            <w:pPr>
              <w:tabs>
                <w:tab w:val="left" w:pos="3828"/>
              </w:tabs>
            </w:pPr>
            <w:r w:rsidRPr="00C2107A">
              <w:t>МКУ «УДМСиТ»</w:t>
            </w:r>
          </w:p>
        </w:tc>
        <w:tc>
          <w:tcPr>
            <w:tcW w:w="2409" w:type="dxa"/>
            <w:shd w:val="clear" w:color="auto" w:fill="auto"/>
          </w:tcPr>
          <w:p w:rsidR="00536A79" w:rsidRPr="00C2107A" w:rsidRDefault="00536A79" w:rsidP="003453B3">
            <w:pPr>
              <w:tabs>
                <w:tab w:val="left" w:pos="3828"/>
              </w:tabs>
            </w:pPr>
            <w:r w:rsidRPr="00C2107A">
              <w:t>Увеличение численности занимающихся людей с ограниченными возможностями. К 2030 году доля занимающихся составит 51,8 %.</w:t>
            </w:r>
          </w:p>
        </w:tc>
        <w:tc>
          <w:tcPr>
            <w:tcW w:w="2835" w:type="dxa"/>
            <w:shd w:val="clear" w:color="auto" w:fill="auto"/>
          </w:tcPr>
          <w:p w:rsidR="00536A79" w:rsidRPr="00C2107A" w:rsidRDefault="00536A79" w:rsidP="003453B3">
            <w:pPr>
              <w:tabs>
                <w:tab w:val="left" w:pos="3828"/>
              </w:tabs>
            </w:pPr>
            <w:r w:rsidRPr="00C2107A">
              <w:t>«Программа развития физической культуры и спорта в БМР РТ на 2016-2019 годы»;</w:t>
            </w: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C2107A" w:rsidRDefault="00536A79" w:rsidP="003453B3">
            <w:pPr>
              <w:tabs>
                <w:tab w:val="left" w:pos="3828"/>
              </w:tabs>
            </w:pPr>
            <w:r w:rsidRPr="00C2107A">
              <w:t>Подготовка спортивного резерва и спор</w:t>
            </w:r>
            <w:r w:rsidR="00251C6E">
              <w:t>т</w:t>
            </w:r>
            <w:r w:rsidRPr="00C2107A">
              <w:t>сменов высокого класса</w:t>
            </w:r>
          </w:p>
        </w:tc>
        <w:tc>
          <w:tcPr>
            <w:tcW w:w="2835" w:type="dxa"/>
            <w:shd w:val="clear" w:color="auto" w:fill="auto"/>
          </w:tcPr>
          <w:p w:rsidR="00536A79" w:rsidRPr="00C2107A" w:rsidRDefault="00536A79" w:rsidP="00151772">
            <w:pPr>
              <w:tabs>
                <w:tab w:val="left" w:pos="3828"/>
              </w:tabs>
            </w:pPr>
            <w:r w:rsidRPr="00C2107A">
              <w:t>Совершенств</w:t>
            </w:r>
            <w:r w:rsidR="00151772">
              <w:t>о</w:t>
            </w:r>
            <w:r w:rsidRPr="00C2107A">
              <w:t>вание управления и организационно-методического обеспечения системы подготовки спортивного резерва. Развитие кадрового потенциала системы подготовки спортивного резерва</w:t>
            </w:r>
          </w:p>
        </w:tc>
        <w:tc>
          <w:tcPr>
            <w:tcW w:w="1559" w:type="dxa"/>
            <w:shd w:val="clear" w:color="auto" w:fill="auto"/>
          </w:tcPr>
          <w:p w:rsidR="00536A79" w:rsidRPr="00C2107A" w:rsidRDefault="00536A79" w:rsidP="00C2107A">
            <w:pPr>
              <w:tabs>
                <w:tab w:val="left" w:pos="3828"/>
              </w:tabs>
            </w:pPr>
            <w:r w:rsidRPr="00C2107A">
              <w:t>2016-202</w:t>
            </w:r>
            <w:r w:rsidR="00C2107A">
              <w:t>1</w:t>
            </w:r>
          </w:p>
        </w:tc>
        <w:tc>
          <w:tcPr>
            <w:tcW w:w="1843" w:type="dxa"/>
            <w:shd w:val="clear" w:color="auto" w:fill="auto"/>
          </w:tcPr>
          <w:p w:rsidR="00536A79" w:rsidRPr="00C2107A" w:rsidRDefault="00536A79" w:rsidP="003453B3">
            <w:pPr>
              <w:tabs>
                <w:tab w:val="left" w:pos="3828"/>
              </w:tabs>
            </w:pPr>
            <w:r w:rsidRPr="00C2107A">
              <w:t>МКУ «УДМСиТ»</w:t>
            </w:r>
          </w:p>
        </w:tc>
        <w:tc>
          <w:tcPr>
            <w:tcW w:w="2409" w:type="dxa"/>
            <w:shd w:val="clear" w:color="auto" w:fill="auto"/>
          </w:tcPr>
          <w:p w:rsidR="00536A79" w:rsidRPr="00C2107A" w:rsidRDefault="00536A79" w:rsidP="003453B3">
            <w:pPr>
              <w:tabs>
                <w:tab w:val="left" w:pos="3828"/>
              </w:tabs>
            </w:pPr>
            <w:r w:rsidRPr="00C2107A">
              <w:t>Увеличение доли воспитанников, вк</w:t>
            </w:r>
            <w:r w:rsidR="00151772">
              <w:t>л</w:t>
            </w:r>
            <w:r w:rsidRPr="00C2107A">
              <w:t>юченных в спортивный резерв РТ</w:t>
            </w:r>
          </w:p>
        </w:tc>
        <w:tc>
          <w:tcPr>
            <w:tcW w:w="2835" w:type="dxa"/>
            <w:shd w:val="clear" w:color="auto" w:fill="auto"/>
          </w:tcPr>
          <w:p w:rsidR="00536A79" w:rsidRPr="00C2107A" w:rsidRDefault="00536A79" w:rsidP="003453B3">
            <w:pPr>
              <w:tabs>
                <w:tab w:val="left" w:pos="3828"/>
              </w:tabs>
            </w:pPr>
            <w:r w:rsidRPr="00C2107A">
              <w:t>«Программа развития физической культуры и спорта в БМР РТ на 2016-2019 годы»;</w:t>
            </w:r>
          </w:p>
        </w:tc>
      </w:tr>
      <w:tr w:rsidR="00536A79" w:rsidRPr="0027207E" w:rsidTr="0055554F">
        <w:tc>
          <w:tcPr>
            <w:tcW w:w="2694" w:type="dxa"/>
            <w:vMerge w:val="restart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Организация работы по активным формам занятости населения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Организация проведения  оплачиваемых общественных работ для безработных граждан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6A79" w:rsidRPr="0069142B" w:rsidRDefault="00536A79" w:rsidP="003453B3">
            <w:pPr>
              <w:tabs>
                <w:tab w:val="left" w:pos="3828"/>
              </w:tabs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36A79" w:rsidRPr="0069142B" w:rsidRDefault="00536A79" w:rsidP="003453B3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536A79" w:rsidRPr="0069142B" w:rsidRDefault="00536A79" w:rsidP="003453B3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3453B3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Организация временного трудоустройства граждан в возрасте 14-18 лет</w:t>
            </w:r>
          </w:p>
        </w:tc>
        <w:tc>
          <w:tcPr>
            <w:tcW w:w="1559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Временная занятость несовершеннолетних граждан в свободное от учебы время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Оказание государственной услуги по  содействию самозанятости безработных граждан</w:t>
            </w:r>
          </w:p>
        </w:tc>
        <w:tc>
          <w:tcPr>
            <w:tcW w:w="1559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Организация  самозанятости граждан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 xml:space="preserve">Организация профессионального обучения  безработных граждан </w:t>
            </w:r>
          </w:p>
        </w:tc>
        <w:tc>
          <w:tcPr>
            <w:tcW w:w="1559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Трудоустройство безработных граждан  по новой профессии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 w:val="restart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Организация работы по трудоустройству  граждан, испытывающих трудности в поиске  работы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 xml:space="preserve">Организация  временного трудоустройства  безработных граждан в возрасте от 18 до 20 лет, имеющих  среднее профессиональное образование  и ищущих работу впервые (Первое рабочее место).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6A79" w:rsidRPr="0069142B" w:rsidRDefault="00536A79" w:rsidP="003453B3">
            <w:pPr>
              <w:tabs>
                <w:tab w:val="left" w:pos="3828"/>
              </w:tabs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36A79" w:rsidRPr="0069142B" w:rsidRDefault="00536A79" w:rsidP="003453B3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536A79" w:rsidRPr="0069142B" w:rsidRDefault="00536A79" w:rsidP="003453B3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3453B3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 xml:space="preserve">Организация  временного трудоустройства безработных граждан  из числа выпускников  общеобразовательных организаций и образовательных организаций  высшего образования, ищущих работу  впервые (Молодежная практика) </w:t>
            </w:r>
          </w:p>
        </w:tc>
        <w:tc>
          <w:tcPr>
            <w:tcW w:w="1559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 xml:space="preserve">Трудоустройство безработных граждан  из числа выпускников общеобразовательных  организаций и организаций ВПО  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</w:tr>
      <w:tr w:rsidR="00F04220" w:rsidRPr="0027207E" w:rsidTr="0055554F">
        <w:tc>
          <w:tcPr>
            <w:tcW w:w="2694" w:type="dxa"/>
            <w:vMerge w:val="restart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Организация работы по трудоустройству  граждан  с ограничен.</w:t>
            </w:r>
            <w:r w:rsidR="00251C6E">
              <w:t xml:space="preserve"> </w:t>
            </w:r>
            <w:r w:rsidRPr="0069142B">
              <w:t>возможностями, многодетных родителей</w:t>
            </w: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Организация содействия  в трудоустройстве незанятых многодетных родителей и родителей, воспитывающих  детей-инвалидов, на созданные(оснащенные) для них рабочие места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ежегодно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ГКУ «ЦЗН г.Буинска»</w:t>
            </w:r>
          </w:p>
        </w:tc>
        <w:tc>
          <w:tcPr>
            <w:tcW w:w="2409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 xml:space="preserve">Трудоустройство  многодетных  родителей, родителей, воспитывающих детей-инвалидов из числа  безработных граждан   </w:t>
            </w: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</w:tr>
      <w:tr w:rsidR="00F04220" w:rsidRPr="0027207E" w:rsidTr="0055554F">
        <w:tc>
          <w:tcPr>
            <w:tcW w:w="2694" w:type="dxa"/>
            <w:vMerge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 xml:space="preserve">Организация содействия  в трудоустройстве незанятых инвалидов  на оборудованные (оснащенные) рабочие места </w:t>
            </w:r>
          </w:p>
        </w:tc>
        <w:tc>
          <w:tcPr>
            <w:tcW w:w="1559" w:type="dxa"/>
            <w:vMerge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 xml:space="preserve">Трудоустройство инвалидов из числа незанятых  граждан  </w:t>
            </w: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</w:tr>
      <w:tr w:rsidR="00F04220" w:rsidRPr="0027207E" w:rsidTr="0055554F">
        <w:tc>
          <w:tcPr>
            <w:tcW w:w="2694" w:type="dxa"/>
            <w:vMerge w:val="restart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 xml:space="preserve">Создание благоприятной среды для содержания поголовья КРС </w:t>
            </w: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Строительство комплекса на 1500 голов КРС на откорме в с.Верхние</w:t>
            </w:r>
            <w:r w:rsidR="00251C6E">
              <w:t xml:space="preserve"> </w:t>
            </w:r>
            <w:r w:rsidRPr="0069142B">
              <w:t>Лащи  БМР</w:t>
            </w:r>
          </w:p>
        </w:tc>
        <w:tc>
          <w:tcPr>
            <w:tcW w:w="1559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2016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ООО «Авангард»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Увеличение  поголовья и улучшение содержания животных</w:t>
            </w: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</w:tr>
      <w:tr w:rsidR="00F04220" w:rsidRPr="0027207E" w:rsidTr="0055554F">
        <w:tc>
          <w:tcPr>
            <w:tcW w:w="2694" w:type="dxa"/>
            <w:vMerge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Строительство свиноводческого комплекса с увеличением поголовья на 42 тыс.голов (2 очередь) в с.Кайбицы БМР</w:t>
            </w:r>
          </w:p>
        </w:tc>
        <w:tc>
          <w:tcPr>
            <w:tcW w:w="1559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2016-2017</w:t>
            </w:r>
          </w:p>
        </w:tc>
        <w:tc>
          <w:tcPr>
            <w:tcW w:w="1843" w:type="dxa"/>
            <w:vMerge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</w:tr>
      <w:tr w:rsidR="00F04220" w:rsidRPr="0027207E" w:rsidTr="0055554F">
        <w:tc>
          <w:tcPr>
            <w:tcW w:w="2694" w:type="dxa"/>
            <w:vMerge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Строительство коровника на 400 голов с молочным блоком в с.Черки-Кильдуразы БМР</w:t>
            </w:r>
          </w:p>
        </w:tc>
        <w:tc>
          <w:tcPr>
            <w:tcW w:w="1559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2016</w:t>
            </w:r>
          </w:p>
        </w:tc>
        <w:tc>
          <w:tcPr>
            <w:tcW w:w="1843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ООО «Коммуна"</w:t>
            </w:r>
          </w:p>
        </w:tc>
        <w:tc>
          <w:tcPr>
            <w:tcW w:w="2409" w:type="dxa"/>
            <w:vMerge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</w:tr>
      <w:tr w:rsidR="00F04220" w:rsidRPr="0027207E" w:rsidTr="0055554F">
        <w:tc>
          <w:tcPr>
            <w:tcW w:w="2694" w:type="dxa"/>
            <w:vMerge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Развитие племенного животноводства</w:t>
            </w:r>
          </w:p>
        </w:tc>
        <w:tc>
          <w:tcPr>
            <w:tcW w:w="1559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2016-2020</w:t>
            </w:r>
          </w:p>
        </w:tc>
        <w:tc>
          <w:tcPr>
            <w:tcW w:w="1843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Управление сельского хозяйства и продовольствия МСХ и П РТ в</w:t>
            </w:r>
            <w:r w:rsidR="00251C6E">
              <w:t xml:space="preserve">  БМР, предприятия сельхозформи р</w:t>
            </w:r>
            <w:r w:rsidRPr="0069142B">
              <w:t>ований БМР</w:t>
            </w:r>
          </w:p>
        </w:tc>
        <w:tc>
          <w:tcPr>
            <w:tcW w:w="2409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  <w:r w:rsidRPr="0069142B">
              <w:t>Улучшение генетического потенциала</w:t>
            </w:r>
          </w:p>
        </w:tc>
        <w:tc>
          <w:tcPr>
            <w:tcW w:w="2835" w:type="dxa"/>
            <w:shd w:val="clear" w:color="auto" w:fill="auto"/>
          </w:tcPr>
          <w:p w:rsidR="00F04220" w:rsidRPr="0069142B" w:rsidRDefault="00F04220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Улучшение генофонда сельскохозяйственных животных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 xml:space="preserve">  - недопущение возникновения ос</w:t>
            </w:r>
            <w:r w:rsidR="00251C6E">
              <w:t>обо опасных болезней бруцелл</w:t>
            </w:r>
            <w:r w:rsidRPr="0069142B">
              <w:t>ёз, туберкулёз, сибирская язва и ранее не зарегистрированных на территории района болезней</w:t>
            </w:r>
          </w:p>
        </w:tc>
        <w:tc>
          <w:tcPr>
            <w:tcW w:w="1559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2016-2020</w:t>
            </w:r>
          </w:p>
        </w:tc>
        <w:tc>
          <w:tcPr>
            <w:tcW w:w="1843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ГБУ "Буинское районное государственное ветеринарное объединение"</w:t>
            </w:r>
          </w:p>
        </w:tc>
        <w:tc>
          <w:tcPr>
            <w:tcW w:w="2409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Оздоровление поголовья и недопущения заболеваемости, экологически чистая продукция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Стимулирование роста производства растениеводческой продукции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Мероприятия по мелиоративным работам</w:t>
            </w:r>
          </w:p>
        </w:tc>
        <w:tc>
          <w:tcPr>
            <w:tcW w:w="1559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2016-2020</w:t>
            </w:r>
          </w:p>
        </w:tc>
        <w:tc>
          <w:tcPr>
            <w:tcW w:w="1843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Управление сельского хозяйства и продовольствия МСХ и П РТ в  БМР, предприятия сельхозформирований БМР</w:t>
            </w:r>
          </w:p>
        </w:tc>
        <w:tc>
          <w:tcPr>
            <w:tcW w:w="2409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Повышение урожайности картофеля, бобовых культур, многолетних трав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Создание качественной дорожной сети, способствующей развитию экономики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Улучшение дорожного покрытия, ремонт существующей дорожной сети</w:t>
            </w:r>
          </w:p>
        </w:tc>
        <w:tc>
          <w:tcPr>
            <w:tcW w:w="1559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ежегодно</w:t>
            </w:r>
          </w:p>
        </w:tc>
        <w:tc>
          <w:tcPr>
            <w:tcW w:w="1843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 xml:space="preserve">Исполнительный комитет БМР, подрядные организации </w:t>
            </w:r>
          </w:p>
        </w:tc>
        <w:tc>
          <w:tcPr>
            <w:tcW w:w="2409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Снижение количества ДТП, увеличение срока эксплуатации дорожной сети</w:t>
            </w:r>
          </w:p>
        </w:tc>
        <w:tc>
          <w:tcPr>
            <w:tcW w:w="2835" w:type="dxa"/>
            <w:shd w:val="clear" w:color="auto" w:fill="auto"/>
          </w:tcPr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Приведение в нормативное состояние дорожно-уличной сети с устройством покрытия из щебеночно-песчаной смеси;</w:t>
            </w:r>
          </w:p>
          <w:p w:rsidR="00536A79" w:rsidRPr="0069142B" w:rsidRDefault="00536A79" w:rsidP="00A40E8E">
            <w:pPr>
              <w:tabs>
                <w:tab w:val="left" w:pos="3828"/>
              </w:tabs>
            </w:pPr>
            <w:r w:rsidRPr="0069142B">
              <w:t>Программа дорожных работ на дорогах общего пользования местного значения РТ (</w:t>
            </w:r>
            <w:r w:rsidR="001625D2">
              <w:t xml:space="preserve">муниципальный </w:t>
            </w:r>
            <w:r w:rsidRPr="0069142B">
              <w:t>дорожный фонд);</w:t>
            </w:r>
          </w:p>
          <w:p w:rsidR="00536A79" w:rsidRPr="0069142B" w:rsidRDefault="00536A79" w:rsidP="001625D2">
            <w:pPr>
              <w:tabs>
                <w:tab w:val="left" w:pos="3828"/>
              </w:tabs>
            </w:pPr>
            <w:r w:rsidRPr="0069142B">
              <w:t>Ремонт существующей дорожно-уличной сети с асфальтовым покрытием районных центров и городов РТ;</w:t>
            </w:r>
          </w:p>
        </w:tc>
      </w:tr>
      <w:tr w:rsidR="00536A79" w:rsidRPr="0027207E" w:rsidTr="0055554F">
        <w:tc>
          <w:tcPr>
            <w:tcW w:w="2694" w:type="dxa"/>
            <w:vMerge w:val="restart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Сокращение количества погибших в ДТП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Реконструкция и строительство пешеходных ограждений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ежегодно</w:t>
            </w:r>
          </w:p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Исполнительный комитет БМР, подрядные организации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Снижение социальных рисков; снижение  транспортных рисков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 и учреждениями дополнительного образования детей</w:t>
            </w:r>
          </w:p>
        </w:tc>
        <w:tc>
          <w:tcPr>
            <w:tcW w:w="1559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Установка и замена дорожных знаков, в том числе в населенных пунктах</w:t>
            </w:r>
          </w:p>
        </w:tc>
        <w:tc>
          <w:tcPr>
            <w:tcW w:w="1559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3F0F76" w:rsidRDefault="00536A79" w:rsidP="00A40E8E">
            <w:pPr>
              <w:tabs>
                <w:tab w:val="left" w:pos="3828"/>
              </w:tabs>
            </w:pPr>
            <w:r w:rsidRPr="0027207E">
              <w:t>Обеспечение стандартов качества предоставления жилищно-коммунальных услуг</w:t>
            </w:r>
          </w:p>
          <w:p w:rsidR="003F0F76" w:rsidRPr="003F0F76" w:rsidRDefault="003F0F76" w:rsidP="003F0F76"/>
          <w:p w:rsidR="003F0F76" w:rsidRPr="003F0F76" w:rsidRDefault="003F0F76" w:rsidP="003F0F76"/>
          <w:p w:rsidR="003F0F76" w:rsidRPr="003F0F76" w:rsidRDefault="003F0F76" w:rsidP="003F0F76"/>
          <w:p w:rsidR="003F0F76" w:rsidRPr="003F0F76" w:rsidRDefault="003F0F76" w:rsidP="003F0F76"/>
          <w:p w:rsidR="003F0F76" w:rsidRDefault="003F0F76" w:rsidP="003F0F76"/>
          <w:p w:rsidR="00536A79" w:rsidRPr="003F0F76" w:rsidRDefault="00536A79" w:rsidP="003F0F76">
            <w:pPr>
              <w:jc w:val="right"/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Модернизация системы теплоснабжения, водоснабжения. водоотведения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396AE6">
            <w:pPr>
              <w:tabs>
                <w:tab w:val="left" w:pos="3828"/>
              </w:tabs>
            </w:pPr>
            <w:r w:rsidRPr="0027207E">
              <w:t>2016-20</w:t>
            </w:r>
            <w:r w:rsidR="00396AE6">
              <w:t>30</w:t>
            </w:r>
          </w:p>
        </w:tc>
        <w:tc>
          <w:tcPr>
            <w:tcW w:w="1843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Исполнительный комитет Буинского муниципального района;</w:t>
            </w:r>
          </w:p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- подрядные организации (ОАО «Буинское ПТС»; ООО «Буинск-Водоканал»).</w:t>
            </w:r>
          </w:p>
        </w:tc>
        <w:tc>
          <w:tcPr>
            <w:tcW w:w="240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Развитие и модернизация системы теплоснабжения, водоснабжения, водоотведения.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700A55" w:rsidRPr="0027207E" w:rsidTr="0055554F">
        <w:tc>
          <w:tcPr>
            <w:tcW w:w="2694" w:type="dxa"/>
            <w:vMerge w:val="restart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  <w:r>
              <w:t>Обеспечение экологической безопасности</w:t>
            </w:r>
          </w:p>
        </w:tc>
        <w:tc>
          <w:tcPr>
            <w:tcW w:w="2835" w:type="dxa"/>
            <w:shd w:val="clear" w:color="auto" w:fill="auto"/>
          </w:tcPr>
          <w:p w:rsidR="00700A55" w:rsidRDefault="00700A55" w:rsidP="00A40E8E">
            <w:pPr>
              <w:tabs>
                <w:tab w:val="left" w:pos="3828"/>
              </w:tabs>
            </w:pPr>
            <w:r>
              <w:t>Обращение с отходами производства и потребления</w:t>
            </w:r>
          </w:p>
          <w:p w:rsidR="00700A55" w:rsidRDefault="00700A55" w:rsidP="00A40E8E">
            <w:pPr>
              <w:tabs>
                <w:tab w:val="left" w:pos="3828"/>
              </w:tabs>
            </w:pPr>
            <w:r>
              <w:t>-строительство 2 и 3 очередей полигона ТБО</w:t>
            </w:r>
          </w:p>
          <w:p w:rsidR="00700A55" w:rsidRPr="0027207E" w:rsidRDefault="00700A55" w:rsidP="00700A55">
            <w:pPr>
              <w:tabs>
                <w:tab w:val="left" w:pos="3828"/>
              </w:tabs>
            </w:pPr>
            <w:r>
              <w:t>- недопущение образования несанкционированных свалок</w:t>
            </w:r>
          </w:p>
        </w:tc>
        <w:tc>
          <w:tcPr>
            <w:tcW w:w="1559" w:type="dxa"/>
            <w:shd w:val="clear" w:color="auto" w:fill="auto"/>
          </w:tcPr>
          <w:p w:rsidR="00700A55" w:rsidRPr="0027207E" w:rsidRDefault="00700A55" w:rsidP="00396AE6">
            <w:pPr>
              <w:tabs>
                <w:tab w:val="left" w:pos="3828"/>
              </w:tabs>
            </w:pPr>
            <w:r>
              <w:t>2016-2025</w:t>
            </w:r>
          </w:p>
        </w:tc>
        <w:tc>
          <w:tcPr>
            <w:tcW w:w="1843" w:type="dxa"/>
            <w:shd w:val="clear" w:color="auto" w:fill="auto"/>
          </w:tcPr>
          <w:p w:rsidR="00700A55" w:rsidRDefault="00700A55" w:rsidP="00A40E8E">
            <w:pPr>
              <w:tabs>
                <w:tab w:val="left" w:pos="3828"/>
              </w:tabs>
            </w:pPr>
            <w:r>
              <w:t>Исполнительный комитет Буинского муниципального района, ОАО МПП ЖКХ</w:t>
            </w:r>
          </w:p>
          <w:p w:rsidR="00700A55" w:rsidRDefault="00700A55" w:rsidP="00A40E8E">
            <w:pPr>
              <w:tabs>
                <w:tab w:val="left" w:pos="3828"/>
              </w:tabs>
            </w:pPr>
          </w:p>
          <w:p w:rsidR="00700A55" w:rsidRDefault="00700A55" w:rsidP="00A40E8E">
            <w:pPr>
              <w:tabs>
                <w:tab w:val="left" w:pos="3828"/>
              </w:tabs>
            </w:pPr>
          </w:p>
          <w:p w:rsidR="00700A55" w:rsidRPr="0027207E" w:rsidRDefault="00700A55" w:rsidP="00700A55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  <w:r>
              <w:t>Улучшение экологической обстановки</w:t>
            </w:r>
          </w:p>
        </w:tc>
        <w:tc>
          <w:tcPr>
            <w:tcW w:w="2835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</w:p>
        </w:tc>
      </w:tr>
      <w:tr w:rsidR="00700A55" w:rsidRPr="0027207E" w:rsidTr="0055554F">
        <w:tc>
          <w:tcPr>
            <w:tcW w:w="2694" w:type="dxa"/>
            <w:vMerge/>
            <w:shd w:val="clear" w:color="auto" w:fill="auto"/>
          </w:tcPr>
          <w:p w:rsidR="00700A55" w:rsidRDefault="00700A55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700A55" w:rsidRDefault="00700A55" w:rsidP="00700A55">
            <w:pPr>
              <w:tabs>
                <w:tab w:val="left" w:pos="3828"/>
              </w:tabs>
            </w:pPr>
            <w:r>
              <w:t>Охрана атмосферного воздуха и водных объектов</w:t>
            </w:r>
          </w:p>
          <w:p w:rsidR="00700A55" w:rsidRPr="0027207E" w:rsidRDefault="00700A55" w:rsidP="00700A55">
            <w:pPr>
              <w:tabs>
                <w:tab w:val="left" w:pos="3828"/>
              </w:tabs>
            </w:pPr>
            <w:r>
              <w:t>- разработка мероприятий по снижению ПДО и ПДВ</w:t>
            </w:r>
          </w:p>
        </w:tc>
        <w:tc>
          <w:tcPr>
            <w:tcW w:w="1559" w:type="dxa"/>
            <w:shd w:val="clear" w:color="auto" w:fill="auto"/>
          </w:tcPr>
          <w:p w:rsidR="00700A55" w:rsidRPr="0027207E" w:rsidRDefault="00700A55" w:rsidP="00396AE6">
            <w:pPr>
              <w:tabs>
                <w:tab w:val="left" w:pos="3828"/>
              </w:tabs>
            </w:pPr>
            <w:r>
              <w:t>2016-2030</w:t>
            </w:r>
          </w:p>
        </w:tc>
        <w:tc>
          <w:tcPr>
            <w:tcW w:w="1843" w:type="dxa"/>
            <w:shd w:val="clear" w:color="auto" w:fill="auto"/>
          </w:tcPr>
          <w:p w:rsidR="00700A55" w:rsidRDefault="00700A55" w:rsidP="00700A55">
            <w:pPr>
              <w:tabs>
                <w:tab w:val="left" w:pos="3828"/>
              </w:tabs>
            </w:pPr>
            <w:r>
              <w:t>Предприятия промышленности и агрофирмы</w:t>
            </w:r>
          </w:p>
          <w:p w:rsidR="00700A55" w:rsidRPr="0027207E" w:rsidRDefault="00700A55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</w:p>
        </w:tc>
      </w:tr>
      <w:tr w:rsidR="00700A55" w:rsidRPr="0027207E" w:rsidTr="0055554F">
        <w:tc>
          <w:tcPr>
            <w:tcW w:w="2694" w:type="dxa"/>
            <w:vMerge w:val="restart"/>
            <w:shd w:val="clear" w:color="auto" w:fill="auto"/>
          </w:tcPr>
          <w:p w:rsidR="00700A55" w:rsidRDefault="00700A55" w:rsidP="00A40E8E">
            <w:pPr>
              <w:tabs>
                <w:tab w:val="left" w:pos="3828"/>
              </w:tabs>
            </w:pPr>
            <w:r>
              <w:t>Обеспечение безопасности жизнедеятельности  граждан</w:t>
            </w:r>
          </w:p>
        </w:tc>
        <w:tc>
          <w:tcPr>
            <w:tcW w:w="2835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  <w:r>
              <w:t>Разработка мероприятий по противопожарной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700A55" w:rsidRPr="0027207E" w:rsidRDefault="00700A55" w:rsidP="00396AE6">
            <w:pPr>
              <w:tabs>
                <w:tab w:val="left" w:pos="3828"/>
              </w:tabs>
            </w:pPr>
            <w:r>
              <w:t>2016-2030</w:t>
            </w:r>
          </w:p>
        </w:tc>
        <w:tc>
          <w:tcPr>
            <w:tcW w:w="1843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  <w:r>
              <w:t>Исполнительный комитет Буинского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</w:p>
        </w:tc>
      </w:tr>
      <w:tr w:rsidR="00700A55" w:rsidRPr="0027207E" w:rsidTr="0055554F">
        <w:tc>
          <w:tcPr>
            <w:tcW w:w="2694" w:type="dxa"/>
            <w:vMerge/>
            <w:shd w:val="clear" w:color="auto" w:fill="auto"/>
          </w:tcPr>
          <w:p w:rsidR="00700A55" w:rsidRDefault="00700A55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  <w:r>
              <w:t>Разработка мероприятий по безопасности на водных объектах</w:t>
            </w:r>
          </w:p>
        </w:tc>
        <w:tc>
          <w:tcPr>
            <w:tcW w:w="1559" w:type="dxa"/>
            <w:shd w:val="clear" w:color="auto" w:fill="auto"/>
          </w:tcPr>
          <w:p w:rsidR="00700A55" w:rsidRPr="0027207E" w:rsidRDefault="00700A55" w:rsidP="00396AE6">
            <w:pPr>
              <w:tabs>
                <w:tab w:val="left" w:pos="3828"/>
              </w:tabs>
            </w:pPr>
            <w:r>
              <w:t>2016-2030</w:t>
            </w:r>
          </w:p>
        </w:tc>
        <w:tc>
          <w:tcPr>
            <w:tcW w:w="1843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  <w:r>
              <w:t>Исполнительный комитет Буинского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700A55" w:rsidRPr="0027207E" w:rsidRDefault="00700A55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Создание инфраструктуры, обеспечивающей условия реализации новых образовательных стандартов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Создание в образовательных организациях современных материально-технических условий, соответствующих требованиям ФГОС, на уровнях дошкольного, начального, основного и среднего общего образования, в том числе для обучающихся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ежегодно</w:t>
            </w:r>
          </w:p>
        </w:tc>
        <w:tc>
          <w:tcPr>
            <w:tcW w:w="1843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Исполком БМР, Управление образования</w:t>
            </w:r>
          </w:p>
        </w:tc>
        <w:tc>
          <w:tcPr>
            <w:tcW w:w="240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Во всех дошкольных образовательных учреждениях и общеобразовательных организациях будут созданы условия, соответствующие требованиям ФГОС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 w:val="restart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Развитие промышленного производства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 xml:space="preserve">Реконструкция и модернизация завода 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2012-2021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  <w:p w:rsidR="00536A79" w:rsidRPr="0027207E" w:rsidRDefault="00536A79" w:rsidP="00A40E8E">
            <w:pPr>
              <w:tabs>
                <w:tab w:val="left" w:pos="3828"/>
              </w:tabs>
            </w:pPr>
          </w:p>
          <w:p w:rsidR="00536A79" w:rsidRPr="0027207E" w:rsidRDefault="00536A79" w:rsidP="00A40E8E">
            <w:pPr>
              <w:tabs>
                <w:tab w:val="left" w:pos="3828"/>
              </w:tabs>
            </w:pPr>
          </w:p>
          <w:p w:rsidR="00536A79" w:rsidRPr="0027207E" w:rsidRDefault="00536A79" w:rsidP="00A40E8E">
            <w:pPr>
              <w:tabs>
                <w:tab w:val="left" w:pos="3828"/>
              </w:tabs>
            </w:pPr>
          </w:p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ООО «Буинский сахар»</w:t>
            </w:r>
          </w:p>
        </w:tc>
        <w:tc>
          <w:tcPr>
            <w:tcW w:w="240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Увеличение  загрузки производственных мощностей  и темпов роста промышленного производства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Проект и установка нефтеловушек на ливневку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2016</w:t>
            </w:r>
          </w:p>
        </w:tc>
        <w:tc>
          <w:tcPr>
            <w:tcW w:w="1843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  <w:jc w:val="center"/>
            </w:pPr>
          </w:p>
          <w:p w:rsidR="00536A79" w:rsidRPr="0027207E" w:rsidRDefault="00536A79" w:rsidP="00A40E8E">
            <w:pPr>
              <w:tabs>
                <w:tab w:val="left" w:pos="3828"/>
              </w:tabs>
              <w:jc w:val="center"/>
            </w:pPr>
          </w:p>
          <w:p w:rsidR="00536A79" w:rsidRPr="0027207E" w:rsidRDefault="00536A79" w:rsidP="00A40E8E">
            <w:pPr>
              <w:tabs>
                <w:tab w:val="left" w:pos="3828"/>
              </w:tabs>
              <w:jc w:val="center"/>
            </w:pPr>
            <w:r w:rsidRPr="0027207E">
              <w:t>Экология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Закупка оборудования и монтаж очистных сооружений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2017-2021</w:t>
            </w:r>
          </w:p>
        </w:tc>
        <w:tc>
          <w:tcPr>
            <w:tcW w:w="1843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Специальная оценка условий труда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постоянно</w:t>
            </w:r>
          </w:p>
        </w:tc>
        <w:tc>
          <w:tcPr>
            <w:tcW w:w="1843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 xml:space="preserve">Освоение новых видов продукции 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2016-2020</w:t>
            </w:r>
          </w:p>
        </w:tc>
        <w:tc>
          <w:tcPr>
            <w:tcW w:w="1843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ЗАО «Ахмаметьевс</w:t>
            </w:r>
            <w:r w:rsidR="00251C6E">
              <w:t xml:space="preserve"> </w:t>
            </w:r>
            <w:r w:rsidRPr="0027207E">
              <w:t>кий ЭМЗ»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Увеличение выпуска конкурентоспособной продукции и расширение рынка сбыта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Модернизация производства: проект внедрения выпуска плавленых сыров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2016</w:t>
            </w:r>
          </w:p>
        </w:tc>
        <w:tc>
          <w:tcPr>
            <w:tcW w:w="1843" w:type="dxa"/>
            <w:shd w:val="clear" w:color="auto" w:fill="auto"/>
          </w:tcPr>
          <w:p w:rsidR="00536A79" w:rsidRPr="00396AE6" w:rsidRDefault="00396AE6" w:rsidP="00251C6E">
            <w:pPr>
              <w:tabs>
                <w:tab w:val="left" w:pos="3828"/>
              </w:tabs>
            </w:pPr>
            <w:r w:rsidRPr="00396AE6">
              <w:rPr>
                <w:rFonts w:eastAsia="Calibri"/>
              </w:rPr>
              <w:t>Буинский филиал АО «Зеленодольс</w:t>
            </w:r>
            <w:r w:rsidR="00251C6E">
              <w:rPr>
                <w:rFonts w:eastAsia="Calibri"/>
              </w:rPr>
              <w:t xml:space="preserve"> к</w:t>
            </w:r>
            <w:r w:rsidRPr="00396AE6">
              <w:rPr>
                <w:rFonts w:eastAsia="Calibri"/>
              </w:rPr>
              <w:t>ий молочный перерабатывающий комбинат»,</w:t>
            </w:r>
          </w:p>
        </w:tc>
        <w:tc>
          <w:tcPr>
            <w:tcW w:w="2409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Освоение новых производств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ООО «Буинский машинострои</w:t>
            </w:r>
            <w:r w:rsidR="00251C6E">
              <w:t xml:space="preserve"> </w:t>
            </w:r>
            <w:r w:rsidRPr="0027207E">
              <w:t>тельный завод»</w:t>
            </w:r>
          </w:p>
        </w:tc>
        <w:tc>
          <w:tcPr>
            <w:tcW w:w="240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Расширение доли рынка, занимаемой предприятием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Стимулирование развития малых форм хозяйствования в области сельскохозяйственного производства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Поддержка развития предп</w:t>
            </w:r>
            <w:r>
              <w:t>ринимательства на селе путем ока</w:t>
            </w:r>
            <w:r w:rsidRPr="0027207E">
              <w:t>зания помощи в создании КФХ, ИП, семейных ферм, в т.ч. и при оформлении земельных участков и зданий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F2487">
            <w:pPr>
              <w:tabs>
                <w:tab w:val="left" w:pos="3828"/>
              </w:tabs>
            </w:pPr>
            <w:r w:rsidRPr="0027207E">
              <w:t>2016-202</w:t>
            </w: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 xml:space="preserve">Исполнительный комитет БМР, УСХиП, МСХиП РТ </w:t>
            </w:r>
          </w:p>
        </w:tc>
        <w:tc>
          <w:tcPr>
            <w:tcW w:w="240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Увеличение доли малого и среднего бизнеса, улучшение его структуры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Развитие механизмов государственно-частного партнерства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Промышленная площадка «Буинск»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2016</w:t>
            </w:r>
          </w:p>
        </w:tc>
        <w:tc>
          <w:tcPr>
            <w:tcW w:w="1843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Исполнительный комитет БМР, ООО «УК ПП «Буинск"</w:t>
            </w:r>
          </w:p>
        </w:tc>
        <w:tc>
          <w:tcPr>
            <w:tcW w:w="240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 xml:space="preserve">Развитие малого и среднего бизнеса Буинского муниципального района 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 xml:space="preserve">Увеличение доли инновационных продуктов в экономике Буинского муниципального района 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Освоение инновационных технологий в производстве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2016-2030</w:t>
            </w:r>
          </w:p>
        </w:tc>
        <w:tc>
          <w:tcPr>
            <w:tcW w:w="1843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Предприятия Буинского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Доля инновационной продукции в общем объеме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9B4479" w:rsidRDefault="00536A79" w:rsidP="003A533D">
            <w:pPr>
              <w:tabs>
                <w:tab w:val="left" w:pos="-6714"/>
              </w:tabs>
              <w:jc w:val="both"/>
            </w:pPr>
            <w:r w:rsidRPr="009B4479">
              <w:t>развитие районной телекоммуникационной инфраструктуры и обеспечение доступности населению современных информационно-коммуникационных услуг;</w:t>
            </w:r>
          </w:p>
        </w:tc>
        <w:tc>
          <w:tcPr>
            <w:tcW w:w="2835" w:type="dxa"/>
            <w:shd w:val="clear" w:color="auto" w:fill="auto"/>
          </w:tcPr>
          <w:p w:rsidR="00536A79" w:rsidRPr="009B4479" w:rsidRDefault="00536A79" w:rsidP="003A533D">
            <w:pPr>
              <w:suppressLineNumbers/>
              <w:ind w:firstLine="351"/>
              <w:jc w:val="both"/>
            </w:pPr>
            <w:r w:rsidRPr="009B4479">
              <w:t xml:space="preserve">Строительство до каждого населенного пункта волоконно-оптических линий связи, 100% покрытие </w:t>
            </w:r>
            <w:r>
              <w:t xml:space="preserve">территории района </w:t>
            </w:r>
            <w:r w:rsidRPr="009B4479">
              <w:t>сетями связи по тех</w:t>
            </w:r>
            <w:r w:rsidRPr="009B4479">
              <w:rPr>
                <w:color w:val="000000"/>
                <w:shd w:val="clear" w:color="auto" w:fill="FFFFFF"/>
              </w:rPr>
              <w:t>нологии 4G</w:t>
            </w:r>
          </w:p>
        </w:tc>
        <w:tc>
          <w:tcPr>
            <w:tcW w:w="1559" w:type="dxa"/>
            <w:shd w:val="clear" w:color="auto" w:fill="auto"/>
          </w:tcPr>
          <w:p w:rsidR="00536A79" w:rsidRPr="009B4479" w:rsidRDefault="00536A79" w:rsidP="003A533D">
            <w:pPr>
              <w:tabs>
                <w:tab w:val="left" w:pos="3828"/>
              </w:tabs>
            </w:pPr>
            <w:r w:rsidRPr="009B4479">
              <w:t>2016-2021</w:t>
            </w:r>
          </w:p>
        </w:tc>
        <w:tc>
          <w:tcPr>
            <w:tcW w:w="1843" w:type="dxa"/>
            <w:shd w:val="clear" w:color="auto" w:fill="auto"/>
          </w:tcPr>
          <w:p w:rsidR="00536A79" w:rsidRPr="009B4479" w:rsidRDefault="00536A79" w:rsidP="003A533D">
            <w:pPr>
              <w:suppressLineNumbers/>
              <w:jc w:val="center"/>
            </w:pPr>
            <w:r w:rsidRPr="009B4479">
              <w:t>ПАО «Таттелеком», Ростелеком, Билайн, Мегафон, МТС (по согласованию)</w:t>
            </w:r>
          </w:p>
        </w:tc>
        <w:tc>
          <w:tcPr>
            <w:tcW w:w="2409" w:type="dxa"/>
            <w:shd w:val="clear" w:color="auto" w:fill="auto"/>
          </w:tcPr>
          <w:p w:rsidR="00536A79" w:rsidRPr="009B4479" w:rsidRDefault="00536A79" w:rsidP="003A533D">
            <w:pPr>
              <w:suppressLineNumbers/>
              <w:jc w:val="both"/>
            </w:pPr>
            <w:r w:rsidRPr="009B4479">
              <w:t>Доведение до каждого населенного пункта до каждого жителя района высокоскоростного доступа к линиям связи (связь, инт</w:t>
            </w:r>
            <w:r w:rsidR="00251C6E">
              <w:t>е</w:t>
            </w:r>
            <w:r w:rsidRPr="009B4479">
              <w:t xml:space="preserve">рнет) 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 w:val="restart"/>
            <w:shd w:val="clear" w:color="auto" w:fill="auto"/>
          </w:tcPr>
          <w:p w:rsidR="00536A79" w:rsidRPr="00E36A77" w:rsidRDefault="00536A79" w:rsidP="003A533D">
            <w:pPr>
              <w:tabs>
                <w:tab w:val="left" w:pos="-3366"/>
              </w:tabs>
              <w:jc w:val="both"/>
            </w:pPr>
            <w:r w:rsidRPr="00E36A77">
              <w:t>создание и развитие архитектуры электронной администрации в</w:t>
            </w:r>
            <w:r w:rsidR="00251C6E">
              <w:t xml:space="preserve"> </w:t>
            </w:r>
            <w:r w:rsidRPr="00E36A77">
              <w:t>Буинском муниципальном районе для реализации перехода на оказание муниципальных услуг (реализацию функций) в электронном виде и повышения эффективности функционирования систем местного самоуправления;</w:t>
            </w:r>
          </w:p>
          <w:p w:rsidR="00536A79" w:rsidRPr="00E36A77" w:rsidRDefault="00536A79" w:rsidP="003A533D">
            <w:pPr>
              <w:suppressLineNumbers/>
              <w:ind w:firstLine="351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536A79" w:rsidRPr="009A30DE" w:rsidRDefault="00536A79" w:rsidP="003A533D">
            <w:pPr>
              <w:suppressLineNumbers/>
              <w:ind w:firstLine="351"/>
              <w:jc w:val="both"/>
            </w:pPr>
            <w:r w:rsidRPr="009A30DE">
              <w:rPr>
                <w:bCs/>
              </w:rPr>
              <w:t xml:space="preserve">Развитие эффективной и прозрачной системы </w:t>
            </w:r>
            <w:r>
              <w:rPr>
                <w:bCs/>
              </w:rPr>
              <w:t>муниципального</w:t>
            </w:r>
            <w:r w:rsidRPr="009A30DE">
              <w:rPr>
                <w:bCs/>
              </w:rPr>
              <w:t xml:space="preserve"> управления</w:t>
            </w:r>
            <w:r>
              <w:rPr>
                <w:bCs/>
              </w:rPr>
              <w:t>.</w:t>
            </w:r>
          </w:p>
          <w:p w:rsidR="00536A79" w:rsidRDefault="00536A79" w:rsidP="003A533D">
            <w:pPr>
              <w:suppressLineNumbers/>
              <w:ind w:firstLine="351"/>
              <w:jc w:val="both"/>
            </w:pPr>
            <w:r w:rsidRPr="00E36A77">
              <w:t>Создание на официальном сайте муниципального района (городского округа) Республики Татарстан раздела о предоставлении услуг в электр</w:t>
            </w:r>
            <w:r>
              <w:t>онном виде.</w:t>
            </w:r>
          </w:p>
          <w:p w:rsidR="00536A79" w:rsidRDefault="00536A79" w:rsidP="003A533D">
            <w:pPr>
              <w:ind w:firstLine="317"/>
              <w:jc w:val="both"/>
            </w:pPr>
            <w:r w:rsidRPr="00E36A77">
              <w:t>Размещение на видном и доступном для заявителей месте информации о преимуществах получения услуг в электронном виде в пунктах приема граждан и перечне электронных услуг, доступных на Портале госуслуг Республики Татарстан</w:t>
            </w:r>
            <w:r>
              <w:t>.</w:t>
            </w:r>
          </w:p>
          <w:p w:rsidR="00536A79" w:rsidRPr="00E36A77" w:rsidRDefault="00536A79" w:rsidP="003A533D">
            <w:pPr>
              <w:ind w:firstLine="317"/>
              <w:jc w:val="both"/>
            </w:pPr>
            <w:r>
              <w:t>Размещение в местах приема населения периодической демонстрации видеороликов и иных материалов, посвященных преимуществам получения услуг в электронном виде.</w:t>
            </w:r>
          </w:p>
        </w:tc>
        <w:tc>
          <w:tcPr>
            <w:tcW w:w="1559" w:type="dxa"/>
            <w:shd w:val="clear" w:color="auto" w:fill="auto"/>
          </w:tcPr>
          <w:p w:rsidR="00536A79" w:rsidRPr="00E36A77" w:rsidRDefault="00536A79" w:rsidP="003A533D">
            <w:pPr>
              <w:tabs>
                <w:tab w:val="left" w:pos="3828"/>
              </w:tabs>
            </w:pPr>
            <w:r w:rsidRPr="00E36A77">
              <w:t>2016-2021</w:t>
            </w:r>
          </w:p>
        </w:tc>
        <w:tc>
          <w:tcPr>
            <w:tcW w:w="1843" w:type="dxa"/>
            <w:shd w:val="clear" w:color="auto" w:fill="auto"/>
          </w:tcPr>
          <w:p w:rsidR="00536A79" w:rsidRPr="00E36A77" w:rsidRDefault="00536A79" w:rsidP="003A533D">
            <w:pPr>
              <w:suppressLineNumbers/>
              <w:jc w:val="center"/>
            </w:pPr>
            <w:r w:rsidRPr="00E36A77">
              <w:t>Совет Буинского муниципального района</w:t>
            </w:r>
          </w:p>
          <w:p w:rsidR="00536A79" w:rsidRPr="00E36A77" w:rsidRDefault="00536A79" w:rsidP="003A533D">
            <w:pPr>
              <w:suppressLineNumbers/>
              <w:jc w:val="center"/>
            </w:pPr>
            <w:r w:rsidRPr="00E36A77">
              <w:t>Исполнительный комитет Буинского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536A79" w:rsidRPr="00E36A77" w:rsidRDefault="00536A79" w:rsidP="003A533D">
            <w:pPr>
              <w:suppressLineNumbers/>
              <w:jc w:val="both"/>
            </w:pPr>
            <w:r>
              <w:t xml:space="preserve">Открытость деятельности органов власти и информированность населения о возможности получения муниципальных услуг не выходя из дома 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>
              <w:t>О</w:t>
            </w:r>
            <w:r w:rsidRPr="00742F8E">
              <w:t>ткрыти</w:t>
            </w:r>
            <w:r>
              <w:t>е</w:t>
            </w:r>
            <w:r w:rsidRPr="00742F8E">
              <w:t xml:space="preserve"> центров обслуживания граждан в Единой системе идентификации и аутентификации в</w:t>
            </w:r>
            <w:r w:rsidR="00251C6E">
              <w:t xml:space="preserve"> </w:t>
            </w:r>
            <w:r w:rsidRPr="00742F8E">
              <w:t>Буинском муниципальном районе.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9B4479">
              <w:t>2016-2021</w:t>
            </w:r>
          </w:p>
        </w:tc>
        <w:tc>
          <w:tcPr>
            <w:tcW w:w="1843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742F8E">
              <w:t>ГБУ «Многофункциональный центр  предоставления государственных и муниципальных услуг в Республике Татарстан» (Буинский филиал)</w:t>
            </w:r>
          </w:p>
        </w:tc>
        <w:tc>
          <w:tcPr>
            <w:tcW w:w="240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>
              <w:t>Создание личных кабинетов граждан в</w:t>
            </w:r>
            <w:r w:rsidR="00251C6E">
              <w:t xml:space="preserve"> </w:t>
            </w:r>
            <w:r w:rsidRPr="00742F8E">
              <w:t xml:space="preserve">Единой системе идентификации и аутентификации 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5554F">
        <w:tc>
          <w:tcPr>
            <w:tcW w:w="2694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Создание условий для сохранения и восстановления плодородия почв, развития мелиорации сельскохозяйственных земель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 xml:space="preserve">Внедрение 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F2487">
            <w:pPr>
              <w:tabs>
                <w:tab w:val="left" w:pos="3828"/>
              </w:tabs>
            </w:pPr>
            <w:r w:rsidRPr="0027207E">
              <w:t>2016-202</w:t>
            </w: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536A79" w:rsidRPr="0027207E" w:rsidRDefault="00536A79" w:rsidP="006B5D66">
            <w:pPr>
              <w:tabs>
                <w:tab w:val="left" w:pos="3828"/>
              </w:tabs>
            </w:pPr>
            <w:r>
              <w:t>СХО, МСХиП РТ (по со</w:t>
            </w:r>
            <w:r w:rsidR="006B5D66">
              <w:t>г</w:t>
            </w:r>
            <w:r>
              <w:t>ласованию</w:t>
            </w:r>
            <w:r w:rsidRPr="0027207E">
              <w:t>)</w:t>
            </w:r>
          </w:p>
        </w:tc>
        <w:tc>
          <w:tcPr>
            <w:tcW w:w="240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Рост доходности сельскохозяйст-венных товаропроизво-дителей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207E" w:rsidTr="005D653E">
        <w:tc>
          <w:tcPr>
            <w:tcW w:w="2694" w:type="dxa"/>
            <w:vMerge w:val="restart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Увеличение доли Буинского муниципального района в суммарных республиканских инвестициях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Реализация проекта расходных медицинских материалов</w:t>
            </w:r>
          </w:p>
        </w:tc>
        <w:tc>
          <w:tcPr>
            <w:tcW w:w="1559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2016-2018</w:t>
            </w:r>
          </w:p>
        </w:tc>
        <w:tc>
          <w:tcPr>
            <w:tcW w:w="1843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Повышение инвестиционной привлекательности Буинского муниципального района, увеличение среднегодового объема инвестиций</w:t>
            </w:r>
          </w:p>
        </w:tc>
        <w:tc>
          <w:tcPr>
            <w:tcW w:w="2835" w:type="dxa"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759C" w:rsidTr="005D653E">
        <w:tc>
          <w:tcPr>
            <w:tcW w:w="2694" w:type="dxa"/>
            <w:vMerge/>
            <w:shd w:val="clear" w:color="auto" w:fill="auto"/>
          </w:tcPr>
          <w:p w:rsidR="00536A79" w:rsidRPr="0027207E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36A79" w:rsidRPr="0027207E" w:rsidRDefault="00536A79" w:rsidP="00A40E8E">
            <w:pPr>
              <w:tabs>
                <w:tab w:val="left" w:pos="3828"/>
              </w:tabs>
            </w:pPr>
            <w:r w:rsidRPr="0027207E">
              <w:t>Реализация проекта логистического центра</w:t>
            </w:r>
          </w:p>
        </w:tc>
        <w:tc>
          <w:tcPr>
            <w:tcW w:w="1559" w:type="dxa"/>
            <w:shd w:val="clear" w:color="auto" w:fill="auto"/>
          </w:tcPr>
          <w:p w:rsidR="00536A79" w:rsidRPr="0027759C" w:rsidRDefault="00536A79" w:rsidP="00274939">
            <w:pPr>
              <w:tabs>
                <w:tab w:val="left" w:pos="3828"/>
              </w:tabs>
            </w:pPr>
            <w:r w:rsidRPr="0027207E">
              <w:t>2016-202</w:t>
            </w: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536A79" w:rsidRPr="0027759C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536A79" w:rsidRPr="0027759C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27759C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759C" w:rsidTr="0055554F">
        <w:tc>
          <w:tcPr>
            <w:tcW w:w="2694" w:type="dxa"/>
            <w:vMerge/>
            <w:shd w:val="clear" w:color="auto" w:fill="auto"/>
          </w:tcPr>
          <w:p w:rsidR="00536A79" w:rsidRPr="0027759C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Default="00536A79" w:rsidP="00A40E8E">
            <w:pPr>
              <w:tabs>
                <w:tab w:val="left" w:pos="3828"/>
              </w:tabs>
            </w:pPr>
          </w:p>
        </w:tc>
        <w:tc>
          <w:tcPr>
            <w:tcW w:w="1559" w:type="dxa"/>
            <w:shd w:val="clear" w:color="auto" w:fill="auto"/>
          </w:tcPr>
          <w:p w:rsidR="00536A79" w:rsidRPr="0027759C" w:rsidRDefault="00536A79" w:rsidP="00A40E8E">
            <w:pPr>
              <w:tabs>
                <w:tab w:val="left" w:pos="3828"/>
              </w:tabs>
            </w:pPr>
          </w:p>
        </w:tc>
        <w:tc>
          <w:tcPr>
            <w:tcW w:w="1843" w:type="dxa"/>
            <w:shd w:val="clear" w:color="auto" w:fill="auto"/>
          </w:tcPr>
          <w:p w:rsidR="00536A79" w:rsidRPr="0027759C" w:rsidRDefault="00536A79" w:rsidP="00A40E8E">
            <w:pPr>
              <w:tabs>
                <w:tab w:val="left" w:pos="3828"/>
              </w:tabs>
            </w:pPr>
          </w:p>
        </w:tc>
        <w:tc>
          <w:tcPr>
            <w:tcW w:w="2409" w:type="dxa"/>
            <w:vMerge/>
            <w:shd w:val="clear" w:color="auto" w:fill="auto"/>
          </w:tcPr>
          <w:p w:rsidR="00536A79" w:rsidRPr="0027759C" w:rsidRDefault="00536A79" w:rsidP="00A40E8E">
            <w:pPr>
              <w:tabs>
                <w:tab w:val="left" w:pos="3828"/>
              </w:tabs>
            </w:pPr>
          </w:p>
        </w:tc>
        <w:tc>
          <w:tcPr>
            <w:tcW w:w="2835" w:type="dxa"/>
            <w:shd w:val="clear" w:color="auto" w:fill="auto"/>
          </w:tcPr>
          <w:p w:rsidR="00536A79" w:rsidRPr="00DD2FB9" w:rsidRDefault="00536A79" w:rsidP="00A40E8E">
            <w:pPr>
              <w:tabs>
                <w:tab w:val="left" w:pos="3828"/>
              </w:tabs>
            </w:pPr>
          </w:p>
        </w:tc>
      </w:tr>
      <w:tr w:rsidR="00536A79" w:rsidRPr="0027759C" w:rsidTr="0055554F">
        <w:tc>
          <w:tcPr>
            <w:tcW w:w="2694" w:type="dxa"/>
            <w:shd w:val="clear" w:color="auto" w:fill="auto"/>
          </w:tcPr>
          <w:p w:rsidR="00536A79" w:rsidRPr="003A533D" w:rsidRDefault="00536A79" w:rsidP="00C17997">
            <w:pPr>
              <w:ind w:firstLine="709"/>
              <w:jc w:val="both"/>
            </w:pPr>
            <w:r w:rsidRPr="003A533D">
              <w:t>Увеличение налогового потенциала Буинского муниципального района, рост налогооблагаемой базы, собираемости доходов и повышения эффективности расходов бюджета Буинского муниципального района.</w:t>
            </w: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36A79" w:rsidRPr="005D653E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5D653E">
              <w:rPr>
                <w:sz w:val="24"/>
                <w:szCs w:val="24"/>
              </w:rPr>
              <w:t>1.Проведение работы  с организациями по сокращению недоимок по налогам и сборам, задолженности по арендным платежам и административным штрафам, а также с организациями, снизившими налоговые платежи по сравнению с аналогичным периодом прошлого года.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5D653E">
              <w:rPr>
                <w:sz w:val="24"/>
                <w:szCs w:val="24"/>
              </w:rPr>
              <w:t xml:space="preserve">1.1.Проведение комиссий по </w:t>
            </w:r>
            <w:r w:rsidRPr="003A533D">
              <w:rPr>
                <w:sz w:val="24"/>
                <w:szCs w:val="24"/>
              </w:rPr>
              <w:t>организациям, снизившим платежи по налоговым платежам на отчётную дату текущего года по сравнению с аналогичным периодом прошлого года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1.2.Проведение ежеквартального мониторинга фонда оплаты</w:t>
            </w:r>
            <w:r w:rsidR="000C1119">
              <w:rPr>
                <w:sz w:val="24"/>
                <w:szCs w:val="24"/>
              </w:rPr>
              <w:t xml:space="preserve"> </w:t>
            </w:r>
            <w:r w:rsidRPr="003A533D">
              <w:rPr>
                <w:sz w:val="24"/>
                <w:szCs w:val="24"/>
              </w:rPr>
              <w:t>труда  и НДФЛ по предприятиям Буинского муниципального района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1.3. Ежемесячный  мониторинг предприятий, снизивших поступление  налога на доходы физических лиц относительно аналогичного периода прошлого года, в разрезе предприятий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1.4. Ежемесячный анализ полноты и своевременности уплаты земельных платежей инвесторами республиканского и местного значения, осуществляющими свою производственную деятельность на землях сельскохозяйственного назначения Буинского муниципального района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 xml:space="preserve">1.5.Ежемесячный мониторинг организаций, имеющих задолженность по выплатам в бюджет по договорам аренды имущества и земель 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1.6..Ежемесячный мониторинг задолженности по административным штрафам за несоблюде</w:t>
            </w:r>
            <w:r w:rsidR="00B1230B">
              <w:rPr>
                <w:sz w:val="24"/>
                <w:szCs w:val="24"/>
              </w:rPr>
              <w:t>-</w:t>
            </w:r>
            <w:r w:rsidRPr="003A533D">
              <w:rPr>
                <w:sz w:val="24"/>
                <w:szCs w:val="24"/>
              </w:rPr>
              <w:t xml:space="preserve">ние муниципальных правовых актов 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2. Продолжение взаимодействия с налоговыми органами в целях повышения взаимодействия собираемости налоговых доходов.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2.1.Проведение мони</w:t>
            </w:r>
            <w:r w:rsidR="00B1230B">
              <w:rPr>
                <w:sz w:val="24"/>
                <w:szCs w:val="24"/>
              </w:rPr>
              <w:t>-</w:t>
            </w:r>
            <w:r w:rsidRPr="003A533D">
              <w:rPr>
                <w:sz w:val="24"/>
                <w:szCs w:val="24"/>
              </w:rPr>
              <w:t>торинга недоимки по налогам, поступающим в бюджет Буинского муниципального района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 xml:space="preserve">2.2..Информационная работа по срокам уплаты 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имущественных налогов: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- размещение информа</w:t>
            </w:r>
            <w:r w:rsidR="00B1230B">
              <w:rPr>
                <w:sz w:val="24"/>
                <w:szCs w:val="24"/>
              </w:rPr>
              <w:t>-</w:t>
            </w:r>
            <w:r w:rsidRPr="003A533D">
              <w:rPr>
                <w:sz w:val="24"/>
                <w:szCs w:val="24"/>
              </w:rPr>
              <w:t>ции в печатных СМИ;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- размещение бегущей строки на местном телеканале;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-размещение информа</w:t>
            </w:r>
            <w:r w:rsidR="00B1230B">
              <w:rPr>
                <w:sz w:val="24"/>
                <w:szCs w:val="24"/>
              </w:rPr>
              <w:t>-</w:t>
            </w:r>
            <w:r w:rsidRPr="003A533D">
              <w:rPr>
                <w:sz w:val="24"/>
                <w:szCs w:val="24"/>
              </w:rPr>
              <w:t>ции на информационных стендах органов местного самоуправле</w:t>
            </w:r>
            <w:r w:rsidR="00B1230B">
              <w:rPr>
                <w:sz w:val="24"/>
                <w:szCs w:val="24"/>
              </w:rPr>
              <w:t>-</w:t>
            </w:r>
            <w:r w:rsidRPr="003A533D">
              <w:rPr>
                <w:sz w:val="24"/>
                <w:szCs w:val="24"/>
              </w:rPr>
              <w:t>ния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3. Своевременное проведение работ по паспортизации и регистрации объектов недвижимости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4.Проведение анализа убыточных плательщиков, уплачивающих минимальный налог, а также плательщиков, допустивших снижение платежей по упрощённой системе налогообложения «доходы, уменьшенные на величину расходов».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5.Выявление предприятий, выплачивающих заработную плату своим работникам ниже установленных в республике социальных нормативов – прожиточного минимума трудоспособного населения и стоимостной величины минимального потребительского бюджета, с последующим заслушиванием руководителей на заседаниях комиссий.</w:t>
            </w:r>
          </w:p>
        </w:tc>
        <w:tc>
          <w:tcPr>
            <w:tcW w:w="1559" w:type="dxa"/>
            <w:shd w:val="clear" w:color="auto" w:fill="auto"/>
          </w:tcPr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2016-2021</w:t>
            </w: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Межведомственная комиссия по обеспечению роста собственных доходов бюджета Буинского муниципально</w:t>
            </w:r>
            <w:r w:rsidR="005A0FE6">
              <w:rPr>
                <w:sz w:val="24"/>
                <w:szCs w:val="24"/>
              </w:rPr>
              <w:t xml:space="preserve"> </w:t>
            </w:r>
            <w:r w:rsidRPr="003A533D">
              <w:rPr>
                <w:sz w:val="24"/>
                <w:szCs w:val="24"/>
              </w:rPr>
              <w:t>го района РТ</w:t>
            </w: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Межведомственная комиссия по обеспечению роста собственных доходов бюджета Буинского муниципально</w:t>
            </w:r>
            <w:r w:rsidR="005A0FE6">
              <w:rPr>
                <w:sz w:val="24"/>
                <w:szCs w:val="24"/>
              </w:rPr>
              <w:t xml:space="preserve"> </w:t>
            </w:r>
            <w:r w:rsidRPr="003A533D">
              <w:rPr>
                <w:sz w:val="24"/>
                <w:szCs w:val="24"/>
              </w:rPr>
              <w:t>го района РТ, органы местного самоуправле</w:t>
            </w:r>
            <w:r w:rsidR="00251C6E">
              <w:rPr>
                <w:sz w:val="24"/>
                <w:szCs w:val="24"/>
              </w:rPr>
              <w:t xml:space="preserve"> </w:t>
            </w:r>
            <w:r w:rsidRPr="003A533D">
              <w:rPr>
                <w:sz w:val="24"/>
                <w:szCs w:val="24"/>
              </w:rPr>
              <w:t>ния</w:t>
            </w: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C17997" w:rsidRDefault="00C17997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Межведомственная комиссия по обеспечению роста собственных доходов бюджета Буинского муниципально</w:t>
            </w:r>
            <w:r w:rsidR="00251C6E">
              <w:rPr>
                <w:sz w:val="24"/>
                <w:szCs w:val="24"/>
              </w:rPr>
              <w:t xml:space="preserve"> </w:t>
            </w:r>
            <w:r w:rsidRPr="003A533D">
              <w:rPr>
                <w:sz w:val="24"/>
                <w:szCs w:val="24"/>
              </w:rPr>
              <w:t>го района РТ, органы местного самоуправле</w:t>
            </w:r>
            <w:r w:rsidR="00251C6E">
              <w:rPr>
                <w:sz w:val="24"/>
                <w:szCs w:val="24"/>
              </w:rPr>
              <w:t xml:space="preserve"> </w:t>
            </w:r>
            <w:r w:rsidRPr="003A533D">
              <w:rPr>
                <w:sz w:val="24"/>
                <w:szCs w:val="24"/>
              </w:rPr>
              <w:t>ния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Межведомственная комиссия по обеспечению роста собственных доходов бюджета Буинского муниципально</w:t>
            </w:r>
            <w:r w:rsidR="00251C6E">
              <w:rPr>
                <w:sz w:val="24"/>
                <w:szCs w:val="24"/>
              </w:rPr>
              <w:t xml:space="preserve"> </w:t>
            </w:r>
            <w:r w:rsidRPr="003A533D">
              <w:rPr>
                <w:sz w:val="24"/>
                <w:szCs w:val="24"/>
              </w:rPr>
              <w:t>го района РТ</w:t>
            </w: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B1230B" w:rsidRDefault="00B1230B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230B" w:rsidRDefault="00B1230B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230B" w:rsidRDefault="00B1230B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230B" w:rsidRDefault="00B1230B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230B" w:rsidRDefault="00B1230B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230B" w:rsidRDefault="00B1230B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Межведомственная комиссия по обеспечению роста собственных доходов бюджета Буинского муниципально</w:t>
            </w:r>
            <w:r w:rsidR="00251C6E">
              <w:rPr>
                <w:sz w:val="24"/>
                <w:szCs w:val="24"/>
              </w:rPr>
              <w:t xml:space="preserve"> </w:t>
            </w:r>
            <w:r w:rsidRPr="003A533D">
              <w:rPr>
                <w:sz w:val="24"/>
                <w:szCs w:val="24"/>
              </w:rPr>
              <w:t>го района РТ</w:t>
            </w: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36A79" w:rsidRPr="003A533D" w:rsidRDefault="00536A79" w:rsidP="00C17997">
            <w:pPr>
              <w:pStyle w:val="1fb"/>
              <w:spacing w:line="240" w:lineRule="auto"/>
              <w:jc w:val="both"/>
              <w:rPr>
                <w:sz w:val="24"/>
                <w:szCs w:val="24"/>
              </w:rPr>
            </w:pPr>
            <w:r w:rsidRPr="003A533D">
              <w:rPr>
                <w:sz w:val="24"/>
                <w:szCs w:val="24"/>
              </w:rPr>
              <w:t>Увеличение доходной  базы бюджета Буинского муниципального района РТ</w:t>
            </w: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  <w:p w:rsidR="00536A79" w:rsidRPr="003A533D" w:rsidRDefault="00536A79" w:rsidP="003A533D">
            <w:pPr>
              <w:pStyle w:val="1fb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36A79" w:rsidRPr="00DD2FB9" w:rsidRDefault="00536A79" w:rsidP="00A40E8E">
            <w:pPr>
              <w:tabs>
                <w:tab w:val="left" w:pos="3828"/>
              </w:tabs>
            </w:pPr>
          </w:p>
        </w:tc>
      </w:tr>
    </w:tbl>
    <w:p w:rsidR="00646E14" w:rsidRDefault="00646E14" w:rsidP="00A40E8E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6E14" w:rsidRDefault="00646E14" w:rsidP="00A40E8E">
      <w:pPr>
        <w:tabs>
          <w:tab w:val="left" w:pos="3828"/>
        </w:tabs>
        <w:jc w:val="both"/>
        <w:rPr>
          <w:sz w:val="28"/>
          <w:szCs w:val="28"/>
        </w:rPr>
      </w:pPr>
    </w:p>
    <w:p w:rsidR="00C46903" w:rsidRDefault="00C46903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  <w:sectPr w:rsidR="00C46903" w:rsidSect="0085017D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8235CD" w:rsidRPr="008B0A43" w:rsidRDefault="009A34BB" w:rsidP="008B0A43">
      <w:pPr>
        <w:pStyle w:val="aff5"/>
        <w:numPr>
          <w:ilvl w:val="0"/>
          <w:numId w:val="34"/>
        </w:numPr>
        <w:tabs>
          <w:tab w:val="left" w:pos="3828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B0A43">
        <w:rPr>
          <w:rFonts w:ascii="Times New Roman" w:hAnsi="Times New Roman"/>
          <w:b/>
          <w:sz w:val="28"/>
          <w:szCs w:val="28"/>
        </w:rPr>
        <w:t>Формирован</w:t>
      </w:r>
      <w:r w:rsidR="008235CD" w:rsidRPr="008B0A43">
        <w:rPr>
          <w:rFonts w:ascii="Times New Roman" w:hAnsi="Times New Roman"/>
          <w:b/>
          <w:sz w:val="28"/>
          <w:szCs w:val="28"/>
        </w:rPr>
        <w:t>ие механизмов реализации Стратегии</w:t>
      </w:r>
      <w:bookmarkEnd w:id="46"/>
      <w:r w:rsidR="008235CD" w:rsidRPr="008B0A43"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 Буинского муниципального района </w:t>
      </w:r>
      <w:r w:rsidRPr="008B0A43">
        <w:rPr>
          <w:rFonts w:ascii="Times New Roman" w:hAnsi="Times New Roman"/>
          <w:b/>
          <w:sz w:val="28"/>
          <w:szCs w:val="28"/>
        </w:rPr>
        <w:t xml:space="preserve">на 2016-2021 годы и плановый период </w:t>
      </w:r>
      <w:r w:rsidR="008235CD" w:rsidRPr="008B0A43">
        <w:rPr>
          <w:rFonts w:ascii="Times New Roman" w:hAnsi="Times New Roman"/>
          <w:b/>
          <w:sz w:val="28"/>
          <w:szCs w:val="28"/>
        </w:rPr>
        <w:t>до 2030 года</w:t>
      </w:r>
    </w:p>
    <w:p w:rsidR="008235CD" w:rsidRPr="003319CB" w:rsidRDefault="008235CD" w:rsidP="00A40E8E">
      <w:pPr>
        <w:tabs>
          <w:tab w:val="left" w:pos="3828"/>
        </w:tabs>
        <w:rPr>
          <w:b/>
          <w:sz w:val="28"/>
          <w:szCs w:val="28"/>
        </w:rPr>
      </w:pPr>
    </w:p>
    <w:p w:rsidR="008235CD" w:rsidRDefault="00AD013C" w:rsidP="00A40E8E">
      <w:pPr>
        <w:tabs>
          <w:tab w:val="left" w:pos="38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235CD" w:rsidRPr="003319CB">
        <w:rPr>
          <w:b/>
          <w:sz w:val="28"/>
          <w:szCs w:val="28"/>
        </w:rPr>
        <w:t>.1. У</w:t>
      </w:r>
      <w:r w:rsidR="008235CD">
        <w:rPr>
          <w:b/>
          <w:sz w:val="28"/>
          <w:szCs w:val="28"/>
        </w:rPr>
        <w:t xml:space="preserve">правление реализацией Стратегии социально-экономического развития Буинского муниципального района </w:t>
      </w:r>
      <w:r w:rsidR="009A34BB">
        <w:rPr>
          <w:b/>
          <w:sz w:val="28"/>
          <w:szCs w:val="28"/>
        </w:rPr>
        <w:t xml:space="preserve">на 2016-2021 годы и плановый период </w:t>
      </w:r>
      <w:r w:rsidR="008235CD">
        <w:rPr>
          <w:b/>
          <w:sz w:val="28"/>
          <w:szCs w:val="28"/>
        </w:rPr>
        <w:t>до 2030 года</w:t>
      </w:r>
    </w:p>
    <w:p w:rsidR="008235CD" w:rsidRPr="003319CB" w:rsidRDefault="008235CD" w:rsidP="00A40E8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bCs/>
          <w:sz w:val="28"/>
          <w:szCs w:val="28"/>
        </w:rPr>
      </w:pPr>
      <w:bookmarkStart w:id="47" w:name="__RefHeading__61_516089901"/>
      <w:bookmarkEnd w:id="47"/>
      <w:r w:rsidRPr="004A7A6E">
        <w:rPr>
          <w:bCs/>
          <w:sz w:val="28"/>
          <w:szCs w:val="28"/>
        </w:rPr>
        <w:t xml:space="preserve">Управленческие решения, связанные с реализацией функций стратегического блока, принимаются на уровне главы </w:t>
      </w:r>
      <w:r>
        <w:rPr>
          <w:bCs/>
          <w:sz w:val="28"/>
          <w:szCs w:val="28"/>
        </w:rPr>
        <w:t>Буинского</w:t>
      </w:r>
      <w:r w:rsidRPr="004A7A6E">
        <w:rPr>
          <w:bCs/>
          <w:sz w:val="28"/>
          <w:szCs w:val="28"/>
        </w:rPr>
        <w:t xml:space="preserve"> муниципального района.</w:t>
      </w:r>
    </w:p>
    <w:p w:rsidR="008235CD" w:rsidRPr="004A7A6E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4A7A6E">
        <w:rPr>
          <w:bCs/>
          <w:sz w:val="28"/>
          <w:szCs w:val="28"/>
        </w:rPr>
        <w:t xml:space="preserve">Управленческие решения, связанные с реализацией функций программного блока, принимаются на уровне заместителей главы </w:t>
      </w:r>
      <w:r>
        <w:rPr>
          <w:bCs/>
          <w:sz w:val="28"/>
          <w:szCs w:val="28"/>
        </w:rPr>
        <w:t>Буинского</w:t>
      </w:r>
      <w:r w:rsidRPr="004A7A6E">
        <w:rPr>
          <w:bCs/>
          <w:sz w:val="28"/>
          <w:szCs w:val="28"/>
        </w:rPr>
        <w:t xml:space="preserve"> муниципального района, курирующих долгосрочные муниципальные целевые программы.</w:t>
      </w:r>
    </w:p>
    <w:p w:rsidR="008235CD" w:rsidRPr="003319CB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3319CB">
        <w:rPr>
          <w:sz w:val="28"/>
          <w:szCs w:val="28"/>
        </w:rPr>
        <w:t>Стратегия определяет стратегические цели и направления развития района. Любое управленческое решение, касающееся развития района, должно проверяться на соответствие стратегическим целям и направлениям. Это станет решающим фактором при принятии решений по расходованию бюджетных средств, при выборе инвесторов, при формировании порядка реализации целевых программ.</w:t>
      </w:r>
      <w:bookmarkStart w:id="48" w:name="__RefHeading__63_516089901"/>
      <w:bookmarkStart w:id="49" w:name="_Toc295206972"/>
      <w:bookmarkEnd w:id="48"/>
    </w:p>
    <w:p w:rsidR="008235CD" w:rsidRPr="003319CB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8235CD" w:rsidRPr="003319CB" w:rsidRDefault="00AD013C" w:rsidP="00A40E8E">
      <w:pPr>
        <w:tabs>
          <w:tab w:val="left" w:pos="3828"/>
        </w:tabs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8235CD" w:rsidRPr="003319CB">
        <w:rPr>
          <w:b/>
          <w:sz w:val="28"/>
          <w:szCs w:val="28"/>
        </w:rPr>
        <w:t>.2. Основные механизмы управления реализацией Стратегии</w:t>
      </w:r>
      <w:bookmarkEnd w:id="49"/>
      <w:r w:rsidR="008235CD">
        <w:rPr>
          <w:b/>
          <w:sz w:val="28"/>
          <w:szCs w:val="28"/>
        </w:rPr>
        <w:t xml:space="preserve"> социально-экономического развития Буинского муниципального района</w:t>
      </w:r>
      <w:r w:rsidR="005A0FE6">
        <w:rPr>
          <w:b/>
          <w:sz w:val="28"/>
          <w:szCs w:val="28"/>
        </w:rPr>
        <w:t xml:space="preserve"> </w:t>
      </w:r>
      <w:r w:rsidR="00850DBE">
        <w:rPr>
          <w:b/>
          <w:sz w:val="28"/>
          <w:szCs w:val="28"/>
        </w:rPr>
        <w:t>на 2016-2021 годы и плановый период</w:t>
      </w:r>
      <w:r w:rsidR="008235CD">
        <w:rPr>
          <w:b/>
          <w:sz w:val="28"/>
          <w:szCs w:val="28"/>
        </w:rPr>
        <w:t xml:space="preserve"> до 2030 года</w:t>
      </w:r>
    </w:p>
    <w:p w:rsidR="008235CD" w:rsidRPr="004A7A6E" w:rsidRDefault="008235CD" w:rsidP="00A40E8E">
      <w:pPr>
        <w:pStyle w:val="aff0"/>
        <w:tabs>
          <w:tab w:val="left" w:pos="3828"/>
        </w:tabs>
        <w:spacing w:line="100" w:lineRule="atLeast"/>
        <w:ind w:firstLine="720"/>
      </w:pPr>
    </w:p>
    <w:p w:rsidR="008235CD" w:rsidRDefault="008235CD" w:rsidP="00A40E8E">
      <w:pPr>
        <w:pStyle w:val="aff0"/>
        <w:tabs>
          <w:tab w:val="left" w:pos="3828"/>
        </w:tabs>
        <w:spacing w:line="100" w:lineRule="atLeast"/>
        <w:ind w:firstLine="720"/>
      </w:pPr>
      <w:r w:rsidRPr="004A7A6E">
        <w:t>Достижение установленных приоритетов невозможно без создания эффективного управления, способного инициировать и сопровождать процессы модернизации. Для этого деятельность органов местного самоуправления будет включать следующие направления и действия.</w:t>
      </w:r>
      <w:bookmarkStart w:id="50" w:name="_Toc295206973"/>
    </w:p>
    <w:p w:rsidR="005B2E5D" w:rsidRDefault="005B2E5D" w:rsidP="005B2E5D">
      <w:pPr>
        <w:pStyle w:val="af8"/>
        <w:spacing w:line="240" w:lineRule="auto"/>
        <w:jc w:val="center"/>
        <w:rPr>
          <w:b/>
          <w:sz w:val="28"/>
          <w:szCs w:val="28"/>
        </w:rPr>
      </w:pPr>
    </w:p>
    <w:p w:rsidR="005B2E5D" w:rsidRDefault="00AD013C" w:rsidP="005B2E5D">
      <w:pPr>
        <w:pStyle w:val="af8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B2E5D" w:rsidRPr="003319CB">
        <w:rPr>
          <w:b/>
          <w:sz w:val="28"/>
          <w:szCs w:val="28"/>
        </w:rPr>
        <w:t>.2.</w:t>
      </w:r>
      <w:r w:rsidR="005B2E5D">
        <w:rPr>
          <w:b/>
          <w:sz w:val="28"/>
          <w:szCs w:val="28"/>
        </w:rPr>
        <w:t>1</w:t>
      </w:r>
      <w:r w:rsidR="005B2E5D" w:rsidRPr="003319CB">
        <w:rPr>
          <w:b/>
          <w:sz w:val="28"/>
          <w:szCs w:val="28"/>
        </w:rPr>
        <w:t>. Развитие информационно</w:t>
      </w:r>
      <w:r w:rsidR="00AF43DC">
        <w:rPr>
          <w:b/>
          <w:sz w:val="28"/>
          <w:szCs w:val="28"/>
        </w:rPr>
        <w:t xml:space="preserve">- </w:t>
      </w:r>
      <w:r w:rsidR="005B2E5D">
        <w:rPr>
          <w:b/>
          <w:sz w:val="28"/>
          <w:szCs w:val="28"/>
        </w:rPr>
        <w:t xml:space="preserve">коммуникационных технологий в </w:t>
      </w:r>
      <w:r w:rsidR="005B2E5D" w:rsidRPr="003319CB">
        <w:rPr>
          <w:b/>
          <w:sz w:val="28"/>
          <w:szCs w:val="28"/>
        </w:rPr>
        <w:t>обществ</w:t>
      </w:r>
      <w:r w:rsidR="005B2E5D">
        <w:rPr>
          <w:b/>
          <w:sz w:val="28"/>
          <w:szCs w:val="28"/>
        </w:rPr>
        <w:t>е</w:t>
      </w:r>
    </w:p>
    <w:p w:rsidR="005B2E5D" w:rsidRPr="00AE7BD3" w:rsidRDefault="005B2E5D" w:rsidP="005B2E5D">
      <w:pPr>
        <w:pStyle w:val="af8"/>
        <w:spacing w:line="240" w:lineRule="auto"/>
        <w:jc w:val="center"/>
        <w:rPr>
          <w:b/>
          <w:sz w:val="28"/>
          <w:szCs w:val="28"/>
        </w:rPr>
      </w:pPr>
    </w:p>
    <w:p w:rsidR="005B2E5D" w:rsidRDefault="005B2E5D" w:rsidP="005B2E5D">
      <w:pPr>
        <w:pStyle w:val="aff0"/>
        <w:spacing w:line="100" w:lineRule="atLeast"/>
        <w:ind w:firstLine="720"/>
      </w:pPr>
      <w:r w:rsidRPr="004A7A6E">
        <w:t xml:space="preserve">Данное направление предполагает формирование условий для развития информационного общества в </w:t>
      </w:r>
      <w:r>
        <w:t>Буинском</w:t>
      </w:r>
      <w:r w:rsidRPr="004A7A6E">
        <w:t xml:space="preserve"> муниципальном районе и интеграции его в российское и общемировое информационное общество. </w:t>
      </w:r>
    </w:p>
    <w:p w:rsidR="009332FD" w:rsidRPr="0008538E" w:rsidRDefault="009332FD" w:rsidP="009332FD">
      <w:pPr>
        <w:pStyle w:val="affa"/>
        <w:jc w:val="both"/>
        <w:rPr>
          <w:rFonts w:ascii="Times New Roman" w:hAnsi="Times New Roman" w:cs="Times New Roman"/>
          <w:sz w:val="28"/>
          <w:szCs w:val="28"/>
        </w:rPr>
      </w:pPr>
      <w:r w:rsidRPr="0008538E">
        <w:rPr>
          <w:rFonts w:ascii="Times New Roman" w:hAnsi="Times New Roman" w:cs="Times New Roman"/>
          <w:sz w:val="28"/>
          <w:szCs w:val="28"/>
        </w:rPr>
        <w:t xml:space="preserve">На территории Буинского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538E">
        <w:rPr>
          <w:rFonts w:ascii="Times New Roman" w:hAnsi="Times New Roman" w:cs="Times New Roman"/>
          <w:sz w:val="28"/>
          <w:szCs w:val="28"/>
        </w:rPr>
        <w:t>униципального района РТ основными операторами</w:t>
      </w:r>
      <w:r w:rsidR="005A0FE6">
        <w:rPr>
          <w:rFonts w:ascii="Times New Roman" w:hAnsi="Times New Roman" w:cs="Times New Roman"/>
          <w:sz w:val="28"/>
          <w:szCs w:val="28"/>
        </w:rPr>
        <w:t xml:space="preserve">, </w:t>
      </w:r>
      <w:r w:rsidRPr="0008538E">
        <w:rPr>
          <w:rFonts w:ascii="Times New Roman" w:hAnsi="Times New Roman" w:cs="Times New Roman"/>
          <w:sz w:val="28"/>
          <w:szCs w:val="28"/>
        </w:rPr>
        <w:t>предоставляющими телекоммуникационные услуги,</w:t>
      </w:r>
      <w:r w:rsidR="005A0FE6">
        <w:rPr>
          <w:rFonts w:ascii="Times New Roman" w:hAnsi="Times New Roman" w:cs="Times New Roman"/>
          <w:sz w:val="28"/>
          <w:szCs w:val="28"/>
        </w:rPr>
        <w:t xml:space="preserve"> </w:t>
      </w:r>
      <w:r w:rsidRPr="0008538E">
        <w:rPr>
          <w:rFonts w:ascii="Times New Roman" w:hAnsi="Times New Roman" w:cs="Times New Roman"/>
          <w:sz w:val="28"/>
          <w:szCs w:val="28"/>
        </w:rPr>
        <w:t>являются ПАО «Таттелеком», Ростелеком, Билайн, Мегафон, МТС.</w:t>
      </w:r>
    </w:p>
    <w:p w:rsidR="009332FD" w:rsidRDefault="009332FD" w:rsidP="009332FD">
      <w:pPr>
        <w:pStyle w:val="affa"/>
        <w:jc w:val="both"/>
        <w:rPr>
          <w:rFonts w:ascii="Times New Roman" w:hAnsi="Times New Roman" w:cs="Times New Roman"/>
          <w:sz w:val="28"/>
          <w:szCs w:val="28"/>
        </w:rPr>
      </w:pPr>
      <w:r w:rsidRPr="0008538E">
        <w:rPr>
          <w:rFonts w:ascii="Times New Roman" w:hAnsi="Times New Roman" w:cs="Times New Roman"/>
          <w:sz w:val="28"/>
          <w:szCs w:val="28"/>
        </w:rPr>
        <w:t xml:space="preserve">   </w:t>
      </w:r>
      <w:r w:rsidR="005A0FE6">
        <w:rPr>
          <w:rFonts w:ascii="Times New Roman" w:hAnsi="Times New Roman" w:cs="Times New Roman"/>
          <w:sz w:val="28"/>
          <w:szCs w:val="28"/>
        </w:rPr>
        <w:t xml:space="preserve">     </w:t>
      </w:r>
      <w:r w:rsidRPr="0008538E">
        <w:rPr>
          <w:rFonts w:ascii="Times New Roman" w:hAnsi="Times New Roman" w:cs="Times New Roman"/>
          <w:sz w:val="28"/>
          <w:szCs w:val="28"/>
        </w:rPr>
        <w:t>Из перечисленных компаний только ПАО «Таттелеком» осуществляет предоставление услуг традиционной (проводной) связи.</w:t>
      </w:r>
      <w:r>
        <w:rPr>
          <w:rFonts w:ascii="Times New Roman" w:hAnsi="Times New Roman" w:cs="Times New Roman"/>
          <w:sz w:val="28"/>
          <w:szCs w:val="28"/>
        </w:rPr>
        <w:t xml:space="preserve">  Проводной связью охвачено 87 сельских населенных пункта и г. Буинск, абонентская база по телефонии  составляет 9320 абонентов из которых ГТС - 4787 абонента, СТС- 4533 абонента.</w:t>
      </w:r>
    </w:p>
    <w:p w:rsidR="009332FD" w:rsidRDefault="009332FD" w:rsidP="009332FD">
      <w:pPr>
        <w:pStyle w:val="affa"/>
        <w:jc w:val="both"/>
        <w:rPr>
          <w:rFonts w:ascii="Times New Roman" w:hAnsi="Times New Roman" w:cs="Times New Roman"/>
          <w:sz w:val="28"/>
          <w:szCs w:val="28"/>
        </w:rPr>
      </w:pPr>
    </w:p>
    <w:p w:rsidR="009332FD" w:rsidRDefault="009332FD" w:rsidP="009332FD">
      <w:pPr>
        <w:pStyle w:val="a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Строительство волоконно-оптических линий связи является  одной из стратегических задач компании в целях обеспечения населения муниципального района качественными услугами, на сегодняшний день компанией ПАО «Таттелеком» на территории района проложено 286,333 км. ВОЛС, на 2016г. запланирована прокладка 26,55км., а до  2021 г. планируется завершение работ по строительству ВОЛС до всех АТС. </w:t>
      </w:r>
    </w:p>
    <w:p w:rsidR="005B2E5D" w:rsidRPr="004A7A6E" w:rsidRDefault="005B2E5D" w:rsidP="005B2E5D">
      <w:pPr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Основными действиями по реализации </w:t>
      </w:r>
      <w:r w:rsidR="009332FD">
        <w:rPr>
          <w:sz w:val="28"/>
          <w:szCs w:val="28"/>
        </w:rPr>
        <w:t xml:space="preserve">информационно- коммуникационных технологий </w:t>
      </w:r>
      <w:r w:rsidRPr="004A7A6E">
        <w:rPr>
          <w:sz w:val="28"/>
          <w:szCs w:val="28"/>
        </w:rPr>
        <w:t>станут:</w:t>
      </w:r>
    </w:p>
    <w:p w:rsidR="005B2E5D" w:rsidRPr="004A7A6E" w:rsidRDefault="005B2E5D" w:rsidP="005B2E5D">
      <w:pPr>
        <w:tabs>
          <w:tab w:val="left" w:pos="-6714"/>
        </w:tabs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развитие районной телекоммуникационной инфраструктуры и обеспечение доступности населению современных информационно-коммуникационных услуг;</w:t>
      </w:r>
    </w:p>
    <w:p w:rsidR="005B2E5D" w:rsidRPr="004A7A6E" w:rsidRDefault="005B2E5D" w:rsidP="005B2E5D">
      <w:pPr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обеспечение возможности получения навыков владения информационными технологиями населением </w:t>
      </w:r>
      <w:r w:rsidR="00185412"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 и повышение уровня компьютерной грамотности;</w:t>
      </w:r>
    </w:p>
    <w:p w:rsidR="005B2E5D" w:rsidRPr="004A7A6E" w:rsidRDefault="005B2E5D" w:rsidP="005B2E5D">
      <w:pPr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обеспечение полного раскрытия информации о деятельности органов </w:t>
      </w:r>
      <w:r w:rsidR="00185412">
        <w:rPr>
          <w:sz w:val="28"/>
          <w:szCs w:val="28"/>
        </w:rPr>
        <w:t>Буинского</w:t>
      </w:r>
      <w:r w:rsidRPr="004A7A6E">
        <w:rPr>
          <w:sz w:val="28"/>
          <w:szCs w:val="28"/>
        </w:rPr>
        <w:t xml:space="preserve"> муниципального района через сеть Интернет (кроме информации ограниченного доступа, статус которой закреплен законодательно), обеспечение возможности для граждан дистанционно участвовать в формировании и экспертизе принимаемых решений;</w:t>
      </w:r>
    </w:p>
    <w:p w:rsidR="005B2E5D" w:rsidRPr="004A7A6E" w:rsidRDefault="005B2E5D" w:rsidP="005B2E5D">
      <w:pPr>
        <w:tabs>
          <w:tab w:val="left" w:pos="-3366"/>
        </w:tabs>
        <w:ind w:firstLine="748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повышение уровня использования информационно-коммуникационных технологий в системе здравоохранения района;</w:t>
      </w:r>
    </w:p>
    <w:p w:rsidR="005B2E5D" w:rsidRPr="004A7A6E" w:rsidRDefault="005B2E5D" w:rsidP="005B2E5D">
      <w:pPr>
        <w:ind w:firstLine="748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внедрение информационно-коммуникационных технологий в сфере культуры, культурного и гуманитарного просвещения</w:t>
      </w:r>
      <w:r w:rsidRPr="004A7A6E">
        <w:rPr>
          <w:bCs/>
          <w:spacing w:val="-2"/>
          <w:sz w:val="28"/>
          <w:szCs w:val="28"/>
        </w:rPr>
        <w:t>;</w:t>
      </w:r>
    </w:p>
    <w:p w:rsidR="005B2E5D" w:rsidRPr="004A7A6E" w:rsidRDefault="005B2E5D" w:rsidP="005B2E5D">
      <w:pPr>
        <w:tabs>
          <w:tab w:val="left" w:pos="-3366"/>
        </w:tabs>
        <w:ind w:firstLine="748"/>
        <w:jc w:val="both"/>
        <w:rPr>
          <w:sz w:val="28"/>
          <w:szCs w:val="28"/>
        </w:rPr>
      </w:pPr>
      <w:r w:rsidRPr="004A7A6E">
        <w:rPr>
          <w:sz w:val="28"/>
          <w:szCs w:val="28"/>
        </w:rPr>
        <w:t xml:space="preserve">создание и развитие архитектуры электронной администрации в </w:t>
      </w:r>
      <w:r w:rsidR="00D472D6">
        <w:rPr>
          <w:sz w:val="28"/>
          <w:szCs w:val="28"/>
        </w:rPr>
        <w:t>Буинском</w:t>
      </w:r>
      <w:r w:rsidRPr="004A7A6E">
        <w:rPr>
          <w:sz w:val="28"/>
          <w:szCs w:val="28"/>
        </w:rPr>
        <w:t xml:space="preserve"> муниципальном районе для реализации перехода на оказание муниципальных услуг (реализацию функций) в электронном виде и повышения эффективности функционирования систем местного самоуправления;</w:t>
      </w:r>
    </w:p>
    <w:p w:rsidR="005B2E5D" w:rsidRPr="004A7A6E" w:rsidRDefault="005B2E5D" w:rsidP="005B2E5D">
      <w:pPr>
        <w:ind w:firstLine="720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информатизация сферы строительства и жилищно-коммунального хозяйства;</w:t>
      </w:r>
    </w:p>
    <w:p w:rsidR="005B2E5D" w:rsidRPr="004A7A6E" w:rsidRDefault="005B2E5D" w:rsidP="005B2E5D">
      <w:pPr>
        <w:spacing w:line="100" w:lineRule="atLeast"/>
        <w:ind w:firstLine="709"/>
        <w:jc w:val="both"/>
        <w:rPr>
          <w:sz w:val="28"/>
          <w:szCs w:val="28"/>
        </w:rPr>
      </w:pPr>
      <w:r w:rsidRPr="004A7A6E">
        <w:rPr>
          <w:sz w:val="28"/>
          <w:szCs w:val="28"/>
        </w:rPr>
        <w:t>развитие всех видов информационно-коммуникационных сетей доступа к Интернету и иным информационным ресурсам.</w:t>
      </w:r>
    </w:p>
    <w:p w:rsidR="005B2E5D" w:rsidRDefault="005B2E5D" w:rsidP="005B2E5D">
      <w:pPr>
        <w:pStyle w:val="aff0"/>
        <w:spacing w:line="100" w:lineRule="atLeast"/>
        <w:ind w:firstLine="720"/>
      </w:pPr>
      <w:r w:rsidRPr="004A7A6E">
        <w:t>Принятые действия и меры должны обеспечить повышение качества жизни граждан, развитие экономической, социально-политической, культурной и духовной сфер жизни общества, совершенствование</w:t>
      </w:r>
      <w:r w:rsidR="005A0FE6">
        <w:t xml:space="preserve"> </w:t>
      </w:r>
      <w:r w:rsidRPr="004A7A6E">
        <w:t>системы государственного управления на основе использования информационно-коммуникационных технологий.</w:t>
      </w:r>
      <w:bookmarkStart w:id="51" w:name="__RefHeading__65_516089901"/>
      <w:bookmarkStart w:id="52" w:name="__RefHeading__69_516089901"/>
      <w:bookmarkEnd w:id="51"/>
      <w:bookmarkEnd w:id="52"/>
    </w:p>
    <w:p w:rsidR="005B2E5D" w:rsidRDefault="005B2E5D" w:rsidP="00A40E8E">
      <w:pPr>
        <w:pStyle w:val="aff0"/>
        <w:tabs>
          <w:tab w:val="left" w:pos="3828"/>
        </w:tabs>
        <w:spacing w:line="100" w:lineRule="atLeast"/>
        <w:ind w:firstLine="720"/>
      </w:pPr>
    </w:p>
    <w:p w:rsidR="008235CD" w:rsidRDefault="00AD013C" w:rsidP="00A40E8E">
      <w:pPr>
        <w:pStyle w:val="aff0"/>
        <w:tabs>
          <w:tab w:val="left" w:pos="3828"/>
        </w:tabs>
        <w:spacing w:line="100" w:lineRule="atLeast"/>
        <w:ind w:firstLine="0"/>
        <w:jc w:val="center"/>
        <w:rPr>
          <w:b/>
        </w:rPr>
      </w:pPr>
      <w:r>
        <w:rPr>
          <w:b/>
        </w:rPr>
        <w:t>5</w:t>
      </w:r>
      <w:r w:rsidR="008235CD" w:rsidRPr="003319CB">
        <w:rPr>
          <w:b/>
        </w:rPr>
        <w:t>.2.</w:t>
      </w:r>
      <w:r w:rsidR="00185412">
        <w:rPr>
          <w:b/>
        </w:rPr>
        <w:t>2</w:t>
      </w:r>
      <w:r w:rsidR="008235CD" w:rsidRPr="003319CB">
        <w:rPr>
          <w:b/>
        </w:rPr>
        <w:t>. Снижение административных барьеров, развитие взаимодействия власти и гражданского общества</w:t>
      </w:r>
      <w:bookmarkEnd w:id="50"/>
    </w:p>
    <w:p w:rsidR="008235CD" w:rsidRPr="003319CB" w:rsidRDefault="008235CD" w:rsidP="00A40E8E">
      <w:pPr>
        <w:pStyle w:val="aff0"/>
        <w:tabs>
          <w:tab w:val="left" w:pos="3828"/>
        </w:tabs>
        <w:spacing w:line="100" w:lineRule="atLeast"/>
        <w:ind w:firstLine="0"/>
        <w:jc w:val="center"/>
        <w:rPr>
          <w:b/>
        </w:rPr>
      </w:pP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Данное направление предусматривает: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полномасштабное внедрение административных регламентов предоставления муниципальных услуг, обеспечение стандартов комфортности предоставления услуг;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сокращение административных ограничений предпринимательской деятельности;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создание эффективной системы мониторинга качества предоставления государственных и муниципальных услуг, в том числе со стороны независимых организаций и физических лиц;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 xml:space="preserve">проведение антикоррупционной политики, предупреждение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коррупционных </w:t>
      </w:r>
      <w:r w:rsidRPr="00A94023">
        <w:rPr>
          <w:rFonts w:ascii="Times New Roman" w:hAnsi="Times New Roman" w:cs="Times New Roman"/>
          <w:sz w:val="28"/>
          <w:szCs w:val="28"/>
        </w:rPr>
        <w:t>проявлений за счет повышения качества</w:t>
      </w:r>
      <w:r w:rsidR="009D51AB">
        <w:rPr>
          <w:rFonts w:ascii="Times New Roman" w:hAnsi="Times New Roman" w:cs="Times New Roman"/>
          <w:sz w:val="28"/>
          <w:szCs w:val="28"/>
        </w:rPr>
        <w:t xml:space="preserve"> </w:t>
      </w:r>
      <w:r w:rsidRPr="004A7A6E">
        <w:rPr>
          <w:rFonts w:ascii="Times New Roman" w:hAnsi="Times New Roman" w:cs="Times New Roman"/>
          <w:sz w:val="28"/>
          <w:szCs w:val="28"/>
        </w:rPr>
        <w:t>независимой экспертизы проектов принимаемых нормативных актов;</w:t>
      </w:r>
    </w:p>
    <w:p w:rsidR="008235CD" w:rsidRPr="004A7A6E" w:rsidRDefault="008235CD" w:rsidP="00A40E8E">
      <w:pPr>
        <w:pStyle w:val="ConsPlusNormal0"/>
        <w:widowControl/>
        <w:tabs>
          <w:tab w:val="left" w:pos="382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E">
        <w:rPr>
          <w:rFonts w:ascii="Times New Roman" w:hAnsi="Times New Roman" w:cs="Times New Roman"/>
          <w:sz w:val="28"/>
          <w:szCs w:val="28"/>
        </w:rPr>
        <w:t>развитие механизмов взаимодействия органов власти с гражданским обществом, в том числе участие его представителей в подготовке и принятии общественно значимых решений, развитие механизмов общественного контроля за деятельностью органов власти с привлечением  общественности.</w:t>
      </w:r>
    </w:p>
    <w:p w:rsidR="008235CD" w:rsidRPr="00812CDB" w:rsidRDefault="008235CD" w:rsidP="00A40E8E">
      <w:pPr>
        <w:tabs>
          <w:tab w:val="left" w:pos="3828"/>
        </w:tabs>
        <w:spacing w:line="100" w:lineRule="atLeast"/>
        <w:ind w:firstLine="709"/>
        <w:jc w:val="both"/>
        <w:rPr>
          <w:sz w:val="28"/>
          <w:szCs w:val="28"/>
        </w:rPr>
      </w:pPr>
      <w:r w:rsidRPr="00812CDB">
        <w:rPr>
          <w:sz w:val="28"/>
          <w:szCs w:val="28"/>
        </w:rPr>
        <w:t>Реализация данного направления повысит комфортность взаимодействия населения с органами власти, сократит сроки предоставления услуг, снизит издержки бизнеса, связанные с открытием собственного дела, с прохождением разрешительных процедур, проведением контрольных и надзорных мероприятий.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right="5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Основные направления социально-экономической политики района реализуются на основе: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right="5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эффективного использования всех внутренних резервов в экономике;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right="5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привлечения широких слоев населения, предпринимательских кругов и общественности к решению проблем района;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right="5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усовершенствование системы управления районом;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right="5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увязки с основными направлениями социально-экономического развития республики, участия в целевых программах на принципах софинансирования;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right="5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использования возможностей, открываемых приоритетными проектами в сферах жилищного строительства, образования, здравоохранения, а также приоритетными проектами в сферах культуры и поддержки малого бизнеса;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right="5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использования опыта лучшей практики других районов в различных сферах муниципальной деятельности.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right="5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bCs/>
          <w:color w:val="auto"/>
          <w:sz w:val="28"/>
          <w:szCs w:val="28"/>
        </w:rPr>
        <w:t>Для достижения стратегической цели необходимо конструктивное взаимодействие органов местного самоуправления с реальным сектором экономики.</w:t>
      </w:r>
      <w:r w:rsidR="009D51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12CDB">
        <w:rPr>
          <w:rFonts w:ascii="Times New Roman" w:hAnsi="Times New Roman" w:cs="Times New Roman"/>
          <w:color w:val="auto"/>
          <w:sz w:val="28"/>
          <w:szCs w:val="28"/>
        </w:rPr>
        <w:t>Наличие взаимных интересов муниципальной власти и предприятий реального сектора экономики создает объективную основу для их взаимодействия: предприятия заинтересованы в использовании ресурсов территории Буинского муниципального района (земля, инфраструктура, трудовые ресурсы), а муниципальная власть заинтересована в развитии хозяйственной деятельности на своей территории. Основой взаимодействия местной власти и бизнеса является принцип муниципально-частного партнерства, при котором бизнес участвует в социально-экономическом развитии района, а власть создает для него благоприятную среду.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right="5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Целью промышленной политики района является создание условий для роста промышленного производства на основе современных наукоемких технологий и стабилизации социально-экономического положения в Буинском муниципальном районе. Реализация этой цели предусматривается по следующим направлениям: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поддержка предприятий, осуществляющих развитие новых и реконструкцию действующих производств на основе конкурентоспособных технологий;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содействие в разработке и принятии программ в охраны труда на предприятиях;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 xml:space="preserve">- содействие подключению отдельных предприятий района к федеральным и </w:t>
      </w:r>
      <w:r w:rsidR="006119C5">
        <w:rPr>
          <w:rFonts w:ascii="Times New Roman" w:hAnsi="Times New Roman" w:cs="Times New Roman"/>
          <w:color w:val="auto"/>
          <w:sz w:val="28"/>
          <w:szCs w:val="28"/>
        </w:rPr>
        <w:t>республиканским</w:t>
      </w:r>
      <w:r w:rsidRPr="00812CDB">
        <w:rPr>
          <w:rFonts w:ascii="Times New Roman" w:hAnsi="Times New Roman" w:cs="Times New Roman"/>
          <w:color w:val="auto"/>
          <w:sz w:val="28"/>
          <w:szCs w:val="28"/>
        </w:rPr>
        <w:t xml:space="preserve"> целевым программам.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В свою очередь, предприятия района, особенно крупные, могут вносить следующий вклад в социально-экономическое развитие Буинского муниципального района: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выплачивать своим работникам достойную заработную плату, на базе которой формируется один из самых крупных источников доходов бюджета района - налог на доходы физических лиц;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участвовать в строительстве жилья для своих работников, объектов социального назначения;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содержать и благоустраивать участки территории района, прилегающие к предприятиям;</w:t>
      </w:r>
    </w:p>
    <w:p w:rsidR="008235CD" w:rsidRPr="00812CDB" w:rsidRDefault="008235CD" w:rsidP="00A40E8E">
      <w:pPr>
        <w:pStyle w:val="afb"/>
        <w:tabs>
          <w:tab w:val="left" w:pos="3828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осуществлять природоохранные мероприятия, способствующие оздоровлению экологической ситуации в районе;</w:t>
      </w:r>
    </w:p>
    <w:p w:rsidR="008235CD" w:rsidRPr="004A7A6E" w:rsidRDefault="008235CD" w:rsidP="00A40E8E">
      <w:pPr>
        <w:pStyle w:val="afb"/>
        <w:tabs>
          <w:tab w:val="left" w:pos="3828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CDB">
        <w:rPr>
          <w:rFonts w:ascii="Times New Roman" w:hAnsi="Times New Roman" w:cs="Times New Roman"/>
          <w:color w:val="auto"/>
          <w:sz w:val="28"/>
          <w:szCs w:val="28"/>
        </w:rPr>
        <w:t>- осуществлять благотворительную деятельность в различных формах.</w:t>
      </w:r>
    </w:p>
    <w:p w:rsidR="008235CD" w:rsidRDefault="008235CD" w:rsidP="00A40E8E">
      <w:pPr>
        <w:pStyle w:val="af8"/>
        <w:tabs>
          <w:tab w:val="left" w:pos="3828"/>
        </w:tabs>
        <w:spacing w:line="240" w:lineRule="auto"/>
        <w:ind w:firstLine="426"/>
        <w:rPr>
          <w:sz w:val="28"/>
          <w:szCs w:val="28"/>
        </w:rPr>
      </w:pPr>
    </w:p>
    <w:p w:rsidR="008235CD" w:rsidRDefault="008235CD" w:rsidP="00A40E8E">
      <w:pPr>
        <w:pStyle w:val="aff0"/>
        <w:tabs>
          <w:tab w:val="left" w:pos="3828"/>
        </w:tabs>
        <w:spacing w:line="100" w:lineRule="atLeast"/>
        <w:ind w:firstLine="720"/>
      </w:pPr>
      <w:bookmarkStart w:id="53" w:name="_Toc295206975"/>
    </w:p>
    <w:p w:rsidR="008235CD" w:rsidRPr="00585292" w:rsidRDefault="00AD013C" w:rsidP="00A40E8E">
      <w:pPr>
        <w:tabs>
          <w:tab w:val="left" w:pos="3828"/>
        </w:tabs>
        <w:spacing w:line="100" w:lineRule="atLeast"/>
        <w:jc w:val="center"/>
        <w:rPr>
          <w:b/>
          <w:sz w:val="28"/>
          <w:szCs w:val="28"/>
        </w:rPr>
      </w:pPr>
      <w:bookmarkStart w:id="54" w:name="_Toc295206978"/>
      <w:bookmarkEnd w:id="53"/>
      <w:r>
        <w:rPr>
          <w:b/>
          <w:sz w:val="28"/>
          <w:szCs w:val="28"/>
        </w:rPr>
        <w:t>5</w:t>
      </w:r>
      <w:r w:rsidR="008235CD" w:rsidRPr="00585292">
        <w:rPr>
          <w:b/>
          <w:sz w:val="28"/>
          <w:szCs w:val="28"/>
        </w:rPr>
        <w:t>.2.</w:t>
      </w:r>
      <w:r w:rsidR="00185412">
        <w:rPr>
          <w:b/>
          <w:sz w:val="28"/>
          <w:szCs w:val="28"/>
        </w:rPr>
        <w:t>3</w:t>
      </w:r>
      <w:r w:rsidR="008235CD" w:rsidRPr="00585292">
        <w:rPr>
          <w:b/>
          <w:sz w:val="28"/>
          <w:szCs w:val="28"/>
        </w:rPr>
        <w:t>. Совершенствование механизма привлечения инвестиций</w:t>
      </w:r>
      <w:bookmarkEnd w:id="54"/>
    </w:p>
    <w:p w:rsidR="008235CD" w:rsidRPr="00585292" w:rsidRDefault="008235CD" w:rsidP="00A40E8E">
      <w:pPr>
        <w:tabs>
          <w:tab w:val="left" w:pos="3828"/>
        </w:tabs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8235CD" w:rsidRPr="00585292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sz w:val="28"/>
          <w:szCs w:val="28"/>
        </w:rPr>
      </w:pPr>
      <w:r w:rsidRPr="00585292">
        <w:rPr>
          <w:sz w:val="28"/>
          <w:szCs w:val="28"/>
        </w:rPr>
        <w:t>Активная политика привлечения инвестиций в экономику района, создание прозрачного и эффективного механизма управления земельно-имущественным комплексом, получение источника внебюджетного финансирования социально значимых сфер района в целом и отдельных публичных образований, предусматривает реализацию комплекса следующих мер.</w:t>
      </w:r>
    </w:p>
    <w:p w:rsidR="008235CD" w:rsidRPr="00585292" w:rsidRDefault="008235CD" w:rsidP="00A40E8E">
      <w:pPr>
        <w:pStyle w:val="36"/>
        <w:tabs>
          <w:tab w:val="left" w:pos="3828"/>
        </w:tabs>
        <w:spacing w:line="100" w:lineRule="atLeast"/>
        <w:ind w:firstLine="709"/>
        <w:jc w:val="both"/>
        <w:rPr>
          <w:bCs/>
          <w:sz w:val="28"/>
        </w:rPr>
      </w:pPr>
      <w:r w:rsidRPr="00585292">
        <w:rPr>
          <w:bCs/>
          <w:sz w:val="28"/>
        </w:rPr>
        <w:t xml:space="preserve">Создание благоприятной </w:t>
      </w:r>
      <w:r w:rsidRPr="00585292">
        <w:rPr>
          <w:sz w:val="28"/>
          <w:szCs w:val="28"/>
        </w:rPr>
        <w:t xml:space="preserve">для инвестиций </w:t>
      </w:r>
      <w:r w:rsidRPr="00585292">
        <w:rPr>
          <w:bCs/>
          <w:sz w:val="28"/>
        </w:rPr>
        <w:t>административной среды:</w:t>
      </w:r>
    </w:p>
    <w:p w:rsidR="008235CD" w:rsidRPr="00585292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rFonts w:eastAsia="ArialMT"/>
          <w:sz w:val="28"/>
          <w:szCs w:val="28"/>
        </w:rPr>
      </w:pPr>
      <w:r w:rsidRPr="00585292">
        <w:rPr>
          <w:rFonts w:eastAsia="ArialMT"/>
          <w:sz w:val="28"/>
          <w:szCs w:val="28"/>
        </w:rPr>
        <w:t xml:space="preserve">форсирование разработки стратегий на муниципальном уровне для достижения высокой степени координации совместных усилий муниципальных и </w:t>
      </w:r>
      <w:r w:rsidR="002507C0">
        <w:rPr>
          <w:rFonts w:eastAsia="ArialMT"/>
          <w:sz w:val="28"/>
          <w:szCs w:val="28"/>
        </w:rPr>
        <w:t>республиканских</w:t>
      </w:r>
      <w:r w:rsidRPr="00585292">
        <w:rPr>
          <w:rFonts w:eastAsia="ArialMT"/>
          <w:sz w:val="28"/>
          <w:szCs w:val="28"/>
        </w:rPr>
        <w:t xml:space="preserve"> органов власти по привлечению инвесторов;</w:t>
      </w:r>
    </w:p>
    <w:p w:rsidR="008235CD" w:rsidRPr="00585292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rFonts w:eastAsia="ArialMT"/>
          <w:sz w:val="28"/>
          <w:szCs w:val="28"/>
        </w:rPr>
      </w:pPr>
      <w:r w:rsidRPr="00585292">
        <w:rPr>
          <w:rFonts w:eastAsia="ArialMT"/>
          <w:sz w:val="28"/>
          <w:szCs w:val="28"/>
        </w:rPr>
        <w:t>внедрение в инвестиционный процесс упрощенных процедур в целях устранения бюрократизма в работе государственных органов (например, заполнение и подача официальных форм через Интернет);</w:t>
      </w:r>
    </w:p>
    <w:p w:rsidR="008235CD" w:rsidRPr="00585292" w:rsidRDefault="008235CD" w:rsidP="00A40E8E">
      <w:pPr>
        <w:tabs>
          <w:tab w:val="left" w:pos="3828"/>
        </w:tabs>
        <w:spacing w:line="100" w:lineRule="atLeast"/>
        <w:ind w:firstLine="720"/>
        <w:jc w:val="both"/>
        <w:rPr>
          <w:rFonts w:eastAsia="ArialMT"/>
          <w:sz w:val="28"/>
          <w:szCs w:val="28"/>
        </w:rPr>
      </w:pPr>
      <w:r w:rsidRPr="00585292">
        <w:rPr>
          <w:rFonts w:eastAsia="ArialMT"/>
          <w:sz w:val="28"/>
          <w:szCs w:val="28"/>
        </w:rPr>
        <w:t>заключение соглашений между органами местного самоуправления и органами власти, направленных на сокращение сроков рассмотрения и утверждения инвестиционных проектов.</w:t>
      </w:r>
    </w:p>
    <w:p w:rsidR="008235CD" w:rsidRPr="00585292" w:rsidRDefault="008235CD" w:rsidP="00A40E8E">
      <w:pPr>
        <w:pStyle w:val="36"/>
        <w:tabs>
          <w:tab w:val="left" w:pos="3828"/>
        </w:tabs>
        <w:spacing w:line="100" w:lineRule="atLeast"/>
        <w:ind w:firstLine="720"/>
        <w:jc w:val="both"/>
        <w:rPr>
          <w:bCs/>
          <w:sz w:val="28"/>
        </w:rPr>
      </w:pPr>
      <w:r w:rsidRPr="00585292">
        <w:rPr>
          <w:bCs/>
          <w:sz w:val="28"/>
          <w:szCs w:val="28"/>
        </w:rPr>
        <w:t>Формирование благоприятных тарифных условий для</w:t>
      </w:r>
      <w:r w:rsidRPr="00585292">
        <w:rPr>
          <w:bCs/>
          <w:sz w:val="28"/>
        </w:rPr>
        <w:t xml:space="preserve"> инвестиций:</w:t>
      </w:r>
    </w:p>
    <w:p w:rsidR="008235CD" w:rsidRPr="00585292" w:rsidRDefault="008235CD" w:rsidP="00A40E8E">
      <w:pPr>
        <w:pStyle w:val="36"/>
        <w:tabs>
          <w:tab w:val="left" w:pos="3828"/>
        </w:tabs>
        <w:spacing w:line="100" w:lineRule="atLeast"/>
        <w:ind w:firstLine="720"/>
        <w:jc w:val="both"/>
        <w:rPr>
          <w:sz w:val="28"/>
        </w:rPr>
      </w:pPr>
      <w:r w:rsidRPr="00585292">
        <w:rPr>
          <w:sz w:val="28"/>
        </w:rPr>
        <w:t>упрощение процедур присоединения к сетям ресурсоснабжающих организаций, включая субсидирование затрат на присоединение;</w:t>
      </w:r>
    </w:p>
    <w:p w:rsidR="008235CD" w:rsidRPr="00585292" w:rsidRDefault="008235CD" w:rsidP="00A40E8E">
      <w:pPr>
        <w:pStyle w:val="36"/>
        <w:tabs>
          <w:tab w:val="left" w:pos="3828"/>
        </w:tabs>
        <w:ind w:firstLine="720"/>
        <w:jc w:val="both"/>
        <w:rPr>
          <w:bCs/>
          <w:sz w:val="28"/>
        </w:rPr>
      </w:pPr>
      <w:r w:rsidRPr="00585292">
        <w:rPr>
          <w:bCs/>
          <w:sz w:val="28"/>
        </w:rPr>
        <w:t>Развитие и внедрение инструментов государственно-частного партнёрства.</w:t>
      </w:r>
    </w:p>
    <w:p w:rsidR="008235CD" w:rsidRPr="00585292" w:rsidRDefault="008235CD" w:rsidP="00A40E8E">
      <w:pPr>
        <w:tabs>
          <w:tab w:val="left" w:pos="3828"/>
        </w:tabs>
        <w:ind w:firstLine="720"/>
        <w:jc w:val="both"/>
        <w:rPr>
          <w:sz w:val="28"/>
          <w:szCs w:val="28"/>
        </w:rPr>
      </w:pPr>
      <w:r w:rsidRPr="00585292">
        <w:rPr>
          <w:sz w:val="28"/>
          <w:szCs w:val="28"/>
        </w:rPr>
        <w:t>В условиях ограниченности бюджетных средств, приоритетным механизмом развития комплексной инвестиционной и инновационной политики района является взаимодействие государства и бизнеса в форме государственно-частного партнерства, которое позволит привлечь в экономику района частные инвестиции, в том числе иностранных государств, минимизируя при этом затраты районного бюджета.</w:t>
      </w:r>
    </w:p>
    <w:p w:rsidR="008235CD" w:rsidRPr="00585292" w:rsidRDefault="008235CD" w:rsidP="00A40E8E">
      <w:pPr>
        <w:shd w:val="clear" w:color="auto" w:fill="FFFFFF"/>
        <w:tabs>
          <w:tab w:val="left" w:pos="3828"/>
        </w:tabs>
        <w:adjustRightInd w:val="0"/>
        <w:ind w:firstLine="720"/>
        <w:jc w:val="both"/>
        <w:rPr>
          <w:sz w:val="28"/>
          <w:szCs w:val="28"/>
        </w:rPr>
      </w:pPr>
      <w:r w:rsidRPr="00585292">
        <w:rPr>
          <w:sz w:val="28"/>
          <w:szCs w:val="28"/>
        </w:rPr>
        <w:t>Реализация Стратегии предусматривает следующие инструменты проектного финансирования:</w:t>
      </w:r>
    </w:p>
    <w:p w:rsidR="008235CD" w:rsidRPr="00585292" w:rsidRDefault="008235CD" w:rsidP="00A40E8E">
      <w:pPr>
        <w:pStyle w:val="afb"/>
        <w:tabs>
          <w:tab w:val="left" w:pos="3828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292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получения районными инвестиционными проектами поддержки за счёт средств федерального и республиканского бюджетов, включающей в себя: софинансирование проектов в рамках республиканских и федеральных целевых программ; возмещение части затрат на уплату процентов по кредитам и др.;</w:t>
      </w:r>
    </w:p>
    <w:p w:rsidR="008235CD" w:rsidRPr="00585292" w:rsidRDefault="008235CD" w:rsidP="00A40E8E">
      <w:pPr>
        <w:pStyle w:val="afb"/>
        <w:tabs>
          <w:tab w:val="left" w:pos="3828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292">
        <w:rPr>
          <w:rFonts w:ascii="Times New Roman" w:hAnsi="Times New Roman" w:cs="Times New Roman"/>
          <w:color w:val="auto"/>
          <w:sz w:val="28"/>
          <w:szCs w:val="28"/>
        </w:rPr>
        <w:t>создание промышленных площадок имеющих инфраструктуру, готовых для размещения средних по инвестиционным затратам проектов;</w:t>
      </w:r>
    </w:p>
    <w:p w:rsidR="008235CD" w:rsidRDefault="008235CD" w:rsidP="00A40E8E">
      <w:pPr>
        <w:pStyle w:val="afb"/>
        <w:tabs>
          <w:tab w:val="left" w:pos="3828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292">
        <w:rPr>
          <w:rFonts w:ascii="Times New Roman" w:hAnsi="Times New Roman" w:cs="Times New Roman"/>
          <w:color w:val="auto"/>
          <w:sz w:val="28"/>
          <w:szCs w:val="28"/>
        </w:rPr>
        <w:t>использование механизмов государственно-частного партнёрства в модернизации сооружений инфраструктуры, таких как модернизация водно-коммунальной сферы.</w:t>
      </w:r>
    </w:p>
    <w:p w:rsidR="008235CD" w:rsidRDefault="008235CD" w:rsidP="00A40E8E">
      <w:pPr>
        <w:pStyle w:val="afb"/>
        <w:tabs>
          <w:tab w:val="left" w:pos="3828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5B7F" w:rsidRDefault="00CE5B7F" w:rsidP="00A40E8E">
      <w:pPr>
        <w:tabs>
          <w:tab w:val="left" w:pos="3828"/>
        </w:tabs>
      </w:pPr>
    </w:p>
    <w:p w:rsidR="00CE5B7F" w:rsidRDefault="00CE5B7F" w:rsidP="00A40E8E">
      <w:pPr>
        <w:tabs>
          <w:tab w:val="left" w:pos="3828"/>
        </w:tabs>
      </w:pPr>
    </w:p>
    <w:p w:rsidR="00CE5B7F" w:rsidRDefault="00CE5B7F" w:rsidP="00A40E8E">
      <w:pPr>
        <w:tabs>
          <w:tab w:val="left" w:pos="3828"/>
        </w:tabs>
      </w:pPr>
    </w:p>
    <w:p w:rsidR="00966F62" w:rsidRDefault="00966F62" w:rsidP="00A40E8E">
      <w:pPr>
        <w:tabs>
          <w:tab w:val="left" w:pos="3828"/>
        </w:tabs>
        <w:sectPr w:rsidR="00966F62" w:rsidSect="0085017D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CE5B7F" w:rsidRPr="00B201B9" w:rsidRDefault="00CE5B7F" w:rsidP="00A40E8E">
      <w:pPr>
        <w:pStyle w:val="1"/>
        <w:numPr>
          <w:ilvl w:val="0"/>
          <w:numId w:val="0"/>
        </w:numPr>
        <w:tabs>
          <w:tab w:val="left" w:pos="3828"/>
        </w:tabs>
        <w:jc w:val="center"/>
        <w:rPr>
          <w:sz w:val="28"/>
          <w:szCs w:val="28"/>
        </w:rPr>
      </w:pPr>
      <w:bookmarkStart w:id="55" w:name="_Toc445731910"/>
      <w:r w:rsidRPr="00B201B9">
        <w:rPr>
          <w:sz w:val="28"/>
          <w:szCs w:val="28"/>
        </w:rPr>
        <w:t>Перечень первоочередных муниципальных программ</w:t>
      </w:r>
      <w:bookmarkEnd w:id="55"/>
    </w:p>
    <w:p w:rsidR="00CE5B7F" w:rsidRDefault="00CE5B7F" w:rsidP="00A40E8E">
      <w:pPr>
        <w:tabs>
          <w:tab w:val="left" w:pos="3828"/>
        </w:tabs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1361"/>
        <w:gridCol w:w="1276"/>
        <w:gridCol w:w="1616"/>
        <w:gridCol w:w="1984"/>
      </w:tblGrid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Наименование программы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Основные направления реализации программы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Дата принятия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Сроки реализации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Исполнители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Реквизиты решений об утверждении программы</w:t>
            </w: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rPr>
                <w:bCs/>
                <w:kern w:val="36"/>
              </w:rPr>
              <w:t xml:space="preserve">Строительство, реконструкция и капитальный ремонт дорог общего пользования </w:t>
            </w:r>
            <w:r w:rsidRPr="000C72F9">
              <w:t xml:space="preserve">в </w:t>
            </w:r>
            <w:r w:rsidR="00BF293D">
              <w:t>Буинском</w:t>
            </w:r>
            <w:r w:rsidRPr="000C72F9">
              <w:t xml:space="preserve"> муниципальном районе в 2016-2020 годах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Создание качественной дорожной сети в результате реконструкции и повышения транспортно-эксплуатационного состояния существующих  автомобильных дорог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09.10.2015г.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2016-2020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-Исполнительный комитет</w:t>
            </w:r>
          </w:p>
          <w:p w:rsidR="00CE5B7F" w:rsidRPr="000C72F9" w:rsidRDefault="00D27419" w:rsidP="00A40E8E">
            <w:pPr>
              <w:tabs>
                <w:tab w:val="left" w:pos="3828"/>
              </w:tabs>
              <w:jc w:val="both"/>
            </w:pPr>
            <w:r>
              <w:t>Буинского</w:t>
            </w:r>
            <w:r w:rsidR="00CE5B7F" w:rsidRPr="000C72F9">
              <w:t xml:space="preserve"> муниципального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Района РТ;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-подрядные организации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(на конкурсной основе).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Постановление руководителя исполнительного комитета </w:t>
            </w:r>
            <w:r w:rsidR="00D27419">
              <w:t>Буинского</w:t>
            </w:r>
            <w:r w:rsidRPr="000C72F9">
              <w:t xml:space="preserve"> муниципального района № 608 от 09.10.2015г.</w:t>
            </w: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«Повышение безопасности дорожного движения на территории </w:t>
            </w:r>
            <w:r w:rsidR="00D27419">
              <w:t>Буинского</w:t>
            </w:r>
            <w:r w:rsidRPr="000C72F9">
              <w:t xml:space="preserve"> муниципального района в 2016 году»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- Развитие системы предупреждения опасного поведения участников дорожного движения;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- Обеспечение безопасного участия детей в дорожном движении;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- Развитие системы организации движения транспортных средств и пешеходов, повышение безопасности дорожных условий.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29.09.2015г.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2016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- Исполнительный комитет </w:t>
            </w:r>
            <w:r w:rsidR="00D27419">
              <w:t>Буинского</w:t>
            </w:r>
            <w:r w:rsidRPr="000C72F9">
              <w:t xml:space="preserve"> муниципального района;</w:t>
            </w:r>
          </w:p>
          <w:p w:rsidR="00CE5B7F" w:rsidRPr="000C72F9" w:rsidRDefault="00CE5B7F" w:rsidP="00BB7909">
            <w:pPr>
              <w:tabs>
                <w:tab w:val="left" w:pos="3828"/>
              </w:tabs>
              <w:jc w:val="both"/>
            </w:pPr>
            <w:r w:rsidRPr="000C72F9">
              <w:t>- подрядные организации (на конкурсной основе).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Постановление исполнительного комитета БМР №579 от 29.09.2015 года</w:t>
            </w: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Программа комплексного развития систем коммунальной инфраструктуры муниципального образования «город </w:t>
            </w:r>
            <w:r w:rsidR="00D27419">
              <w:t>Буинск</w:t>
            </w:r>
            <w:r w:rsidRPr="000C72F9">
              <w:t xml:space="preserve">» </w:t>
            </w:r>
            <w:r w:rsidR="00D27419">
              <w:t>Буинского</w:t>
            </w:r>
            <w:r w:rsidRPr="000C72F9">
              <w:t xml:space="preserve"> муниципального района.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Развитие и модернизация системы теплоснабжения, водоснабжения, водоотведения.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18.01.2016г.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2016-2020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- Исполнительный комитет муниципального образования «город </w:t>
            </w:r>
            <w:r w:rsidR="00D27419">
              <w:t>Буинск</w:t>
            </w:r>
            <w:r w:rsidRPr="000C72F9">
              <w:t>»;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- Исполнительный комитет </w:t>
            </w:r>
            <w:r w:rsidR="00D27419">
              <w:t>Буинского</w:t>
            </w:r>
            <w:r w:rsidRPr="000C72F9">
              <w:t xml:space="preserve"> муниципального района;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- подрядные организации (ОАО «</w:t>
            </w:r>
            <w:r w:rsidR="00D27419">
              <w:t>Буинское</w:t>
            </w:r>
            <w:r w:rsidRPr="000C72F9">
              <w:t xml:space="preserve"> ПТС»; ООО «</w:t>
            </w:r>
            <w:r w:rsidR="00D27419">
              <w:t>Буинск</w:t>
            </w:r>
            <w:r w:rsidRPr="000C72F9">
              <w:t>-Водоканал»).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Постановление исполнительного комитета муниципального образования «город </w:t>
            </w:r>
            <w:r w:rsidR="00D27419">
              <w:t>Буинск</w:t>
            </w:r>
            <w:r w:rsidRPr="000C72F9">
              <w:t>» Республики Татарстан №04 от 18.01.2016г.</w:t>
            </w: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color w:val="000000"/>
              </w:rPr>
            </w:pPr>
            <w:r w:rsidRPr="000C72F9">
              <w:rPr>
                <w:color w:val="000000"/>
              </w:rPr>
              <w:t xml:space="preserve">Муниципальная программа профилактики наркотизации населения                       в </w:t>
            </w:r>
            <w:r w:rsidR="00BF293D">
              <w:rPr>
                <w:color w:val="000000"/>
              </w:rPr>
              <w:t>Буинском</w:t>
            </w:r>
            <w:r w:rsidRPr="000C72F9">
              <w:rPr>
                <w:color w:val="000000"/>
              </w:rPr>
              <w:t xml:space="preserve"> муниципальном районе  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1.Организационные мероприятия.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2.Подготовка кадров и обмен опытом.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3.Диагностика, лечение и реабилитация больных наркоманией.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4.Противодействие незаконному обороту наркотиков и подрыв                               экономических основ наркобизнеса.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5.Профилактика наркомании и формирование у детей и молодежи мотивации  к ведению здорового образа жизни.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6.Развитие системы информационного сопровождения антинаркотической профилактической работы в </w:t>
            </w:r>
            <w:r w:rsidR="00BF293D">
              <w:t>Буинском</w:t>
            </w:r>
            <w:r w:rsidRPr="000C72F9">
              <w:t xml:space="preserve"> муниципальном районе. 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  <w:ind w:right="-116"/>
              <w:jc w:val="both"/>
            </w:pPr>
            <w:r w:rsidRPr="000C72F9">
              <w:rPr>
                <w:color w:val="000000"/>
              </w:rPr>
              <w:t xml:space="preserve">22.11.2015                    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2015-2016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ОДМСиТ; УО;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ОК; 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МРО УФСКН РФ по РТ,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учреждения, организации, фонды, общественные объединения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color w:val="000000"/>
              </w:rPr>
            </w:pPr>
            <w:r w:rsidRPr="000C72F9">
              <w:rPr>
                <w:color w:val="000000"/>
              </w:rPr>
              <w:t>Распоряжение РИК №1488/2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Муниципальная  программа «Патриотическое воспитание детей и молодежи </w:t>
            </w:r>
            <w:r w:rsidR="00D27419">
              <w:t>Буинского</w:t>
            </w:r>
            <w:r w:rsidRPr="000C72F9">
              <w:t xml:space="preserve"> муниципального района»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1.Совершенствование форм патриотического воспитания. 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2. Мероприятия по подготовке граждан к воинской службе.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/>
              </w:rPr>
            </w:pPr>
            <w:r w:rsidRPr="000C72F9">
              <w:t>3. Развитие научно – теоретических и методических основ патриотического воспитания</w:t>
            </w:r>
            <w:r w:rsidRPr="000C72F9">
              <w:rPr>
                <w:b/>
              </w:rPr>
              <w:t xml:space="preserve">. 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4. Информационное обеспечение в области патриотического воспитания.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rPr>
                <w:color w:val="000000"/>
              </w:rPr>
              <w:t>22.11.2015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2015-2016 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ОДМСиТ;</w:t>
            </w:r>
          </w:p>
          <w:p w:rsidR="00CE5B7F" w:rsidRPr="000C72F9" w:rsidRDefault="00D27419" w:rsidP="00A40E8E">
            <w:pPr>
              <w:tabs>
                <w:tab w:val="left" w:pos="3828"/>
              </w:tabs>
              <w:jc w:val="both"/>
            </w:pPr>
            <w:r>
              <w:t>Буинский</w:t>
            </w:r>
            <w:r w:rsidR="00CE5B7F" w:rsidRPr="000C72F9">
              <w:t xml:space="preserve"> ОВД МВД по РТ;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отдел по работе со СМИ района;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финансово-бюджетная палата;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военный комиссариат;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учреждения, организации, фонды, общественные объединения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color w:val="000000"/>
              </w:rPr>
            </w:pPr>
            <w:r w:rsidRPr="000C72F9">
              <w:rPr>
                <w:color w:val="000000"/>
              </w:rPr>
              <w:t>Распоряжение РИК №1488/5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Муниципальная программа развития физической культуры и спорта в БМР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</w:rPr>
            </w:pPr>
            <w:r w:rsidRPr="000C72F9">
              <w:rPr>
                <w:bCs/>
              </w:rPr>
              <w:t>1.Законодательно-правовые и распорядительные меры по развитию физической культуры и спорта.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rPr>
                <w:bCs/>
              </w:rPr>
            </w:pPr>
            <w:r w:rsidRPr="000C72F9">
              <w:rPr>
                <w:bCs/>
              </w:rPr>
              <w:t>2. Занятия физической культурой - основа здоровья.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</w:rPr>
            </w:pPr>
            <w:r w:rsidRPr="000C72F9">
              <w:rPr>
                <w:bCs/>
              </w:rPr>
              <w:t>3. Массовый спорт.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</w:rPr>
            </w:pPr>
            <w:r w:rsidRPr="000C72F9">
              <w:rPr>
                <w:bCs/>
              </w:rPr>
              <w:t>4.Физкультурно-массовая и спортивная работа на предприятиях и в организациях района.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</w:rPr>
            </w:pPr>
            <w:r w:rsidRPr="000C72F9">
              <w:rPr>
                <w:bCs/>
              </w:rPr>
              <w:t>5.Физкультурно-массовая работа ДЮСШ.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</w:rPr>
            </w:pPr>
            <w:r w:rsidRPr="000C72F9">
              <w:rPr>
                <w:bCs/>
              </w:rPr>
              <w:t>6.Спорт высших достижений.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</w:rPr>
            </w:pPr>
            <w:r w:rsidRPr="000C72F9">
              <w:rPr>
                <w:bCs/>
              </w:rPr>
              <w:t>7.Физкультурно-спортивная работа среди инвалидов и людей с ограниченными возможностями здоровья.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</w:rPr>
            </w:pPr>
            <w:r w:rsidRPr="000C72F9">
              <w:rPr>
                <w:bCs/>
              </w:rPr>
              <w:t>8.Развитие военно-технических, военно-прикладных видов спорта.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</w:rPr>
            </w:pPr>
            <w:r w:rsidRPr="000C72F9">
              <w:rPr>
                <w:bCs/>
              </w:rPr>
              <w:t>9.Материально-техническое и кадровое обеспечение.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</w:rPr>
            </w:pPr>
            <w:r w:rsidRPr="000C72F9">
              <w:rPr>
                <w:bCs/>
              </w:rPr>
              <w:t>10.Содержание спортивных сооружений.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rPr>
                <w:bCs/>
              </w:rPr>
            </w:pPr>
            <w:r w:rsidRPr="000C72F9">
              <w:rPr>
                <w:bCs/>
              </w:rPr>
              <w:t>11.Пропагандистско-агитационные мероприятия.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/>
                <w:bCs/>
                <w:u w:val="single"/>
              </w:rPr>
            </w:pPr>
            <w:r w:rsidRPr="000C72F9">
              <w:rPr>
                <w:bCs/>
              </w:rPr>
              <w:t>12.Социально-реабилитационные меры.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center"/>
            </w:pPr>
            <w:r w:rsidRPr="000C72F9">
              <w:rPr>
                <w:color w:val="000000"/>
              </w:rPr>
              <w:t>22.11.2015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2015-2016 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ОДМСиТ;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УО;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УСЗиЗН;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ГАУЗ «</w:t>
            </w:r>
            <w:r w:rsidR="00D27419">
              <w:t>Буинская</w:t>
            </w:r>
            <w:r w:rsidRPr="000C72F9">
              <w:t xml:space="preserve"> ЦРБ»;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отдел по работе со СМИ района;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финансово-бюджетная палата;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учреждения, организации, фонды, общественные объединении; сельские поселения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rPr>
                <w:color w:val="000000"/>
              </w:rPr>
              <w:t xml:space="preserve">Целевая программа «Обеспечение жильем молодых семей в </w:t>
            </w:r>
            <w:r w:rsidR="00BF293D">
              <w:rPr>
                <w:color w:val="000000"/>
              </w:rPr>
              <w:t>Буинском</w:t>
            </w:r>
            <w:r w:rsidRPr="000C72F9">
              <w:rPr>
                <w:color w:val="000000"/>
              </w:rPr>
              <w:t xml:space="preserve"> муниципальном районе»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</w:rPr>
            </w:pPr>
            <w:r w:rsidRPr="000C72F9">
              <w:rPr>
                <w:bCs/>
              </w:rPr>
              <w:t>1.Обеспечение предоставления молодым семьям социальных выплат на приобретение жилья.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</w:rPr>
            </w:pPr>
            <w:r w:rsidRPr="000C72F9">
              <w:rPr>
                <w:bCs/>
              </w:rPr>
              <w:t>2.Создание условий для привлечения молодыми семьями собственных средств, дополнительных финансовых средств банков и других организаций.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13.03.2015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2014-2020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  <w:ind w:right="34"/>
              <w:jc w:val="both"/>
            </w:pPr>
            <w:r w:rsidRPr="000C72F9">
              <w:t>Уполномоченные организации по предоставлению жилых помещений эконом класса;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ind w:right="34"/>
              <w:jc w:val="both"/>
            </w:pPr>
            <w:r w:rsidRPr="000C72F9">
              <w:t>структурные подразделения Исполнительного комитета БМР;</w:t>
            </w:r>
          </w:p>
          <w:p w:rsidR="00CE5B7F" w:rsidRPr="000C72F9" w:rsidRDefault="00CE5B7F" w:rsidP="00156C13">
            <w:pPr>
              <w:tabs>
                <w:tab w:val="left" w:pos="3828"/>
              </w:tabs>
              <w:jc w:val="both"/>
            </w:pPr>
            <w:r w:rsidRPr="000C72F9">
              <w:t xml:space="preserve">банки 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rPr>
                <w:color w:val="000000"/>
              </w:rPr>
              <w:t>Распоряжение</w:t>
            </w:r>
            <w:r w:rsidRPr="000C72F9">
              <w:t xml:space="preserve"> РИК №158</w:t>
            </w: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  <w:rPr>
                <w:color w:val="000000"/>
              </w:rPr>
            </w:pPr>
            <w:r w:rsidRPr="000C72F9">
              <w:rPr>
                <w:color w:val="000000"/>
              </w:rPr>
              <w:t xml:space="preserve">Программа по организации отдыха, оздоровления, занятости детей и молодежи БМР РТ 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1.Создание необходимых условий для организации отдыха и оздоровления детей и молодежи.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2.Обеспечение занятости детей и молодежи в каникулярный период.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3.Повышение оздоровительного эффекта.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14.05.2015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 xml:space="preserve">ежегодно </w:t>
            </w:r>
          </w:p>
        </w:tc>
        <w:tc>
          <w:tcPr>
            <w:tcW w:w="1616" w:type="dxa"/>
          </w:tcPr>
          <w:p w:rsidR="00CE5B7F" w:rsidRPr="000C72F9" w:rsidRDefault="00CE5B7F" w:rsidP="00626129">
            <w:pPr>
              <w:tabs>
                <w:tab w:val="left" w:pos="3828"/>
              </w:tabs>
              <w:jc w:val="both"/>
            </w:pPr>
            <w:r w:rsidRPr="000C72F9">
              <w:t>ОДМСиТ; УО; УСЗиЗН; ЦЗН;, ГАУЗ «</w:t>
            </w:r>
            <w:r w:rsidR="00D27419">
              <w:t>Буинская</w:t>
            </w:r>
            <w:r w:rsidRPr="000C72F9">
              <w:t xml:space="preserve"> ЦРБ»; </w:t>
            </w:r>
            <w:r w:rsidR="00D27419">
              <w:t>Буинский</w:t>
            </w:r>
            <w:r w:rsidRPr="000C72F9">
              <w:t xml:space="preserve"> ОВД МВД по РТ; финансово-бюджетная палата; 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Распоряжение РИК №615</w:t>
            </w: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  <w:rPr>
                <w:color w:val="000000"/>
              </w:rPr>
            </w:pPr>
            <w:r w:rsidRPr="000C72F9">
              <w:rPr>
                <w:color w:val="000000"/>
              </w:rPr>
              <w:t xml:space="preserve">Программа «Сельская молодежь </w:t>
            </w:r>
            <w:r w:rsidR="00D27419">
              <w:rPr>
                <w:color w:val="000000"/>
              </w:rPr>
              <w:t>Буинского</w:t>
            </w:r>
            <w:r w:rsidRPr="000C72F9">
              <w:rPr>
                <w:color w:val="000000"/>
              </w:rPr>
              <w:t xml:space="preserve"> муниципального района» 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1.Информационное обеспечение сельской молодежи.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bCs/>
                <w:color w:val="000000"/>
                <w:lang w:eastAsia="ru-RU"/>
              </w:rPr>
            </w:pPr>
            <w:r w:rsidRPr="000C72F9">
              <w:t>2.</w:t>
            </w:r>
            <w:r w:rsidRPr="000C72F9">
              <w:rPr>
                <w:bCs/>
                <w:color w:val="000000"/>
                <w:lang w:eastAsia="ru-RU"/>
              </w:rPr>
              <w:t xml:space="preserve"> Общественно-политическая активность сельской молодежи.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lang w:eastAsia="ru-RU"/>
              </w:rPr>
            </w:pPr>
            <w:r w:rsidRPr="000C72F9">
              <w:rPr>
                <w:bCs/>
                <w:color w:val="000000"/>
                <w:lang w:eastAsia="ru-RU"/>
              </w:rPr>
              <w:t>3.</w:t>
            </w:r>
            <w:r w:rsidRPr="000C72F9">
              <w:rPr>
                <w:lang w:eastAsia="ru-RU"/>
              </w:rPr>
              <w:t xml:space="preserve"> Реализация программ социального развития села.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lang w:eastAsia="ru-RU"/>
              </w:rPr>
            </w:pPr>
            <w:r w:rsidRPr="000C72F9">
              <w:rPr>
                <w:lang w:eastAsia="ru-RU"/>
              </w:rPr>
              <w:t>4.Экономическая активность сельской молодежи.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lang w:eastAsia="ru-RU"/>
              </w:rPr>
            </w:pPr>
            <w:r w:rsidRPr="000C72F9">
              <w:rPr>
                <w:lang w:eastAsia="ru-RU"/>
              </w:rPr>
              <w:t>5. Интеллектуально - творческие мероприятия.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lang w:eastAsia="ru-RU"/>
              </w:rPr>
            </w:pPr>
            <w:r w:rsidRPr="000C72F9">
              <w:rPr>
                <w:lang w:eastAsia="ru-RU"/>
              </w:rPr>
              <w:t>6. Физкультура и спорт.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lang w:eastAsia="ru-RU"/>
              </w:rPr>
            </w:pPr>
            <w:r w:rsidRPr="000C72F9">
              <w:rPr>
                <w:lang w:eastAsia="ru-RU"/>
              </w:rPr>
              <w:t>7.Содействие в подготовке кадров сельскохозяйственного профиля.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rPr>
                <w:lang w:eastAsia="ru-RU"/>
              </w:rPr>
              <w:t>8.Повышение электоральной активности сельской молодежи.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22.11.2015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t>2015-2016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  <w:rPr>
                <w:lang w:eastAsia="ru-RU"/>
              </w:rPr>
            </w:pPr>
            <w:r w:rsidRPr="000C72F9">
              <w:rPr>
                <w:lang w:eastAsia="ru-RU"/>
              </w:rPr>
              <w:t>ОДМСиТ;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rPr>
                <w:lang w:eastAsia="ru-RU"/>
              </w:rPr>
            </w:pPr>
            <w:r w:rsidRPr="000C72F9">
              <w:rPr>
                <w:lang w:eastAsia="ru-RU"/>
              </w:rPr>
              <w:t>ОК;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rPr>
                <w:lang w:eastAsia="ru-RU"/>
              </w:rPr>
            </w:pPr>
            <w:r w:rsidRPr="000C72F9">
              <w:rPr>
                <w:lang w:eastAsia="ru-RU"/>
              </w:rPr>
              <w:t>УСХиП;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rPr>
                <w:lang w:eastAsia="ru-RU"/>
              </w:rPr>
            </w:pPr>
            <w:r w:rsidRPr="000C72F9">
              <w:rPr>
                <w:lang w:eastAsia="ru-RU"/>
              </w:rPr>
              <w:t>ЦЗН;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rPr>
                <w:lang w:eastAsia="ru-RU"/>
              </w:rPr>
            </w:pPr>
            <w:r w:rsidRPr="000C72F9">
              <w:rPr>
                <w:lang w:eastAsia="ru-RU"/>
              </w:rPr>
              <w:t>СМИ;</w:t>
            </w:r>
          </w:p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rPr>
                <w:lang w:eastAsia="ru-RU"/>
              </w:rPr>
              <w:t>сельские поселения.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  <w:jc w:val="both"/>
            </w:pPr>
            <w:r w:rsidRPr="000C72F9">
              <w:rPr>
                <w:color w:val="000000"/>
              </w:rPr>
              <w:t>Распоряжение</w:t>
            </w:r>
            <w:r w:rsidRPr="000C72F9">
              <w:t xml:space="preserve"> РИК №1488/4</w:t>
            </w: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Муниципальная целевая программа по профессиональной ориентации и профессиональному самоопределению обучающихся образовательных учреждений </w:t>
            </w:r>
            <w:r w:rsidR="00D27419">
              <w:t>Буинского</w:t>
            </w:r>
            <w:r w:rsidRPr="000C72F9">
              <w:t xml:space="preserve"> муниципального района на 215-2018г.г. «Ориентир»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Формирование у обучающихся и воспитанников внутренней готовности к осознанному и самостоятельному выбору профессиональной деятельности через создание эффективно действующей системы ранней профилизации и профессионального самоопределения обучающихся с учетом социально-экономической ситуации </w:t>
            </w:r>
            <w:r w:rsidR="00D27419">
              <w:t>Буинского</w:t>
            </w:r>
            <w:r w:rsidRPr="000C72F9">
              <w:t xml:space="preserve"> муниципального района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21.07.2015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2015-2018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Управление образованием, Центр труда и занятости населения, Межшкольный учебный комбинат, учреждения высшего и среднего профессионального образования, общеобразовательные учреждения, учреждения дополнительного образования детей, дошкольные образовательные учреждения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Постановление Руководителя Исполнительного комитета </w:t>
            </w:r>
            <w:r w:rsidR="00D27419">
              <w:t>Буинского</w:t>
            </w:r>
            <w:r w:rsidRPr="000C72F9">
              <w:t xml:space="preserve"> муниципального района РТ №532 21.07.2015г.</w:t>
            </w: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Целевая программа «Патриотическое воспитание детей и молодежи </w:t>
            </w:r>
            <w:r w:rsidR="00D27419">
              <w:t>Буинского</w:t>
            </w:r>
            <w:r w:rsidRPr="000C72F9">
              <w:t xml:space="preserve"> муниципального района» на 2012-2015 годы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Развитие и модернизация системы патриотического воспитания, обеспечивающей поддержание общественной и экономической стабильности в </w:t>
            </w:r>
            <w:r w:rsidR="00BF293D">
              <w:t>Буинском</w:t>
            </w:r>
            <w:r w:rsidRPr="000C72F9">
              <w:t xml:space="preserve"> муниципальном районе, формирование у детей и молодежи гражданской идентичности, высокого патриотического сознания, верности Отечеству, готовности к выполнению конституционных обязанностей, толерантности, культуры межэтнических и межконфессиональных отношений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26.01.2012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2012-2015</w:t>
            </w:r>
          </w:p>
        </w:tc>
        <w:tc>
          <w:tcPr>
            <w:tcW w:w="1616" w:type="dxa"/>
          </w:tcPr>
          <w:p w:rsidR="00CE5B7F" w:rsidRPr="000C72F9" w:rsidRDefault="00CE5B7F" w:rsidP="00626129">
            <w:pPr>
              <w:tabs>
                <w:tab w:val="left" w:pos="3828"/>
              </w:tabs>
            </w:pPr>
            <w:r w:rsidRPr="000C72F9">
              <w:t xml:space="preserve">Отдел по делам молодежи, спорту и туризму, Управление образованием, Отдел культуры, Отдел по работе со средствами массовой информации Совета БМР, Финансово-бюджетная палата, Отдел военного комиссариата, Отдел МВД России по БМР 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Пятнадцатая сессия Совета </w:t>
            </w:r>
            <w:r w:rsidR="00D27419">
              <w:t>Буинского</w:t>
            </w:r>
            <w:r w:rsidRPr="000C72F9">
              <w:t xml:space="preserve"> муниципального района II созыва</w:t>
            </w: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Муниципальная программа «Сохранение, изучение и развитие государственных языков Республики Татарстан и других языков в Республике Татарстан на 2014-2020 годы»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Комплексная программа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28.01.2015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2014-2020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Управление образованием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Постановление Руководителя Исполнительного комитета </w:t>
            </w:r>
            <w:r w:rsidR="00D27419">
              <w:t>Буинского</w:t>
            </w:r>
            <w:r w:rsidRPr="000C72F9">
              <w:t xml:space="preserve"> муниципального района №23 от 28.01.2015г.</w:t>
            </w: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Программа развития системы образования </w:t>
            </w:r>
            <w:r w:rsidR="00D27419">
              <w:t>Буинского</w:t>
            </w:r>
            <w:r w:rsidRPr="000C72F9">
              <w:t xml:space="preserve"> муниципального района на 2011-2016 годы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Развитие системы непрерывного образования на основе повышения доступности качественного образования, соответствующего образовательным потребностям граждан, требованиям современных стандартов, направлениям инновационного развития муниципального района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11.11.2011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2011-2016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Исполнительный комитет </w:t>
            </w:r>
            <w:r w:rsidR="00D27419">
              <w:t>Буинского</w:t>
            </w:r>
            <w:r w:rsidRPr="000C72F9">
              <w:t xml:space="preserve"> муниципального района, Управление образованием, образовательные учреждения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Решение Тринадцатой сессии Совета </w:t>
            </w:r>
            <w:r w:rsidR="00D27419">
              <w:t>Буинского</w:t>
            </w:r>
            <w:r w:rsidR="005A0FE6">
              <w:t xml:space="preserve"> </w:t>
            </w:r>
            <w:r w:rsidRPr="000C72F9">
              <w:t>муниципального района II созыва</w:t>
            </w:r>
          </w:p>
        </w:tc>
      </w:tr>
      <w:tr w:rsidR="00CE5B7F" w:rsidRPr="000C72F9" w:rsidTr="00B201B9">
        <w:tc>
          <w:tcPr>
            <w:tcW w:w="1951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Программа развития культуры в </w:t>
            </w:r>
            <w:r w:rsidR="00BF293D">
              <w:t>Буинском</w:t>
            </w:r>
            <w:r w:rsidRPr="000C72F9">
              <w:t xml:space="preserve"> муниципальном районе Республики Татарстан на 2014-2016 годы </w:t>
            </w:r>
          </w:p>
        </w:tc>
        <w:tc>
          <w:tcPr>
            <w:tcW w:w="2410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1.Развитие культуры и сохранение культурного наследия Татарстана</w:t>
            </w:r>
          </w:p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2. Развитие профессионального искусства</w:t>
            </w:r>
          </w:p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Расширение и укрепление сети учреждений культуры. Кадровый потенциал отрасли</w:t>
            </w:r>
          </w:p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4. Развитие киновидеообслуживания</w:t>
            </w:r>
          </w:p>
        </w:tc>
        <w:tc>
          <w:tcPr>
            <w:tcW w:w="1361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>
              <w:t>22.11.2013</w:t>
            </w:r>
          </w:p>
        </w:tc>
        <w:tc>
          <w:tcPr>
            <w:tcW w:w="1276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2014-2016 годы</w:t>
            </w:r>
          </w:p>
        </w:tc>
        <w:tc>
          <w:tcPr>
            <w:tcW w:w="1616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>Исполнительный комитет Б</w:t>
            </w:r>
            <w:r>
              <w:t>МР,</w:t>
            </w:r>
          </w:p>
          <w:p w:rsidR="00CE5B7F" w:rsidRPr="000C72F9" w:rsidRDefault="00CE5B7F" w:rsidP="00A40E8E">
            <w:pPr>
              <w:tabs>
                <w:tab w:val="left" w:pos="3828"/>
              </w:tabs>
            </w:pPr>
            <w:r>
              <w:t>Финансово-бюджетная палата БМР;</w:t>
            </w:r>
          </w:p>
          <w:p w:rsidR="00CE5B7F" w:rsidRPr="000C72F9" w:rsidRDefault="00CE5B7F" w:rsidP="00A40E8E">
            <w:pPr>
              <w:tabs>
                <w:tab w:val="left" w:pos="3828"/>
              </w:tabs>
            </w:pPr>
            <w:r>
              <w:t>Муниципальные образования БМР</w:t>
            </w:r>
            <w:r w:rsidRPr="000C72F9">
              <w:t>;</w:t>
            </w:r>
          </w:p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Муниципальные учреждения культуры </w:t>
            </w:r>
            <w:r>
              <w:t>БМР</w:t>
            </w:r>
            <w:r w:rsidRPr="000C72F9">
              <w:t>;</w:t>
            </w:r>
          </w:p>
          <w:p w:rsidR="00CE5B7F" w:rsidRPr="000C72F9" w:rsidRDefault="00CE5B7F" w:rsidP="00626129">
            <w:pPr>
              <w:tabs>
                <w:tab w:val="left" w:pos="3828"/>
              </w:tabs>
            </w:pPr>
            <w:r w:rsidRPr="000C72F9">
              <w:t xml:space="preserve"> «</w:t>
            </w:r>
            <w:r w:rsidR="00D27419">
              <w:t>Буинский</w:t>
            </w:r>
            <w:r w:rsidRPr="000C72F9">
              <w:t xml:space="preserve"> государственный </w:t>
            </w:r>
            <w:r w:rsidR="00626129">
              <w:t>драматический театр»</w:t>
            </w:r>
          </w:p>
        </w:tc>
        <w:tc>
          <w:tcPr>
            <w:tcW w:w="1984" w:type="dxa"/>
          </w:tcPr>
          <w:p w:rsidR="00CE5B7F" w:rsidRPr="000C72F9" w:rsidRDefault="00CE5B7F" w:rsidP="00A40E8E">
            <w:pPr>
              <w:tabs>
                <w:tab w:val="left" w:pos="3828"/>
              </w:tabs>
            </w:pPr>
            <w:r w:rsidRPr="000C72F9">
              <w:t xml:space="preserve">Постановление руководителя Исполнительного комитета </w:t>
            </w:r>
            <w:r w:rsidR="00D27419">
              <w:t>Буинского</w:t>
            </w:r>
            <w:r w:rsidRPr="000C72F9">
              <w:t xml:space="preserve"> муниципального района №1488/7 от 22.11.2013</w:t>
            </w:r>
          </w:p>
        </w:tc>
      </w:tr>
    </w:tbl>
    <w:p w:rsidR="00CE5B7F" w:rsidRPr="002C7657" w:rsidRDefault="00CE5B7F" w:rsidP="00A40E8E">
      <w:pPr>
        <w:tabs>
          <w:tab w:val="left" w:pos="3828"/>
        </w:tabs>
        <w:jc w:val="both"/>
      </w:pPr>
    </w:p>
    <w:p w:rsidR="00CE5B7F" w:rsidRDefault="00CE5B7F" w:rsidP="00A40E8E">
      <w:pPr>
        <w:tabs>
          <w:tab w:val="left" w:pos="3828"/>
        </w:tabs>
      </w:pPr>
    </w:p>
    <w:sectPr w:rsidR="00CE5B7F" w:rsidSect="0085017D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67" w:rsidRDefault="00954A67" w:rsidP="00AA1C14">
      <w:r>
        <w:separator/>
      </w:r>
    </w:p>
  </w:endnote>
  <w:endnote w:type="continuationSeparator" w:id="0">
    <w:p w:rsidR="00954A67" w:rsidRDefault="00954A67" w:rsidP="00AA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  <w:sig w:usb0="E7003EFF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F5" w:rsidRDefault="000744F5">
    <w:pPr>
      <w:pStyle w:val="af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5DF1">
      <w:rPr>
        <w:noProof/>
      </w:rPr>
      <w:t>25</w:t>
    </w:r>
    <w:r>
      <w:rPr>
        <w:noProof/>
      </w:rPr>
      <w:fldChar w:fldCharType="end"/>
    </w:r>
  </w:p>
  <w:p w:rsidR="000744F5" w:rsidRDefault="000744F5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67" w:rsidRDefault="00954A67" w:rsidP="00AA1C14">
      <w:r>
        <w:separator/>
      </w:r>
    </w:p>
  </w:footnote>
  <w:footnote w:type="continuationSeparator" w:id="0">
    <w:p w:rsidR="00954A67" w:rsidRDefault="00954A67" w:rsidP="00AA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67E762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StarSymbo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StarSymbol" w:eastAsia="StarSymbol" w:hAnsi="StarSymbol" w:cs="StarSymbol"/>
        <w:sz w:val="18"/>
        <w:szCs w:val="1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tarSymbol" w:eastAsia="StarSymbol" w:hAnsi="StarSymbol" w:cs="StarSymbol"/>
        <w:sz w:val="18"/>
        <w:szCs w:val="1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tarSymbol" w:eastAsia="StarSymbol" w:hAnsi="StarSymbol" w:cs="StarSymbol"/>
        <w:sz w:val="18"/>
        <w:szCs w:val="18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tarSymbol" w:eastAsia="StarSymbol" w:hAnsi="StarSymbol" w:cs="StarSymbol"/>
        <w:sz w:val="18"/>
        <w:szCs w:val="18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tarSymbol" w:eastAsia="StarSymbol" w:hAnsi="StarSymbol" w:cs="StarSymbol"/>
        <w:sz w:val="18"/>
        <w:szCs w:val="18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tarSymbol" w:eastAsia="StarSymbol" w:hAnsi="StarSymbol" w:cs="StarSymbol"/>
        <w:sz w:val="18"/>
        <w:szCs w:val="18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tarSymbol" w:eastAsia="StarSymbol" w:hAnsi="StarSymbol" w:cs="StarSymbol"/>
        <w:sz w:val="18"/>
        <w:szCs w:val="18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tarSymbol" w:eastAsia="StarSymbol" w:hAnsi="Star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0" w:firstLine="0"/>
      </w:pPr>
      <w:rPr>
        <w:rFonts w:ascii="Wingdings" w:hAnsi="Wingdings" w:cs="StarSymbol"/>
        <w:sz w:val="18"/>
        <w:szCs w:val="18"/>
        <w:lang w:val="ru-RU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  <w:lang w:val="ru-RU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 w:cs="StarSymbol"/>
        <w:sz w:val="18"/>
        <w:szCs w:val="18"/>
        <w:lang w:val="ru-RU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  <w:lang w:val="ru-RU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 w:cs="StarSymbol"/>
        <w:sz w:val="18"/>
        <w:szCs w:val="18"/>
        <w:lang w:val="ru-RU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  <w:lang w:val="ru-RU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  <w:lang w:val="ru-RU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7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36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FC1A332E"/>
    <w:name w:val="WW8Num8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9" w15:restartNumberingAfterBreak="0">
    <w:nsid w:val="0FD1720B"/>
    <w:multiLevelType w:val="hybridMultilevel"/>
    <w:tmpl w:val="E85C92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F96DD"/>
    <w:multiLevelType w:val="hybridMultilevel"/>
    <w:tmpl w:val="E67090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853EE4"/>
    <w:multiLevelType w:val="hybridMultilevel"/>
    <w:tmpl w:val="0776804E"/>
    <w:lvl w:ilvl="0" w:tplc="913E8824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17F00"/>
    <w:multiLevelType w:val="hybridMultilevel"/>
    <w:tmpl w:val="F2D8125E"/>
    <w:lvl w:ilvl="0" w:tplc="BFACDE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3584C"/>
    <w:multiLevelType w:val="multilevel"/>
    <w:tmpl w:val="28C4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E6F03"/>
    <w:multiLevelType w:val="hybridMultilevel"/>
    <w:tmpl w:val="3D3A591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F0211E0"/>
    <w:multiLevelType w:val="hybridMultilevel"/>
    <w:tmpl w:val="8FA4F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52080E"/>
    <w:multiLevelType w:val="hybridMultilevel"/>
    <w:tmpl w:val="44A845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76D0B4A"/>
    <w:multiLevelType w:val="hybridMultilevel"/>
    <w:tmpl w:val="7FE270C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F067885"/>
    <w:multiLevelType w:val="hybridMultilevel"/>
    <w:tmpl w:val="9BE4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9344F"/>
    <w:multiLevelType w:val="hybridMultilevel"/>
    <w:tmpl w:val="33F0E5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332E1C"/>
    <w:multiLevelType w:val="hybridMultilevel"/>
    <w:tmpl w:val="397EE5CA"/>
    <w:lvl w:ilvl="0" w:tplc="DA6AA25C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6B6277"/>
    <w:multiLevelType w:val="hybridMultilevel"/>
    <w:tmpl w:val="748464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810E3"/>
    <w:multiLevelType w:val="singleLevel"/>
    <w:tmpl w:val="15782250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4F34551E"/>
    <w:multiLevelType w:val="hybridMultilevel"/>
    <w:tmpl w:val="63CE43BC"/>
    <w:lvl w:ilvl="0" w:tplc="0A605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CA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05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048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8E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56E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29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4C5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ED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D646C8"/>
    <w:multiLevelType w:val="hybridMultilevel"/>
    <w:tmpl w:val="6CE04C8A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6" w15:restartNumberingAfterBreak="0">
    <w:nsid w:val="65EE398F"/>
    <w:multiLevelType w:val="hybridMultilevel"/>
    <w:tmpl w:val="D32CF50E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7" w15:restartNumberingAfterBreak="0">
    <w:nsid w:val="669F3696"/>
    <w:multiLevelType w:val="hybridMultilevel"/>
    <w:tmpl w:val="88B614FC"/>
    <w:lvl w:ilvl="0" w:tplc="73E21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E6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C5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7AD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4F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84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04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6E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613C80"/>
    <w:multiLevelType w:val="hybridMultilevel"/>
    <w:tmpl w:val="DBAE663E"/>
    <w:lvl w:ilvl="0" w:tplc="A508BE7A">
      <w:start w:val="1"/>
      <w:numFmt w:val="decimal"/>
      <w:lvlText w:val="%1."/>
      <w:lvlJc w:val="left"/>
      <w:pPr>
        <w:tabs>
          <w:tab w:val="num" w:pos="1450"/>
        </w:tabs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 w15:restartNumberingAfterBreak="0">
    <w:nsid w:val="6E7F5E81"/>
    <w:multiLevelType w:val="hybridMultilevel"/>
    <w:tmpl w:val="6C6A8CB2"/>
    <w:lvl w:ilvl="0" w:tplc="FD96F2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9A67C9E">
      <w:numFmt w:val="none"/>
      <w:lvlText w:val=""/>
      <w:lvlJc w:val="left"/>
      <w:pPr>
        <w:tabs>
          <w:tab w:val="num" w:pos="360"/>
        </w:tabs>
      </w:pPr>
    </w:lvl>
    <w:lvl w:ilvl="2" w:tplc="537C2FD2">
      <w:numFmt w:val="none"/>
      <w:lvlText w:val=""/>
      <w:lvlJc w:val="left"/>
      <w:pPr>
        <w:tabs>
          <w:tab w:val="num" w:pos="360"/>
        </w:tabs>
      </w:pPr>
    </w:lvl>
    <w:lvl w:ilvl="3" w:tplc="EC88BDC6">
      <w:numFmt w:val="none"/>
      <w:lvlText w:val=""/>
      <w:lvlJc w:val="left"/>
      <w:pPr>
        <w:tabs>
          <w:tab w:val="num" w:pos="360"/>
        </w:tabs>
      </w:pPr>
    </w:lvl>
    <w:lvl w:ilvl="4" w:tplc="09B4899C">
      <w:numFmt w:val="none"/>
      <w:lvlText w:val=""/>
      <w:lvlJc w:val="left"/>
      <w:pPr>
        <w:tabs>
          <w:tab w:val="num" w:pos="360"/>
        </w:tabs>
      </w:pPr>
    </w:lvl>
    <w:lvl w:ilvl="5" w:tplc="9CF4DE9E">
      <w:numFmt w:val="none"/>
      <w:lvlText w:val=""/>
      <w:lvlJc w:val="left"/>
      <w:pPr>
        <w:tabs>
          <w:tab w:val="num" w:pos="360"/>
        </w:tabs>
      </w:pPr>
    </w:lvl>
    <w:lvl w:ilvl="6" w:tplc="D2EC675E">
      <w:numFmt w:val="none"/>
      <w:lvlText w:val=""/>
      <w:lvlJc w:val="left"/>
      <w:pPr>
        <w:tabs>
          <w:tab w:val="num" w:pos="360"/>
        </w:tabs>
      </w:pPr>
    </w:lvl>
    <w:lvl w:ilvl="7" w:tplc="0CD0D21A">
      <w:numFmt w:val="none"/>
      <w:lvlText w:val=""/>
      <w:lvlJc w:val="left"/>
      <w:pPr>
        <w:tabs>
          <w:tab w:val="num" w:pos="360"/>
        </w:tabs>
      </w:pPr>
    </w:lvl>
    <w:lvl w:ilvl="8" w:tplc="E638897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41A4CCB"/>
    <w:multiLevelType w:val="hybridMultilevel"/>
    <w:tmpl w:val="637CE96C"/>
    <w:lvl w:ilvl="0" w:tplc="4CD885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AC0C24"/>
    <w:multiLevelType w:val="hybridMultilevel"/>
    <w:tmpl w:val="EBA26C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2638D9"/>
    <w:multiLevelType w:val="hybridMultilevel"/>
    <w:tmpl w:val="24F096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89F46C7"/>
    <w:multiLevelType w:val="hybridMultilevel"/>
    <w:tmpl w:val="E432F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31"/>
  </w:num>
  <w:num w:numId="12">
    <w:abstractNumId w:val="18"/>
  </w:num>
  <w:num w:numId="13">
    <w:abstractNumId w:val="19"/>
  </w:num>
  <w:num w:numId="14">
    <w:abstractNumId w:val="11"/>
  </w:num>
  <w:num w:numId="15">
    <w:abstractNumId w:val="22"/>
  </w:num>
  <w:num w:numId="16">
    <w:abstractNumId w:val="28"/>
  </w:num>
  <w:num w:numId="17">
    <w:abstractNumId w:val="10"/>
  </w:num>
  <w:num w:numId="18">
    <w:abstractNumId w:val="15"/>
  </w:num>
  <w:num w:numId="19">
    <w:abstractNumId w:val="2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3"/>
  </w:num>
  <w:num w:numId="23">
    <w:abstractNumId w:val="25"/>
  </w:num>
  <w:num w:numId="24">
    <w:abstractNumId w:val="26"/>
  </w:num>
  <w:num w:numId="25">
    <w:abstractNumId w:val="32"/>
  </w:num>
  <w:num w:numId="26">
    <w:abstractNumId w:val="16"/>
  </w:num>
  <w:num w:numId="27">
    <w:abstractNumId w:val="21"/>
  </w:num>
  <w:num w:numId="28">
    <w:abstractNumId w:val="12"/>
  </w:num>
  <w:num w:numId="29">
    <w:abstractNumId w:val="29"/>
  </w:num>
  <w:num w:numId="30">
    <w:abstractNumId w:val="24"/>
  </w:num>
  <w:num w:numId="31">
    <w:abstractNumId w:val="27"/>
  </w:num>
  <w:num w:numId="32">
    <w:abstractNumId w:val="30"/>
  </w:num>
  <w:num w:numId="33">
    <w:abstractNumId w:val="1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5CD"/>
    <w:rsid w:val="0001244B"/>
    <w:rsid w:val="00023916"/>
    <w:rsid w:val="00023D75"/>
    <w:rsid w:val="00027EBF"/>
    <w:rsid w:val="00031257"/>
    <w:rsid w:val="00031750"/>
    <w:rsid w:val="00032058"/>
    <w:rsid w:val="000321CE"/>
    <w:rsid w:val="000340C0"/>
    <w:rsid w:val="000366FE"/>
    <w:rsid w:val="00037BE8"/>
    <w:rsid w:val="00047455"/>
    <w:rsid w:val="00047E0D"/>
    <w:rsid w:val="00056C24"/>
    <w:rsid w:val="000625F6"/>
    <w:rsid w:val="0006474C"/>
    <w:rsid w:val="00067029"/>
    <w:rsid w:val="00067C30"/>
    <w:rsid w:val="000744F5"/>
    <w:rsid w:val="0008280A"/>
    <w:rsid w:val="0008438E"/>
    <w:rsid w:val="0009460C"/>
    <w:rsid w:val="00094619"/>
    <w:rsid w:val="00094AC0"/>
    <w:rsid w:val="00095302"/>
    <w:rsid w:val="00095ED1"/>
    <w:rsid w:val="000A4CF5"/>
    <w:rsid w:val="000A5D7E"/>
    <w:rsid w:val="000B0CD6"/>
    <w:rsid w:val="000B5EC8"/>
    <w:rsid w:val="000C0003"/>
    <w:rsid w:val="000C1119"/>
    <w:rsid w:val="000C41E8"/>
    <w:rsid w:val="000C4F0C"/>
    <w:rsid w:val="000C6D59"/>
    <w:rsid w:val="000C6EFD"/>
    <w:rsid w:val="000D035C"/>
    <w:rsid w:val="000D26BA"/>
    <w:rsid w:val="000D3665"/>
    <w:rsid w:val="000D40CF"/>
    <w:rsid w:val="000D5684"/>
    <w:rsid w:val="000E05DF"/>
    <w:rsid w:val="000E5AC0"/>
    <w:rsid w:val="000E7E8F"/>
    <w:rsid w:val="000F0349"/>
    <w:rsid w:val="000F2C97"/>
    <w:rsid w:val="000F79A1"/>
    <w:rsid w:val="000F7BB3"/>
    <w:rsid w:val="00100329"/>
    <w:rsid w:val="00101EF3"/>
    <w:rsid w:val="00102229"/>
    <w:rsid w:val="00105797"/>
    <w:rsid w:val="00111B1B"/>
    <w:rsid w:val="00112643"/>
    <w:rsid w:val="0012278F"/>
    <w:rsid w:val="00122ACF"/>
    <w:rsid w:val="0013739E"/>
    <w:rsid w:val="00140F1C"/>
    <w:rsid w:val="00143C45"/>
    <w:rsid w:val="00151772"/>
    <w:rsid w:val="00152DD0"/>
    <w:rsid w:val="00156C13"/>
    <w:rsid w:val="001625D2"/>
    <w:rsid w:val="00167AE0"/>
    <w:rsid w:val="0017222F"/>
    <w:rsid w:val="00174E43"/>
    <w:rsid w:val="001823B9"/>
    <w:rsid w:val="00185412"/>
    <w:rsid w:val="0019024D"/>
    <w:rsid w:val="001A0870"/>
    <w:rsid w:val="001A24B2"/>
    <w:rsid w:val="001A5C3D"/>
    <w:rsid w:val="001A6AB6"/>
    <w:rsid w:val="001A6CF3"/>
    <w:rsid w:val="001A79F3"/>
    <w:rsid w:val="001B644A"/>
    <w:rsid w:val="001D23B0"/>
    <w:rsid w:val="001D50BD"/>
    <w:rsid w:val="001D5298"/>
    <w:rsid w:val="001E3990"/>
    <w:rsid w:val="001E733B"/>
    <w:rsid w:val="001F2E2F"/>
    <w:rsid w:val="001F427B"/>
    <w:rsid w:val="0022545D"/>
    <w:rsid w:val="00226209"/>
    <w:rsid w:val="00226369"/>
    <w:rsid w:val="00226D44"/>
    <w:rsid w:val="002314C8"/>
    <w:rsid w:val="002507C0"/>
    <w:rsid w:val="00251C6E"/>
    <w:rsid w:val="00251DA6"/>
    <w:rsid w:val="00257DA8"/>
    <w:rsid w:val="00264260"/>
    <w:rsid w:val="0026662D"/>
    <w:rsid w:val="0027207E"/>
    <w:rsid w:val="00273E52"/>
    <w:rsid w:val="00274939"/>
    <w:rsid w:val="0027599B"/>
    <w:rsid w:val="00281006"/>
    <w:rsid w:val="0028187E"/>
    <w:rsid w:val="00281922"/>
    <w:rsid w:val="00281B6B"/>
    <w:rsid w:val="00282C82"/>
    <w:rsid w:val="002A4039"/>
    <w:rsid w:val="002B002C"/>
    <w:rsid w:val="002B338C"/>
    <w:rsid w:val="002B3F2F"/>
    <w:rsid w:val="002C038F"/>
    <w:rsid w:val="002C1337"/>
    <w:rsid w:val="002D1E21"/>
    <w:rsid w:val="002D4EAB"/>
    <w:rsid w:val="002E0CE6"/>
    <w:rsid w:val="002E2239"/>
    <w:rsid w:val="002F3897"/>
    <w:rsid w:val="002F7921"/>
    <w:rsid w:val="00300E29"/>
    <w:rsid w:val="00303D99"/>
    <w:rsid w:val="00304D86"/>
    <w:rsid w:val="003101B1"/>
    <w:rsid w:val="003167AA"/>
    <w:rsid w:val="00325695"/>
    <w:rsid w:val="003453B3"/>
    <w:rsid w:val="00351C15"/>
    <w:rsid w:val="00360484"/>
    <w:rsid w:val="0036594F"/>
    <w:rsid w:val="00365FE2"/>
    <w:rsid w:val="0038071D"/>
    <w:rsid w:val="003850A9"/>
    <w:rsid w:val="00396AE6"/>
    <w:rsid w:val="00397C8A"/>
    <w:rsid w:val="003A2F19"/>
    <w:rsid w:val="003A533D"/>
    <w:rsid w:val="003A592F"/>
    <w:rsid w:val="003B1905"/>
    <w:rsid w:val="003B7E9E"/>
    <w:rsid w:val="003C1B59"/>
    <w:rsid w:val="003C3E07"/>
    <w:rsid w:val="003C406E"/>
    <w:rsid w:val="003C481C"/>
    <w:rsid w:val="003D2C41"/>
    <w:rsid w:val="003D6F7F"/>
    <w:rsid w:val="003F00B3"/>
    <w:rsid w:val="003F0F76"/>
    <w:rsid w:val="003F571E"/>
    <w:rsid w:val="003F6199"/>
    <w:rsid w:val="003F62C2"/>
    <w:rsid w:val="00411053"/>
    <w:rsid w:val="004121F4"/>
    <w:rsid w:val="00416125"/>
    <w:rsid w:val="00417C35"/>
    <w:rsid w:val="00432273"/>
    <w:rsid w:val="00435C54"/>
    <w:rsid w:val="004361AB"/>
    <w:rsid w:val="00443F1C"/>
    <w:rsid w:val="00446F1F"/>
    <w:rsid w:val="00447771"/>
    <w:rsid w:val="00447EC8"/>
    <w:rsid w:val="0045259C"/>
    <w:rsid w:val="004670A8"/>
    <w:rsid w:val="00471FA5"/>
    <w:rsid w:val="004721DB"/>
    <w:rsid w:val="004729B4"/>
    <w:rsid w:val="00472B25"/>
    <w:rsid w:val="00473DFF"/>
    <w:rsid w:val="00474319"/>
    <w:rsid w:val="004815C3"/>
    <w:rsid w:val="004870B8"/>
    <w:rsid w:val="00494EDB"/>
    <w:rsid w:val="00495FDA"/>
    <w:rsid w:val="004A0BA8"/>
    <w:rsid w:val="004A4671"/>
    <w:rsid w:val="004A769B"/>
    <w:rsid w:val="004B510A"/>
    <w:rsid w:val="004B7229"/>
    <w:rsid w:val="004C7B5C"/>
    <w:rsid w:val="004D4A66"/>
    <w:rsid w:val="004E28F9"/>
    <w:rsid w:val="004F18D3"/>
    <w:rsid w:val="004F4F8B"/>
    <w:rsid w:val="00501D28"/>
    <w:rsid w:val="00504800"/>
    <w:rsid w:val="00506089"/>
    <w:rsid w:val="005136DA"/>
    <w:rsid w:val="005137FB"/>
    <w:rsid w:val="00520908"/>
    <w:rsid w:val="00523B39"/>
    <w:rsid w:val="00532601"/>
    <w:rsid w:val="00533078"/>
    <w:rsid w:val="005339B1"/>
    <w:rsid w:val="00536A79"/>
    <w:rsid w:val="00542B21"/>
    <w:rsid w:val="005443BB"/>
    <w:rsid w:val="00546220"/>
    <w:rsid w:val="0055107E"/>
    <w:rsid w:val="005536B3"/>
    <w:rsid w:val="00553FF2"/>
    <w:rsid w:val="00554DBA"/>
    <w:rsid w:val="0055554F"/>
    <w:rsid w:val="005558C7"/>
    <w:rsid w:val="00555EAD"/>
    <w:rsid w:val="00562714"/>
    <w:rsid w:val="00562DFF"/>
    <w:rsid w:val="00565E3B"/>
    <w:rsid w:val="005672DF"/>
    <w:rsid w:val="00577852"/>
    <w:rsid w:val="00582FF2"/>
    <w:rsid w:val="00584F8C"/>
    <w:rsid w:val="0058622D"/>
    <w:rsid w:val="005867D6"/>
    <w:rsid w:val="00587D5A"/>
    <w:rsid w:val="0059131A"/>
    <w:rsid w:val="00591E6F"/>
    <w:rsid w:val="005A0513"/>
    <w:rsid w:val="005A0FE6"/>
    <w:rsid w:val="005A51CD"/>
    <w:rsid w:val="005B1DD8"/>
    <w:rsid w:val="005B2E5D"/>
    <w:rsid w:val="005D138C"/>
    <w:rsid w:val="005D220B"/>
    <w:rsid w:val="005D3858"/>
    <w:rsid w:val="005D3F39"/>
    <w:rsid w:val="005D653E"/>
    <w:rsid w:val="005D7AFB"/>
    <w:rsid w:val="005E0DD1"/>
    <w:rsid w:val="005F2667"/>
    <w:rsid w:val="005F3DC2"/>
    <w:rsid w:val="005F5F04"/>
    <w:rsid w:val="006035B0"/>
    <w:rsid w:val="00603F27"/>
    <w:rsid w:val="00606F5C"/>
    <w:rsid w:val="00611439"/>
    <w:rsid w:val="006119C5"/>
    <w:rsid w:val="00612B3D"/>
    <w:rsid w:val="006133C7"/>
    <w:rsid w:val="00626129"/>
    <w:rsid w:val="006300FA"/>
    <w:rsid w:val="0063244C"/>
    <w:rsid w:val="00633772"/>
    <w:rsid w:val="00633C46"/>
    <w:rsid w:val="006346CA"/>
    <w:rsid w:val="00637707"/>
    <w:rsid w:val="00641D90"/>
    <w:rsid w:val="00646E14"/>
    <w:rsid w:val="006473F6"/>
    <w:rsid w:val="0065197C"/>
    <w:rsid w:val="00654C36"/>
    <w:rsid w:val="00660768"/>
    <w:rsid w:val="006607F8"/>
    <w:rsid w:val="00670CAD"/>
    <w:rsid w:val="00671404"/>
    <w:rsid w:val="006742EB"/>
    <w:rsid w:val="006812AA"/>
    <w:rsid w:val="00683721"/>
    <w:rsid w:val="00684126"/>
    <w:rsid w:val="00687CB6"/>
    <w:rsid w:val="00690B8F"/>
    <w:rsid w:val="0069142B"/>
    <w:rsid w:val="006924FB"/>
    <w:rsid w:val="006A19C4"/>
    <w:rsid w:val="006A43E5"/>
    <w:rsid w:val="006A6112"/>
    <w:rsid w:val="006B2502"/>
    <w:rsid w:val="006B5D66"/>
    <w:rsid w:val="006C3B7C"/>
    <w:rsid w:val="006C5681"/>
    <w:rsid w:val="006D4CBD"/>
    <w:rsid w:val="006D718F"/>
    <w:rsid w:val="006E3CFC"/>
    <w:rsid w:val="006E425D"/>
    <w:rsid w:val="006E4549"/>
    <w:rsid w:val="006E5783"/>
    <w:rsid w:val="006E6767"/>
    <w:rsid w:val="006F2F0D"/>
    <w:rsid w:val="0070042D"/>
    <w:rsid w:val="00700970"/>
    <w:rsid w:val="00700A55"/>
    <w:rsid w:val="00701CE4"/>
    <w:rsid w:val="007128FF"/>
    <w:rsid w:val="00714D11"/>
    <w:rsid w:val="0071672B"/>
    <w:rsid w:val="007219AE"/>
    <w:rsid w:val="0073173B"/>
    <w:rsid w:val="007500C8"/>
    <w:rsid w:val="00754390"/>
    <w:rsid w:val="0075771E"/>
    <w:rsid w:val="00760B72"/>
    <w:rsid w:val="00761D2B"/>
    <w:rsid w:val="0076243D"/>
    <w:rsid w:val="0076342A"/>
    <w:rsid w:val="007649C4"/>
    <w:rsid w:val="00764D5C"/>
    <w:rsid w:val="00777483"/>
    <w:rsid w:val="00777753"/>
    <w:rsid w:val="00777F84"/>
    <w:rsid w:val="00784DA2"/>
    <w:rsid w:val="00787DF1"/>
    <w:rsid w:val="007909F0"/>
    <w:rsid w:val="007928D0"/>
    <w:rsid w:val="00792F24"/>
    <w:rsid w:val="007A1EA5"/>
    <w:rsid w:val="007B1307"/>
    <w:rsid w:val="007B1A05"/>
    <w:rsid w:val="007B6D32"/>
    <w:rsid w:val="007D346A"/>
    <w:rsid w:val="007D4050"/>
    <w:rsid w:val="007D6F35"/>
    <w:rsid w:val="007D7A06"/>
    <w:rsid w:val="007E02A7"/>
    <w:rsid w:val="007E3A30"/>
    <w:rsid w:val="007E43EB"/>
    <w:rsid w:val="007E5FF4"/>
    <w:rsid w:val="007E6700"/>
    <w:rsid w:val="007E73F5"/>
    <w:rsid w:val="007F084A"/>
    <w:rsid w:val="00804AD1"/>
    <w:rsid w:val="00816358"/>
    <w:rsid w:val="008164E1"/>
    <w:rsid w:val="00820EE3"/>
    <w:rsid w:val="008235CD"/>
    <w:rsid w:val="00831B90"/>
    <w:rsid w:val="0083368C"/>
    <w:rsid w:val="00847158"/>
    <w:rsid w:val="0085017D"/>
    <w:rsid w:val="00850DBE"/>
    <w:rsid w:val="00852946"/>
    <w:rsid w:val="00855E46"/>
    <w:rsid w:val="008566F3"/>
    <w:rsid w:val="00862E4C"/>
    <w:rsid w:val="008675C6"/>
    <w:rsid w:val="008934B5"/>
    <w:rsid w:val="008A0077"/>
    <w:rsid w:val="008A1699"/>
    <w:rsid w:val="008A3729"/>
    <w:rsid w:val="008A5AD2"/>
    <w:rsid w:val="008A7EBF"/>
    <w:rsid w:val="008B0A43"/>
    <w:rsid w:val="008D2969"/>
    <w:rsid w:val="008D3F27"/>
    <w:rsid w:val="008D5599"/>
    <w:rsid w:val="008D67A7"/>
    <w:rsid w:val="008E4790"/>
    <w:rsid w:val="008E48C6"/>
    <w:rsid w:val="008E4A2C"/>
    <w:rsid w:val="008E5DFC"/>
    <w:rsid w:val="008E6A3C"/>
    <w:rsid w:val="008F3228"/>
    <w:rsid w:val="0090080F"/>
    <w:rsid w:val="0090082D"/>
    <w:rsid w:val="00900BEC"/>
    <w:rsid w:val="009015CA"/>
    <w:rsid w:val="00911D62"/>
    <w:rsid w:val="00921024"/>
    <w:rsid w:val="009300B0"/>
    <w:rsid w:val="009332FD"/>
    <w:rsid w:val="009370E9"/>
    <w:rsid w:val="00944061"/>
    <w:rsid w:val="0094618E"/>
    <w:rsid w:val="009508FF"/>
    <w:rsid w:val="00953C4C"/>
    <w:rsid w:val="00954A67"/>
    <w:rsid w:val="00966F62"/>
    <w:rsid w:val="009672AE"/>
    <w:rsid w:val="00972A06"/>
    <w:rsid w:val="00974F35"/>
    <w:rsid w:val="00985E98"/>
    <w:rsid w:val="00993A9C"/>
    <w:rsid w:val="009A34BB"/>
    <w:rsid w:val="009B00C7"/>
    <w:rsid w:val="009C136C"/>
    <w:rsid w:val="009C2E02"/>
    <w:rsid w:val="009C3899"/>
    <w:rsid w:val="009C4165"/>
    <w:rsid w:val="009D1DC6"/>
    <w:rsid w:val="009D51AB"/>
    <w:rsid w:val="009E60EA"/>
    <w:rsid w:val="009E7C73"/>
    <w:rsid w:val="009F0794"/>
    <w:rsid w:val="009F3677"/>
    <w:rsid w:val="00A07C8D"/>
    <w:rsid w:val="00A143AD"/>
    <w:rsid w:val="00A40708"/>
    <w:rsid w:val="00A40E8E"/>
    <w:rsid w:val="00A414B4"/>
    <w:rsid w:val="00A479CB"/>
    <w:rsid w:val="00A55627"/>
    <w:rsid w:val="00A55F04"/>
    <w:rsid w:val="00A62175"/>
    <w:rsid w:val="00A6605C"/>
    <w:rsid w:val="00A7678E"/>
    <w:rsid w:val="00A774ED"/>
    <w:rsid w:val="00AA1C14"/>
    <w:rsid w:val="00AA2070"/>
    <w:rsid w:val="00AA3AE6"/>
    <w:rsid w:val="00AA4DDA"/>
    <w:rsid w:val="00AB70AE"/>
    <w:rsid w:val="00AC002D"/>
    <w:rsid w:val="00AC210C"/>
    <w:rsid w:val="00AC26FA"/>
    <w:rsid w:val="00AD013C"/>
    <w:rsid w:val="00AD1011"/>
    <w:rsid w:val="00AD105F"/>
    <w:rsid w:val="00AD1C27"/>
    <w:rsid w:val="00AD325E"/>
    <w:rsid w:val="00AE0335"/>
    <w:rsid w:val="00AE256E"/>
    <w:rsid w:val="00AE52FB"/>
    <w:rsid w:val="00AE53D3"/>
    <w:rsid w:val="00AF0C3E"/>
    <w:rsid w:val="00AF2487"/>
    <w:rsid w:val="00AF34EF"/>
    <w:rsid w:val="00AF43DC"/>
    <w:rsid w:val="00B02CAB"/>
    <w:rsid w:val="00B039AA"/>
    <w:rsid w:val="00B075C2"/>
    <w:rsid w:val="00B07A3F"/>
    <w:rsid w:val="00B1230B"/>
    <w:rsid w:val="00B12E14"/>
    <w:rsid w:val="00B16B08"/>
    <w:rsid w:val="00B201B9"/>
    <w:rsid w:val="00B30B76"/>
    <w:rsid w:val="00B33F81"/>
    <w:rsid w:val="00B344D6"/>
    <w:rsid w:val="00B34C1F"/>
    <w:rsid w:val="00B3738D"/>
    <w:rsid w:val="00B377D9"/>
    <w:rsid w:val="00B537EE"/>
    <w:rsid w:val="00B56CBF"/>
    <w:rsid w:val="00B60D71"/>
    <w:rsid w:val="00B64103"/>
    <w:rsid w:val="00B6558E"/>
    <w:rsid w:val="00B7172E"/>
    <w:rsid w:val="00B71E76"/>
    <w:rsid w:val="00B74BDE"/>
    <w:rsid w:val="00B7750C"/>
    <w:rsid w:val="00B851C3"/>
    <w:rsid w:val="00B867FE"/>
    <w:rsid w:val="00B9498E"/>
    <w:rsid w:val="00BA503C"/>
    <w:rsid w:val="00BA6F0D"/>
    <w:rsid w:val="00BB7909"/>
    <w:rsid w:val="00BC5DD6"/>
    <w:rsid w:val="00BD0B8E"/>
    <w:rsid w:val="00BD123B"/>
    <w:rsid w:val="00BD2523"/>
    <w:rsid w:val="00BD7857"/>
    <w:rsid w:val="00BE0AB2"/>
    <w:rsid w:val="00BE250E"/>
    <w:rsid w:val="00BE624E"/>
    <w:rsid w:val="00BF0D8E"/>
    <w:rsid w:val="00BF293D"/>
    <w:rsid w:val="00BF2E11"/>
    <w:rsid w:val="00BF366C"/>
    <w:rsid w:val="00C0032A"/>
    <w:rsid w:val="00C113CD"/>
    <w:rsid w:val="00C141BE"/>
    <w:rsid w:val="00C17997"/>
    <w:rsid w:val="00C2107A"/>
    <w:rsid w:val="00C214EF"/>
    <w:rsid w:val="00C27DE6"/>
    <w:rsid w:val="00C334E3"/>
    <w:rsid w:val="00C33EB1"/>
    <w:rsid w:val="00C46903"/>
    <w:rsid w:val="00C51031"/>
    <w:rsid w:val="00C52176"/>
    <w:rsid w:val="00C53B96"/>
    <w:rsid w:val="00C53CF0"/>
    <w:rsid w:val="00C54A2E"/>
    <w:rsid w:val="00C55E33"/>
    <w:rsid w:val="00C57F86"/>
    <w:rsid w:val="00C601DE"/>
    <w:rsid w:val="00C610CD"/>
    <w:rsid w:val="00C67E04"/>
    <w:rsid w:val="00C71318"/>
    <w:rsid w:val="00C8744D"/>
    <w:rsid w:val="00C92580"/>
    <w:rsid w:val="00C96997"/>
    <w:rsid w:val="00CB0CD1"/>
    <w:rsid w:val="00CB1FDD"/>
    <w:rsid w:val="00CB3027"/>
    <w:rsid w:val="00CD0092"/>
    <w:rsid w:val="00CD148D"/>
    <w:rsid w:val="00CE0974"/>
    <w:rsid w:val="00CE0A27"/>
    <w:rsid w:val="00CE29B8"/>
    <w:rsid w:val="00CE2AF5"/>
    <w:rsid w:val="00CE5032"/>
    <w:rsid w:val="00CE5B7F"/>
    <w:rsid w:val="00CF0414"/>
    <w:rsid w:val="00CF3186"/>
    <w:rsid w:val="00CF6C1A"/>
    <w:rsid w:val="00CF7BE7"/>
    <w:rsid w:val="00D155E1"/>
    <w:rsid w:val="00D16BAF"/>
    <w:rsid w:val="00D170D3"/>
    <w:rsid w:val="00D21D5A"/>
    <w:rsid w:val="00D21FD2"/>
    <w:rsid w:val="00D27419"/>
    <w:rsid w:val="00D3786B"/>
    <w:rsid w:val="00D401C8"/>
    <w:rsid w:val="00D40B94"/>
    <w:rsid w:val="00D45D13"/>
    <w:rsid w:val="00D4727C"/>
    <w:rsid w:val="00D472D6"/>
    <w:rsid w:val="00D47A0F"/>
    <w:rsid w:val="00D505BD"/>
    <w:rsid w:val="00D555E0"/>
    <w:rsid w:val="00D6263E"/>
    <w:rsid w:val="00D66BE4"/>
    <w:rsid w:val="00D70812"/>
    <w:rsid w:val="00D70E29"/>
    <w:rsid w:val="00D75DF1"/>
    <w:rsid w:val="00D80782"/>
    <w:rsid w:val="00D81265"/>
    <w:rsid w:val="00D855FA"/>
    <w:rsid w:val="00D90C7C"/>
    <w:rsid w:val="00D9322D"/>
    <w:rsid w:val="00D96D22"/>
    <w:rsid w:val="00DA25E9"/>
    <w:rsid w:val="00DA2B0A"/>
    <w:rsid w:val="00DA4403"/>
    <w:rsid w:val="00DA6797"/>
    <w:rsid w:val="00DB283E"/>
    <w:rsid w:val="00DB367C"/>
    <w:rsid w:val="00DB6C7D"/>
    <w:rsid w:val="00DC78E2"/>
    <w:rsid w:val="00DC7B05"/>
    <w:rsid w:val="00DD2213"/>
    <w:rsid w:val="00DD4260"/>
    <w:rsid w:val="00DD461A"/>
    <w:rsid w:val="00DE0BEE"/>
    <w:rsid w:val="00DE153B"/>
    <w:rsid w:val="00DE2228"/>
    <w:rsid w:val="00DE323F"/>
    <w:rsid w:val="00DE3D81"/>
    <w:rsid w:val="00DE675A"/>
    <w:rsid w:val="00DE76D6"/>
    <w:rsid w:val="00DF68A9"/>
    <w:rsid w:val="00E12914"/>
    <w:rsid w:val="00E171BB"/>
    <w:rsid w:val="00E238CA"/>
    <w:rsid w:val="00E24CDD"/>
    <w:rsid w:val="00E26DFD"/>
    <w:rsid w:val="00E2733E"/>
    <w:rsid w:val="00E35C6B"/>
    <w:rsid w:val="00E40E79"/>
    <w:rsid w:val="00E41E06"/>
    <w:rsid w:val="00E42DA9"/>
    <w:rsid w:val="00E46EF4"/>
    <w:rsid w:val="00E5662F"/>
    <w:rsid w:val="00E6155B"/>
    <w:rsid w:val="00E62246"/>
    <w:rsid w:val="00E67995"/>
    <w:rsid w:val="00E8036B"/>
    <w:rsid w:val="00E84C0D"/>
    <w:rsid w:val="00E865FD"/>
    <w:rsid w:val="00E86FFA"/>
    <w:rsid w:val="00E9173E"/>
    <w:rsid w:val="00E91E66"/>
    <w:rsid w:val="00E92F30"/>
    <w:rsid w:val="00EA3583"/>
    <w:rsid w:val="00EA5B80"/>
    <w:rsid w:val="00EC0329"/>
    <w:rsid w:val="00EC4C59"/>
    <w:rsid w:val="00EC7869"/>
    <w:rsid w:val="00ED09FD"/>
    <w:rsid w:val="00ED20EB"/>
    <w:rsid w:val="00ED6AA8"/>
    <w:rsid w:val="00EF12AD"/>
    <w:rsid w:val="00EF2424"/>
    <w:rsid w:val="00EF523B"/>
    <w:rsid w:val="00F04220"/>
    <w:rsid w:val="00F0483E"/>
    <w:rsid w:val="00F152BD"/>
    <w:rsid w:val="00F165E5"/>
    <w:rsid w:val="00F17981"/>
    <w:rsid w:val="00F3108D"/>
    <w:rsid w:val="00F3236F"/>
    <w:rsid w:val="00F363AE"/>
    <w:rsid w:val="00F46226"/>
    <w:rsid w:val="00F51784"/>
    <w:rsid w:val="00F72B63"/>
    <w:rsid w:val="00F74DD3"/>
    <w:rsid w:val="00F761A5"/>
    <w:rsid w:val="00FA20FB"/>
    <w:rsid w:val="00FA7A93"/>
    <w:rsid w:val="00FB3F16"/>
    <w:rsid w:val="00FC1678"/>
    <w:rsid w:val="00FC5727"/>
    <w:rsid w:val="00FD029F"/>
    <w:rsid w:val="00FD5278"/>
    <w:rsid w:val="00FD764D"/>
    <w:rsid w:val="00FE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4EAA07E-52C8-4FB5-8C28-AB2BE54A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35CD"/>
    <w:pPr>
      <w:keepNext/>
      <w:numPr>
        <w:numId w:val="1"/>
      </w:numPr>
      <w:spacing w:before="240" w:after="60"/>
      <w:jc w:val="both"/>
      <w:outlineLvl w:val="0"/>
    </w:pPr>
    <w:rPr>
      <w:b/>
      <w:bCs/>
      <w:kern w:val="1"/>
      <w:sz w:val="36"/>
      <w:szCs w:val="32"/>
    </w:rPr>
  </w:style>
  <w:style w:type="paragraph" w:styleId="2">
    <w:name w:val="heading 2"/>
    <w:basedOn w:val="a"/>
    <w:next w:val="a"/>
    <w:link w:val="20"/>
    <w:qFormat/>
    <w:rsid w:val="008235CD"/>
    <w:pPr>
      <w:keepNext/>
      <w:numPr>
        <w:ilvl w:val="1"/>
        <w:numId w:val="1"/>
      </w:numPr>
      <w:spacing w:before="240" w:after="120"/>
      <w:jc w:val="both"/>
      <w:outlineLvl w:val="1"/>
    </w:pPr>
    <w:rPr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8235CD"/>
    <w:pPr>
      <w:keepNext/>
      <w:tabs>
        <w:tab w:val="num" w:pos="0"/>
      </w:tabs>
      <w:spacing w:before="240" w:after="120"/>
      <w:ind w:left="720" w:hanging="72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235CD"/>
    <w:pPr>
      <w:keepNext/>
      <w:numPr>
        <w:ilvl w:val="3"/>
        <w:numId w:val="1"/>
      </w:numPr>
      <w:spacing w:before="240" w:after="120"/>
      <w:jc w:val="both"/>
      <w:outlineLvl w:val="3"/>
    </w:pPr>
    <w:rPr>
      <w:b/>
      <w:bCs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8235CD"/>
    <w:pPr>
      <w:tabs>
        <w:tab w:val="num" w:pos="0"/>
      </w:tabs>
      <w:spacing w:before="240" w:after="120"/>
      <w:ind w:left="709"/>
      <w:jc w:val="both"/>
      <w:outlineLvl w:val="4"/>
    </w:pPr>
    <w:rPr>
      <w:bCs/>
      <w:i/>
      <w:iCs/>
      <w:sz w:val="28"/>
      <w:szCs w:val="26"/>
    </w:rPr>
  </w:style>
  <w:style w:type="paragraph" w:styleId="6">
    <w:name w:val="heading 6"/>
    <w:basedOn w:val="a"/>
    <w:next w:val="a"/>
    <w:link w:val="60"/>
    <w:qFormat/>
    <w:rsid w:val="008235CD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235CD"/>
    <w:pPr>
      <w:tabs>
        <w:tab w:val="num" w:pos="0"/>
      </w:tabs>
      <w:spacing w:before="240" w:after="60"/>
      <w:ind w:left="1296" w:hanging="1296"/>
      <w:outlineLvl w:val="6"/>
    </w:pPr>
  </w:style>
  <w:style w:type="paragraph" w:styleId="9">
    <w:name w:val="heading 9"/>
    <w:basedOn w:val="a"/>
    <w:next w:val="a"/>
    <w:link w:val="90"/>
    <w:qFormat/>
    <w:rsid w:val="008235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5CD"/>
    <w:rPr>
      <w:rFonts w:ascii="Times New Roman" w:eastAsia="Times New Roman" w:hAnsi="Times New Roman" w:cs="Times New Roman"/>
      <w:b/>
      <w:bCs/>
      <w:kern w:val="1"/>
      <w:sz w:val="36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235CD"/>
    <w:rPr>
      <w:rFonts w:ascii="Times New Roman" w:eastAsia="Times New Roman" w:hAnsi="Times New Roman" w:cs="Times New Roman"/>
      <w:b/>
      <w:bCs/>
      <w:iCs/>
      <w:sz w:val="32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235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8235CD"/>
    <w:rPr>
      <w:rFonts w:ascii="Times New Roman" w:eastAsia="Times New Roman" w:hAnsi="Times New Roman" w:cs="Times New Roman"/>
      <w:b/>
      <w:bCs/>
      <w:i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235CD"/>
    <w:rPr>
      <w:rFonts w:ascii="Times New Roman" w:eastAsia="Times New Roman" w:hAnsi="Times New Roman" w:cs="Times New Roman"/>
      <w:bCs/>
      <w:i/>
      <w:iCs/>
      <w:sz w:val="28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235C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8235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8235CD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8235C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2z1">
    <w:name w:val="WW8Num2z1"/>
    <w:rsid w:val="008235C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3z0">
    <w:name w:val="WW8Num3z0"/>
    <w:rsid w:val="008235CD"/>
    <w:rPr>
      <w:rFonts w:ascii="Wingdings" w:hAnsi="Wingdings" w:cs="StarSymbol"/>
      <w:sz w:val="18"/>
      <w:szCs w:val="18"/>
      <w:lang w:val="ru-RU"/>
    </w:rPr>
  </w:style>
  <w:style w:type="character" w:customStyle="1" w:styleId="WW8Num3z1">
    <w:name w:val="WW8Num3z1"/>
    <w:rsid w:val="008235CD"/>
    <w:rPr>
      <w:rFonts w:ascii="Wingdings 2" w:hAnsi="Wingdings 2" w:cs="StarSymbol"/>
      <w:sz w:val="18"/>
      <w:szCs w:val="18"/>
      <w:lang w:val="ru-RU"/>
    </w:rPr>
  </w:style>
  <w:style w:type="character" w:customStyle="1" w:styleId="WW8Num3z2">
    <w:name w:val="WW8Num3z2"/>
    <w:rsid w:val="008235CD"/>
    <w:rPr>
      <w:rFonts w:ascii="StarSymbol" w:hAnsi="StarSymbol" w:cs="StarSymbol"/>
      <w:sz w:val="18"/>
      <w:szCs w:val="18"/>
      <w:lang w:val="ru-RU"/>
    </w:rPr>
  </w:style>
  <w:style w:type="character" w:customStyle="1" w:styleId="WW8Num4z0">
    <w:name w:val="WW8Num4z0"/>
    <w:rsid w:val="008235CD"/>
    <w:rPr>
      <w:rFonts w:ascii="Symbol" w:hAnsi="Symbol" w:cs="Symbol"/>
    </w:rPr>
  </w:style>
  <w:style w:type="character" w:customStyle="1" w:styleId="WW8Num6z0">
    <w:name w:val="WW8Num6z0"/>
    <w:rsid w:val="008235CD"/>
    <w:rPr>
      <w:rFonts w:ascii="Symbol" w:hAnsi="Symbol" w:cs="Symbol"/>
    </w:rPr>
  </w:style>
  <w:style w:type="character" w:customStyle="1" w:styleId="WW8Num8z0">
    <w:name w:val="WW8Num8z0"/>
    <w:rsid w:val="008235CD"/>
    <w:rPr>
      <w:rFonts w:ascii="Symbol" w:hAnsi="Symbol" w:cs="Symbol"/>
    </w:rPr>
  </w:style>
  <w:style w:type="character" w:customStyle="1" w:styleId="WW8Num9z0">
    <w:name w:val="WW8Num9z0"/>
    <w:rsid w:val="008235CD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8235CD"/>
  </w:style>
  <w:style w:type="character" w:customStyle="1" w:styleId="WW-Absatz-Standardschriftart">
    <w:name w:val="WW-Absatz-Standardschriftart"/>
    <w:rsid w:val="008235CD"/>
  </w:style>
  <w:style w:type="character" w:customStyle="1" w:styleId="WW8Num7z0">
    <w:name w:val="WW8Num7z0"/>
    <w:rsid w:val="008235CD"/>
    <w:rPr>
      <w:rFonts w:ascii="Symbol" w:hAnsi="Symbol" w:cs="Symbol"/>
    </w:rPr>
  </w:style>
  <w:style w:type="character" w:customStyle="1" w:styleId="WW-Absatz-Standardschriftart1">
    <w:name w:val="WW-Absatz-Standardschriftart1"/>
    <w:rsid w:val="008235CD"/>
  </w:style>
  <w:style w:type="character" w:customStyle="1" w:styleId="WW8Num5z0">
    <w:name w:val="WW8Num5z0"/>
    <w:rsid w:val="008235CD"/>
    <w:rPr>
      <w:rFonts w:ascii="Symbol" w:hAnsi="Symbol" w:cs="Symbol"/>
    </w:rPr>
  </w:style>
  <w:style w:type="character" w:customStyle="1" w:styleId="WW8Num10z0">
    <w:name w:val="WW8Num10z0"/>
    <w:rsid w:val="008235CD"/>
    <w:rPr>
      <w:rFonts w:ascii="Symbol" w:hAnsi="Symbol" w:cs="Symbol"/>
    </w:rPr>
  </w:style>
  <w:style w:type="character" w:customStyle="1" w:styleId="WW8Num11z0">
    <w:name w:val="WW8Num11z0"/>
    <w:rsid w:val="008235C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1z1">
    <w:name w:val="WW8Num11z1"/>
    <w:rsid w:val="008235C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2z0">
    <w:name w:val="WW8Num12z0"/>
    <w:rsid w:val="008235CD"/>
    <w:rPr>
      <w:rFonts w:ascii="Wingdings" w:hAnsi="Wingdings" w:cs="StarSymbol"/>
      <w:sz w:val="18"/>
      <w:szCs w:val="18"/>
      <w:lang w:val="ru-RU"/>
    </w:rPr>
  </w:style>
  <w:style w:type="character" w:customStyle="1" w:styleId="WW8Num12z1">
    <w:name w:val="WW8Num12z1"/>
    <w:rsid w:val="008235CD"/>
    <w:rPr>
      <w:rFonts w:ascii="Wingdings 2" w:hAnsi="Wingdings 2" w:cs="StarSymbol"/>
      <w:sz w:val="18"/>
      <w:szCs w:val="18"/>
      <w:lang w:val="ru-RU"/>
    </w:rPr>
  </w:style>
  <w:style w:type="character" w:customStyle="1" w:styleId="WW8Num12z2">
    <w:name w:val="WW8Num12z2"/>
    <w:rsid w:val="008235CD"/>
    <w:rPr>
      <w:rFonts w:ascii="StarSymbol" w:hAnsi="StarSymbol" w:cs="StarSymbol"/>
      <w:sz w:val="18"/>
      <w:szCs w:val="18"/>
      <w:lang w:val="ru-RU"/>
    </w:rPr>
  </w:style>
  <w:style w:type="character" w:customStyle="1" w:styleId="WW8Num13z0">
    <w:name w:val="WW8Num13z0"/>
    <w:rsid w:val="008235CD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8235CD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235CD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8235C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4z1">
    <w:name w:val="WW8Num14z1"/>
    <w:rsid w:val="008235C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5z0">
    <w:name w:val="WW8Num15z0"/>
    <w:rsid w:val="008235C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5z1">
    <w:name w:val="WW8Num15z1"/>
    <w:rsid w:val="008235C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6z0">
    <w:name w:val="WW8Num16z0"/>
    <w:rsid w:val="008235C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6z1">
    <w:name w:val="WW8Num16z1"/>
    <w:rsid w:val="008235C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7z0">
    <w:name w:val="WW8Num17z0"/>
    <w:rsid w:val="008235C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7z1">
    <w:name w:val="WW8Num17z1"/>
    <w:rsid w:val="008235C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8z0">
    <w:name w:val="WW8Num18z0"/>
    <w:rsid w:val="008235C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8z1">
    <w:name w:val="WW8Num18z1"/>
    <w:rsid w:val="008235C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9z0">
    <w:name w:val="WW8Num19z0"/>
    <w:rsid w:val="008235C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9z1">
    <w:name w:val="WW8Num19z1"/>
    <w:rsid w:val="008235C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20z0">
    <w:name w:val="WW8Num20z0"/>
    <w:rsid w:val="008235C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20z1">
    <w:name w:val="WW8Num20z1"/>
    <w:rsid w:val="008235C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21z0">
    <w:name w:val="WW8Num21z0"/>
    <w:rsid w:val="008235CD"/>
    <w:rPr>
      <w:rFonts w:ascii="Wingdings" w:hAnsi="Wingdings" w:cs="Wingdings"/>
    </w:rPr>
  </w:style>
  <w:style w:type="character" w:customStyle="1" w:styleId="WW8Num21z1">
    <w:name w:val="WW8Num21z1"/>
    <w:rsid w:val="008235CD"/>
    <w:rPr>
      <w:rFonts w:ascii="Courier New" w:hAnsi="Courier New" w:cs="Courier New"/>
    </w:rPr>
  </w:style>
  <w:style w:type="character" w:customStyle="1" w:styleId="WW8Num21z3">
    <w:name w:val="WW8Num21z3"/>
    <w:rsid w:val="008235CD"/>
    <w:rPr>
      <w:rFonts w:ascii="Symbol" w:hAnsi="Symbol" w:cs="Symbol"/>
    </w:rPr>
  </w:style>
  <w:style w:type="character" w:customStyle="1" w:styleId="WW8Num22z0">
    <w:name w:val="WW8Num22z0"/>
    <w:rsid w:val="008235CD"/>
    <w:rPr>
      <w:rFonts w:ascii="Symbol" w:hAnsi="Symbol" w:cs="Symbol"/>
    </w:rPr>
  </w:style>
  <w:style w:type="character" w:customStyle="1" w:styleId="WW8Num22z1">
    <w:name w:val="WW8Num22z1"/>
    <w:rsid w:val="008235CD"/>
    <w:rPr>
      <w:rFonts w:ascii="Courier New" w:hAnsi="Courier New" w:cs="Courier New"/>
    </w:rPr>
  </w:style>
  <w:style w:type="character" w:customStyle="1" w:styleId="WW8Num22z2">
    <w:name w:val="WW8Num22z2"/>
    <w:rsid w:val="008235CD"/>
    <w:rPr>
      <w:rFonts w:ascii="Wingdings" w:hAnsi="Wingdings" w:cs="Wingdings"/>
    </w:rPr>
  </w:style>
  <w:style w:type="character" w:customStyle="1" w:styleId="WW8Num23z0">
    <w:name w:val="WW8Num23z0"/>
    <w:rsid w:val="008235CD"/>
    <w:rPr>
      <w:rFonts w:ascii="Symbol" w:hAnsi="Symbol" w:cs="Symbol"/>
    </w:rPr>
  </w:style>
  <w:style w:type="character" w:customStyle="1" w:styleId="WW8Num23z1">
    <w:name w:val="WW8Num23z1"/>
    <w:rsid w:val="008235CD"/>
    <w:rPr>
      <w:rFonts w:ascii="Courier New" w:hAnsi="Courier New" w:cs="Courier New"/>
    </w:rPr>
  </w:style>
  <w:style w:type="character" w:customStyle="1" w:styleId="WW8Num23z2">
    <w:name w:val="WW8Num23z2"/>
    <w:rsid w:val="008235CD"/>
    <w:rPr>
      <w:rFonts w:ascii="Wingdings" w:hAnsi="Wingdings" w:cs="Wingdings"/>
    </w:rPr>
  </w:style>
  <w:style w:type="character" w:customStyle="1" w:styleId="WW8Num24z0">
    <w:name w:val="WW8Num24z0"/>
    <w:rsid w:val="008235CD"/>
    <w:rPr>
      <w:b/>
    </w:rPr>
  </w:style>
  <w:style w:type="character" w:customStyle="1" w:styleId="WW8Num25z0">
    <w:name w:val="WW8Num25z0"/>
    <w:rsid w:val="008235CD"/>
    <w:rPr>
      <w:rFonts w:ascii="Symbol" w:hAnsi="Symbol" w:cs="Symbol"/>
    </w:rPr>
  </w:style>
  <w:style w:type="character" w:customStyle="1" w:styleId="WW8Num26z0">
    <w:name w:val="WW8Num26z0"/>
    <w:rsid w:val="008235CD"/>
    <w:rPr>
      <w:rFonts w:ascii="Symbol" w:hAnsi="Symbol" w:cs="Symbol"/>
    </w:rPr>
  </w:style>
  <w:style w:type="character" w:customStyle="1" w:styleId="WW8Num26z1">
    <w:name w:val="WW8Num26z1"/>
    <w:rsid w:val="008235CD"/>
    <w:rPr>
      <w:rFonts w:ascii="Courier New" w:hAnsi="Courier New" w:cs="Courier New"/>
    </w:rPr>
  </w:style>
  <w:style w:type="character" w:customStyle="1" w:styleId="WW8Num26z2">
    <w:name w:val="WW8Num26z2"/>
    <w:rsid w:val="008235CD"/>
    <w:rPr>
      <w:rFonts w:ascii="Wingdings" w:hAnsi="Wingdings" w:cs="Wingdings"/>
    </w:rPr>
  </w:style>
  <w:style w:type="character" w:customStyle="1" w:styleId="WW8Num27z0">
    <w:name w:val="WW8Num27z0"/>
    <w:rsid w:val="008235CD"/>
    <w:rPr>
      <w:rFonts w:ascii="Symbol" w:hAnsi="Symbol" w:cs="Symbol"/>
    </w:rPr>
  </w:style>
  <w:style w:type="character" w:customStyle="1" w:styleId="WW8Num27z1">
    <w:name w:val="WW8Num27z1"/>
    <w:rsid w:val="008235CD"/>
    <w:rPr>
      <w:rFonts w:ascii="Courier New" w:hAnsi="Courier New" w:cs="Courier New"/>
    </w:rPr>
  </w:style>
  <w:style w:type="character" w:customStyle="1" w:styleId="WW8Num27z2">
    <w:name w:val="WW8Num27z2"/>
    <w:rsid w:val="008235CD"/>
    <w:rPr>
      <w:rFonts w:ascii="Wingdings" w:hAnsi="Wingdings" w:cs="Wingdings"/>
    </w:rPr>
  </w:style>
  <w:style w:type="character" w:customStyle="1" w:styleId="WW8Num28z0">
    <w:name w:val="WW8Num28z0"/>
    <w:rsid w:val="008235CD"/>
    <w:rPr>
      <w:rFonts w:ascii="Symbol" w:hAnsi="Symbol" w:cs="Symbol"/>
    </w:rPr>
  </w:style>
  <w:style w:type="character" w:customStyle="1" w:styleId="WW8Num28z1">
    <w:name w:val="WW8Num28z1"/>
    <w:rsid w:val="008235CD"/>
    <w:rPr>
      <w:rFonts w:ascii="Courier New" w:hAnsi="Courier New" w:cs="Courier New"/>
    </w:rPr>
  </w:style>
  <w:style w:type="character" w:customStyle="1" w:styleId="WW8Num28z2">
    <w:name w:val="WW8Num28z2"/>
    <w:rsid w:val="008235CD"/>
    <w:rPr>
      <w:rFonts w:ascii="Wingdings" w:hAnsi="Wingdings" w:cs="Wingdings"/>
    </w:rPr>
  </w:style>
  <w:style w:type="character" w:customStyle="1" w:styleId="WW8Num29z0">
    <w:name w:val="WW8Num29z0"/>
    <w:rsid w:val="008235CD"/>
    <w:rPr>
      <w:rFonts w:ascii="Symbol" w:hAnsi="Symbol" w:cs="Symbol"/>
    </w:rPr>
  </w:style>
  <w:style w:type="character" w:customStyle="1" w:styleId="WW8Num29z1">
    <w:name w:val="WW8Num29z1"/>
    <w:rsid w:val="008235CD"/>
    <w:rPr>
      <w:rFonts w:ascii="Courier New" w:hAnsi="Courier New" w:cs="Courier New"/>
    </w:rPr>
  </w:style>
  <w:style w:type="character" w:customStyle="1" w:styleId="WW8Num29z2">
    <w:name w:val="WW8Num29z2"/>
    <w:rsid w:val="008235CD"/>
    <w:rPr>
      <w:rFonts w:ascii="Wingdings" w:hAnsi="Wingdings" w:cs="Wingdings"/>
    </w:rPr>
  </w:style>
  <w:style w:type="character" w:customStyle="1" w:styleId="WW8Num31z0">
    <w:name w:val="WW8Num31z0"/>
    <w:rsid w:val="008235CD"/>
    <w:rPr>
      <w:rFonts w:ascii="Symbol" w:hAnsi="Symbol" w:cs="Symbol"/>
      <w:color w:val="auto"/>
    </w:rPr>
  </w:style>
  <w:style w:type="character" w:customStyle="1" w:styleId="WW8Num31z1">
    <w:name w:val="WW8Num31z1"/>
    <w:rsid w:val="008235CD"/>
    <w:rPr>
      <w:rFonts w:ascii="Courier New" w:hAnsi="Courier New" w:cs="Courier New"/>
    </w:rPr>
  </w:style>
  <w:style w:type="character" w:customStyle="1" w:styleId="WW8Num31z2">
    <w:name w:val="WW8Num31z2"/>
    <w:rsid w:val="008235CD"/>
    <w:rPr>
      <w:rFonts w:ascii="Wingdings" w:hAnsi="Wingdings" w:cs="Wingdings"/>
    </w:rPr>
  </w:style>
  <w:style w:type="character" w:customStyle="1" w:styleId="WW8Num31z3">
    <w:name w:val="WW8Num31z3"/>
    <w:rsid w:val="008235CD"/>
    <w:rPr>
      <w:rFonts w:ascii="Symbol" w:hAnsi="Symbol" w:cs="Symbol"/>
    </w:rPr>
  </w:style>
  <w:style w:type="character" w:customStyle="1" w:styleId="WW8Num32z1">
    <w:name w:val="WW8Num32z1"/>
    <w:rsid w:val="008235CD"/>
    <w:rPr>
      <w:rFonts w:ascii="Symbol" w:hAnsi="Symbol" w:cs="Symbol"/>
    </w:rPr>
  </w:style>
  <w:style w:type="character" w:customStyle="1" w:styleId="WW8Num33z0">
    <w:name w:val="WW8Num33z0"/>
    <w:rsid w:val="008235CD"/>
    <w:rPr>
      <w:rFonts w:ascii="Symbol" w:hAnsi="Symbol" w:cs="Symbol"/>
    </w:rPr>
  </w:style>
  <w:style w:type="character" w:customStyle="1" w:styleId="WW8Num33z1">
    <w:name w:val="WW8Num33z1"/>
    <w:rsid w:val="008235CD"/>
    <w:rPr>
      <w:rFonts w:ascii="Courier New" w:hAnsi="Courier New" w:cs="Courier New"/>
    </w:rPr>
  </w:style>
  <w:style w:type="character" w:customStyle="1" w:styleId="WW8Num33z2">
    <w:name w:val="WW8Num33z2"/>
    <w:rsid w:val="008235CD"/>
    <w:rPr>
      <w:rFonts w:ascii="Wingdings" w:hAnsi="Wingdings" w:cs="Wingdings"/>
    </w:rPr>
  </w:style>
  <w:style w:type="character" w:customStyle="1" w:styleId="WW8Num34z0">
    <w:name w:val="WW8Num34z0"/>
    <w:rsid w:val="008235CD"/>
    <w:rPr>
      <w:rFonts w:ascii="Symbol" w:hAnsi="Symbol" w:cs="Symbol"/>
    </w:rPr>
  </w:style>
  <w:style w:type="character" w:customStyle="1" w:styleId="WW8Num34z1">
    <w:name w:val="WW8Num34z1"/>
    <w:rsid w:val="008235CD"/>
    <w:rPr>
      <w:rFonts w:ascii="Courier New" w:hAnsi="Courier New" w:cs="Courier New"/>
    </w:rPr>
  </w:style>
  <w:style w:type="character" w:customStyle="1" w:styleId="WW8Num34z2">
    <w:name w:val="WW8Num34z2"/>
    <w:rsid w:val="008235CD"/>
    <w:rPr>
      <w:rFonts w:ascii="Wingdings" w:hAnsi="Wingdings" w:cs="Wingdings"/>
    </w:rPr>
  </w:style>
  <w:style w:type="character" w:customStyle="1" w:styleId="WW8Num36z0">
    <w:name w:val="WW8Num36z0"/>
    <w:rsid w:val="008235CD"/>
    <w:rPr>
      <w:rFonts w:ascii="Symbol" w:hAnsi="Symbol" w:cs="Symbol"/>
    </w:rPr>
  </w:style>
  <w:style w:type="character" w:customStyle="1" w:styleId="WW8Num36z1">
    <w:name w:val="WW8Num36z1"/>
    <w:rsid w:val="008235CD"/>
    <w:rPr>
      <w:rFonts w:ascii="Courier New" w:hAnsi="Courier New" w:cs="Courier New"/>
    </w:rPr>
  </w:style>
  <w:style w:type="character" w:customStyle="1" w:styleId="WW8Num36z2">
    <w:name w:val="WW8Num36z2"/>
    <w:rsid w:val="008235CD"/>
    <w:rPr>
      <w:rFonts w:ascii="Wingdings" w:hAnsi="Wingdings" w:cs="Wingdings"/>
    </w:rPr>
  </w:style>
  <w:style w:type="character" w:customStyle="1" w:styleId="WW8Num37z0">
    <w:name w:val="WW8Num37z0"/>
    <w:rsid w:val="008235CD"/>
    <w:rPr>
      <w:rFonts w:ascii="Symbol" w:hAnsi="Symbol" w:cs="Symbol"/>
    </w:rPr>
  </w:style>
  <w:style w:type="character" w:customStyle="1" w:styleId="WW8Num37z1">
    <w:name w:val="WW8Num37z1"/>
    <w:rsid w:val="008235CD"/>
    <w:rPr>
      <w:rFonts w:ascii="Courier New" w:hAnsi="Courier New" w:cs="Courier New"/>
    </w:rPr>
  </w:style>
  <w:style w:type="character" w:customStyle="1" w:styleId="WW8Num37z2">
    <w:name w:val="WW8Num37z2"/>
    <w:rsid w:val="008235CD"/>
    <w:rPr>
      <w:rFonts w:ascii="Wingdings" w:hAnsi="Wingdings" w:cs="Wingdings"/>
    </w:rPr>
  </w:style>
  <w:style w:type="character" w:customStyle="1" w:styleId="WW8Num38z0">
    <w:name w:val="WW8Num38z0"/>
    <w:rsid w:val="008235CD"/>
    <w:rPr>
      <w:rFonts w:cs="Times New Roman"/>
    </w:rPr>
  </w:style>
  <w:style w:type="character" w:customStyle="1" w:styleId="WW8Num39z0">
    <w:name w:val="WW8Num39z0"/>
    <w:rsid w:val="008235CD"/>
    <w:rPr>
      <w:rFonts w:ascii="Times New Roman" w:hAnsi="Times New Roman" w:cs="Times New Roman"/>
      <w:sz w:val="24"/>
      <w:szCs w:val="24"/>
    </w:rPr>
  </w:style>
  <w:style w:type="character" w:customStyle="1" w:styleId="WW8Num40z0">
    <w:name w:val="WW8Num40z0"/>
    <w:rsid w:val="008235CD"/>
    <w:rPr>
      <w:rFonts w:ascii="Symbol" w:hAnsi="Symbol" w:cs="Symbol"/>
    </w:rPr>
  </w:style>
  <w:style w:type="character" w:customStyle="1" w:styleId="WW8Num40z1">
    <w:name w:val="WW8Num40z1"/>
    <w:rsid w:val="008235CD"/>
    <w:rPr>
      <w:rFonts w:ascii="Courier New" w:hAnsi="Courier New" w:cs="Courier New"/>
    </w:rPr>
  </w:style>
  <w:style w:type="character" w:customStyle="1" w:styleId="WW8Num40z2">
    <w:name w:val="WW8Num40z2"/>
    <w:rsid w:val="008235CD"/>
    <w:rPr>
      <w:rFonts w:ascii="Wingdings" w:hAnsi="Wingdings" w:cs="Wingdings"/>
    </w:rPr>
  </w:style>
  <w:style w:type="character" w:customStyle="1" w:styleId="WW8Num41z0">
    <w:name w:val="WW8Num41z0"/>
    <w:rsid w:val="008235CD"/>
    <w:rPr>
      <w:rFonts w:ascii="Symbol" w:hAnsi="Symbol" w:cs="Symbol"/>
      <w:sz w:val="20"/>
    </w:rPr>
  </w:style>
  <w:style w:type="character" w:customStyle="1" w:styleId="WW8Num41z1">
    <w:name w:val="WW8Num41z1"/>
    <w:rsid w:val="008235CD"/>
    <w:rPr>
      <w:rFonts w:ascii="Courier New" w:hAnsi="Courier New" w:cs="Courier New"/>
      <w:sz w:val="20"/>
    </w:rPr>
  </w:style>
  <w:style w:type="character" w:customStyle="1" w:styleId="WW8Num41z2">
    <w:name w:val="WW8Num41z2"/>
    <w:rsid w:val="008235CD"/>
    <w:rPr>
      <w:rFonts w:ascii="Wingdings" w:hAnsi="Wingdings" w:cs="Wingdings"/>
      <w:sz w:val="20"/>
    </w:rPr>
  </w:style>
  <w:style w:type="character" w:customStyle="1" w:styleId="WW8Num42z0">
    <w:name w:val="WW8Num42z0"/>
    <w:rsid w:val="008235CD"/>
    <w:rPr>
      <w:rFonts w:ascii="Wingdings" w:hAnsi="Wingdings" w:cs="Wingdings"/>
    </w:rPr>
  </w:style>
  <w:style w:type="character" w:customStyle="1" w:styleId="WW8Num42z1">
    <w:name w:val="WW8Num42z1"/>
    <w:rsid w:val="008235CD"/>
    <w:rPr>
      <w:rFonts w:ascii="Symbol" w:hAnsi="Symbol" w:cs="Symbol"/>
    </w:rPr>
  </w:style>
  <w:style w:type="character" w:customStyle="1" w:styleId="WW8Num43z0">
    <w:name w:val="WW8Num43z0"/>
    <w:rsid w:val="008235CD"/>
    <w:rPr>
      <w:rFonts w:ascii="Symbol" w:hAnsi="Symbol" w:cs="Symbol"/>
    </w:rPr>
  </w:style>
  <w:style w:type="character" w:customStyle="1" w:styleId="WW8Num43z1">
    <w:name w:val="WW8Num43z1"/>
    <w:rsid w:val="008235CD"/>
    <w:rPr>
      <w:rFonts w:ascii="Courier New" w:hAnsi="Courier New" w:cs="Courier New"/>
    </w:rPr>
  </w:style>
  <w:style w:type="character" w:customStyle="1" w:styleId="WW8Num43z2">
    <w:name w:val="WW8Num43z2"/>
    <w:rsid w:val="008235CD"/>
    <w:rPr>
      <w:rFonts w:ascii="Wingdings" w:hAnsi="Wingdings" w:cs="Wingdings"/>
    </w:rPr>
  </w:style>
  <w:style w:type="character" w:customStyle="1" w:styleId="WW8Num44z0">
    <w:name w:val="WW8Num44z0"/>
    <w:rsid w:val="008235CD"/>
    <w:rPr>
      <w:rFonts w:ascii="Symbol" w:hAnsi="Symbol" w:cs="Symbol"/>
    </w:rPr>
  </w:style>
  <w:style w:type="character" w:customStyle="1" w:styleId="WW8Num44z1">
    <w:name w:val="WW8Num44z1"/>
    <w:rsid w:val="008235CD"/>
    <w:rPr>
      <w:rFonts w:ascii="Courier New" w:hAnsi="Courier New" w:cs="Courier New"/>
    </w:rPr>
  </w:style>
  <w:style w:type="character" w:customStyle="1" w:styleId="WW8Num44z2">
    <w:name w:val="WW8Num44z2"/>
    <w:rsid w:val="008235CD"/>
    <w:rPr>
      <w:rFonts w:ascii="Wingdings" w:hAnsi="Wingdings" w:cs="Wingdings"/>
    </w:rPr>
  </w:style>
  <w:style w:type="character" w:customStyle="1" w:styleId="WW8Num45z0">
    <w:name w:val="WW8Num45z0"/>
    <w:rsid w:val="008235CD"/>
    <w:rPr>
      <w:rFonts w:ascii="Symbol" w:hAnsi="Symbol" w:cs="Symbol"/>
    </w:rPr>
  </w:style>
  <w:style w:type="character" w:customStyle="1" w:styleId="WW8Num45z1">
    <w:name w:val="WW8Num45z1"/>
    <w:rsid w:val="008235CD"/>
    <w:rPr>
      <w:rFonts w:ascii="Courier New" w:hAnsi="Courier New" w:cs="Courier New"/>
    </w:rPr>
  </w:style>
  <w:style w:type="character" w:customStyle="1" w:styleId="WW8Num45z2">
    <w:name w:val="WW8Num45z2"/>
    <w:rsid w:val="008235CD"/>
    <w:rPr>
      <w:rFonts w:ascii="Wingdings" w:hAnsi="Wingdings" w:cs="Wingdings"/>
    </w:rPr>
  </w:style>
  <w:style w:type="character" w:customStyle="1" w:styleId="WW8Num47z0">
    <w:name w:val="WW8Num47z0"/>
    <w:rsid w:val="008235CD"/>
    <w:rPr>
      <w:rFonts w:ascii="Symbol" w:hAnsi="Symbol" w:cs="Symbol"/>
    </w:rPr>
  </w:style>
  <w:style w:type="character" w:customStyle="1" w:styleId="WW8Num47z1">
    <w:name w:val="WW8Num47z1"/>
    <w:rsid w:val="008235CD"/>
    <w:rPr>
      <w:rFonts w:ascii="Courier New" w:hAnsi="Courier New" w:cs="Courier New"/>
    </w:rPr>
  </w:style>
  <w:style w:type="character" w:customStyle="1" w:styleId="WW8Num47z2">
    <w:name w:val="WW8Num47z2"/>
    <w:rsid w:val="008235CD"/>
    <w:rPr>
      <w:rFonts w:ascii="Wingdings" w:hAnsi="Wingdings" w:cs="Wingdings"/>
    </w:rPr>
  </w:style>
  <w:style w:type="character" w:customStyle="1" w:styleId="WW8Num48z0">
    <w:name w:val="WW8Num48z0"/>
    <w:rsid w:val="008235CD"/>
    <w:rPr>
      <w:rFonts w:ascii="Wingdings" w:hAnsi="Wingdings" w:cs="Wingdings"/>
    </w:rPr>
  </w:style>
  <w:style w:type="character" w:customStyle="1" w:styleId="WW8Num48z1">
    <w:name w:val="WW8Num48z1"/>
    <w:rsid w:val="008235CD"/>
    <w:rPr>
      <w:rFonts w:ascii="Courier New" w:hAnsi="Courier New" w:cs="Courier New"/>
    </w:rPr>
  </w:style>
  <w:style w:type="character" w:customStyle="1" w:styleId="WW8Num48z3">
    <w:name w:val="WW8Num48z3"/>
    <w:rsid w:val="008235CD"/>
    <w:rPr>
      <w:rFonts w:ascii="Symbol" w:hAnsi="Symbol" w:cs="Symbol"/>
    </w:rPr>
  </w:style>
  <w:style w:type="character" w:customStyle="1" w:styleId="WW8Num49z0">
    <w:name w:val="WW8Num49z0"/>
    <w:rsid w:val="008235CD"/>
    <w:rPr>
      <w:rFonts w:ascii="Symbol" w:hAnsi="Symbol" w:cs="Symbol"/>
    </w:rPr>
  </w:style>
  <w:style w:type="character" w:customStyle="1" w:styleId="WW8Num49z1">
    <w:name w:val="WW8Num49z1"/>
    <w:rsid w:val="008235CD"/>
    <w:rPr>
      <w:rFonts w:ascii="Courier New" w:hAnsi="Courier New" w:cs="Courier New"/>
    </w:rPr>
  </w:style>
  <w:style w:type="character" w:customStyle="1" w:styleId="WW8Num49z2">
    <w:name w:val="WW8Num49z2"/>
    <w:rsid w:val="008235CD"/>
    <w:rPr>
      <w:rFonts w:ascii="Wingdings" w:hAnsi="Wingdings" w:cs="Wingdings"/>
    </w:rPr>
  </w:style>
  <w:style w:type="character" w:customStyle="1" w:styleId="WW8Num51z1">
    <w:name w:val="WW8Num51z1"/>
    <w:rsid w:val="008235CD"/>
    <w:rPr>
      <w:rFonts w:ascii="Symbol" w:hAnsi="Symbol" w:cs="Symbol"/>
    </w:rPr>
  </w:style>
  <w:style w:type="character" w:customStyle="1" w:styleId="11">
    <w:name w:val="Основной шрифт абзаца1"/>
    <w:rsid w:val="008235CD"/>
  </w:style>
  <w:style w:type="character" w:customStyle="1" w:styleId="a3">
    <w:name w:val="Основной текст Знак"/>
    <w:rsid w:val="008235CD"/>
    <w:rPr>
      <w:bCs/>
      <w:sz w:val="24"/>
      <w:szCs w:val="26"/>
    </w:rPr>
  </w:style>
  <w:style w:type="character" w:customStyle="1" w:styleId="a4">
    <w:name w:val="Основной текст с отступом Знак"/>
    <w:rsid w:val="008235CD"/>
    <w:rPr>
      <w:sz w:val="24"/>
      <w:szCs w:val="26"/>
    </w:rPr>
  </w:style>
  <w:style w:type="character" w:customStyle="1" w:styleId="21">
    <w:name w:val="Основной текст с отступом 2 Знак"/>
    <w:rsid w:val="008235CD"/>
    <w:rPr>
      <w:sz w:val="24"/>
      <w:szCs w:val="24"/>
    </w:rPr>
  </w:style>
  <w:style w:type="character" w:customStyle="1" w:styleId="22">
    <w:name w:val="Основной текст 2 Знак"/>
    <w:rsid w:val="008235CD"/>
    <w:rPr>
      <w:sz w:val="24"/>
      <w:szCs w:val="24"/>
    </w:rPr>
  </w:style>
  <w:style w:type="character" w:customStyle="1" w:styleId="31">
    <w:name w:val="Основной текст 3 Знак"/>
    <w:rsid w:val="008235CD"/>
    <w:rPr>
      <w:sz w:val="16"/>
      <w:szCs w:val="16"/>
    </w:rPr>
  </w:style>
  <w:style w:type="character" w:customStyle="1" w:styleId="a5">
    <w:name w:val="Символ сноски"/>
    <w:rsid w:val="008235CD"/>
    <w:rPr>
      <w:vertAlign w:val="superscript"/>
    </w:rPr>
  </w:style>
  <w:style w:type="character" w:customStyle="1" w:styleId="32">
    <w:name w:val="Основной текст с отступом 3 Знак"/>
    <w:rsid w:val="008235CD"/>
    <w:rPr>
      <w:sz w:val="16"/>
      <w:szCs w:val="16"/>
      <w:lang w:val="ru-RU" w:eastAsia="ar-SA" w:bidi="ar-SA"/>
    </w:rPr>
  </w:style>
  <w:style w:type="character" w:customStyle="1" w:styleId="23">
    <w:name w:val="Текст сноски Знак2"/>
    <w:rsid w:val="008235CD"/>
    <w:rPr>
      <w:rFonts w:ascii="Liberation Serif" w:eastAsia="DejaVu Sans" w:hAnsi="Liberation Serif" w:cs="Liberation Serif"/>
      <w:kern w:val="1"/>
      <w:lang w:val="ru-RU" w:eastAsia="ar-SA" w:bidi="ar-SA"/>
    </w:rPr>
  </w:style>
  <w:style w:type="character" w:customStyle="1" w:styleId="a6">
    <w:name w:val="Нижний колонтитул Знак"/>
    <w:uiPriority w:val="99"/>
    <w:rsid w:val="008235CD"/>
    <w:rPr>
      <w:sz w:val="24"/>
      <w:szCs w:val="24"/>
    </w:rPr>
  </w:style>
  <w:style w:type="character" w:styleId="a7">
    <w:name w:val="page number"/>
    <w:basedOn w:val="11"/>
    <w:rsid w:val="008235CD"/>
  </w:style>
  <w:style w:type="character" w:customStyle="1" w:styleId="a8">
    <w:name w:val="Верхний колонтитул Знак"/>
    <w:rsid w:val="008235CD"/>
    <w:rPr>
      <w:sz w:val="24"/>
      <w:szCs w:val="24"/>
    </w:rPr>
  </w:style>
  <w:style w:type="character" w:styleId="a9">
    <w:name w:val="Hyperlink"/>
    <w:rsid w:val="008235CD"/>
    <w:rPr>
      <w:color w:val="0000FF"/>
      <w:u w:val="single"/>
    </w:rPr>
  </w:style>
  <w:style w:type="character" w:customStyle="1" w:styleId="aa">
    <w:name w:val="Название Знак"/>
    <w:rsid w:val="008235CD"/>
    <w:rPr>
      <w:rFonts w:ascii="Arial" w:hAnsi="Arial" w:cs="Arial"/>
      <w:b/>
      <w:bCs/>
      <w:kern w:val="1"/>
      <w:sz w:val="32"/>
      <w:szCs w:val="32"/>
    </w:rPr>
  </w:style>
  <w:style w:type="character" w:customStyle="1" w:styleId="postbody1">
    <w:name w:val="postbody1"/>
    <w:rsid w:val="008235CD"/>
    <w:rPr>
      <w:sz w:val="15"/>
      <w:szCs w:val="15"/>
    </w:rPr>
  </w:style>
  <w:style w:type="character" w:customStyle="1" w:styleId="WW-">
    <w:name w:val="WW-Символ сноски"/>
    <w:rsid w:val="008235CD"/>
    <w:rPr>
      <w:vertAlign w:val="superscript"/>
    </w:rPr>
  </w:style>
  <w:style w:type="character" w:customStyle="1" w:styleId="ab">
    <w:name w:val="Основной Знак"/>
    <w:rsid w:val="008235CD"/>
    <w:rPr>
      <w:sz w:val="28"/>
      <w:szCs w:val="28"/>
      <w:lang w:eastAsia="ar-SA" w:bidi="ar-SA"/>
    </w:rPr>
  </w:style>
  <w:style w:type="character" w:customStyle="1" w:styleId="ac">
    <w:name w:val="Знак Знак"/>
    <w:rsid w:val="008235CD"/>
    <w:rPr>
      <w:sz w:val="16"/>
      <w:szCs w:val="16"/>
    </w:rPr>
  </w:style>
  <w:style w:type="character" w:customStyle="1" w:styleId="ad">
    <w:name w:val="Текст выноски Знак"/>
    <w:rsid w:val="008235CD"/>
    <w:rPr>
      <w:rFonts w:ascii="Tahoma" w:hAnsi="Tahoma" w:cs="Tahoma"/>
      <w:sz w:val="16"/>
      <w:szCs w:val="16"/>
    </w:rPr>
  </w:style>
  <w:style w:type="character" w:customStyle="1" w:styleId="ae">
    <w:name w:val="Символы концевой сноски"/>
    <w:rsid w:val="008235CD"/>
    <w:rPr>
      <w:vertAlign w:val="superscript"/>
    </w:rPr>
  </w:style>
  <w:style w:type="character" w:customStyle="1" w:styleId="FontStyle19">
    <w:name w:val="Font Style19"/>
    <w:rsid w:val="008235CD"/>
    <w:rPr>
      <w:rFonts w:ascii="Times New Roman" w:hAnsi="Times New Roman" w:cs="Times New Roman"/>
      <w:sz w:val="16"/>
      <w:szCs w:val="16"/>
    </w:rPr>
  </w:style>
  <w:style w:type="character" w:customStyle="1" w:styleId="BodyTextKeepChar">
    <w:name w:val="Body Text Keep Char"/>
    <w:rsid w:val="008235CD"/>
    <w:rPr>
      <w:spacing w:val="-5"/>
      <w:sz w:val="24"/>
      <w:szCs w:val="24"/>
    </w:rPr>
  </w:style>
  <w:style w:type="character" w:customStyle="1" w:styleId="12">
    <w:name w:val="Название Знак1"/>
    <w:rsid w:val="008235CD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ConsPlusNormal">
    <w:name w:val="ConsPlusNormal Знак"/>
    <w:rsid w:val="008235CD"/>
    <w:rPr>
      <w:rFonts w:ascii="Arial" w:hAnsi="Arial" w:cs="Arial"/>
      <w:lang w:val="ru-RU" w:eastAsia="ar-SA" w:bidi="ar-SA"/>
    </w:rPr>
  </w:style>
  <w:style w:type="character" w:customStyle="1" w:styleId="13">
    <w:name w:val="Стиль1 Знак"/>
    <w:rsid w:val="008235CD"/>
    <w:rPr>
      <w:sz w:val="28"/>
      <w:szCs w:val="28"/>
    </w:rPr>
  </w:style>
  <w:style w:type="character" w:customStyle="1" w:styleId="91">
    <w:name w:val="Основной текст + 91"/>
    <w:rsid w:val="008235CD"/>
    <w:rPr>
      <w:i/>
      <w:iCs/>
      <w:spacing w:val="20"/>
      <w:sz w:val="19"/>
      <w:szCs w:val="19"/>
    </w:rPr>
  </w:style>
  <w:style w:type="character" w:customStyle="1" w:styleId="af">
    <w:name w:val="Текст Знак"/>
    <w:rsid w:val="008235CD"/>
    <w:rPr>
      <w:rFonts w:ascii="Arial" w:hAnsi="Arial" w:cs="Arial"/>
      <w:sz w:val="18"/>
      <w:szCs w:val="18"/>
    </w:rPr>
  </w:style>
  <w:style w:type="character" w:styleId="af0">
    <w:name w:val="Strong"/>
    <w:qFormat/>
    <w:rsid w:val="008235CD"/>
    <w:rPr>
      <w:b/>
      <w:bCs/>
    </w:rPr>
  </w:style>
  <w:style w:type="character" w:customStyle="1" w:styleId="WW8Num1z0">
    <w:name w:val="WW8Num1z0"/>
    <w:rsid w:val="008235CD"/>
    <w:rPr>
      <w:rFonts w:ascii="Symbol" w:hAnsi="Symbol" w:cs="Symbol"/>
    </w:rPr>
  </w:style>
  <w:style w:type="character" w:customStyle="1" w:styleId="629">
    <w:name w:val="Основной текст (6)29"/>
    <w:rsid w:val="008235CD"/>
    <w:rPr>
      <w:b/>
      <w:bCs/>
      <w:sz w:val="22"/>
      <w:szCs w:val="22"/>
      <w:lang w:eastAsia="ar-SA" w:bidi="ar-SA"/>
    </w:rPr>
  </w:style>
  <w:style w:type="character" w:customStyle="1" w:styleId="apple-converted-space">
    <w:name w:val="apple-converted-space"/>
    <w:rsid w:val="008235CD"/>
  </w:style>
  <w:style w:type="character" w:customStyle="1" w:styleId="24">
    <w:name w:val="Подпись к таблице (2)_"/>
    <w:rsid w:val="008235CD"/>
    <w:rPr>
      <w:rFonts w:ascii="Arial" w:hAnsi="Arial" w:cs="Arial"/>
      <w:sz w:val="17"/>
      <w:szCs w:val="17"/>
      <w:shd w:val="clear" w:color="auto" w:fill="FFFFFF"/>
    </w:rPr>
  </w:style>
  <w:style w:type="character" w:customStyle="1" w:styleId="51">
    <w:name w:val="Основной текст (5)_"/>
    <w:rsid w:val="008235CD"/>
    <w:rPr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_"/>
    <w:rsid w:val="008235CD"/>
    <w:rPr>
      <w:rFonts w:ascii="Arial" w:hAnsi="Arial" w:cs="Arial"/>
      <w:sz w:val="17"/>
      <w:szCs w:val="17"/>
      <w:shd w:val="clear" w:color="auto" w:fill="FFFFFF"/>
    </w:rPr>
  </w:style>
  <w:style w:type="character" w:customStyle="1" w:styleId="23pt13">
    <w:name w:val="Подпись к таблице (2) + Интервал 3 pt13"/>
    <w:rsid w:val="008235CD"/>
    <w:rPr>
      <w:rFonts w:ascii="Arial" w:hAnsi="Arial" w:cs="Arial"/>
      <w:spacing w:val="60"/>
      <w:sz w:val="17"/>
      <w:szCs w:val="17"/>
      <w:shd w:val="clear" w:color="auto" w:fill="FFFFFF"/>
    </w:rPr>
  </w:style>
  <w:style w:type="character" w:customStyle="1" w:styleId="214">
    <w:name w:val="Подпись к таблице (2)14"/>
    <w:rsid w:val="008235CD"/>
  </w:style>
  <w:style w:type="character" w:customStyle="1" w:styleId="528">
    <w:name w:val="Основной текст (5)28"/>
    <w:rsid w:val="008235CD"/>
  </w:style>
  <w:style w:type="character" w:customStyle="1" w:styleId="428">
    <w:name w:val="Основной текст (4)28"/>
    <w:rsid w:val="008235CD"/>
  </w:style>
  <w:style w:type="character" w:customStyle="1" w:styleId="18">
    <w:name w:val="Основной текст + Полужирный18"/>
    <w:rsid w:val="008235CD"/>
    <w:rPr>
      <w:rFonts w:ascii="Arial" w:eastAsia="Times New Roman" w:hAnsi="Arial" w:cs="Times New Roman"/>
      <w:b/>
      <w:bCs w:val="0"/>
      <w:i/>
      <w:iCs/>
      <w:sz w:val="24"/>
      <w:szCs w:val="26"/>
      <w:lang w:eastAsia="ar-SA" w:bidi="ar-SA"/>
    </w:rPr>
  </w:style>
  <w:style w:type="character" w:customStyle="1" w:styleId="8">
    <w:name w:val="Основной текст + 8"/>
    <w:rsid w:val="008235CD"/>
    <w:rPr>
      <w:rFonts w:ascii="Arial" w:eastAsia="Times New Roman" w:hAnsi="Arial" w:cs="Arial"/>
      <w:bCs/>
      <w:spacing w:val="0"/>
      <w:sz w:val="17"/>
      <w:szCs w:val="17"/>
      <w:lang w:eastAsia="ar-SA" w:bidi="ar-SA"/>
    </w:rPr>
  </w:style>
  <w:style w:type="character" w:customStyle="1" w:styleId="14">
    <w:name w:val="Знак примечания1"/>
    <w:rsid w:val="008235CD"/>
    <w:rPr>
      <w:sz w:val="16"/>
      <w:szCs w:val="16"/>
    </w:rPr>
  </w:style>
  <w:style w:type="character" w:customStyle="1" w:styleId="af1">
    <w:name w:val="Текст примечания Знак"/>
    <w:rsid w:val="008235CD"/>
    <w:rPr>
      <w:rFonts w:ascii="Calibri" w:eastAsia="Calibri" w:hAnsi="Calibri" w:cs="Calibri"/>
    </w:rPr>
  </w:style>
  <w:style w:type="character" w:customStyle="1" w:styleId="af2">
    <w:name w:val="Текст концевой сноски Знак"/>
    <w:basedOn w:val="11"/>
    <w:rsid w:val="008235CD"/>
  </w:style>
  <w:style w:type="character" w:customStyle="1" w:styleId="25">
    <w:name w:val="Стиль2 Знак"/>
    <w:rsid w:val="008235CD"/>
    <w:rPr>
      <w:b/>
      <w:bCs/>
      <w:i/>
      <w:sz w:val="28"/>
      <w:szCs w:val="28"/>
    </w:rPr>
  </w:style>
  <w:style w:type="character" w:customStyle="1" w:styleId="26">
    <w:name w:val="Обычный (веб) Знак2"/>
    <w:rsid w:val="008235CD"/>
    <w:rPr>
      <w:rFonts w:ascii="Arial" w:eastAsia="Arial Unicode MS" w:hAnsi="Arial" w:cs="Arial"/>
      <w:color w:val="000000"/>
      <w:sz w:val="24"/>
      <w:szCs w:val="24"/>
    </w:rPr>
  </w:style>
  <w:style w:type="character" w:customStyle="1" w:styleId="33">
    <w:name w:val="Стиль3 Знак"/>
    <w:rsid w:val="008235CD"/>
    <w:rPr>
      <w:rFonts w:ascii="Arial" w:eastAsia="Arial Unicode MS" w:hAnsi="Arial" w:cs="Arial"/>
      <w:b/>
      <w:i/>
      <w:iCs/>
      <w:color w:val="000000"/>
      <w:sz w:val="28"/>
      <w:szCs w:val="28"/>
    </w:rPr>
  </w:style>
  <w:style w:type="character" w:customStyle="1" w:styleId="42">
    <w:name w:val="Стиль4 Знак"/>
    <w:rsid w:val="008235CD"/>
    <w:rPr>
      <w:rFonts w:ascii="Arial" w:eastAsia="Arial Unicode MS" w:hAnsi="Arial" w:cs="Arial"/>
      <w:i/>
      <w:iCs/>
      <w:color w:val="000000"/>
      <w:sz w:val="28"/>
      <w:szCs w:val="28"/>
    </w:rPr>
  </w:style>
  <w:style w:type="character" w:styleId="af3">
    <w:name w:val="footnote reference"/>
    <w:rsid w:val="008235CD"/>
    <w:rPr>
      <w:vertAlign w:val="superscript"/>
    </w:rPr>
  </w:style>
  <w:style w:type="character" w:customStyle="1" w:styleId="af4">
    <w:name w:val="Маркеры списка"/>
    <w:rsid w:val="008235CD"/>
    <w:rPr>
      <w:rFonts w:ascii="OpenSymbol" w:eastAsia="OpenSymbol" w:hAnsi="OpenSymbol" w:cs="OpenSymbol"/>
    </w:rPr>
  </w:style>
  <w:style w:type="character" w:styleId="af5">
    <w:name w:val="endnote reference"/>
    <w:rsid w:val="008235CD"/>
    <w:rPr>
      <w:vertAlign w:val="superscript"/>
    </w:rPr>
  </w:style>
  <w:style w:type="character" w:customStyle="1" w:styleId="af6">
    <w:name w:val="Символ нумерации"/>
    <w:rsid w:val="008235CD"/>
  </w:style>
  <w:style w:type="character" w:customStyle="1" w:styleId="WW8Num10z1">
    <w:name w:val="WW8Num10z1"/>
    <w:rsid w:val="008235CD"/>
    <w:rPr>
      <w:rFonts w:ascii="Courier New" w:hAnsi="Courier New" w:cs="Courier New"/>
    </w:rPr>
  </w:style>
  <w:style w:type="character" w:customStyle="1" w:styleId="WW8Num10z2">
    <w:name w:val="WW8Num10z2"/>
    <w:rsid w:val="008235CD"/>
    <w:rPr>
      <w:rFonts w:ascii="Wingdings" w:hAnsi="Wingdings" w:cs="Wingdings"/>
    </w:rPr>
  </w:style>
  <w:style w:type="paragraph" w:customStyle="1" w:styleId="af7">
    <w:name w:val="Заголовок"/>
    <w:basedOn w:val="a"/>
    <w:next w:val="af8"/>
    <w:rsid w:val="008235C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8">
    <w:name w:val="Body Text"/>
    <w:basedOn w:val="a"/>
    <w:link w:val="15"/>
    <w:rsid w:val="008235CD"/>
    <w:pPr>
      <w:spacing w:line="360" w:lineRule="auto"/>
      <w:jc w:val="both"/>
    </w:pPr>
    <w:rPr>
      <w:bCs/>
      <w:szCs w:val="26"/>
    </w:rPr>
  </w:style>
  <w:style w:type="character" w:customStyle="1" w:styleId="15">
    <w:name w:val="Основной текст Знак1"/>
    <w:basedOn w:val="a0"/>
    <w:link w:val="af8"/>
    <w:rsid w:val="008235CD"/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paragraph" w:styleId="af9">
    <w:name w:val="List"/>
    <w:basedOn w:val="af8"/>
    <w:rsid w:val="008235CD"/>
    <w:rPr>
      <w:rFonts w:cs="Mangal"/>
    </w:rPr>
  </w:style>
  <w:style w:type="paragraph" w:customStyle="1" w:styleId="16">
    <w:name w:val="Название1"/>
    <w:basedOn w:val="a"/>
    <w:rsid w:val="008235C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8235CD"/>
    <w:pPr>
      <w:suppressLineNumbers/>
    </w:pPr>
    <w:rPr>
      <w:rFonts w:cs="Mangal"/>
    </w:rPr>
  </w:style>
  <w:style w:type="paragraph" w:customStyle="1" w:styleId="19">
    <w:name w:val="Знак1 Знак Знак Знак Знак Знак Знак Знак Знак Знак"/>
    <w:basedOn w:val="a"/>
    <w:next w:val="2"/>
    <w:rsid w:val="008235CD"/>
    <w:pPr>
      <w:spacing w:after="160" w:line="240" w:lineRule="exact"/>
      <w:ind w:left="540" w:firstLine="540"/>
    </w:pPr>
    <w:rPr>
      <w:b/>
      <w:szCs w:val="20"/>
      <w:lang w:val="en-US"/>
    </w:rPr>
  </w:style>
  <w:style w:type="paragraph" w:styleId="afa">
    <w:name w:val="Body Text Indent"/>
    <w:basedOn w:val="a"/>
    <w:link w:val="1a"/>
    <w:rsid w:val="008235CD"/>
    <w:pPr>
      <w:spacing w:line="360" w:lineRule="auto"/>
      <w:ind w:left="708"/>
      <w:jc w:val="both"/>
    </w:pPr>
    <w:rPr>
      <w:szCs w:val="26"/>
    </w:rPr>
  </w:style>
  <w:style w:type="character" w:customStyle="1" w:styleId="1a">
    <w:name w:val="Основной текст с отступом Знак1"/>
    <w:basedOn w:val="a0"/>
    <w:link w:val="afa"/>
    <w:rsid w:val="008235CD"/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220">
    <w:name w:val="Основной текст с отступом 22"/>
    <w:basedOn w:val="a"/>
    <w:rsid w:val="008235CD"/>
    <w:pPr>
      <w:spacing w:after="120" w:line="480" w:lineRule="auto"/>
      <w:ind w:left="283"/>
    </w:pPr>
  </w:style>
  <w:style w:type="paragraph" w:customStyle="1" w:styleId="221">
    <w:name w:val="Основной текст 22"/>
    <w:basedOn w:val="a"/>
    <w:rsid w:val="008235CD"/>
    <w:pPr>
      <w:spacing w:after="120" w:line="480" w:lineRule="auto"/>
    </w:pPr>
  </w:style>
  <w:style w:type="paragraph" w:customStyle="1" w:styleId="310">
    <w:name w:val="Основной текст 31"/>
    <w:basedOn w:val="a"/>
    <w:rsid w:val="008235CD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rsid w:val="008235CD"/>
    <w:pPr>
      <w:spacing w:after="120"/>
      <w:ind w:left="283"/>
    </w:pPr>
    <w:rPr>
      <w:sz w:val="16"/>
      <w:szCs w:val="16"/>
    </w:rPr>
  </w:style>
  <w:style w:type="paragraph" w:customStyle="1" w:styleId="1KGK9">
    <w:name w:val="1KG=K9"/>
    <w:rsid w:val="008235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b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8235CD"/>
    <w:pPr>
      <w:spacing w:before="136" w:after="136"/>
      <w:ind w:right="54"/>
    </w:pPr>
    <w:rPr>
      <w:rFonts w:ascii="Arial" w:eastAsia="Arial Unicode MS" w:hAnsi="Arial" w:cs="Arial"/>
      <w:color w:val="000000"/>
    </w:rPr>
  </w:style>
  <w:style w:type="paragraph" w:styleId="afc">
    <w:name w:val="footnote text"/>
    <w:basedOn w:val="a"/>
    <w:link w:val="afd"/>
    <w:rsid w:val="008235CD"/>
    <w:pPr>
      <w:widowControl w:val="0"/>
      <w:suppressLineNumbers/>
      <w:ind w:left="283" w:hanging="283"/>
    </w:pPr>
    <w:rPr>
      <w:rFonts w:ascii="Liberation Serif" w:eastAsia="DejaVu Sans" w:hAnsi="Liberation Serif" w:cs="Liberation Serif"/>
      <w:kern w:val="1"/>
      <w:sz w:val="20"/>
      <w:szCs w:val="20"/>
    </w:rPr>
  </w:style>
  <w:style w:type="character" w:customStyle="1" w:styleId="afd">
    <w:name w:val="Текст сноски Знак"/>
    <w:basedOn w:val="a0"/>
    <w:link w:val="afc"/>
    <w:rsid w:val="008235CD"/>
    <w:rPr>
      <w:rFonts w:ascii="Liberation Serif" w:eastAsia="DejaVu Sans" w:hAnsi="Liberation Serif" w:cs="Liberation Serif"/>
      <w:kern w:val="1"/>
      <w:sz w:val="20"/>
      <w:szCs w:val="20"/>
      <w:lang w:eastAsia="ar-SA"/>
    </w:rPr>
  </w:style>
  <w:style w:type="paragraph" w:styleId="afe">
    <w:name w:val="footer"/>
    <w:basedOn w:val="a"/>
    <w:link w:val="1b"/>
    <w:uiPriority w:val="99"/>
    <w:rsid w:val="008235CD"/>
  </w:style>
  <w:style w:type="character" w:customStyle="1" w:styleId="1b">
    <w:name w:val="Нижний колонтитул Знак1"/>
    <w:basedOn w:val="a0"/>
    <w:link w:val="afe"/>
    <w:uiPriority w:val="99"/>
    <w:rsid w:val="008235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heading1">
    <w:name w:val="WW-heading 1"/>
    <w:basedOn w:val="a"/>
    <w:next w:val="af8"/>
    <w:rsid w:val="008235CD"/>
    <w:pPr>
      <w:keepNext/>
      <w:widowControl w:val="0"/>
      <w:autoSpaceDE w:val="0"/>
      <w:spacing w:line="360" w:lineRule="auto"/>
    </w:pPr>
    <w:rPr>
      <w:rFonts w:eastAsia="MS Mincho"/>
      <w:b/>
      <w:bCs/>
      <w:sz w:val="36"/>
      <w:szCs w:val="36"/>
    </w:rPr>
  </w:style>
  <w:style w:type="paragraph" w:styleId="aff">
    <w:name w:val="header"/>
    <w:basedOn w:val="a"/>
    <w:link w:val="1c"/>
    <w:rsid w:val="008235CD"/>
  </w:style>
  <w:style w:type="character" w:customStyle="1" w:styleId="1c">
    <w:name w:val="Верхний колонтитул Знак1"/>
    <w:basedOn w:val="a0"/>
    <w:link w:val="aff"/>
    <w:rsid w:val="008235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eeu2">
    <w:name w:val="Noeeu2"/>
    <w:basedOn w:val="af7"/>
    <w:rsid w:val="008235CD"/>
    <w:pPr>
      <w:widowControl w:val="0"/>
      <w:autoSpaceDE w:val="0"/>
      <w:spacing w:before="0" w:after="0"/>
      <w:ind w:firstLine="567"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1d">
    <w:name w:val="Обычный1"/>
    <w:rsid w:val="008235CD"/>
    <w:pPr>
      <w:widowControl w:val="0"/>
      <w:suppressAutoHyphens/>
      <w:spacing w:after="0" w:line="252" w:lineRule="auto"/>
      <w:ind w:firstLine="46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22">
    <w:name w:val="Знак2 Знак Знак Знак2"/>
    <w:basedOn w:val="a"/>
    <w:rsid w:val="008235C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1"/>
    <w:basedOn w:val="a"/>
    <w:next w:val="afb"/>
    <w:rsid w:val="008235C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1f">
    <w:name w:val="toc 1"/>
    <w:basedOn w:val="a"/>
    <w:next w:val="a"/>
    <w:rsid w:val="008235CD"/>
    <w:pPr>
      <w:tabs>
        <w:tab w:val="right" w:leader="dot" w:pos="9345"/>
      </w:tabs>
      <w:ind w:left="-567"/>
      <w:jc w:val="both"/>
    </w:pPr>
    <w:rPr>
      <w:b/>
      <w:sz w:val="28"/>
    </w:rPr>
  </w:style>
  <w:style w:type="paragraph" w:styleId="34">
    <w:name w:val="toc 3"/>
    <w:basedOn w:val="a"/>
    <w:next w:val="a"/>
    <w:rsid w:val="008235CD"/>
    <w:pPr>
      <w:tabs>
        <w:tab w:val="right" w:leader="dot" w:pos="9345"/>
      </w:tabs>
      <w:ind w:left="142"/>
      <w:jc w:val="both"/>
    </w:pPr>
    <w:rPr>
      <w:bCs/>
      <w:sz w:val="26"/>
    </w:rPr>
  </w:style>
  <w:style w:type="paragraph" w:styleId="27">
    <w:name w:val="toc 2"/>
    <w:basedOn w:val="a"/>
    <w:next w:val="a"/>
    <w:rsid w:val="008235CD"/>
    <w:pPr>
      <w:tabs>
        <w:tab w:val="right" w:leader="dot" w:pos="9345"/>
      </w:tabs>
      <w:ind w:left="-284"/>
      <w:jc w:val="both"/>
    </w:pPr>
    <w:rPr>
      <w:bCs/>
      <w:iCs/>
      <w:sz w:val="28"/>
    </w:rPr>
  </w:style>
  <w:style w:type="paragraph" w:customStyle="1" w:styleId="1f0">
    <w:name w:val="Название объекта1"/>
    <w:basedOn w:val="a"/>
    <w:next w:val="a"/>
    <w:rsid w:val="008235CD"/>
    <w:pPr>
      <w:jc w:val="center"/>
    </w:pPr>
    <w:rPr>
      <w:b/>
      <w:bCs/>
      <w:sz w:val="28"/>
    </w:rPr>
  </w:style>
  <w:style w:type="paragraph" w:customStyle="1" w:styleId="aff0">
    <w:name w:val="Основной"/>
    <w:basedOn w:val="a"/>
    <w:rsid w:val="008235CD"/>
    <w:pPr>
      <w:spacing w:line="480" w:lineRule="auto"/>
      <w:ind w:firstLine="709"/>
      <w:jc w:val="both"/>
    </w:pPr>
    <w:rPr>
      <w:sz w:val="28"/>
      <w:szCs w:val="28"/>
    </w:rPr>
  </w:style>
  <w:style w:type="paragraph" w:customStyle="1" w:styleId="ConsPlusNormal0">
    <w:name w:val="ConsPlusNormal"/>
    <w:rsid w:val="008235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1">
    <w:name w:val="TOC Heading"/>
    <w:basedOn w:val="1"/>
    <w:next w:val="a"/>
    <w:qFormat/>
    <w:rsid w:val="008235CD"/>
    <w:pPr>
      <w:keepLines/>
      <w:numPr>
        <w:numId w:val="0"/>
      </w:numPr>
      <w:spacing w:before="480" w:after="0" w:line="276" w:lineRule="auto"/>
    </w:pPr>
    <w:rPr>
      <w:rFonts w:ascii="Cambria" w:hAnsi="Cambria"/>
      <w:color w:val="365F91"/>
      <w:sz w:val="28"/>
      <w:szCs w:val="28"/>
    </w:rPr>
  </w:style>
  <w:style w:type="paragraph" w:styleId="aff2">
    <w:name w:val="Balloon Text"/>
    <w:basedOn w:val="a"/>
    <w:link w:val="1f1"/>
    <w:rsid w:val="008235CD"/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0"/>
    <w:link w:val="aff2"/>
    <w:rsid w:val="008235CD"/>
    <w:rPr>
      <w:rFonts w:ascii="Tahoma" w:eastAsia="Times New Roman" w:hAnsi="Tahoma" w:cs="Tahoma"/>
      <w:sz w:val="16"/>
      <w:szCs w:val="16"/>
      <w:lang w:eastAsia="ar-SA"/>
    </w:rPr>
  </w:style>
  <w:style w:type="paragraph" w:styleId="43">
    <w:name w:val="toc 4"/>
    <w:basedOn w:val="a"/>
    <w:next w:val="a"/>
    <w:rsid w:val="008235CD"/>
    <w:pPr>
      <w:tabs>
        <w:tab w:val="right" w:leader="dot" w:pos="9345"/>
      </w:tabs>
      <w:ind w:left="720"/>
    </w:pPr>
  </w:style>
  <w:style w:type="paragraph" w:customStyle="1" w:styleId="aff3">
    <w:name w:val="МОН"/>
    <w:basedOn w:val="a"/>
    <w:rsid w:val="008235C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f4">
    <w:name w:val="Знак Знак Знак Знак"/>
    <w:basedOn w:val="a"/>
    <w:rsid w:val="008235C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0">
    <w:name w:val="1Стиль1"/>
    <w:basedOn w:val="a"/>
    <w:rsid w:val="008235CD"/>
    <w:pPr>
      <w:spacing w:before="240" w:after="240"/>
      <w:ind w:firstLine="709"/>
      <w:jc w:val="both"/>
    </w:pPr>
    <w:rPr>
      <w:rFonts w:ascii="Arial" w:hAnsi="Arial" w:cs="Arial"/>
      <w:szCs w:val="28"/>
    </w:rPr>
  </w:style>
  <w:style w:type="paragraph" w:styleId="aff5">
    <w:name w:val="List Paragraph"/>
    <w:basedOn w:val="a"/>
    <w:link w:val="aff6"/>
    <w:uiPriority w:val="34"/>
    <w:qFormat/>
    <w:rsid w:val="008235C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BodyTextKeep">
    <w:name w:val="Body Text Keep"/>
    <w:basedOn w:val="af8"/>
    <w:rsid w:val="008235CD"/>
    <w:pPr>
      <w:spacing w:before="120" w:after="120" w:line="240" w:lineRule="auto"/>
      <w:ind w:left="567"/>
    </w:pPr>
    <w:rPr>
      <w:bCs w:val="0"/>
      <w:spacing w:val="-5"/>
      <w:szCs w:val="24"/>
    </w:rPr>
  </w:style>
  <w:style w:type="paragraph" w:customStyle="1" w:styleId="ConsPlusCell">
    <w:name w:val="ConsPlusCell"/>
    <w:rsid w:val="008235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2">
    <w:name w:val="Абзац списка1"/>
    <w:basedOn w:val="a"/>
    <w:rsid w:val="008235CD"/>
    <w:rPr>
      <w:rFonts w:eastAsia="PMingLiU"/>
      <w:kern w:val="1"/>
      <w:sz w:val="20"/>
      <w:szCs w:val="20"/>
    </w:rPr>
  </w:style>
  <w:style w:type="paragraph" w:customStyle="1" w:styleId="28">
    <w:name w:val="Обычный2"/>
    <w:rsid w:val="008235CD"/>
    <w:pPr>
      <w:widowControl w:val="0"/>
      <w:suppressAutoHyphens/>
      <w:snapToGrid w:val="0"/>
      <w:spacing w:after="0" w:line="252" w:lineRule="auto"/>
      <w:ind w:firstLine="46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9">
    <w:name w:val="Абзац списка2"/>
    <w:basedOn w:val="a"/>
    <w:rsid w:val="008235CD"/>
    <w:rPr>
      <w:rFonts w:eastAsia="PMingLiU"/>
      <w:kern w:val="1"/>
      <w:sz w:val="20"/>
      <w:szCs w:val="20"/>
    </w:rPr>
  </w:style>
  <w:style w:type="paragraph" w:customStyle="1" w:styleId="35">
    <w:name w:val="Обычный3"/>
    <w:rsid w:val="008235CD"/>
    <w:pPr>
      <w:widowControl w:val="0"/>
      <w:suppressAutoHyphens/>
      <w:snapToGrid w:val="0"/>
      <w:spacing w:after="0" w:line="252" w:lineRule="auto"/>
      <w:ind w:firstLine="46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36">
    <w:name w:val="Абзац списка3"/>
    <w:basedOn w:val="a"/>
    <w:rsid w:val="008235CD"/>
    <w:rPr>
      <w:rFonts w:eastAsia="PMingLiU"/>
      <w:kern w:val="1"/>
      <w:sz w:val="20"/>
      <w:szCs w:val="20"/>
    </w:rPr>
  </w:style>
  <w:style w:type="paragraph" w:customStyle="1" w:styleId="aff7">
    <w:name w:val="кцТекст"/>
    <w:basedOn w:val="a"/>
    <w:rsid w:val="008235CD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8235CD"/>
    <w:pPr>
      <w:widowControl w:val="0"/>
      <w:ind w:left="720"/>
      <w:jc w:val="both"/>
    </w:pPr>
    <w:rPr>
      <w:sz w:val="28"/>
      <w:szCs w:val="20"/>
    </w:rPr>
  </w:style>
  <w:style w:type="paragraph" w:customStyle="1" w:styleId="aff8">
    <w:name w:val="Шап"/>
    <w:basedOn w:val="a"/>
    <w:rsid w:val="008235CD"/>
    <w:rPr>
      <w:rFonts w:ascii="Arial" w:hAnsi="Arial" w:cs="Arial"/>
      <w:color w:val="000000"/>
      <w:sz w:val="22"/>
      <w:szCs w:val="22"/>
    </w:rPr>
  </w:style>
  <w:style w:type="paragraph" w:customStyle="1" w:styleId="ConsPlusTitle">
    <w:name w:val="ConsPlusTitle"/>
    <w:rsid w:val="008235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11">
    <w:name w:val="Основной текст с отступом 211"/>
    <w:basedOn w:val="a"/>
    <w:rsid w:val="008235CD"/>
    <w:pPr>
      <w:spacing w:after="120" w:line="480" w:lineRule="auto"/>
      <w:ind w:left="283"/>
    </w:pPr>
  </w:style>
  <w:style w:type="paragraph" w:customStyle="1" w:styleId="1f3">
    <w:name w:val="Стиль1"/>
    <w:basedOn w:val="a"/>
    <w:rsid w:val="008235CD"/>
    <w:pPr>
      <w:ind w:firstLine="709"/>
      <w:jc w:val="both"/>
    </w:pPr>
    <w:rPr>
      <w:sz w:val="28"/>
      <w:szCs w:val="28"/>
    </w:rPr>
  </w:style>
  <w:style w:type="paragraph" w:customStyle="1" w:styleId="1f4">
    <w:name w:val="Текст1"/>
    <w:basedOn w:val="a"/>
    <w:rsid w:val="008235CD"/>
    <w:pPr>
      <w:overflowPunct w:val="0"/>
      <w:autoSpaceDE w:val="0"/>
      <w:ind w:firstLine="720"/>
      <w:jc w:val="both"/>
    </w:pPr>
    <w:rPr>
      <w:rFonts w:ascii="Arial" w:hAnsi="Arial" w:cs="Arial"/>
      <w:sz w:val="18"/>
      <w:szCs w:val="18"/>
    </w:rPr>
  </w:style>
  <w:style w:type="paragraph" w:customStyle="1" w:styleId="aff9">
    <w:name w:val="???????"/>
    <w:rsid w:val="00823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Indent21">
    <w:name w:val="Body Text Indent 21"/>
    <w:basedOn w:val="a"/>
    <w:rsid w:val="008235CD"/>
    <w:pPr>
      <w:ind w:firstLine="720"/>
      <w:jc w:val="both"/>
    </w:pPr>
    <w:rPr>
      <w:szCs w:val="20"/>
    </w:rPr>
  </w:style>
  <w:style w:type="paragraph" w:customStyle="1" w:styleId="212">
    <w:name w:val="Подпись к таблице (2)1"/>
    <w:basedOn w:val="a"/>
    <w:rsid w:val="008235CD"/>
    <w:pPr>
      <w:shd w:val="clear" w:color="auto" w:fill="FFFFFF"/>
      <w:spacing w:line="240" w:lineRule="atLeast"/>
    </w:pPr>
    <w:rPr>
      <w:rFonts w:ascii="Arial" w:hAnsi="Arial" w:cs="Arial"/>
      <w:sz w:val="17"/>
      <w:szCs w:val="17"/>
    </w:rPr>
  </w:style>
  <w:style w:type="paragraph" w:customStyle="1" w:styleId="510">
    <w:name w:val="Основной текст (5)1"/>
    <w:basedOn w:val="a"/>
    <w:rsid w:val="008235CD"/>
    <w:pPr>
      <w:shd w:val="clear" w:color="auto" w:fill="FFFFFF"/>
      <w:spacing w:line="240" w:lineRule="atLeast"/>
      <w:ind w:hanging="240"/>
    </w:pPr>
    <w:rPr>
      <w:b/>
      <w:bCs/>
      <w:sz w:val="17"/>
      <w:szCs w:val="17"/>
    </w:rPr>
  </w:style>
  <w:style w:type="paragraph" w:customStyle="1" w:styleId="410">
    <w:name w:val="Основной текст (4)1"/>
    <w:basedOn w:val="a"/>
    <w:rsid w:val="008235CD"/>
    <w:pPr>
      <w:shd w:val="clear" w:color="auto" w:fill="FFFFFF"/>
      <w:spacing w:line="221" w:lineRule="exact"/>
      <w:jc w:val="both"/>
    </w:pPr>
    <w:rPr>
      <w:rFonts w:ascii="Arial" w:hAnsi="Arial" w:cs="Arial"/>
      <w:sz w:val="17"/>
      <w:szCs w:val="17"/>
    </w:rPr>
  </w:style>
  <w:style w:type="paragraph" w:customStyle="1" w:styleId="1f5">
    <w:name w:val="Знак1"/>
    <w:basedOn w:val="a"/>
    <w:rsid w:val="008235C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3">
    <w:name w:val="Основной текст 21"/>
    <w:basedOn w:val="a"/>
    <w:rsid w:val="008235CD"/>
    <w:pPr>
      <w:overflowPunct w:val="0"/>
      <w:autoSpaceDE w:val="0"/>
      <w:ind w:firstLine="567"/>
      <w:jc w:val="both"/>
    </w:pPr>
    <w:rPr>
      <w:szCs w:val="20"/>
    </w:rPr>
  </w:style>
  <w:style w:type="paragraph" w:styleId="affa">
    <w:name w:val="No Spacing"/>
    <w:uiPriority w:val="1"/>
    <w:qFormat/>
    <w:rsid w:val="008235C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6">
    <w:name w:val="Текст примечания1"/>
    <w:basedOn w:val="a"/>
    <w:rsid w:val="008235CD"/>
    <w:pPr>
      <w:spacing w:after="200"/>
    </w:pPr>
    <w:rPr>
      <w:rFonts w:ascii="Calibri" w:eastAsia="Calibri" w:hAnsi="Calibri" w:cs="Calibri"/>
      <w:sz w:val="20"/>
      <w:szCs w:val="20"/>
    </w:rPr>
  </w:style>
  <w:style w:type="paragraph" w:customStyle="1" w:styleId="ConsPlusNonformat">
    <w:name w:val="ConsPlusNonformat"/>
    <w:rsid w:val="008235C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a">
    <w:name w:val="Знак2"/>
    <w:basedOn w:val="a"/>
    <w:rsid w:val="008235C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4">
    <w:name w:val="Абзац списка4"/>
    <w:basedOn w:val="a"/>
    <w:rsid w:val="008235CD"/>
    <w:pPr>
      <w:ind w:left="720"/>
      <w:jc w:val="center"/>
    </w:pPr>
    <w:rPr>
      <w:rFonts w:ascii="Calibri" w:hAnsi="Calibri" w:cs="Calibri"/>
      <w:sz w:val="22"/>
      <w:szCs w:val="22"/>
    </w:rPr>
  </w:style>
  <w:style w:type="paragraph" w:styleId="affb">
    <w:name w:val="endnote text"/>
    <w:basedOn w:val="a"/>
    <w:link w:val="1f7"/>
    <w:rsid w:val="008235CD"/>
    <w:rPr>
      <w:sz w:val="20"/>
      <w:szCs w:val="20"/>
    </w:rPr>
  </w:style>
  <w:style w:type="character" w:customStyle="1" w:styleId="1f7">
    <w:name w:val="Текст концевой сноски Знак1"/>
    <w:basedOn w:val="a0"/>
    <w:link w:val="affb"/>
    <w:rsid w:val="008235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Стиль2"/>
    <w:basedOn w:val="3"/>
    <w:rsid w:val="008235CD"/>
    <w:pPr>
      <w:tabs>
        <w:tab w:val="clear" w:pos="0"/>
      </w:tabs>
      <w:ind w:left="0" w:firstLine="0"/>
    </w:pPr>
    <w:rPr>
      <w:i/>
    </w:rPr>
  </w:style>
  <w:style w:type="paragraph" w:customStyle="1" w:styleId="37">
    <w:name w:val="Стиль3"/>
    <w:basedOn w:val="afb"/>
    <w:rsid w:val="008235CD"/>
    <w:pPr>
      <w:spacing w:before="240" w:after="120"/>
      <w:ind w:right="57" w:firstLine="720"/>
      <w:jc w:val="both"/>
    </w:pPr>
    <w:rPr>
      <w:rFonts w:ascii="Times New Roman" w:hAnsi="Times New Roman" w:cs="Times New Roman"/>
      <w:b/>
      <w:i/>
      <w:iCs/>
      <w:color w:val="auto"/>
      <w:sz w:val="28"/>
      <w:szCs w:val="28"/>
    </w:rPr>
  </w:style>
  <w:style w:type="paragraph" w:customStyle="1" w:styleId="45">
    <w:name w:val="Стиль4"/>
    <w:basedOn w:val="afb"/>
    <w:rsid w:val="008235CD"/>
    <w:pPr>
      <w:spacing w:before="240" w:after="120"/>
      <w:ind w:right="57" w:firstLine="72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styleId="52">
    <w:name w:val="toc 5"/>
    <w:basedOn w:val="a"/>
    <w:next w:val="a"/>
    <w:rsid w:val="008235CD"/>
    <w:pPr>
      <w:ind w:left="960"/>
    </w:pPr>
    <w:rPr>
      <w:i/>
    </w:rPr>
  </w:style>
  <w:style w:type="paragraph" w:styleId="61">
    <w:name w:val="toc 6"/>
    <w:basedOn w:val="17"/>
    <w:rsid w:val="008235CD"/>
    <w:pPr>
      <w:tabs>
        <w:tab w:val="right" w:leader="dot" w:pos="8223"/>
      </w:tabs>
      <w:ind w:left="1415"/>
    </w:pPr>
  </w:style>
  <w:style w:type="paragraph" w:styleId="71">
    <w:name w:val="toc 7"/>
    <w:basedOn w:val="17"/>
    <w:rsid w:val="008235CD"/>
    <w:pPr>
      <w:tabs>
        <w:tab w:val="right" w:leader="dot" w:pos="7940"/>
      </w:tabs>
      <w:ind w:left="1698"/>
    </w:pPr>
  </w:style>
  <w:style w:type="paragraph" w:styleId="80">
    <w:name w:val="toc 8"/>
    <w:basedOn w:val="17"/>
    <w:rsid w:val="008235CD"/>
    <w:pPr>
      <w:tabs>
        <w:tab w:val="right" w:leader="dot" w:pos="7657"/>
      </w:tabs>
      <w:ind w:left="1981"/>
    </w:pPr>
  </w:style>
  <w:style w:type="paragraph" w:styleId="92">
    <w:name w:val="toc 9"/>
    <w:basedOn w:val="17"/>
    <w:rsid w:val="008235CD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7"/>
    <w:rsid w:val="008235CD"/>
    <w:pPr>
      <w:tabs>
        <w:tab w:val="right" w:leader="dot" w:pos="7091"/>
      </w:tabs>
      <w:ind w:left="2547"/>
    </w:pPr>
  </w:style>
  <w:style w:type="paragraph" w:customStyle="1" w:styleId="affc">
    <w:name w:val="Содержимое таблицы"/>
    <w:basedOn w:val="a"/>
    <w:rsid w:val="008235CD"/>
    <w:pPr>
      <w:suppressLineNumbers/>
    </w:pPr>
  </w:style>
  <w:style w:type="paragraph" w:customStyle="1" w:styleId="affd">
    <w:name w:val="Заголовок таблицы"/>
    <w:basedOn w:val="affc"/>
    <w:rsid w:val="008235CD"/>
    <w:pPr>
      <w:jc w:val="center"/>
    </w:pPr>
    <w:rPr>
      <w:b/>
      <w:bCs/>
    </w:rPr>
  </w:style>
  <w:style w:type="paragraph" w:customStyle="1" w:styleId="affe">
    <w:name w:val="Содержимое врезки"/>
    <w:basedOn w:val="af8"/>
    <w:rsid w:val="008235CD"/>
  </w:style>
  <w:style w:type="paragraph" w:customStyle="1" w:styleId="2c">
    <w:name w:val="Название объекта2"/>
    <w:basedOn w:val="a"/>
    <w:next w:val="a"/>
    <w:rsid w:val="008235CD"/>
    <w:pPr>
      <w:spacing w:line="360" w:lineRule="auto"/>
    </w:pPr>
    <w:rPr>
      <w:b/>
      <w:bCs/>
    </w:rPr>
  </w:style>
  <w:style w:type="table" w:styleId="afff">
    <w:name w:val="Table Grid"/>
    <w:basedOn w:val="a1"/>
    <w:uiPriority w:val="59"/>
    <w:rsid w:val="008235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highlightactive">
    <w:name w:val="highlight highlight_active"/>
    <w:basedOn w:val="a0"/>
    <w:rsid w:val="008235CD"/>
  </w:style>
  <w:style w:type="paragraph" w:customStyle="1" w:styleId="ConsNormal">
    <w:name w:val="ConsNormal"/>
    <w:rsid w:val="008235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f8">
    <w:name w:val="Знак Знак Знак1 Знак"/>
    <w:basedOn w:val="a"/>
    <w:rsid w:val="008235C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Знак1 Знак Знак Знак"/>
    <w:basedOn w:val="a"/>
    <w:rsid w:val="008235C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823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d">
    <w:name w:val="Body Text Indent 2"/>
    <w:basedOn w:val="a"/>
    <w:link w:val="215"/>
    <w:rsid w:val="008235CD"/>
    <w:pPr>
      <w:spacing w:after="120" w:line="480" w:lineRule="auto"/>
      <w:ind w:left="283"/>
    </w:pPr>
  </w:style>
  <w:style w:type="character" w:customStyle="1" w:styleId="215">
    <w:name w:val="Основной текст с отступом 2 Знак1"/>
    <w:basedOn w:val="a0"/>
    <w:link w:val="2d"/>
    <w:rsid w:val="008235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8">
    <w:name w:val="Body Text Indent 3"/>
    <w:basedOn w:val="a"/>
    <w:link w:val="312"/>
    <w:rsid w:val="008235C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8"/>
    <w:rsid w:val="008235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8235CD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afff0">
    <w:name w:val="Знак Знак Знак Знак Знак Знак Знак"/>
    <w:basedOn w:val="a"/>
    <w:rsid w:val="008235CD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fff1">
    <w:name w:val="Title"/>
    <w:basedOn w:val="a"/>
    <w:link w:val="2e"/>
    <w:qFormat/>
    <w:rsid w:val="008235CD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2e">
    <w:name w:val="Название Знак2"/>
    <w:basedOn w:val="a0"/>
    <w:link w:val="afff1"/>
    <w:rsid w:val="008235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46">
    <w:name w:val="Обычный4"/>
    <w:rsid w:val="008235CD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BodyTextIndent22">
    <w:name w:val="Body Text Indent 22"/>
    <w:basedOn w:val="a"/>
    <w:rsid w:val="008235CD"/>
    <w:pPr>
      <w:suppressAutoHyphens w:val="0"/>
      <w:ind w:firstLine="709"/>
      <w:jc w:val="both"/>
    </w:pPr>
    <w:rPr>
      <w:lang w:eastAsia="ru-RU"/>
    </w:rPr>
  </w:style>
  <w:style w:type="paragraph" w:customStyle="1" w:styleId="ParaAttribute4">
    <w:name w:val="ParaAttribute4"/>
    <w:rsid w:val="008235CD"/>
    <w:pPr>
      <w:spacing w:after="0" w:line="240" w:lineRule="auto"/>
      <w:ind w:firstLine="709"/>
      <w:jc w:val="both"/>
    </w:pPr>
    <w:rPr>
      <w:rFonts w:ascii="Times New Roman" w:eastAsia="□□" w:hAnsi="Times New Roman" w:cs="Times New Roman"/>
      <w:sz w:val="20"/>
      <w:szCs w:val="20"/>
      <w:lang w:eastAsia="ru-RU"/>
    </w:rPr>
  </w:style>
  <w:style w:type="character" w:customStyle="1" w:styleId="CharAttribute4">
    <w:name w:val="CharAttribute4"/>
    <w:rsid w:val="008235CD"/>
    <w:rPr>
      <w:rFonts w:ascii="Times New Roman" w:eastAsia="Calibri"/>
      <w:sz w:val="32"/>
    </w:rPr>
  </w:style>
  <w:style w:type="paragraph" w:customStyle="1" w:styleId="1fa">
    <w:name w:val="Без интервала1"/>
    <w:rsid w:val="008235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6">
    <w:name w:val="Абзац списка Знак"/>
    <w:link w:val="aff5"/>
    <w:uiPriority w:val="34"/>
    <w:rsid w:val="008235CD"/>
    <w:rPr>
      <w:rFonts w:ascii="Calibri" w:eastAsia="Calibri" w:hAnsi="Calibri" w:cs="Times New Roman"/>
      <w:lang w:eastAsia="ar-SA"/>
    </w:rPr>
  </w:style>
  <w:style w:type="paragraph" w:customStyle="1" w:styleId="afff2">
    <w:name w:val="Таблица"/>
    <w:basedOn w:val="a"/>
    <w:link w:val="afff3"/>
    <w:uiPriority w:val="99"/>
    <w:qFormat/>
    <w:rsid w:val="00D80782"/>
    <w:pPr>
      <w:suppressAutoHyphens w:val="0"/>
      <w:textAlignment w:val="top"/>
    </w:pPr>
    <w:rPr>
      <w:rFonts w:eastAsia="Calibri"/>
      <w:sz w:val="28"/>
      <w:szCs w:val="20"/>
    </w:rPr>
  </w:style>
  <w:style w:type="character" w:customStyle="1" w:styleId="afff3">
    <w:name w:val="Таблица Знак"/>
    <w:link w:val="afff2"/>
    <w:uiPriority w:val="99"/>
    <w:rsid w:val="00D80782"/>
    <w:rPr>
      <w:rFonts w:ascii="Times New Roman" w:eastAsia="Calibri" w:hAnsi="Times New Roman" w:cs="Times New Roman"/>
      <w:sz w:val="28"/>
      <w:szCs w:val="20"/>
    </w:rPr>
  </w:style>
  <w:style w:type="paragraph" w:customStyle="1" w:styleId="1fb">
    <w:name w:val="Ñòèëü1"/>
    <w:basedOn w:val="a"/>
    <w:link w:val="1fc"/>
    <w:rsid w:val="0071672B"/>
    <w:pPr>
      <w:suppressAutoHyphens w:val="0"/>
      <w:spacing w:line="288" w:lineRule="auto"/>
    </w:pPr>
    <w:rPr>
      <w:sz w:val="28"/>
      <w:szCs w:val="20"/>
      <w:lang w:eastAsia="ru-RU"/>
    </w:rPr>
  </w:style>
  <w:style w:type="character" w:customStyle="1" w:styleId="1fc">
    <w:name w:val="Ñòèëü1 Знак"/>
    <w:basedOn w:val="a0"/>
    <w:link w:val="1fb"/>
    <w:locked/>
    <w:rsid w:val="007167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8;&#1083;&#1085;&#1072;&#1088;\Documents\Desktop\&#1086;&#1087;&#1090;&#1080;&#1084;&#1080;&#1079;&#1072;&#1094;&#1080;&#1103;%202015\&#1091;&#1095;&#1077;&#1085;&#1080;&#1082;%20&#1082;%20&#1091;&#1095;&#1080;&#1090;&#1077;&#1083;&#1102;%202014.xls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691588785046863E-2"/>
          <c:y val="3.2467532467532749E-2"/>
          <c:w val="0.96261682242990665"/>
          <c:h val="0.811688311688317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Отгружено товаров собственного производства</c:v>
                </c:pt>
              </c:strCache>
            </c:strRef>
          </c:tx>
          <c:spPr>
            <a:solidFill>
              <a:srgbClr val="0066CC"/>
            </a:solidFill>
            <a:ln w="25399">
              <a:noFill/>
            </a:ln>
          </c:spPr>
          <c:invertIfNegative val="0"/>
          <c:dLbls>
            <c:dLbl>
              <c:idx val="0"/>
              <c:layout>
                <c:manualLayout>
                  <c:x val="2.1387743234487742E-3"/>
                  <c:y val="0.8636363636363635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551472982627925E-4"/>
                  <c:y val="0.1235417335268772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856110458112604E-3"/>
                  <c:y val="0.1196274543726636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7411197627193E-3"/>
                  <c:y val="0.126156938358691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1485445481965365E-3"/>
                  <c:y val="0.1308539820172564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9496746221479706E-3"/>
                  <c:y val="0.1300244159017000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0760106157097971E-3"/>
                  <c:y val="0.883116883116883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6"/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 2015 год</c:v>
                </c:pt>
              </c:strCache>
            </c:strRef>
          </c:cat>
          <c:val>
            <c:numRef>
              <c:f>Sheet1!$B$2:$H$2</c:f>
              <c:numCache>
                <c:formatCode>0.0</c:formatCode>
                <c:ptCount val="7"/>
                <c:pt idx="1">
                  <c:v>2202.9</c:v>
                </c:pt>
                <c:pt idx="2" formatCode="General">
                  <c:v>3045.2</c:v>
                </c:pt>
                <c:pt idx="3" formatCode="General">
                  <c:v>3189.4</c:v>
                </c:pt>
                <c:pt idx="4" formatCode="General">
                  <c:v>3989.44</c:v>
                </c:pt>
                <c:pt idx="5" formatCode="General">
                  <c:v>4469.1600000000044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-725467072"/>
        <c:axId val="-725465984"/>
      </c:barChart>
      <c:catAx>
        <c:axId val="-72546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rgbClr val="3366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3366FF"/>
                </a:solidFill>
                <a:latin typeface="Tahoma"/>
                <a:ea typeface="Tahoma"/>
                <a:cs typeface="Tahoma"/>
              </a:defRPr>
            </a:pPr>
            <a:endParaRPr lang="ru-RU"/>
          </a:p>
        </c:txPr>
        <c:crossAx val="-725465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2546598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-725467072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42036124794774E-2"/>
          <c:y val="3.2467532467532485E-2"/>
          <c:w val="0.96715927750411657"/>
          <c:h val="0.857142857142857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Инвестиции</c:v>
                </c:pt>
              </c:strCache>
            </c:strRef>
          </c:tx>
          <c:spPr>
            <a:solidFill>
              <a:srgbClr val="0066CC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  <c:pt idx="6">
                  <c:v>2015 г.</c:v>
                </c:pt>
              </c:strCache>
            </c:strRef>
          </c:cat>
          <c:val>
            <c:numRef>
              <c:f>Sheet1!$B$2:$H$2</c:f>
              <c:numCache>
                <c:formatCode>0.0</c:formatCode>
                <c:ptCount val="7"/>
                <c:pt idx="1">
                  <c:v>2158.3000000000002</c:v>
                </c:pt>
                <c:pt idx="2" formatCode="General">
                  <c:v>1603.4</c:v>
                </c:pt>
                <c:pt idx="3" formatCode="General">
                  <c:v>2110.2199999999998</c:v>
                </c:pt>
                <c:pt idx="4" formatCode="General">
                  <c:v>3985.4900000000002</c:v>
                </c:pt>
                <c:pt idx="5" formatCode="General">
                  <c:v>6415.4299999999994</c:v>
                </c:pt>
                <c:pt idx="6" formatCode="General">
                  <c:v>2262.4100000000012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-725456192"/>
        <c:axId val="-725468160"/>
      </c:barChart>
      <c:catAx>
        <c:axId val="-72545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rgbClr val="3366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3366FF"/>
                </a:solidFill>
                <a:latin typeface="Tahoma"/>
                <a:ea typeface="Tahoma"/>
                <a:cs typeface="Tahoma"/>
              </a:defRPr>
            </a:pPr>
            <a:endParaRPr lang="ru-RU"/>
          </a:p>
        </c:txPr>
        <c:crossAx val="-725468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2546816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-725456192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'[ученик к учителю 2014.xls]Лист1'!$B$1:$B$34</c:f>
              <c:strCache>
                <c:ptCount val="34"/>
                <c:pt idx="0">
                  <c:v>Гим.им.Вахитова</c:v>
                </c:pt>
                <c:pt idx="1">
                  <c:v>Шк.им.академика Сагъдеева</c:v>
                </c:pt>
                <c:pt idx="2">
                  <c:v>Школа №1</c:v>
                </c:pt>
                <c:pt idx="3">
                  <c:v>Лицей №2</c:v>
                </c:pt>
                <c:pt idx="4">
                  <c:v>Школа №5</c:v>
                </c:pt>
                <c:pt idx="5">
                  <c:v>Лицей -интернат для одаренных детей</c:v>
                </c:pt>
                <c:pt idx="6">
                  <c:v>Н.Тинчалинская</c:v>
                </c:pt>
                <c:pt idx="7">
                  <c:v>Ч.Кильдуразовская</c:v>
                </c:pt>
                <c:pt idx="8">
                  <c:v>Энтугановская</c:v>
                </c:pt>
                <c:pt idx="9">
                  <c:v>Ст.Студенецкая</c:v>
                </c:pt>
                <c:pt idx="10">
                  <c:v>Киятская</c:v>
                </c:pt>
                <c:pt idx="11">
                  <c:v>Альшеевская</c:v>
                </c:pt>
                <c:pt idx="12">
                  <c:v>Бюрганская</c:v>
                </c:pt>
                <c:pt idx="13">
                  <c:v>Рунгинская</c:v>
                </c:pt>
                <c:pt idx="14">
                  <c:v>Н.Чечкабская</c:v>
                </c:pt>
                <c:pt idx="15">
                  <c:v>Альшиховская</c:v>
                </c:pt>
                <c:pt idx="16">
                  <c:v>Ст.Тинчалинская</c:v>
                </c:pt>
                <c:pt idx="17">
                  <c:v>Протопоповская</c:v>
                </c:pt>
                <c:pt idx="18">
                  <c:v>Чув.Кищаковская</c:v>
                </c:pt>
                <c:pt idx="19">
                  <c:v>Ад.Тулумбаевская</c:v>
                </c:pt>
                <c:pt idx="20">
                  <c:v>В.Лащинская</c:v>
                </c:pt>
                <c:pt idx="21">
                  <c:v>Аксунская</c:v>
                </c:pt>
                <c:pt idx="22">
                  <c:v>Камбродская</c:v>
                </c:pt>
                <c:pt idx="23">
                  <c:v>К.Теняковская</c:v>
                </c:pt>
                <c:pt idx="24">
                  <c:v>Алькеевская</c:v>
                </c:pt>
                <c:pt idx="25">
                  <c:v>Бик-Утеевская</c:v>
                </c:pt>
                <c:pt idx="26">
                  <c:v>Мещеряковская</c:v>
                </c:pt>
                <c:pt idx="27">
                  <c:v>Нурлатская</c:v>
                </c:pt>
                <c:pt idx="28">
                  <c:v>Б.Фроловская</c:v>
                </c:pt>
                <c:pt idx="29">
                  <c:v>Раковская</c:v>
                </c:pt>
                <c:pt idx="30">
                  <c:v>С.Сайдаковская</c:v>
                </c:pt>
                <c:pt idx="31">
                  <c:v>Ч.Гришинская</c:v>
                </c:pt>
                <c:pt idx="32">
                  <c:v>Н.Наратбашская</c:v>
                </c:pt>
                <c:pt idx="33">
                  <c:v>Кайбицкая</c:v>
                </c:pt>
              </c:strCache>
            </c:strRef>
          </c:cat>
          <c:val>
            <c:numRef>
              <c:f>'[ученик к учителю 2014.xls]Лист1'!$C$1:$C$34</c:f>
              <c:numCache>
                <c:formatCode>General</c:formatCode>
                <c:ptCount val="34"/>
                <c:pt idx="0">
                  <c:v>13.4</c:v>
                </c:pt>
                <c:pt idx="1">
                  <c:v>13.76</c:v>
                </c:pt>
                <c:pt idx="2">
                  <c:v>16.579999999999988</c:v>
                </c:pt>
                <c:pt idx="3">
                  <c:v>14.69</c:v>
                </c:pt>
                <c:pt idx="4">
                  <c:v>12.350000000000026</c:v>
                </c:pt>
                <c:pt idx="5">
                  <c:v>12.350000000000026</c:v>
                </c:pt>
                <c:pt idx="6">
                  <c:v>5.33</c:v>
                </c:pt>
                <c:pt idx="7">
                  <c:v>4.28</c:v>
                </c:pt>
                <c:pt idx="8">
                  <c:v>4.4700000000000024</c:v>
                </c:pt>
                <c:pt idx="9">
                  <c:v>7.8199999999999985</c:v>
                </c:pt>
                <c:pt idx="10">
                  <c:v>6.6499999999999995</c:v>
                </c:pt>
                <c:pt idx="11">
                  <c:v>6.8199999999999985</c:v>
                </c:pt>
                <c:pt idx="12">
                  <c:v>5.74</c:v>
                </c:pt>
                <c:pt idx="13">
                  <c:v>5.5</c:v>
                </c:pt>
                <c:pt idx="14">
                  <c:v>4.8</c:v>
                </c:pt>
                <c:pt idx="15">
                  <c:v>6.4</c:v>
                </c:pt>
                <c:pt idx="16">
                  <c:v>4.67</c:v>
                </c:pt>
                <c:pt idx="17">
                  <c:v>4.5599999999999996</c:v>
                </c:pt>
                <c:pt idx="18">
                  <c:v>7.3599999999999985</c:v>
                </c:pt>
                <c:pt idx="19">
                  <c:v>6</c:v>
                </c:pt>
                <c:pt idx="20">
                  <c:v>4.6899999999999995</c:v>
                </c:pt>
                <c:pt idx="21">
                  <c:v>5.2700000000000014</c:v>
                </c:pt>
                <c:pt idx="22">
                  <c:v>3.77</c:v>
                </c:pt>
                <c:pt idx="23">
                  <c:v>5.64</c:v>
                </c:pt>
                <c:pt idx="24">
                  <c:v>3.67</c:v>
                </c:pt>
                <c:pt idx="25">
                  <c:v>4.75</c:v>
                </c:pt>
                <c:pt idx="26">
                  <c:v>6.8599999999999985</c:v>
                </c:pt>
                <c:pt idx="27">
                  <c:v>4.17</c:v>
                </c:pt>
                <c:pt idx="28">
                  <c:v>8</c:v>
                </c:pt>
                <c:pt idx="29">
                  <c:v>5.25</c:v>
                </c:pt>
                <c:pt idx="30">
                  <c:v>4.5599999999999996</c:v>
                </c:pt>
                <c:pt idx="31">
                  <c:v>4.63</c:v>
                </c:pt>
                <c:pt idx="32">
                  <c:v>7.1</c:v>
                </c:pt>
                <c:pt idx="33">
                  <c:v>3.67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25470880"/>
        <c:axId val="-725461088"/>
      </c:barChart>
      <c:catAx>
        <c:axId val="-7254708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725461088"/>
        <c:crosses val="autoZero"/>
        <c:auto val="1"/>
        <c:lblAlgn val="ctr"/>
        <c:lblOffset val="100"/>
        <c:noMultiLvlLbl val="0"/>
      </c:catAx>
      <c:valAx>
        <c:axId val="-725461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7254708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573770491803504E-3"/>
          <c:y val="0"/>
          <c:w val="0.96721311475409832"/>
          <c:h val="0.88625592417061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0066CC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1.5287166312037649E-3"/>
                  <c:y val="0.1173745400801555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752479974904992E-3"/>
                  <c:y val="0.1326316609471660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707849448499403E-4"/>
                  <c:y val="0.127824763256912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054712819827301E-4"/>
                  <c:y val="0.1380656070604256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8428736201736187E-3"/>
                  <c:y val="0.142984313489088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2963422538867352E-3"/>
                  <c:y val="0.1424887198658190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8803278688524524"/>
                  <c:y val="0.142180094786729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33732</c:v>
                </c:pt>
                <c:pt idx="1">
                  <c:v>22442</c:v>
                </c:pt>
                <c:pt idx="2">
                  <c:v>24578</c:v>
                </c:pt>
                <c:pt idx="3">
                  <c:v>18837</c:v>
                </c:pt>
                <c:pt idx="4">
                  <c:v>19054</c:v>
                </c:pt>
                <c:pt idx="5">
                  <c:v>15064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-725459456"/>
        <c:axId val="-725469248"/>
      </c:barChart>
      <c:catAx>
        <c:axId val="-72545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rgbClr val="3366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3366FF"/>
                </a:solidFill>
                <a:latin typeface="Tahoma"/>
                <a:ea typeface="Tahoma"/>
                <a:cs typeface="Tahoma"/>
              </a:defRPr>
            </a:pPr>
            <a:endParaRPr lang="ru-RU"/>
          </a:p>
        </c:txPr>
        <c:crossAx val="-725469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254692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7254594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КРС</c:v>
                </c:pt>
              </c:strCache>
            </c:strRef>
          </c:tx>
          <c:spPr>
            <a:solidFill>
              <a:srgbClr val="99CC00"/>
            </a:solidFill>
            <a:ln w="126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928569470111321E-2"/>
                  <c:y val="-0.3723959606012041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607141225092842E-2"/>
                  <c:y val="-0.3723959606012041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285712980074105E-3"/>
                  <c:y val="-0.3949654127588557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607141225092881E-2"/>
                  <c:y val="-0.4344619540347338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2015г.</c:v>
                </c:pt>
                <c:pt idx="1">
                  <c:v>2020г.</c:v>
                </c:pt>
                <c:pt idx="2">
                  <c:v>2025г.</c:v>
                </c:pt>
                <c:pt idx="3">
                  <c:v>2030г.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24</c:v>
                </c:pt>
                <c:pt idx="1">
                  <c:v>25.8</c:v>
                </c:pt>
                <c:pt idx="2">
                  <c:v>27.4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т.ч.коров</c:v>
                </c:pt>
              </c:strCache>
            </c:strRef>
          </c:tx>
          <c:spPr>
            <a:solidFill>
              <a:srgbClr val="993366"/>
            </a:solidFill>
            <a:ln w="126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2015г.</c:v>
                </c:pt>
                <c:pt idx="1">
                  <c:v>2020г.</c:v>
                </c:pt>
                <c:pt idx="2">
                  <c:v>2025г.</c:v>
                </c:pt>
                <c:pt idx="3">
                  <c:v>2030г.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725454560"/>
        <c:axId val="-725467616"/>
        <c:axId val="0"/>
      </c:bar3DChart>
      <c:catAx>
        <c:axId val="-72545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725467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25467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crossAx val="-725454560"/>
        <c:crosses val="autoZero"/>
        <c:crossBetween val="between"/>
      </c:valAx>
      <c:spPr>
        <a:noFill/>
        <a:ln w="25362">
          <a:noFill/>
        </a:ln>
      </c:spPr>
    </c:plotArea>
    <c:legend>
      <c:legendPos val="r"/>
      <c:overlay val="0"/>
      <c:spPr>
        <a:noFill/>
        <a:ln w="3151">
          <a:solidFill>
            <a:srgbClr val="000000"/>
          </a:solidFill>
          <a:prstDash val="solid"/>
        </a:ln>
      </c:spPr>
      <c:txPr>
        <a:bodyPr/>
        <a:lstStyle/>
        <a:p>
          <a:pPr>
            <a:defRPr sz="91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0606060606060622E-2"/>
          <c:y val="4.9450549450549483E-2"/>
          <c:w val="0.63419913419914753"/>
          <c:h val="0.7637362637362635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 100 га с/х угодий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2015г.</c:v>
                </c:pt>
                <c:pt idx="1">
                  <c:v>2020г.</c:v>
                </c:pt>
                <c:pt idx="2">
                  <c:v>2025г.</c:v>
                </c:pt>
                <c:pt idx="3">
                  <c:v>2030г.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Надой на 1 корову</c:v>
                </c:pt>
              </c:strCache>
            </c:strRef>
          </c:tx>
          <c:spPr>
            <a:solidFill>
              <a:srgbClr val="993366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2015г.</c:v>
                </c:pt>
                <c:pt idx="1">
                  <c:v>2020г.</c:v>
                </c:pt>
                <c:pt idx="2">
                  <c:v>2025г.</c:v>
                </c:pt>
                <c:pt idx="3">
                  <c:v>2030г.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Производство молока, тыс.тонн</c:v>
                </c:pt>
              </c:strCache>
            </c:strRef>
          </c:tx>
          <c:spPr>
            <a:solidFill>
              <a:srgbClr val="FFFFCC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745120566014899E-2"/>
                  <c:y val="-0.31762583162681995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35,2</a:t>
                    </a:r>
                  </a:p>
                </c:rich>
              </c:tx>
              <c:spPr>
                <a:noFill/>
                <a:ln w="2523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4038587538182172E-3"/>
                  <c:y val="-0.34873985703710109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48,8</a:t>
                    </a:r>
                  </a:p>
                </c:rich>
              </c:tx>
              <c:spPr>
                <a:noFill/>
                <a:ln w="2523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8721207511455068E-3"/>
                  <c:y val="-0.39624345033793851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53,6</a:t>
                    </a:r>
                  </a:p>
                </c:rich>
              </c:tx>
              <c:spPr>
                <a:noFill/>
                <a:ln w="2523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5314609960090232E-4"/>
                  <c:y val="-0.42932778234452296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64,6</a:t>
                    </a:r>
                  </a:p>
                </c:rich>
              </c:tx>
              <c:spPr>
                <a:noFill/>
                <a:ln w="2523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39">
                <a:noFill/>
              </a:ln>
            </c:spPr>
            <c:txPr>
              <a:bodyPr/>
              <a:lstStyle/>
              <a:p>
                <a:pPr>
                  <a:defRPr sz="7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2015г.</c:v>
                </c:pt>
                <c:pt idx="1">
                  <c:v>2020г.</c:v>
                </c:pt>
                <c:pt idx="2">
                  <c:v>2025г.</c:v>
                </c:pt>
                <c:pt idx="3">
                  <c:v>2030г.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35.200000000000003</c:v>
                </c:pt>
                <c:pt idx="1">
                  <c:v>48.8</c:v>
                </c:pt>
                <c:pt idx="2">
                  <c:v>53.6</c:v>
                </c:pt>
                <c:pt idx="3">
                  <c:v>64.599999999999994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725454016"/>
        <c:axId val="-725465440"/>
        <c:axId val="0"/>
      </c:bar3DChart>
      <c:catAx>
        <c:axId val="-72545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725465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254654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725454016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71861481367117963"/>
          <c:y val="0.22527472527472517"/>
          <c:w val="0.27272731431447117"/>
          <c:h val="0.5494505494505495"/>
        </c:manualLayout>
      </c:layout>
      <c:overlay val="0"/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3030303030303094E-2"/>
          <c:y val="1.8604651162790701E-2"/>
          <c:w val="0.67234848484849763"/>
          <c:h val="0.7860465116279065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Производство мяса, тыс.тонн</c:v>
                </c:pt>
              </c:strCache>
            </c:strRef>
          </c:tx>
          <c:spPr>
            <a:solidFill>
              <a:srgbClr val="9999FF"/>
            </a:solidFill>
            <a:ln w="125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994447754455324E-2"/>
                  <c:y val="-0.38101571914687055"/>
                </c:manualLayout>
              </c:layout>
              <c:tx>
                <c:rich>
                  <a:bodyPr/>
                  <a:lstStyle/>
                  <a:p>
                    <a:pPr>
                      <a:defRPr sz="967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15,5</a:t>
                    </a:r>
                  </a:p>
                </c:rich>
              </c:tx>
              <c:spPr>
                <a:noFill/>
                <a:ln w="251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2930374040750044E-4"/>
                  <c:y val="-0.41185762380059032"/>
                </c:manualLayout>
              </c:layout>
              <c:tx>
                <c:rich>
                  <a:bodyPr/>
                  <a:lstStyle/>
                  <a:p>
                    <a:pPr>
                      <a:defRPr sz="967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17,9</a:t>
                    </a:r>
                  </a:p>
                </c:rich>
              </c:tx>
              <c:spPr>
                <a:noFill/>
                <a:ln w="251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598862404038194E-3"/>
                  <c:y val="-0.41128554550687085"/>
                </c:manualLayout>
              </c:layout>
              <c:tx>
                <c:rich>
                  <a:bodyPr/>
                  <a:lstStyle/>
                  <a:p>
                    <a:pPr>
                      <a:defRPr sz="967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18,7</a:t>
                    </a:r>
                  </a:p>
                </c:rich>
              </c:tx>
              <c:spPr>
                <a:noFill/>
                <a:ln w="251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846045918184852E-2"/>
                  <c:y val="-0.39131271657039196"/>
                </c:manualLayout>
              </c:layout>
              <c:tx>
                <c:rich>
                  <a:bodyPr/>
                  <a:lstStyle/>
                  <a:p>
                    <a:pPr>
                      <a:defRPr sz="967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19,8</a:t>
                    </a:r>
                  </a:p>
                </c:rich>
              </c:tx>
              <c:spPr>
                <a:noFill/>
                <a:ln w="251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198">
                <a:noFill/>
              </a:ln>
            </c:spPr>
            <c:txPr>
              <a:bodyPr/>
              <a:lstStyle/>
              <a:p>
                <a:pPr>
                  <a:defRPr sz="94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2015г.</c:v>
                </c:pt>
                <c:pt idx="1">
                  <c:v>2020г.</c:v>
                </c:pt>
                <c:pt idx="2">
                  <c:v>2025г.</c:v>
                </c:pt>
                <c:pt idx="3">
                  <c:v>2030г.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15.5</c:v>
                </c:pt>
                <c:pt idx="1">
                  <c:v>17.899999999999999</c:v>
                </c:pt>
                <c:pt idx="2">
                  <c:v>18.7</c:v>
                </c:pt>
                <c:pt idx="3">
                  <c:v>19.8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100 га с/х угодий, цн.</c:v>
                </c:pt>
              </c:strCache>
            </c:strRef>
          </c:tx>
          <c:spPr>
            <a:solidFill>
              <a:srgbClr val="993366"/>
            </a:solidFill>
            <a:ln w="125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2015г.</c:v>
                </c:pt>
                <c:pt idx="1">
                  <c:v>2020г.</c:v>
                </c:pt>
                <c:pt idx="2">
                  <c:v>2025г.</c:v>
                </c:pt>
                <c:pt idx="3">
                  <c:v>2030г.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-725453472"/>
        <c:axId val="-725469792"/>
        <c:axId val="0"/>
      </c:bar3DChart>
      <c:catAx>
        <c:axId val="-72545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725469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254697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725453472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70265151970508033"/>
          <c:y val="0.33488372093023738"/>
          <c:w val="0.29734848029492977"/>
          <c:h val="0.34883720930232581"/>
        </c:manualLayout>
      </c:layout>
      <c:overlay val="0"/>
      <c:spPr>
        <a:noFill/>
        <a:ln w="3150">
          <a:solidFill>
            <a:srgbClr val="000000"/>
          </a:solidFill>
          <a:prstDash val="solid"/>
        </a:ln>
      </c:spPr>
      <c:txPr>
        <a:bodyPr/>
        <a:lstStyle/>
        <a:p>
          <a:pPr>
            <a:defRPr sz="86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0.14854</cdr:x>
      <cdr:y>0.53406</cdr:y>
    </cdr:from>
    <cdr:to>
      <cdr:x>0.2371</cdr:x>
      <cdr:y>0.66584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12801" y="1203569"/>
          <a:ext cx="484554" cy="29698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6,04</a:t>
          </a:r>
        </a:p>
      </cdr:txBody>
    </cdr:sp>
  </cdr:relSizeAnchor>
  <cdr:relSizeAnchor xmlns:cdr="http://schemas.openxmlformats.org/drawingml/2006/chartDrawing">
    <cdr:from>
      <cdr:x>0.30209</cdr:x>
      <cdr:y>0.45603</cdr:y>
    </cdr:from>
    <cdr:to>
      <cdr:x>0.39064</cdr:x>
      <cdr:y>0.58781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1652955" y="1027723"/>
          <a:ext cx="484554" cy="29698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/>
            <a:t>7,5</a:t>
          </a:r>
        </a:p>
      </cdr:txBody>
    </cdr:sp>
  </cdr:relSizeAnchor>
  <cdr:relSizeAnchor xmlns:cdr="http://schemas.openxmlformats.org/drawingml/2006/chartDrawing">
    <cdr:from>
      <cdr:x>0.4592</cdr:x>
      <cdr:y>0.40401</cdr:y>
    </cdr:from>
    <cdr:to>
      <cdr:x>0.54775</cdr:x>
      <cdr:y>0.5358</cdr:y>
    </cdr:to>
    <cdr:sp macro="" textlink="">
      <cdr:nvSpPr>
        <cdr:cNvPr id="4" name="Поле 1"/>
        <cdr:cNvSpPr txBox="1"/>
      </cdr:nvSpPr>
      <cdr:spPr>
        <a:xfrm xmlns:a="http://schemas.openxmlformats.org/drawingml/2006/main">
          <a:off x="2512647" y="910492"/>
          <a:ext cx="484554" cy="29698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/>
            <a:t>8,0</a:t>
          </a:r>
        </a:p>
      </cdr:txBody>
    </cdr:sp>
  </cdr:relSizeAnchor>
  <cdr:relSizeAnchor xmlns:cdr="http://schemas.openxmlformats.org/drawingml/2006/chartDrawing">
    <cdr:from>
      <cdr:x>0.6106</cdr:x>
      <cdr:y>0.32772</cdr:y>
    </cdr:from>
    <cdr:to>
      <cdr:x>0.69915</cdr:x>
      <cdr:y>0.4595</cdr:y>
    </cdr:to>
    <cdr:sp macro="" textlink="">
      <cdr:nvSpPr>
        <cdr:cNvPr id="5" name="Поле 1"/>
        <cdr:cNvSpPr txBox="1"/>
      </cdr:nvSpPr>
      <cdr:spPr>
        <a:xfrm xmlns:a="http://schemas.openxmlformats.org/drawingml/2006/main">
          <a:off x="3341077" y="738553"/>
          <a:ext cx="484554" cy="29698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/>
            <a:t>9,5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0.26125</cdr:x>
      <cdr:y>0.43622</cdr:y>
    </cdr:from>
    <cdr:to>
      <cdr:x>0.35385</cdr:x>
      <cdr:y>0.55983</cdr:y>
    </cdr:to>
    <cdr:sp macro="" textlink="">
      <cdr:nvSpPr>
        <cdr:cNvPr id="3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68058" y="797755"/>
          <a:ext cx="414020" cy="226060"/>
        </a:xfrm>
        <a:prstGeom xmlns:a="http://schemas.openxmlformats.org/drawingml/2006/main" prst="roundRect">
          <a:avLst/>
        </a:prstGeom>
        <a:ln xmlns:a="http://schemas.openxmlformats.org/drawingml/2006/main">
          <a:headEnd/>
          <a:tailEnd/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vert="horz" wrap="square" lIns="91440" tIns="45720" rIns="91440" bIns="45720" anchor="ctr" anchorCtr="0" upright="1">
          <a:noAutofit/>
        </a:bodyPr>
        <a:lstStyle xmlns:a="http://schemas.openxmlformats.org/drawingml/2006/main"/>
        <a:p xmlns:a="http://schemas.openxmlformats.org/drawingml/2006/main">
          <a:r>
            <a:rPr lang="ru-RU" sz="700"/>
            <a:t>6500</a:t>
          </a:r>
        </a:p>
      </cdr:txBody>
    </cdr:sp>
  </cdr:relSizeAnchor>
  <cdr:relSizeAnchor xmlns:cdr="http://schemas.openxmlformats.org/drawingml/2006/chartDrawing">
    <cdr:from>
      <cdr:x>0.39934</cdr:x>
      <cdr:y>0.36784</cdr:y>
    </cdr:from>
    <cdr:to>
      <cdr:x>0.49194</cdr:x>
      <cdr:y>0.49145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85473" y="672709"/>
          <a:ext cx="414020" cy="226060"/>
        </a:xfrm>
        <a:prstGeom xmlns:a="http://schemas.openxmlformats.org/drawingml/2006/main" prst="roundRect">
          <a:avLst/>
        </a:prstGeom>
        <a:ln xmlns:a="http://schemas.openxmlformats.org/drawingml/2006/main">
          <a:headEnd/>
          <a:tailEnd/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vert="horz" wrap="square" lIns="91440" tIns="45720" rIns="91440" bIns="45720" anchor="ctr" anchorCtr="0" upright="1">
          <a:noAutofit/>
        </a:bodyPr>
        <a:lstStyle xmlns:a="http://schemas.openxmlformats.org/drawingml/2006/main"/>
        <a:p xmlns:a="http://schemas.openxmlformats.org/drawingml/2006/main">
          <a:r>
            <a:rPr lang="ru-RU" sz="700"/>
            <a:t>6700</a:t>
          </a:r>
        </a:p>
      </cdr:txBody>
    </cdr:sp>
  </cdr:relSizeAnchor>
  <cdr:relSizeAnchor xmlns:cdr="http://schemas.openxmlformats.org/drawingml/2006/chartDrawing">
    <cdr:from>
      <cdr:x>0.53918</cdr:x>
      <cdr:y>0.29092</cdr:y>
    </cdr:from>
    <cdr:to>
      <cdr:x>0.63178</cdr:x>
      <cdr:y>0.41453</cdr:y>
    </cdr:to>
    <cdr:sp macro="" textlink="">
      <cdr:nvSpPr>
        <cdr:cNvPr id="5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0704" y="532032"/>
          <a:ext cx="414020" cy="226060"/>
        </a:xfrm>
        <a:prstGeom xmlns:a="http://schemas.openxmlformats.org/drawingml/2006/main" prst="roundRect">
          <a:avLst/>
        </a:prstGeom>
        <a:ln xmlns:a="http://schemas.openxmlformats.org/drawingml/2006/main">
          <a:headEnd/>
          <a:tailEnd/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vert="horz" wrap="square" lIns="91440" tIns="45720" rIns="91440" bIns="45720" anchor="ctr" anchorCtr="0" upright="1">
          <a:noAutofit/>
        </a:bodyPr>
        <a:lstStyle xmlns:a="http://schemas.openxmlformats.org/drawingml/2006/main"/>
        <a:p xmlns:a="http://schemas.openxmlformats.org/drawingml/2006/main">
          <a:r>
            <a:rPr lang="ru-RU" sz="700"/>
            <a:t>6800</a:t>
          </a:r>
        </a:p>
      </cdr:txBody>
    </cdr:sp>
  </cdr:relSizeAnchor>
  <cdr:relSizeAnchor xmlns:cdr="http://schemas.openxmlformats.org/drawingml/2006/chartDrawing">
    <cdr:from>
      <cdr:x>0.12061</cdr:x>
      <cdr:y>0.67917</cdr:y>
    </cdr:from>
    <cdr:to>
      <cdr:x>0.20102</cdr:x>
      <cdr:y>0.77778</cdr:y>
    </cdr:to>
    <cdr:sp macro="" textlink="">
      <cdr:nvSpPr>
        <cdr:cNvPr id="6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9262" y="1242060"/>
          <a:ext cx="359508" cy="180339"/>
        </a:xfrm>
        <a:prstGeom xmlns:a="http://schemas.openxmlformats.org/drawingml/2006/main" prst="snip2DiagRect">
          <a:avLst/>
        </a:prstGeom>
        <a:ln xmlns:a="http://schemas.openxmlformats.org/drawingml/2006/main">
          <a:headEnd/>
          <a:tailEnd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vert="horz" wrap="square" lIns="91440" tIns="45720" rIns="91440" bIns="45720" anchor="ctr" anchorCtr="0" upright="1">
          <a:noAutofit/>
        </a:bodyPr>
        <a:lstStyle xmlns:a="http://schemas.openxmlformats.org/drawingml/2006/main"/>
        <a:p xmlns:a="http://schemas.openxmlformats.org/drawingml/2006/main">
          <a:r>
            <a:rPr lang="ru-RU" sz="700"/>
            <a:t>292</a:t>
          </a:r>
        </a:p>
      </cdr:txBody>
    </cdr:sp>
  </cdr:relSizeAnchor>
  <cdr:relSizeAnchor xmlns:cdr="http://schemas.openxmlformats.org/drawingml/2006/chartDrawing">
    <cdr:from>
      <cdr:x>0.26657</cdr:x>
      <cdr:y>0.59583</cdr:y>
    </cdr:from>
    <cdr:to>
      <cdr:x>0.34698</cdr:x>
      <cdr:y>0.69444</cdr:y>
    </cdr:to>
    <cdr:sp macro="" textlink="">
      <cdr:nvSpPr>
        <cdr:cNvPr id="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1847" y="1089660"/>
          <a:ext cx="359508" cy="180339"/>
        </a:xfrm>
        <a:prstGeom xmlns:a="http://schemas.openxmlformats.org/drawingml/2006/main" prst="snip2DiagRect">
          <a:avLst/>
        </a:prstGeom>
        <a:ln xmlns:a="http://schemas.openxmlformats.org/drawingml/2006/main">
          <a:headEnd/>
          <a:tailEnd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vert="horz" wrap="square" lIns="91440" tIns="45720" rIns="91440" bIns="45720" anchor="ctr" anchorCtr="0" upright="1">
          <a:noAutofit/>
        </a:bodyPr>
        <a:lstStyle xmlns:a="http://schemas.openxmlformats.org/drawingml/2006/main"/>
        <a:p xmlns:a="http://schemas.openxmlformats.org/drawingml/2006/main">
          <a:r>
            <a:rPr lang="ru-RU" sz="700"/>
            <a:t>404</a:t>
          </a:r>
        </a:p>
      </cdr:txBody>
    </cdr:sp>
  </cdr:relSizeAnchor>
  <cdr:relSizeAnchor xmlns:cdr="http://schemas.openxmlformats.org/drawingml/2006/chartDrawing">
    <cdr:from>
      <cdr:x>0.54625</cdr:x>
      <cdr:y>0.47618</cdr:y>
    </cdr:from>
    <cdr:to>
      <cdr:x>0.62666</cdr:x>
      <cdr:y>0.57479</cdr:y>
    </cdr:to>
    <cdr:sp macro="" textlink="">
      <cdr:nvSpPr>
        <cdr:cNvPr id="8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42308" y="870830"/>
          <a:ext cx="359508" cy="180339"/>
        </a:xfrm>
        <a:prstGeom xmlns:a="http://schemas.openxmlformats.org/drawingml/2006/main" prst="snip2DiagRect">
          <a:avLst/>
        </a:prstGeom>
        <a:ln xmlns:a="http://schemas.openxmlformats.org/drawingml/2006/main">
          <a:headEnd/>
          <a:tailEnd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vert="horz" wrap="square" lIns="91440" tIns="45720" rIns="91440" bIns="45720" anchor="ctr" anchorCtr="0" upright="1">
          <a:noAutofit/>
        </a:bodyPr>
        <a:lstStyle xmlns:a="http://schemas.openxmlformats.org/drawingml/2006/main"/>
        <a:p xmlns:a="http://schemas.openxmlformats.org/drawingml/2006/main">
          <a:r>
            <a:rPr lang="ru-RU" sz="700"/>
            <a:t>536</a:t>
          </a:r>
        </a:p>
      </cdr:txBody>
    </cdr:sp>
  </cdr:relSizeAnchor>
  <cdr:relSizeAnchor xmlns:cdr="http://schemas.openxmlformats.org/drawingml/2006/chartDrawing">
    <cdr:from>
      <cdr:x>0.40291</cdr:x>
      <cdr:y>0.54637</cdr:y>
    </cdr:from>
    <cdr:to>
      <cdr:x>0.48332</cdr:x>
      <cdr:y>0.64498</cdr:y>
    </cdr:to>
    <cdr:sp macro="" textlink="">
      <cdr:nvSpPr>
        <cdr:cNvPr id="9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01447" y="999198"/>
          <a:ext cx="359508" cy="180339"/>
        </a:xfrm>
        <a:prstGeom xmlns:a="http://schemas.openxmlformats.org/drawingml/2006/main" prst="snip2DiagRect">
          <a:avLst/>
        </a:prstGeom>
        <a:ln xmlns:a="http://schemas.openxmlformats.org/drawingml/2006/main">
          <a:headEnd/>
          <a:tailEnd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vert="horz" wrap="square" lIns="91440" tIns="45720" rIns="91440" bIns="45720" anchor="ctr" anchorCtr="0" upright="1">
          <a:noAutofit/>
        </a:bodyPr>
        <a:lstStyle xmlns:a="http://schemas.openxmlformats.org/drawingml/2006/main"/>
        <a:p xmlns:a="http://schemas.openxmlformats.org/drawingml/2006/main">
          <a:r>
            <a:rPr lang="ru-RU" sz="700"/>
            <a:t>445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0.12513</cdr:x>
      <cdr:y>0.46441</cdr:y>
    </cdr:from>
    <cdr:to>
      <cdr:x>0.22033</cdr:x>
      <cdr:y>0.60282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36955" y="996461"/>
          <a:ext cx="484554" cy="29698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/>
            <a:t>128,6</a:t>
          </a:r>
        </a:p>
      </cdr:txBody>
    </cdr:sp>
  </cdr:relSizeAnchor>
  <cdr:relSizeAnchor xmlns:cdr="http://schemas.openxmlformats.org/drawingml/2006/chartDrawing">
    <cdr:from>
      <cdr:x>0.271</cdr:x>
      <cdr:y>0.35878</cdr:y>
    </cdr:from>
    <cdr:to>
      <cdr:x>0.36619</cdr:x>
      <cdr:y>0.49719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1379416" y="769815"/>
          <a:ext cx="484554" cy="29698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/>
            <a:t>148,1</a:t>
          </a:r>
        </a:p>
      </cdr:txBody>
    </cdr:sp>
  </cdr:relSizeAnchor>
  <cdr:relSizeAnchor xmlns:cdr="http://schemas.openxmlformats.org/drawingml/2006/chartDrawing">
    <cdr:from>
      <cdr:x>0.40611</cdr:x>
      <cdr:y>0.29686</cdr:y>
    </cdr:from>
    <cdr:to>
      <cdr:x>0.50131</cdr:x>
      <cdr:y>0.43527</cdr:y>
    </cdr:to>
    <cdr:sp macro="" textlink="">
      <cdr:nvSpPr>
        <cdr:cNvPr id="4" name="Поле 1"/>
        <cdr:cNvSpPr txBox="1"/>
      </cdr:nvSpPr>
      <cdr:spPr>
        <a:xfrm xmlns:a="http://schemas.openxmlformats.org/drawingml/2006/main">
          <a:off x="2067170" y="636954"/>
          <a:ext cx="484554" cy="29698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/>
            <a:t>154,8</a:t>
          </a:r>
        </a:p>
      </cdr:txBody>
    </cdr:sp>
  </cdr:relSizeAnchor>
  <cdr:relSizeAnchor xmlns:cdr="http://schemas.openxmlformats.org/drawingml/2006/chartDrawing">
    <cdr:from>
      <cdr:x>0.5489</cdr:x>
      <cdr:y>0.19851</cdr:y>
    </cdr:from>
    <cdr:to>
      <cdr:x>0.6441</cdr:x>
      <cdr:y>0.33692</cdr:y>
    </cdr:to>
    <cdr:sp macro="" textlink="">
      <cdr:nvSpPr>
        <cdr:cNvPr id="5" name="Поле 1"/>
        <cdr:cNvSpPr txBox="1"/>
      </cdr:nvSpPr>
      <cdr:spPr>
        <a:xfrm xmlns:a="http://schemas.openxmlformats.org/drawingml/2006/main">
          <a:off x="2794002" y="425938"/>
          <a:ext cx="484554" cy="29698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/>
            <a:t>163,9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EAE7-3168-4B29-B1C2-84B3543A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27225</Words>
  <Characters>155188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Еремееев ИФ</cp:lastModifiedBy>
  <cp:revision>3</cp:revision>
  <cp:lastPrinted>2016-06-03T15:06:00Z</cp:lastPrinted>
  <dcterms:created xsi:type="dcterms:W3CDTF">2016-07-01T08:53:00Z</dcterms:created>
  <dcterms:modified xsi:type="dcterms:W3CDTF">2016-07-01T08:53:00Z</dcterms:modified>
</cp:coreProperties>
</file>