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091" w:rsidRPr="001945FF" w:rsidRDefault="00087091" w:rsidP="00087091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ГОСУДАРСТВЕННОЕ БЮДЖЕТНОЕ УЧРЕЖДЕНИЕ «</w:t>
      </w:r>
      <w:r w:rsidRPr="001945FF">
        <w:rPr>
          <w:rFonts w:ascii="Times New Roman" w:hAnsi="Times New Roman" w:cs="Times New Roman"/>
          <w:sz w:val="26"/>
          <w:szCs w:val="26"/>
        </w:rPr>
        <w:t>ЦЕНТР ЭКОНОМИЧЕСКИХ И СОЦИАЛЬНЫХ ИССЛЕДОВАНИЙ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45FF">
        <w:rPr>
          <w:rFonts w:ascii="Times New Roman" w:hAnsi="Times New Roman" w:cs="Times New Roman"/>
          <w:sz w:val="26"/>
          <w:szCs w:val="26"/>
        </w:rPr>
        <w:t>РЕСПУБЛИКИ ТАТАРСТАН ПРИ КАБИНЕТЕ МИНИСТРОВ РЕСПУБЛИКИ ТАТАРСТАН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4F5673" w:rsidRPr="001945FF" w:rsidRDefault="004F5673" w:rsidP="004F5673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(ГБУ «ЦЭСИ РТ»)</w:t>
      </w:r>
    </w:p>
    <w:p w:rsidR="00087091" w:rsidRPr="00661753" w:rsidRDefault="00087091" w:rsidP="00087091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7091" w:rsidRDefault="00087091" w:rsidP="00087091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36"/>
          <w:szCs w:val="36"/>
        </w:rPr>
      </w:pPr>
    </w:p>
    <w:p w:rsidR="00087091" w:rsidRPr="001945FF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Утверждаю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661753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ГБУ «ЦЭСИ РТ»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661753">
        <w:rPr>
          <w:rFonts w:ascii="Times New Roman" w:hAnsi="Times New Roman" w:cs="Times New Roman"/>
          <w:sz w:val="28"/>
          <w:szCs w:val="28"/>
        </w:rPr>
        <w:t>А.Н. Кудрявцева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</w:t>
      </w:r>
      <w:r w:rsidRPr="00661753">
        <w:rPr>
          <w:rFonts w:ascii="Times New Roman" w:hAnsi="Times New Roman" w:cs="Times New Roman"/>
          <w:sz w:val="28"/>
          <w:szCs w:val="28"/>
        </w:rPr>
        <w:t xml:space="preserve"> 20</w:t>
      </w:r>
      <w:r w:rsidR="00344618">
        <w:rPr>
          <w:rFonts w:ascii="Times New Roman" w:hAnsi="Times New Roman" w:cs="Times New Roman"/>
          <w:sz w:val="28"/>
          <w:szCs w:val="28"/>
        </w:rPr>
        <w:t>1</w:t>
      </w:r>
      <w:r w:rsidR="00B36B8F" w:rsidRPr="001F708F">
        <w:rPr>
          <w:rFonts w:ascii="Times New Roman" w:hAnsi="Times New Roman" w:cs="Times New Roman"/>
          <w:sz w:val="28"/>
          <w:szCs w:val="28"/>
        </w:rPr>
        <w:t>6</w:t>
      </w:r>
      <w:r w:rsidRPr="006617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87091" w:rsidRPr="00661753" w:rsidRDefault="00087091" w:rsidP="00087091">
      <w:pPr>
        <w:pStyle w:val="a3"/>
        <w:spacing w:line="360" w:lineRule="auto"/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Pr="00CF21B3" w:rsidRDefault="0085230A" w:rsidP="00344618">
      <w:pPr>
        <w:tabs>
          <w:tab w:val="left" w:pos="1605"/>
          <w:tab w:val="center" w:pos="489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Модель</w:t>
      </w:r>
    </w:p>
    <w:p w:rsidR="00344618" w:rsidRPr="00CF21B3" w:rsidRDefault="0085230A" w:rsidP="00344618">
      <w:pPr>
        <w:tabs>
          <w:tab w:val="left" w:pos="1605"/>
          <w:tab w:val="center" w:pos="489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B36B8F" w:rsidRPr="00B36B8F">
        <w:rPr>
          <w:b/>
          <w:sz w:val="32"/>
          <w:szCs w:val="32"/>
        </w:rPr>
        <w:t>Оценка предельного размера дохода граждан при принятии решения о предоставлении жилья по социальному найму</w:t>
      </w:r>
      <w:r w:rsidR="00344618" w:rsidRPr="00CF21B3">
        <w:rPr>
          <w:b/>
          <w:sz w:val="32"/>
          <w:szCs w:val="32"/>
        </w:rPr>
        <w:t>»</w:t>
      </w: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344618" w:rsidRDefault="00344618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85230A" w:rsidRDefault="0085230A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ind w:left="5580"/>
        <w:rPr>
          <w:sz w:val="28"/>
        </w:rPr>
      </w:pPr>
    </w:p>
    <w:p w:rsidR="00C67EE0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 w:rsidRPr="00C67E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235F9" wp14:editId="2E7D3F64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2362" w:rsidRDefault="005823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35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pt;margin-top:-33.8pt;width:36.9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yKSroOAIAACI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582362" w:rsidRDefault="00582362"/>
                  </w:txbxContent>
                </v:textbox>
              </v:shape>
            </w:pict>
          </mc:Fallback>
        </mc:AlternateContent>
      </w:r>
    </w:p>
    <w:p w:rsidR="00C67EE0" w:rsidRPr="00344618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344618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C16192" w:rsidRDefault="00087091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  <w:sectPr w:rsidR="00C16192" w:rsidSect="00AA1C24">
          <w:headerReference w:type="default" r:id="rId8"/>
          <w:headerReference w:type="first" r:id="rId9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Казань</w:t>
      </w:r>
      <w:r w:rsidR="00E8033D">
        <w:rPr>
          <w:sz w:val="28"/>
          <w:szCs w:val="28"/>
        </w:rPr>
        <w:t xml:space="preserve"> 2015</w:t>
      </w:r>
    </w:p>
    <w:p w:rsidR="00C16192" w:rsidRPr="006A102F" w:rsidRDefault="00C16192" w:rsidP="00C16192">
      <w:pPr>
        <w:tabs>
          <w:tab w:val="left" w:pos="1605"/>
          <w:tab w:val="center" w:pos="4890"/>
        </w:tabs>
        <w:jc w:val="center"/>
        <w:rPr>
          <w:b/>
          <w:sz w:val="28"/>
          <w:szCs w:val="28"/>
        </w:rPr>
      </w:pPr>
      <w:r w:rsidRPr="006A102F">
        <w:rPr>
          <w:b/>
          <w:sz w:val="28"/>
          <w:szCs w:val="28"/>
        </w:rPr>
        <w:lastRenderedPageBreak/>
        <w:t>Список исполнителей</w:t>
      </w:r>
    </w:p>
    <w:p w:rsidR="00C16192" w:rsidRDefault="00C16192" w:rsidP="00C16192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C16192" w:rsidRDefault="00C16192" w:rsidP="00C16192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C16192" w:rsidRDefault="00ED4619" w:rsidP="00C16192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социологии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</w:t>
      </w:r>
      <w:r w:rsidR="00C16192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C16192">
        <w:rPr>
          <w:sz w:val="28"/>
          <w:szCs w:val="28"/>
        </w:rPr>
        <w:t>.</w:t>
      </w:r>
      <w:r w:rsidR="00D50876">
        <w:rPr>
          <w:sz w:val="28"/>
          <w:szCs w:val="28"/>
        </w:rPr>
        <w:t xml:space="preserve"> </w:t>
      </w:r>
      <w:r>
        <w:rPr>
          <w:sz w:val="28"/>
          <w:szCs w:val="28"/>
        </w:rPr>
        <w:t>Казанцева</w:t>
      </w:r>
    </w:p>
    <w:p w:rsidR="00C16192" w:rsidRPr="00F671A7" w:rsidRDefault="00C16192" w:rsidP="00C16192">
      <w:pPr>
        <w:tabs>
          <w:tab w:val="left" w:pos="1605"/>
          <w:tab w:val="center" w:pos="489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подпись</w:t>
      </w:r>
    </w:p>
    <w:p w:rsidR="00C16192" w:rsidRDefault="00C16192" w:rsidP="00C16192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C16192" w:rsidRDefault="00C16192" w:rsidP="00C16192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C16192" w:rsidRDefault="00C16192" w:rsidP="00C16192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:rsidR="00C16192" w:rsidRDefault="00C16192" w:rsidP="00ED4619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</w:t>
      </w:r>
      <w:r w:rsidR="00ED4619">
        <w:rPr>
          <w:sz w:val="28"/>
          <w:szCs w:val="28"/>
        </w:rPr>
        <w:t>социологии</w:t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4619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ED4619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D50876">
        <w:rPr>
          <w:sz w:val="28"/>
          <w:szCs w:val="28"/>
        </w:rPr>
        <w:t xml:space="preserve"> </w:t>
      </w:r>
      <w:proofErr w:type="spellStart"/>
      <w:r w:rsidR="00ED4619">
        <w:rPr>
          <w:sz w:val="28"/>
          <w:szCs w:val="28"/>
        </w:rPr>
        <w:t>Галочкина</w:t>
      </w:r>
      <w:proofErr w:type="spellEnd"/>
    </w:p>
    <w:p w:rsidR="00C16192" w:rsidRPr="00F671A7" w:rsidRDefault="00C16192" w:rsidP="00C16192">
      <w:pPr>
        <w:tabs>
          <w:tab w:val="left" w:pos="1605"/>
          <w:tab w:val="center" w:pos="489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подпись</w:t>
      </w:r>
    </w:p>
    <w:p w:rsidR="00C16192" w:rsidRDefault="00C16192" w:rsidP="00C16192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344618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C16192" w:rsidRDefault="00C1619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C16192" w:rsidRDefault="00C16192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  <w:sectPr w:rsidR="00C16192" w:rsidSect="00AA1C24">
          <w:headerReference w:type="first" r:id="rId10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 w:val="0"/>
          <w:bCs/>
          <w:sz w:val="28"/>
          <w:szCs w:val="28"/>
        </w:rPr>
      </w:sdtEndPr>
      <w:sdtContent>
        <w:p w:rsidR="00E8033D" w:rsidRPr="000A60BD" w:rsidRDefault="004F5673" w:rsidP="00E8033D">
          <w:pPr>
            <w:pStyle w:val="af6"/>
            <w:jc w:val="center"/>
            <w:rPr>
              <w:rFonts w:ascii="Times New Roman" w:hAnsi="Times New Roman" w:cs="Times New Roman"/>
              <w:b/>
              <w:color w:val="auto"/>
            </w:rPr>
          </w:pPr>
          <w:r w:rsidRPr="000A60BD"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E8033D" w:rsidRPr="00E8033D" w:rsidRDefault="000C4FE3" w:rsidP="00E8033D"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</w:r>
          <w:r>
            <w:tab/>
            <w:t xml:space="preserve">      с.</w:t>
          </w:r>
        </w:p>
        <w:p w:rsidR="000C4FE3" w:rsidRPr="000C4FE3" w:rsidRDefault="00E8033D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B75384">
            <w:rPr>
              <w:sz w:val="28"/>
              <w:szCs w:val="28"/>
            </w:rPr>
            <w:fldChar w:fldCharType="begin"/>
          </w:r>
          <w:r w:rsidRPr="00B75384">
            <w:rPr>
              <w:sz w:val="28"/>
              <w:szCs w:val="28"/>
            </w:rPr>
            <w:instrText xml:space="preserve"> TOC \o "1-3" \h \z \u </w:instrText>
          </w:r>
          <w:r w:rsidRPr="00B75384">
            <w:rPr>
              <w:sz w:val="28"/>
              <w:szCs w:val="28"/>
            </w:rPr>
            <w:fldChar w:fldCharType="separate"/>
          </w:r>
          <w:hyperlink w:anchor="_Toc427572544" w:history="1">
            <w:r w:rsidR="000C4FE3" w:rsidRPr="000C4FE3">
              <w:rPr>
                <w:rStyle w:val="ae"/>
                <w:noProof/>
                <w:sz w:val="28"/>
                <w:szCs w:val="28"/>
              </w:rPr>
              <w:t>Назначение модели</w:t>
            </w:r>
            <w:r w:rsidR="000C4FE3" w:rsidRPr="000C4FE3">
              <w:rPr>
                <w:noProof/>
                <w:webHidden/>
                <w:sz w:val="28"/>
                <w:szCs w:val="28"/>
              </w:rPr>
              <w:tab/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begin"/>
            </w:r>
            <w:r w:rsidR="000C4FE3" w:rsidRPr="000C4FE3">
              <w:rPr>
                <w:noProof/>
                <w:webHidden/>
                <w:sz w:val="28"/>
                <w:szCs w:val="28"/>
              </w:rPr>
              <w:instrText xml:space="preserve"> PAGEREF _Toc427572544 \h </w:instrText>
            </w:r>
            <w:r w:rsidR="000C4FE3" w:rsidRPr="000C4FE3">
              <w:rPr>
                <w:noProof/>
                <w:webHidden/>
                <w:sz w:val="28"/>
                <w:szCs w:val="28"/>
              </w:rPr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4FE3" w:rsidRPr="000C4FE3">
              <w:rPr>
                <w:noProof/>
                <w:webHidden/>
                <w:sz w:val="28"/>
                <w:szCs w:val="28"/>
              </w:rPr>
              <w:t>4</w:t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C4FE3" w:rsidRPr="000C4FE3" w:rsidRDefault="001F708F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72545" w:history="1">
            <w:r w:rsidR="000C4FE3" w:rsidRPr="000C4FE3">
              <w:rPr>
                <w:rStyle w:val="ae"/>
                <w:noProof/>
                <w:sz w:val="28"/>
                <w:szCs w:val="28"/>
              </w:rPr>
              <w:t>Объект моделирования</w:t>
            </w:r>
            <w:r w:rsidR="000C4FE3" w:rsidRPr="000C4FE3">
              <w:rPr>
                <w:noProof/>
                <w:webHidden/>
                <w:sz w:val="28"/>
                <w:szCs w:val="28"/>
              </w:rPr>
              <w:tab/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begin"/>
            </w:r>
            <w:r w:rsidR="000C4FE3" w:rsidRPr="000C4FE3">
              <w:rPr>
                <w:noProof/>
                <w:webHidden/>
                <w:sz w:val="28"/>
                <w:szCs w:val="28"/>
              </w:rPr>
              <w:instrText xml:space="preserve"> PAGEREF _Toc427572545 \h </w:instrText>
            </w:r>
            <w:r w:rsidR="000C4FE3" w:rsidRPr="000C4FE3">
              <w:rPr>
                <w:noProof/>
                <w:webHidden/>
                <w:sz w:val="28"/>
                <w:szCs w:val="28"/>
              </w:rPr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4FE3" w:rsidRPr="000C4FE3">
              <w:rPr>
                <w:noProof/>
                <w:webHidden/>
                <w:sz w:val="28"/>
                <w:szCs w:val="28"/>
              </w:rPr>
              <w:t>4</w:t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C4FE3" w:rsidRPr="000C4FE3" w:rsidRDefault="001F708F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72546" w:history="1">
            <w:r w:rsidR="000C4FE3" w:rsidRPr="000C4FE3">
              <w:rPr>
                <w:rStyle w:val="ae"/>
                <w:noProof/>
                <w:sz w:val="28"/>
                <w:szCs w:val="28"/>
              </w:rPr>
              <w:t>Методология  моделирования</w:t>
            </w:r>
            <w:r w:rsidR="000C4FE3" w:rsidRPr="000C4FE3">
              <w:rPr>
                <w:noProof/>
                <w:webHidden/>
                <w:sz w:val="28"/>
                <w:szCs w:val="28"/>
              </w:rPr>
              <w:tab/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begin"/>
            </w:r>
            <w:r w:rsidR="000C4FE3" w:rsidRPr="000C4FE3">
              <w:rPr>
                <w:noProof/>
                <w:webHidden/>
                <w:sz w:val="28"/>
                <w:szCs w:val="28"/>
              </w:rPr>
              <w:instrText xml:space="preserve"> PAGEREF _Toc427572546 \h </w:instrText>
            </w:r>
            <w:r w:rsidR="000C4FE3" w:rsidRPr="000C4FE3">
              <w:rPr>
                <w:noProof/>
                <w:webHidden/>
                <w:sz w:val="28"/>
                <w:szCs w:val="28"/>
              </w:rPr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4FE3" w:rsidRPr="000C4FE3">
              <w:rPr>
                <w:noProof/>
                <w:webHidden/>
                <w:sz w:val="28"/>
                <w:szCs w:val="28"/>
              </w:rPr>
              <w:t>4</w:t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C4FE3" w:rsidRPr="000C4FE3" w:rsidRDefault="001F708F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72547" w:history="1">
            <w:r w:rsidR="000C4FE3" w:rsidRPr="000C4FE3">
              <w:rPr>
                <w:rStyle w:val="ae"/>
                <w:noProof/>
                <w:sz w:val="28"/>
                <w:szCs w:val="28"/>
              </w:rPr>
              <w:t>Исходные данные модели</w:t>
            </w:r>
            <w:r w:rsidR="000C4FE3" w:rsidRPr="000C4FE3">
              <w:rPr>
                <w:noProof/>
                <w:webHidden/>
                <w:sz w:val="28"/>
                <w:szCs w:val="28"/>
              </w:rPr>
              <w:tab/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begin"/>
            </w:r>
            <w:r w:rsidR="000C4FE3" w:rsidRPr="000C4FE3">
              <w:rPr>
                <w:noProof/>
                <w:webHidden/>
                <w:sz w:val="28"/>
                <w:szCs w:val="28"/>
              </w:rPr>
              <w:instrText xml:space="preserve"> PAGEREF _Toc427572547 \h </w:instrText>
            </w:r>
            <w:r w:rsidR="000C4FE3" w:rsidRPr="000C4FE3">
              <w:rPr>
                <w:noProof/>
                <w:webHidden/>
                <w:sz w:val="28"/>
                <w:szCs w:val="28"/>
              </w:rPr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4FE3" w:rsidRPr="000C4FE3">
              <w:rPr>
                <w:noProof/>
                <w:webHidden/>
                <w:sz w:val="28"/>
                <w:szCs w:val="28"/>
              </w:rPr>
              <w:t>4</w:t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C4FE3" w:rsidRPr="000C4FE3" w:rsidRDefault="001F708F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572548" w:history="1">
            <w:r w:rsidR="000C4FE3" w:rsidRPr="000C4FE3">
              <w:rPr>
                <w:rStyle w:val="ae"/>
                <w:noProof/>
                <w:sz w:val="28"/>
                <w:szCs w:val="28"/>
              </w:rPr>
              <w:t>Краткое описание алгоритма  моделирования</w:t>
            </w:r>
            <w:r w:rsidR="000C4FE3" w:rsidRPr="000C4FE3">
              <w:rPr>
                <w:noProof/>
                <w:webHidden/>
                <w:sz w:val="28"/>
                <w:szCs w:val="28"/>
              </w:rPr>
              <w:tab/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begin"/>
            </w:r>
            <w:r w:rsidR="000C4FE3" w:rsidRPr="000C4FE3">
              <w:rPr>
                <w:noProof/>
                <w:webHidden/>
                <w:sz w:val="28"/>
                <w:szCs w:val="28"/>
              </w:rPr>
              <w:instrText xml:space="preserve"> PAGEREF _Toc427572548 \h </w:instrText>
            </w:r>
            <w:r w:rsidR="000C4FE3" w:rsidRPr="000C4FE3">
              <w:rPr>
                <w:noProof/>
                <w:webHidden/>
                <w:sz w:val="28"/>
                <w:szCs w:val="28"/>
              </w:rPr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4FE3" w:rsidRPr="000C4FE3">
              <w:rPr>
                <w:noProof/>
                <w:webHidden/>
                <w:sz w:val="28"/>
                <w:szCs w:val="28"/>
              </w:rPr>
              <w:t>4</w:t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C4FE3" w:rsidRDefault="001F708F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7572549" w:history="1">
            <w:r w:rsidR="000C4FE3" w:rsidRPr="000C4FE3">
              <w:rPr>
                <w:rStyle w:val="ae"/>
                <w:noProof/>
                <w:sz w:val="28"/>
                <w:szCs w:val="28"/>
              </w:rPr>
              <w:t>Результат  моделирования</w:t>
            </w:r>
            <w:r w:rsidR="000C4FE3" w:rsidRPr="000C4FE3">
              <w:rPr>
                <w:noProof/>
                <w:webHidden/>
                <w:sz w:val="28"/>
                <w:szCs w:val="28"/>
              </w:rPr>
              <w:tab/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begin"/>
            </w:r>
            <w:r w:rsidR="000C4FE3" w:rsidRPr="000C4FE3">
              <w:rPr>
                <w:noProof/>
                <w:webHidden/>
                <w:sz w:val="28"/>
                <w:szCs w:val="28"/>
              </w:rPr>
              <w:instrText xml:space="preserve"> PAGEREF _Toc427572549 \h </w:instrText>
            </w:r>
            <w:r w:rsidR="000C4FE3" w:rsidRPr="000C4FE3">
              <w:rPr>
                <w:noProof/>
                <w:webHidden/>
                <w:sz w:val="28"/>
                <w:szCs w:val="28"/>
              </w:rPr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C4FE3" w:rsidRPr="000C4FE3">
              <w:rPr>
                <w:noProof/>
                <w:webHidden/>
                <w:sz w:val="28"/>
                <w:szCs w:val="28"/>
              </w:rPr>
              <w:t>5</w:t>
            </w:r>
            <w:r w:rsidR="000C4FE3" w:rsidRPr="000C4FE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033D" w:rsidRPr="00B75384" w:rsidRDefault="00E8033D">
          <w:pPr>
            <w:rPr>
              <w:sz w:val="28"/>
              <w:szCs w:val="28"/>
            </w:rPr>
          </w:pPr>
          <w:r w:rsidRPr="00B75384">
            <w:rPr>
              <w:bCs/>
              <w:sz w:val="28"/>
              <w:szCs w:val="28"/>
            </w:rPr>
            <w:fldChar w:fldCharType="end"/>
          </w:r>
        </w:p>
      </w:sdtContent>
    </w:sdt>
    <w:p w:rsidR="009F4100" w:rsidRDefault="009F4100" w:rsidP="00CF21B3">
      <w:pPr>
        <w:jc w:val="center"/>
      </w:pPr>
    </w:p>
    <w:p w:rsidR="00582362" w:rsidRPr="00CF21B3" w:rsidRDefault="00582362" w:rsidP="00CF21B3">
      <w:pPr>
        <w:jc w:val="center"/>
      </w:pPr>
    </w:p>
    <w:p w:rsidR="009F4100" w:rsidRPr="00CF21B3" w:rsidRDefault="009F4100" w:rsidP="00CF21B3">
      <w:pPr>
        <w:jc w:val="center"/>
        <w:sectPr w:rsidR="009F4100" w:rsidRPr="00CF21B3" w:rsidSect="00AA1C24">
          <w:headerReference w:type="first" r:id="rId11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p w:rsidR="002D5FE6" w:rsidRPr="007E0BEA" w:rsidRDefault="002D5FE6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427572544"/>
      <w:r w:rsidRPr="007E0BEA">
        <w:rPr>
          <w:rFonts w:ascii="Times New Roman" w:hAnsi="Times New Roman" w:cs="Times New Roman"/>
          <w:b/>
          <w:color w:val="auto"/>
          <w:sz w:val="28"/>
          <w:szCs w:val="28"/>
        </w:rPr>
        <w:t>Назначение</w:t>
      </w:r>
      <w:r w:rsidR="000C4FE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</w:t>
      </w:r>
      <w:bookmarkEnd w:id="0"/>
    </w:p>
    <w:p w:rsidR="004E6E75" w:rsidRDefault="004E6E75" w:rsidP="00D07385">
      <w:pPr>
        <w:ind w:firstLine="851"/>
        <w:jc w:val="both"/>
        <w:rPr>
          <w:sz w:val="28"/>
          <w:szCs w:val="28"/>
        </w:rPr>
      </w:pPr>
      <w:r w:rsidRPr="004E6E75">
        <w:rPr>
          <w:sz w:val="28"/>
          <w:szCs w:val="28"/>
        </w:rPr>
        <w:t xml:space="preserve">Оценка возможности </w:t>
      </w:r>
      <w:r w:rsidR="00D07385" w:rsidRPr="00D07385">
        <w:rPr>
          <w:sz w:val="28"/>
          <w:szCs w:val="28"/>
        </w:rPr>
        <w:t>приняти</w:t>
      </w:r>
      <w:r w:rsidR="00D07385">
        <w:rPr>
          <w:sz w:val="28"/>
          <w:szCs w:val="28"/>
        </w:rPr>
        <w:t>я</w:t>
      </w:r>
      <w:r w:rsidR="00D07385" w:rsidRPr="00D07385">
        <w:rPr>
          <w:sz w:val="28"/>
          <w:szCs w:val="28"/>
        </w:rPr>
        <w:t xml:space="preserve"> решения о предоставлении жилья по социальному найму.</w:t>
      </w:r>
    </w:p>
    <w:p w:rsidR="00D07385" w:rsidRPr="00D07385" w:rsidRDefault="00D07385" w:rsidP="00D07385">
      <w:pPr>
        <w:ind w:firstLine="851"/>
        <w:jc w:val="both"/>
        <w:rPr>
          <w:sz w:val="28"/>
          <w:szCs w:val="28"/>
        </w:rPr>
      </w:pPr>
    </w:p>
    <w:p w:rsidR="004958F2" w:rsidRPr="007E0BEA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27572545"/>
      <w:r w:rsidRPr="007E0BEA">
        <w:rPr>
          <w:rFonts w:ascii="Times New Roman" w:hAnsi="Times New Roman" w:cs="Times New Roman"/>
          <w:b/>
          <w:color w:val="auto"/>
          <w:sz w:val="28"/>
          <w:szCs w:val="28"/>
        </w:rPr>
        <w:t>Объект моделирования</w:t>
      </w:r>
      <w:bookmarkEnd w:id="1"/>
    </w:p>
    <w:p w:rsidR="004958F2" w:rsidRDefault="006C18DD" w:rsidP="004E6E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Объект</w:t>
      </w:r>
      <w:r w:rsidR="004E6E75">
        <w:rPr>
          <w:sz w:val="28"/>
          <w:szCs w:val="28"/>
        </w:rPr>
        <w:t>ом моделирования являе</w:t>
      </w:r>
      <w:r>
        <w:rPr>
          <w:sz w:val="28"/>
          <w:szCs w:val="28"/>
        </w:rPr>
        <w:t xml:space="preserve">тся </w:t>
      </w:r>
      <w:r w:rsidR="004E6E75" w:rsidRPr="004E6E75">
        <w:rPr>
          <w:sz w:val="28"/>
          <w:szCs w:val="28"/>
        </w:rPr>
        <w:t>значени</w:t>
      </w:r>
      <w:r w:rsidR="004E6E75">
        <w:rPr>
          <w:sz w:val="28"/>
          <w:szCs w:val="28"/>
        </w:rPr>
        <w:t>е</w:t>
      </w:r>
      <w:r w:rsidR="004E6E75" w:rsidRPr="004E6E75">
        <w:rPr>
          <w:sz w:val="28"/>
          <w:szCs w:val="28"/>
        </w:rPr>
        <w:t xml:space="preserve">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гражданина, и подлежащего налогообложению</w:t>
      </w:r>
      <w:r w:rsidR="004E6E75">
        <w:rPr>
          <w:sz w:val="28"/>
          <w:szCs w:val="28"/>
        </w:rPr>
        <w:t>.</w:t>
      </w:r>
    </w:p>
    <w:p w:rsidR="004E6E75" w:rsidRPr="007E0BEA" w:rsidRDefault="004E6E75" w:rsidP="004E6E75">
      <w:pPr>
        <w:ind w:firstLine="851"/>
        <w:jc w:val="both"/>
        <w:rPr>
          <w:b/>
          <w:sz w:val="28"/>
          <w:szCs w:val="28"/>
        </w:rPr>
      </w:pPr>
    </w:p>
    <w:p w:rsidR="004958F2" w:rsidRPr="007E0BEA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427572546"/>
      <w:r w:rsidRPr="007E0BEA">
        <w:rPr>
          <w:rFonts w:ascii="Times New Roman" w:hAnsi="Times New Roman" w:cs="Times New Roman"/>
          <w:b/>
          <w:color w:val="auto"/>
          <w:sz w:val="28"/>
          <w:szCs w:val="28"/>
        </w:rPr>
        <w:t>Методология моделирования</w:t>
      </w:r>
      <w:bookmarkEnd w:id="2"/>
    </w:p>
    <w:p w:rsidR="002A51E0" w:rsidRPr="007E0BEA" w:rsidRDefault="004E6E75" w:rsidP="002A51E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Моделирование осуществляется в соответствии с Методикой </w:t>
      </w:r>
      <w:r w:rsidR="00681525" w:rsidRPr="00681525">
        <w:rPr>
          <w:sz w:val="28"/>
          <w:szCs w:val="28"/>
        </w:rPr>
        <w:t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гражданина, и подлежащего налогообложению</w:t>
      </w:r>
      <w:r w:rsidR="00681525">
        <w:rPr>
          <w:sz w:val="28"/>
          <w:szCs w:val="28"/>
        </w:rPr>
        <w:t>.</w:t>
      </w:r>
    </w:p>
    <w:p w:rsidR="004958F2" w:rsidRPr="007E0BEA" w:rsidRDefault="004958F2" w:rsidP="004958F2">
      <w:pPr>
        <w:ind w:left="851"/>
        <w:jc w:val="both"/>
        <w:rPr>
          <w:sz w:val="28"/>
          <w:szCs w:val="28"/>
        </w:rPr>
      </w:pPr>
    </w:p>
    <w:p w:rsidR="004958F2" w:rsidRPr="007E0BEA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427572547"/>
      <w:r w:rsidRPr="007E0BEA">
        <w:rPr>
          <w:rFonts w:ascii="Times New Roman" w:hAnsi="Times New Roman" w:cs="Times New Roman"/>
          <w:b/>
          <w:color w:val="auto"/>
          <w:sz w:val="28"/>
          <w:szCs w:val="28"/>
        </w:rPr>
        <w:t>Исходные данные модели</w:t>
      </w:r>
      <w:bookmarkEnd w:id="3"/>
    </w:p>
    <w:p w:rsidR="00923BB3" w:rsidRPr="00342D7A" w:rsidRDefault="00923BB3" w:rsidP="00923BB3">
      <w:pPr>
        <w:ind w:left="284" w:firstLine="567"/>
        <w:jc w:val="both"/>
        <w:rPr>
          <w:sz w:val="28"/>
          <w:szCs w:val="28"/>
        </w:rPr>
      </w:pPr>
      <w:r w:rsidRPr="00342D7A">
        <w:rPr>
          <w:sz w:val="28"/>
          <w:szCs w:val="28"/>
        </w:rPr>
        <w:t xml:space="preserve">Исходными данными для моделирования являются следующие </w:t>
      </w:r>
      <w:r w:rsidR="00342D7A" w:rsidRPr="00342D7A">
        <w:rPr>
          <w:sz w:val="28"/>
          <w:szCs w:val="28"/>
        </w:rPr>
        <w:t xml:space="preserve">переменные </w:t>
      </w:r>
      <w:r w:rsidRPr="00342D7A">
        <w:rPr>
          <w:sz w:val="28"/>
          <w:szCs w:val="28"/>
        </w:rPr>
        <w:t>данные:</w:t>
      </w:r>
    </w:p>
    <w:p w:rsidR="00342D7A" w:rsidRPr="00342D7A" w:rsidRDefault="00342D7A" w:rsidP="00342D7A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342D7A">
        <w:rPr>
          <w:sz w:val="28"/>
          <w:szCs w:val="28"/>
        </w:rPr>
        <w:t xml:space="preserve">редняя рыночная стоимость 1 </w:t>
      </w:r>
      <w:proofErr w:type="spellStart"/>
      <w:r w:rsidRPr="00342D7A">
        <w:rPr>
          <w:sz w:val="28"/>
          <w:szCs w:val="28"/>
        </w:rPr>
        <w:t>кв.м</w:t>
      </w:r>
      <w:proofErr w:type="spellEnd"/>
      <w:r w:rsidRPr="00342D7A">
        <w:rPr>
          <w:sz w:val="28"/>
          <w:szCs w:val="28"/>
        </w:rPr>
        <w:t>. жилья (в среднем за год)</w:t>
      </w:r>
      <w:r>
        <w:rPr>
          <w:sz w:val="28"/>
          <w:szCs w:val="28"/>
        </w:rPr>
        <w:t>;</w:t>
      </w:r>
    </w:p>
    <w:p w:rsidR="00342D7A" w:rsidRPr="00342D7A" w:rsidRDefault="00342D7A" w:rsidP="00342D7A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342D7A">
        <w:rPr>
          <w:sz w:val="28"/>
          <w:szCs w:val="28"/>
        </w:rPr>
        <w:t>оличество членов семьи</w:t>
      </w:r>
      <w:r>
        <w:rPr>
          <w:sz w:val="28"/>
          <w:szCs w:val="28"/>
        </w:rPr>
        <w:t>;</w:t>
      </w:r>
    </w:p>
    <w:p w:rsidR="00342D7A" w:rsidRPr="00342D7A" w:rsidRDefault="00342D7A" w:rsidP="00342D7A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342D7A">
        <w:rPr>
          <w:sz w:val="28"/>
          <w:szCs w:val="28"/>
        </w:rPr>
        <w:t xml:space="preserve">оличество </w:t>
      </w:r>
      <w:proofErr w:type="spellStart"/>
      <w:r w:rsidRPr="00342D7A">
        <w:rPr>
          <w:sz w:val="28"/>
          <w:szCs w:val="28"/>
        </w:rPr>
        <w:t>кв.м</w:t>
      </w:r>
      <w:proofErr w:type="spellEnd"/>
      <w:r w:rsidRPr="00342D7A">
        <w:rPr>
          <w:sz w:val="28"/>
          <w:szCs w:val="28"/>
        </w:rPr>
        <w:t>. на семью</w:t>
      </w:r>
      <w:r>
        <w:rPr>
          <w:sz w:val="28"/>
          <w:szCs w:val="28"/>
        </w:rPr>
        <w:t>;</w:t>
      </w:r>
    </w:p>
    <w:p w:rsidR="00342D7A" w:rsidRPr="00342D7A" w:rsidRDefault="00342D7A" w:rsidP="00342D7A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342D7A">
        <w:rPr>
          <w:sz w:val="28"/>
          <w:szCs w:val="28"/>
        </w:rPr>
        <w:t>тоимость приобретения жилья</w:t>
      </w:r>
      <w:r>
        <w:rPr>
          <w:sz w:val="28"/>
          <w:szCs w:val="28"/>
        </w:rPr>
        <w:t>;</w:t>
      </w:r>
    </w:p>
    <w:p w:rsidR="00342D7A" w:rsidRPr="00342D7A" w:rsidRDefault="00342D7A" w:rsidP="00342D7A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342D7A">
        <w:rPr>
          <w:sz w:val="28"/>
          <w:szCs w:val="28"/>
        </w:rPr>
        <w:t>оля заемных средств в стоимости приобретаемого жилья</w:t>
      </w:r>
      <w:r>
        <w:rPr>
          <w:sz w:val="28"/>
          <w:szCs w:val="28"/>
        </w:rPr>
        <w:t>;</w:t>
      </w:r>
    </w:p>
    <w:p w:rsidR="00342D7A" w:rsidRPr="00342D7A" w:rsidRDefault="00342D7A" w:rsidP="00342D7A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342D7A">
        <w:rPr>
          <w:sz w:val="28"/>
          <w:szCs w:val="28"/>
        </w:rPr>
        <w:t>роцентная ставка по кредиту на приобретение жилья</w:t>
      </w:r>
      <w:r>
        <w:rPr>
          <w:sz w:val="28"/>
          <w:szCs w:val="28"/>
        </w:rPr>
        <w:t>;</w:t>
      </w:r>
    </w:p>
    <w:p w:rsidR="00342D7A" w:rsidRPr="00342D7A" w:rsidRDefault="00342D7A" w:rsidP="00342D7A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342D7A">
        <w:rPr>
          <w:sz w:val="28"/>
          <w:szCs w:val="28"/>
        </w:rPr>
        <w:t>рок кредита на приобретение жилья</w:t>
      </w:r>
      <w:r>
        <w:rPr>
          <w:sz w:val="28"/>
          <w:szCs w:val="28"/>
        </w:rPr>
        <w:t>;</w:t>
      </w:r>
    </w:p>
    <w:p w:rsidR="00342D7A" w:rsidRPr="00342D7A" w:rsidRDefault="00342D7A" w:rsidP="00342D7A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342D7A">
        <w:rPr>
          <w:sz w:val="28"/>
          <w:szCs w:val="28"/>
        </w:rPr>
        <w:t xml:space="preserve">оля платежа по ипотечному жилищному кредиту в доходах заемщика с </w:t>
      </w:r>
      <w:proofErr w:type="spellStart"/>
      <w:r w:rsidRPr="00342D7A">
        <w:rPr>
          <w:sz w:val="28"/>
          <w:szCs w:val="28"/>
        </w:rPr>
        <w:t>созаемщиками</w:t>
      </w:r>
      <w:proofErr w:type="spellEnd"/>
      <w:r>
        <w:rPr>
          <w:sz w:val="28"/>
          <w:szCs w:val="28"/>
        </w:rPr>
        <w:t>;</w:t>
      </w:r>
    </w:p>
    <w:p w:rsidR="00342D7A" w:rsidRPr="00342D7A" w:rsidRDefault="00342D7A" w:rsidP="00342D7A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342D7A">
        <w:rPr>
          <w:sz w:val="28"/>
          <w:szCs w:val="28"/>
        </w:rPr>
        <w:t>ороговое значение дохода на каждого члена семьи</w:t>
      </w:r>
      <w:r>
        <w:rPr>
          <w:sz w:val="28"/>
          <w:szCs w:val="28"/>
        </w:rPr>
        <w:t>;</w:t>
      </w:r>
    </w:p>
    <w:p w:rsidR="00342D7A" w:rsidRPr="00342D7A" w:rsidRDefault="00342D7A" w:rsidP="00A53D40">
      <w:pPr>
        <w:spacing w:after="240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342D7A">
        <w:rPr>
          <w:sz w:val="28"/>
          <w:szCs w:val="28"/>
        </w:rPr>
        <w:t>еличина прожиточного минимума</w:t>
      </w:r>
      <w:r>
        <w:rPr>
          <w:sz w:val="28"/>
          <w:szCs w:val="28"/>
        </w:rPr>
        <w:t>.</w:t>
      </w:r>
      <w:bookmarkStart w:id="4" w:name="_GoBack"/>
      <w:bookmarkEnd w:id="4"/>
    </w:p>
    <w:p w:rsidR="00923BB3" w:rsidRPr="001F708F" w:rsidRDefault="00923BB3" w:rsidP="00923BB3">
      <w:pPr>
        <w:ind w:left="284" w:firstLine="567"/>
        <w:jc w:val="both"/>
        <w:rPr>
          <w:sz w:val="28"/>
          <w:szCs w:val="28"/>
        </w:rPr>
      </w:pPr>
      <w:r w:rsidRPr="001F708F">
        <w:rPr>
          <w:sz w:val="28"/>
          <w:szCs w:val="28"/>
        </w:rPr>
        <w:t>Источник</w:t>
      </w:r>
      <w:r w:rsidR="001F708F">
        <w:rPr>
          <w:sz w:val="28"/>
          <w:szCs w:val="28"/>
        </w:rPr>
        <w:t>ом</w:t>
      </w:r>
      <w:r w:rsidRPr="001F708F">
        <w:rPr>
          <w:sz w:val="28"/>
          <w:szCs w:val="28"/>
        </w:rPr>
        <w:t xml:space="preserve"> данных явля</w:t>
      </w:r>
      <w:r w:rsidR="001F708F">
        <w:rPr>
          <w:sz w:val="28"/>
          <w:szCs w:val="28"/>
        </w:rPr>
        <w:t>е</w:t>
      </w:r>
      <w:r w:rsidRPr="001F708F">
        <w:rPr>
          <w:sz w:val="28"/>
          <w:szCs w:val="28"/>
        </w:rPr>
        <w:t xml:space="preserve">тся </w:t>
      </w:r>
      <w:r w:rsidR="00CD1E52" w:rsidRPr="001F708F">
        <w:rPr>
          <w:sz w:val="28"/>
          <w:szCs w:val="28"/>
        </w:rPr>
        <w:t>информация</w:t>
      </w:r>
      <w:r w:rsidRPr="001F708F">
        <w:rPr>
          <w:sz w:val="28"/>
          <w:szCs w:val="28"/>
        </w:rPr>
        <w:t xml:space="preserve"> орга</w:t>
      </w:r>
      <w:r w:rsidR="001F708F" w:rsidRPr="001F708F">
        <w:rPr>
          <w:sz w:val="28"/>
          <w:szCs w:val="28"/>
        </w:rPr>
        <w:t>нов государственной статистики.</w:t>
      </w:r>
    </w:p>
    <w:p w:rsidR="002A51E0" w:rsidRPr="007E0BEA" w:rsidRDefault="002A51E0" w:rsidP="002A51E0">
      <w:pPr>
        <w:ind w:firstLine="851"/>
        <w:jc w:val="both"/>
        <w:rPr>
          <w:sz w:val="28"/>
          <w:szCs w:val="28"/>
        </w:rPr>
      </w:pPr>
    </w:p>
    <w:p w:rsidR="004958F2" w:rsidRPr="007E0BEA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427572548"/>
      <w:r w:rsidRPr="007E0BEA">
        <w:rPr>
          <w:rFonts w:ascii="Times New Roman" w:hAnsi="Times New Roman" w:cs="Times New Roman"/>
          <w:b/>
          <w:color w:val="auto"/>
          <w:sz w:val="28"/>
          <w:szCs w:val="28"/>
        </w:rPr>
        <w:t>Краткое описание</w:t>
      </w:r>
      <w:r w:rsidR="00851F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алгоритма</w:t>
      </w:r>
      <w:r w:rsidRPr="007E0BE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моделирования</w:t>
      </w:r>
      <w:bookmarkEnd w:id="5"/>
    </w:p>
    <w:p w:rsidR="00CD43D2" w:rsidRDefault="00CD43D2" w:rsidP="00501CFB">
      <w:pPr>
        <w:spacing w:after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</w:t>
      </w:r>
      <w:proofErr w:type="gramStart"/>
      <w:r>
        <w:rPr>
          <w:sz w:val="28"/>
          <w:szCs w:val="28"/>
        </w:rPr>
        <w:t>проживающего</w:t>
      </w:r>
      <w:r w:rsidR="005F534C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гражданина</w:t>
      </w:r>
      <w:proofErr w:type="gramEnd"/>
      <w:r>
        <w:rPr>
          <w:sz w:val="28"/>
          <w:szCs w:val="28"/>
        </w:rPr>
        <w:t xml:space="preserve"> осуществляется по следующему алгоритму.</w:t>
      </w:r>
    </w:p>
    <w:p w:rsidR="00501CFB" w:rsidRPr="00501CFB" w:rsidRDefault="00501CFB" w:rsidP="00501C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Определяется р</w:t>
      </w:r>
      <w:r w:rsidRPr="00501CFB">
        <w:rPr>
          <w:sz w:val="28"/>
          <w:szCs w:val="28"/>
        </w:rPr>
        <w:t>асчетный показатель рыночной стоимости приобретения жилых помещений по норме предоставления жилых помещений муниципального жилищного фонда по договорам социального по формуле:</w:t>
      </w:r>
    </w:p>
    <w:p w:rsidR="00501CFB" w:rsidRPr="00501CFB" w:rsidRDefault="00501CFB" w:rsidP="00501CFB">
      <w:pPr>
        <w:ind w:firstLine="851"/>
        <w:jc w:val="both"/>
        <w:rPr>
          <w:sz w:val="28"/>
          <w:szCs w:val="28"/>
        </w:rPr>
      </w:pPr>
    </w:p>
    <w:p w:rsidR="00501CFB" w:rsidRDefault="00501CFB" w:rsidP="00501CFB">
      <w:pPr>
        <w:spacing w:after="240"/>
        <w:ind w:firstLine="851"/>
        <w:jc w:val="both"/>
        <w:rPr>
          <w:sz w:val="28"/>
          <w:szCs w:val="28"/>
        </w:rPr>
      </w:pPr>
      <w:r w:rsidRPr="00501CFB">
        <w:rPr>
          <w:sz w:val="28"/>
          <w:szCs w:val="28"/>
        </w:rPr>
        <w:t xml:space="preserve">СЖ = НП x РС x РЦ, </w:t>
      </w:r>
    </w:p>
    <w:p w:rsidR="00501CFB" w:rsidRPr="00501CFB" w:rsidRDefault="00501CFB" w:rsidP="00501CF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01CFB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501CFB" w:rsidRPr="00501CFB" w:rsidRDefault="00501CFB" w:rsidP="00501CFB">
      <w:pPr>
        <w:ind w:firstLine="851"/>
        <w:jc w:val="both"/>
        <w:rPr>
          <w:sz w:val="28"/>
          <w:szCs w:val="28"/>
        </w:rPr>
      </w:pPr>
      <w:r w:rsidRPr="00501CFB">
        <w:rPr>
          <w:sz w:val="28"/>
          <w:szCs w:val="28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501CFB" w:rsidRPr="00501CFB" w:rsidRDefault="00501CFB" w:rsidP="00501CFB">
      <w:pPr>
        <w:ind w:firstLine="851"/>
        <w:jc w:val="both"/>
        <w:rPr>
          <w:sz w:val="28"/>
          <w:szCs w:val="28"/>
        </w:rPr>
      </w:pPr>
      <w:r w:rsidRPr="00501CFB">
        <w:rPr>
          <w:sz w:val="28"/>
          <w:szCs w:val="28"/>
        </w:rPr>
        <w:t>НП - норма предоставления жилого помещения на одного члена семьи в данном муниципальном образовании;</w:t>
      </w:r>
    </w:p>
    <w:p w:rsidR="00501CFB" w:rsidRPr="00501CFB" w:rsidRDefault="00501CFB" w:rsidP="00501CFB">
      <w:pPr>
        <w:ind w:firstLine="851"/>
        <w:jc w:val="both"/>
        <w:rPr>
          <w:sz w:val="28"/>
          <w:szCs w:val="28"/>
        </w:rPr>
      </w:pPr>
      <w:r w:rsidRPr="00501CFB">
        <w:rPr>
          <w:sz w:val="28"/>
          <w:szCs w:val="28"/>
        </w:rPr>
        <w:t>РС - количество членов семьи;</w:t>
      </w:r>
    </w:p>
    <w:p w:rsidR="00CD43D2" w:rsidRDefault="00501CFB" w:rsidP="00501CFB">
      <w:pPr>
        <w:spacing w:after="240"/>
        <w:ind w:firstLine="851"/>
        <w:jc w:val="both"/>
        <w:rPr>
          <w:sz w:val="28"/>
          <w:szCs w:val="28"/>
        </w:rPr>
      </w:pPr>
      <w:r w:rsidRPr="00501CFB">
        <w:rPr>
          <w:sz w:val="28"/>
          <w:szCs w:val="28"/>
        </w:rPr>
        <w:t>РЦ - средняя расчетная рыночная цена одного квадратного метра площади жилого помещения, соответствующего средним условиям данного муниципального образования и обеспеченности коммунальными услугами, не превышающая среднюю рыночную стоимость одного квадратного метра общей площади,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Татарстан.</w:t>
      </w:r>
    </w:p>
    <w:p w:rsidR="00164B55" w:rsidRDefault="00164B55" w:rsidP="00C53772">
      <w:pPr>
        <w:spacing w:after="240"/>
        <w:ind w:firstLine="851"/>
        <w:jc w:val="both"/>
        <w:rPr>
          <w:sz w:val="28"/>
          <w:szCs w:val="28"/>
        </w:rPr>
      </w:pPr>
      <w:r w:rsidRPr="00164B55">
        <w:rPr>
          <w:sz w:val="28"/>
          <w:szCs w:val="28"/>
        </w:rPr>
        <w:t>Порог стоимости имущества принимается равным расчетному показателю рыночной стоимости жилого помещения СЖ.</w:t>
      </w:r>
    </w:p>
    <w:p w:rsidR="00164B55" w:rsidRPr="00164B55" w:rsidRDefault="00164B55" w:rsidP="0023067F">
      <w:pPr>
        <w:spacing w:after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Далее рассчитывается п</w:t>
      </w:r>
      <w:r w:rsidRPr="00164B55">
        <w:rPr>
          <w:sz w:val="28"/>
          <w:szCs w:val="28"/>
        </w:rPr>
        <w:t>орог размера среднемесячного совокупного дохода, приходящегося на каждого члена</w:t>
      </w:r>
      <w:r>
        <w:rPr>
          <w:sz w:val="28"/>
          <w:szCs w:val="28"/>
        </w:rPr>
        <w:t xml:space="preserve"> семьи гражданина:</w:t>
      </w:r>
    </w:p>
    <w:p w:rsidR="00164B55" w:rsidRPr="00164B55" w:rsidRDefault="00164B55" w:rsidP="0023067F">
      <w:pPr>
        <w:spacing w:after="240"/>
        <w:ind w:firstLine="851"/>
        <w:jc w:val="both"/>
        <w:rPr>
          <w:sz w:val="28"/>
          <w:szCs w:val="28"/>
        </w:rPr>
      </w:pPr>
      <w:r w:rsidRPr="00164B55">
        <w:rPr>
          <w:sz w:val="28"/>
          <w:szCs w:val="28"/>
        </w:rPr>
        <w:t>а) в городах, где имеется возможность получения ипотечного кредита на приобретение жилого помещения, - исходя из уровня среднемесячного совокупного дохода, приходящегося на каждого члена семьи, необходимого для получения ипотечного кредита в банке на текущих условиях для приобретения жилого помещения по расчетной стоимости СЖ, определяемого по формуле:</w:t>
      </w:r>
    </w:p>
    <w:p w:rsidR="0023067F" w:rsidRDefault="00164B55" w:rsidP="0023067F">
      <w:pPr>
        <w:spacing w:after="240"/>
        <w:ind w:firstLine="851"/>
        <w:jc w:val="both"/>
        <w:rPr>
          <w:sz w:val="28"/>
          <w:szCs w:val="28"/>
        </w:rPr>
      </w:pPr>
      <w:r w:rsidRPr="00164B55">
        <w:rPr>
          <w:sz w:val="28"/>
          <w:szCs w:val="28"/>
        </w:rPr>
        <w:t xml:space="preserve">ПД = 0,7 x СЖ x ПС / (1 - (1 + ПС) - КП) / (0,3 x РС), </w:t>
      </w:r>
    </w:p>
    <w:p w:rsidR="00164B55" w:rsidRPr="00164B55" w:rsidRDefault="0023067F" w:rsidP="002835E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64B55" w:rsidRPr="00164B55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164B55" w:rsidRPr="00164B55" w:rsidRDefault="00164B55" w:rsidP="0023067F">
      <w:pPr>
        <w:ind w:firstLine="851"/>
        <w:jc w:val="both"/>
        <w:rPr>
          <w:sz w:val="28"/>
          <w:szCs w:val="28"/>
        </w:rPr>
      </w:pPr>
      <w:r w:rsidRPr="00164B55">
        <w:rPr>
          <w:sz w:val="28"/>
          <w:szCs w:val="28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164B55" w:rsidRPr="00164B55" w:rsidRDefault="00164B55" w:rsidP="0023067F">
      <w:pPr>
        <w:ind w:firstLine="851"/>
        <w:jc w:val="both"/>
        <w:rPr>
          <w:sz w:val="28"/>
          <w:szCs w:val="28"/>
        </w:rPr>
      </w:pPr>
      <w:r w:rsidRPr="00164B55">
        <w:rPr>
          <w:sz w:val="28"/>
          <w:szCs w:val="28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164B55" w:rsidRPr="00164B55" w:rsidRDefault="00164B55" w:rsidP="0023067F">
      <w:pPr>
        <w:ind w:firstLine="851"/>
        <w:jc w:val="both"/>
        <w:rPr>
          <w:sz w:val="28"/>
          <w:szCs w:val="28"/>
        </w:rPr>
      </w:pPr>
      <w:r w:rsidRPr="00164B55">
        <w:rPr>
          <w:sz w:val="28"/>
          <w:szCs w:val="28"/>
        </w:rPr>
        <w:t>ПС - процентная ставка по кредиту за месяц (десятичная дробь);</w:t>
      </w:r>
    </w:p>
    <w:p w:rsidR="00164B55" w:rsidRPr="00164B55" w:rsidRDefault="00164B55" w:rsidP="0023067F">
      <w:pPr>
        <w:ind w:firstLine="851"/>
        <w:jc w:val="both"/>
        <w:rPr>
          <w:sz w:val="28"/>
          <w:szCs w:val="28"/>
        </w:rPr>
      </w:pPr>
      <w:r w:rsidRPr="00164B55">
        <w:rPr>
          <w:sz w:val="28"/>
          <w:szCs w:val="28"/>
        </w:rPr>
        <w:t>КП - общее число платежей по кредиту за весь срок кредита (количество месяцев);</w:t>
      </w:r>
    </w:p>
    <w:p w:rsidR="00164B55" w:rsidRPr="00164B55" w:rsidRDefault="00164B55" w:rsidP="0023067F">
      <w:pPr>
        <w:ind w:firstLine="851"/>
        <w:jc w:val="both"/>
        <w:rPr>
          <w:sz w:val="28"/>
          <w:szCs w:val="28"/>
        </w:rPr>
      </w:pPr>
      <w:r w:rsidRPr="00164B55">
        <w:rPr>
          <w:sz w:val="28"/>
          <w:szCs w:val="28"/>
        </w:rPr>
        <w:t>РС - количество членов семьи;</w:t>
      </w:r>
    </w:p>
    <w:p w:rsidR="00164B55" w:rsidRPr="00164B55" w:rsidRDefault="00164B55" w:rsidP="0023067F">
      <w:pPr>
        <w:ind w:firstLine="851"/>
        <w:jc w:val="both"/>
        <w:rPr>
          <w:sz w:val="28"/>
          <w:szCs w:val="28"/>
        </w:rPr>
      </w:pPr>
      <w:r w:rsidRPr="00164B55">
        <w:rPr>
          <w:sz w:val="28"/>
          <w:szCs w:val="28"/>
        </w:rPr>
        <w:t>0,7 - соотношение суммы кредита и стоимости квартиры;</w:t>
      </w:r>
    </w:p>
    <w:p w:rsidR="00164B55" w:rsidRPr="00164B55" w:rsidRDefault="00164B55" w:rsidP="0023067F">
      <w:pPr>
        <w:spacing w:after="240"/>
        <w:ind w:firstLine="851"/>
        <w:jc w:val="both"/>
        <w:rPr>
          <w:sz w:val="28"/>
          <w:szCs w:val="28"/>
        </w:rPr>
      </w:pPr>
      <w:r w:rsidRPr="00164B55">
        <w:rPr>
          <w:sz w:val="28"/>
          <w:szCs w:val="28"/>
        </w:rPr>
        <w:t>0,3 - соотношение платежа по кредиту с совокупным семейным месячным доходом;</w:t>
      </w:r>
    </w:p>
    <w:p w:rsidR="00164B55" w:rsidRPr="00164B55" w:rsidRDefault="00164B55" w:rsidP="0023067F">
      <w:pPr>
        <w:spacing w:after="240"/>
        <w:ind w:firstLine="851"/>
        <w:jc w:val="both"/>
        <w:rPr>
          <w:sz w:val="28"/>
          <w:szCs w:val="28"/>
        </w:rPr>
      </w:pPr>
      <w:r w:rsidRPr="00164B55">
        <w:rPr>
          <w:sz w:val="28"/>
          <w:szCs w:val="28"/>
        </w:rPr>
        <w:t>б) в муниципальных образованиях, где отсутствует возможность получения ипотечного кредита на приобретение жилого помещения, - исходя из размера среднемесячного совокупного дохода, приходящегося на каждого члена семьи и необходимого для накопления средств на приобретение жилого помещения по расчетной стоимости СЖ с учетом установленного в данном муниципальном образовании среднего периода накоплений, который принимается равным среднему времени ожидания в очереди на получение жилого помещения муниципального жилищного фонда по договору социального найма. При этом учитывается, что накопления не могут производиться при доходе, равном или меньше среднего прожиточного минимума, установленного в Республике Татарстан.</w:t>
      </w:r>
    </w:p>
    <w:p w:rsidR="00164B55" w:rsidRPr="00164B55" w:rsidRDefault="00164B55" w:rsidP="0023067F">
      <w:pPr>
        <w:spacing w:after="240"/>
        <w:ind w:firstLine="851"/>
        <w:jc w:val="both"/>
        <w:rPr>
          <w:sz w:val="28"/>
          <w:szCs w:val="28"/>
        </w:rPr>
      </w:pPr>
      <w:r w:rsidRPr="00164B55">
        <w:rPr>
          <w:sz w:val="28"/>
          <w:szCs w:val="28"/>
        </w:rPr>
        <w:t>В данном случае используется следующая формула для определения порога размера среднемесячного совокупного дохода, приходящегося на каждого члена семьи:</w:t>
      </w:r>
    </w:p>
    <w:p w:rsidR="0023067F" w:rsidRDefault="00164B55" w:rsidP="0023067F">
      <w:pPr>
        <w:spacing w:after="240"/>
        <w:ind w:firstLine="851"/>
        <w:jc w:val="both"/>
        <w:rPr>
          <w:sz w:val="28"/>
          <w:szCs w:val="28"/>
        </w:rPr>
      </w:pPr>
      <w:r w:rsidRPr="00164B55">
        <w:rPr>
          <w:sz w:val="28"/>
          <w:szCs w:val="28"/>
        </w:rPr>
        <w:t xml:space="preserve">ПД = (СЖ / ПН) / РС - ПМ, </w:t>
      </w:r>
    </w:p>
    <w:p w:rsidR="00164B55" w:rsidRPr="00164B55" w:rsidRDefault="0023067F" w:rsidP="0023067F">
      <w:pPr>
        <w:spacing w:after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64B55" w:rsidRPr="00164B55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164B55" w:rsidRPr="00164B55" w:rsidRDefault="00164B55" w:rsidP="0023067F">
      <w:pPr>
        <w:ind w:firstLine="851"/>
        <w:jc w:val="both"/>
        <w:rPr>
          <w:sz w:val="28"/>
          <w:szCs w:val="28"/>
        </w:rPr>
      </w:pPr>
      <w:r w:rsidRPr="00164B55">
        <w:rPr>
          <w:sz w:val="28"/>
          <w:szCs w:val="28"/>
        </w:rPr>
        <w:t>ПД - порог среднемесячного размера дохода, приходящегося на каждого члена семьи;</w:t>
      </w:r>
    </w:p>
    <w:p w:rsidR="00164B55" w:rsidRPr="00164B55" w:rsidRDefault="00164B55" w:rsidP="0023067F">
      <w:pPr>
        <w:ind w:firstLine="851"/>
        <w:jc w:val="both"/>
        <w:rPr>
          <w:sz w:val="28"/>
          <w:szCs w:val="28"/>
        </w:rPr>
      </w:pPr>
      <w:r w:rsidRPr="00164B55">
        <w:rPr>
          <w:sz w:val="28"/>
          <w:szCs w:val="28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164B55" w:rsidRPr="00164B55" w:rsidRDefault="00164B55" w:rsidP="0023067F">
      <w:pPr>
        <w:ind w:firstLine="851"/>
        <w:jc w:val="both"/>
        <w:rPr>
          <w:sz w:val="28"/>
          <w:szCs w:val="28"/>
        </w:rPr>
      </w:pPr>
      <w:r w:rsidRPr="00164B55">
        <w:rPr>
          <w:sz w:val="28"/>
          <w:szCs w:val="28"/>
        </w:rPr>
        <w:t>ПН - установленный период накоплений (в месяцах), который может быть равен среднему времени ожидания в очереди на получение жилого помещения муниципального жилищного фонда по договору социального найма;</w:t>
      </w:r>
    </w:p>
    <w:p w:rsidR="00164B55" w:rsidRPr="00164B55" w:rsidRDefault="00164B55" w:rsidP="0023067F">
      <w:pPr>
        <w:ind w:firstLine="851"/>
        <w:jc w:val="both"/>
        <w:rPr>
          <w:sz w:val="28"/>
          <w:szCs w:val="28"/>
        </w:rPr>
      </w:pPr>
      <w:r w:rsidRPr="00164B55">
        <w:rPr>
          <w:sz w:val="28"/>
          <w:szCs w:val="28"/>
        </w:rPr>
        <w:t>РС - количество членов семьи;</w:t>
      </w:r>
    </w:p>
    <w:p w:rsidR="00501CFB" w:rsidRDefault="00164B55" w:rsidP="00C66BD4">
      <w:pPr>
        <w:spacing w:after="240"/>
        <w:ind w:firstLine="851"/>
        <w:jc w:val="both"/>
        <w:rPr>
          <w:sz w:val="28"/>
          <w:szCs w:val="28"/>
        </w:rPr>
      </w:pPr>
      <w:r w:rsidRPr="00164B55">
        <w:rPr>
          <w:sz w:val="28"/>
          <w:szCs w:val="28"/>
        </w:rPr>
        <w:t>ПМ - среднемесячный минимальный уровень дохода на одного человека (прожиточный минимум на одного члена семьи или иной минимальный уровень дохода (например, двукратный прожиточный минимум)), установленный органами местного самоуправления.</w:t>
      </w: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>Недостающие у семьи или одиноко проживающего гражданина средства для приобретения жилого помещения в размере не ниже нормы предоставления определяются по формуле:</w:t>
      </w: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</w:p>
    <w:p w:rsidR="00C66BD4" w:rsidRDefault="008C738F" w:rsidP="00C66BD4">
      <w:pPr>
        <w:spacing w:after="240"/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 xml:space="preserve">ПЖ = СЖ - И, </w:t>
      </w:r>
    </w:p>
    <w:p w:rsidR="008C738F" w:rsidRPr="008C738F" w:rsidRDefault="00C66BD4" w:rsidP="00C66B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C738F" w:rsidRPr="008C738F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>ПЖ - потребность в средствах на жилое помещение;</w:t>
      </w: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8C738F" w:rsidRPr="008C738F" w:rsidRDefault="008C738F" w:rsidP="00C66BD4">
      <w:pPr>
        <w:spacing w:after="240"/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>И - размер стоимости имущества, принадлежащего семье гражданина, подлежащего налогообложению и учитываемого при отнесении граждан к категории малоимущих в целях постановки на учет и предоставления жилых помещений муниципального жилищного фонда по договорам социального найма.</w:t>
      </w: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 xml:space="preserve">Оценка возможности получения ипотечного кредита </w:t>
      </w:r>
      <w:r w:rsidR="00C66BD4">
        <w:rPr>
          <w:sz w:val="28"/>
          <w:szCs w:val="28"/>
        </w:rPr>
        <w:t>осуществляется</w:t>
      </w:r>
      <w:r w:rsidRPr="008C738F">
        <w:rPr>
          <w:sz w:val="28"/>
          <w:szCs w:val="28"/>
        </w:rPr>
        <w:t xml:space="preserve"> по формуле:</w:t>
      </w: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</w:p>
    <w:p w:rsidR="00C66BD4" w:rsidRDefault="008C738F" w:rsidP="00C66BD4">
      <w:pPr>
        <w:spacing w:after="240"/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 xml:space="preserve">ПЛТ = ПЖ x ПС / (1 - (1 + ПС) - КП), </w:t>
      </w:r>
    </w:p>
    <w:p w:rsidR="008C738F" w:rsidRPr="008C738F" w:rsidRDefault="00C66BD4" w:rsidP="00C66B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C738F" w:rsidRPr="008C738F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>ПЛТ - сумма ежемесячного платежа по ипотечному кредиту;</w:t>
      </w: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>ПЖ - потребность в средствах на жилое помещение;</w:t>
      </w: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>ПС - процентная ставка по кредиту за месяц (десятичная дробь);</w:t>
      </w: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>КП - общее число платежей по кредиту за весь срок кредита (количество месяцев).</w:t>
      </w:r>
    </w:p>
    <w:p w:rsidR="004A7BC3" w:rsidRDefault="004A7BC3" w:rsidP="00C66BD4">
      <w:pPr>
        <w:ind w:firstLine="709"/>
        <w:jc w:val="both"/>
        <w:rPr>
          <w:sz w:val="28"/>
          <w:szCs w:val="28"/>
        </w:rPr>
      </w:pP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 xml:space="preserve">Возможность семьи производить ежемесячное погашение кредита в размере ПЛТ с использованием коэффициентов П / ДС, </w:t>
      </w:r>
      <w:proofErr w:type="gramStart"/>
      <w:r w:rsidRPr="008C738F">
        <w:rPr>
          <w:sz w:val="28"/>
          <w:szCs w:val="28"/>
        </w:rPr>
        <w:t>О</w:t>
      </w:r>
      <w:proofErr w:type="gramEnd"/>
      <w:r w:rsidRPr="008C738F">
        <w:rPr>
          <w:sz w:val="28"/>
          <w:szCs w:val="28"/>
        </w:rPr>
        <w:t xml:space="preserve"> / ДС, ПЖ / СЖ:</w:t>
      </w: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 xml:space="preserve">1) П / ДС </w:t>
      </w:r>
      <w:proofErr w:type="gramStart"/>
      <w:r w:rsidRPr="008C738F">
        <w:rPr>
          <w:sz w:val="28"/>
          <w:szCs w:val="28"/>
        </w:rPr>
        <w:t>&lt; =</w:t>
      </w:r>
      <w:proofErr w:type="gramEnd"/>
      <w:r w:rsidRPr="008C738F">
        <w:rPr>
          <w:sz w:val="28"/>
          <w:szCs w:val="28"/>
        </w:rPr>
        <w:t xml:space="preserve"> 30%, где</w:t>
      </w: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>П - ежемесячные жилищные расходы заемщика, включая ежемесячный платеж по основному долгу и выплату процентов по ипотечному кредиту (ПЛТ), ежемесячные платежи по налогам на имущество, ежемесячные платежи по страхованию недвижимого имущества, а также страхованию жизни заемщика;</w:t>
      </w: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>ДС - среднемесячный совокупный доход семьи (за вычетом подоходного налога);</w:t>
      </w: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 xml:space="preserve">2) О / ДС </w:t>
      </w:r>
      <w:proofErr w:type="gramStart"/>
      <w:r w:rsidRPr="008C738F">
        <w:rPr>
          <w:sz w:val="28"/>
          <w:szCs w:val="28"/>
        </w:rPr>
        <w:t>&lt; =</w:t>
      </w:r>
      <w:proofErr w:type="gramEnd"/>
      <w:r w:rsidRPr="008C738F">
        <w:rPr>
          <w:sz w:val="28"/>
          <w:szCs w:val="28"/>
        </w:rPr>
        <w:t xml:space="preserve"> 40%,</w:t>
      </w: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</w:p>
    <w:p w:rsidR="008C738F" w:rsidRPr="008C738F" w:rsidRDefault="004A7BC3" w:rsidP="00C66B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C738F" w:rsidRPr="008C738F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>О - общая сумма обязательных ежемесячных платежей, включая расходы, связанные как непосредственно с выплатой кредитов (П), так и с другими имеющимися у него долгосрочными (как правило, свыше одного года) обязательствами (потребительскими кредитами, прочими долговыми обязательствами, а также алиментами и другими регулярными обязательными платежами, связанными с содержанием иждивенцев, с медицинским страхованием здоровья или пенсионными накоплениями (дополнительно на основе контрактов и договоров), со страхованием движимого и недвижимого имущества);</w:t>
      </w:r>
    </w:p>
    <w:p w:rsidR="008C738F" w:rsidRDefault="008C738F" w:rsidP="00C66BD4">
      <w:pPr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>ДС - среднемесячный совокупный доход семьи (за вычетом подоходного налога).</w:t>
      </w:r>
    </w:p>
    <w:p w:rsidR="004A7BC3" w:rsidRPr="008C738F" w:rsidRDefault="004A7BC3" w:rsidP="00C66BD4">
      <w:pPr>
        <w:ind w:firstLine="709"/>
        <w:jc w:val="both"/>
        <w:rPr>
          <w:sz w:val="28"/>
          <w:szCs w:val="28"/>
        </w:rPr>
      </w:pP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>Возможность семьи по накоплению недостающих средств на приобретение жилого помещения определяется по формуле:</w:t>
      </w: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</w:p>
    <w:p w:rsidR="004A7BC3" w:rsidRDefault="008C738F" w:rsidP="004A7BC3">
      <w:pPr>
        <w:spacing w:after="240"/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 xml:space="preserve">Н = (ДС - СПМ) x ПН, </w:t>
      </w:r>
    </w:p>
    <w:p w:rsidR="008C738F" w:rsidRPr="008C738F" w:rsidRDefault="004A7BC3" w:rsidP="00C66B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C738F" w:rsidRPr="008C738F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>Н - размер возможных семейных накоплений за установленный период;</w:t>
      </w: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>ДС - среднемесячный совокупный доход семьи;</w:t>
      </w: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>СПМ - среднемесячный минимальный уровень в расчете на семью;</w:t>
      </w:r>
    </w:p>
    <w:p w:rsidR="008C738F" w:rsidRDefault="008C738F" w:rsidP="00C66BD4">
      <w:pPr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>ПН - установленный период накоплений (в месяцах).</w:t>
      </w:r>
    </w:p>
    <w:p w:rsidR="004A7BC3" w:rsidRPr="008C738F" w:rsidRDefault="004A7BC3" w:rsidP="00C66BD4">
      <w:pPr>
        <w:ind w:firstLine="709"/>
        <w:jc w:val="both"/>
        <w:rPr>
          <w:sz w:val="28"/>
          <w:szCs w:val="28"/>
        </w:rPr>
      </w:pPr>
    </w:p>
    <w:p w:rsidR="008C738F" w:rsidRDefault="008C738F" w:rsidP="004A7BC3">
      <w:pPr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>Если размер недостающих средств превышает возможности семьи по их накоплению (</w:t>
      </w:r>
      <w:proofErr w:type="gramStart"/>
      <w:r w:rsidRPr="008C738F">
        <w:rPr>
          <w:sz w:val="28"/>
          <w:szCs w:val="28"/>
        </w:rPr>
        <w:t>ПЖ &gt;</w:t>
      </w:r>
      <w:proofErr w:type="gramEnd"/>
      <w:r w:rsidRPr="008C738F">
        <w:rPr>
          <w:sz w:val="28"/>
          <w:szCs w:val="28"/>
        </w:rPr>
        <w:t xml:space="preserve"> Н), а размер среднемесячного совокупного дохода, приходящегося на одного члена семьи, не позволяет претендовать на получение кредита на приобретение или строительство жилого помещения (П / ДС &gt; 30% или О / ДС &gt; 40%) - принимается решение о признании гражданина-заявителя малоимущим.</w:t>
      </w:r>
    </w:p>
    <w:p w:rsidR="00BA5563" w:rsidRPr="008C738F" w:rsidRDefault="00BA5563" w:rsidP="004A7BC3">
      <w:pPr>
        <w:ind w:firstLine="709"/>
        <w:jc w:val="both"/>
        <w:rPr>
          <w:sz w:val="28"/>
          <w:szCs w:val="28"/>
        </w:rPr>
      </w:pPr>
    </w:p>
    <w:p w:rsidR="008C738F" w:rsidRDefault="008C738F" w:rsidP="00C66BD4">
      <w:pPr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>Если возможности семьи по накоплению средств равны или превышают размер недостающих средств (</w:t>
      </w:r>
      <w:proofErr w:type="gramStart"/>
      <w:r w:rsidRPr="008C738F">
        <w:rPr>
          <w:sz w:val="28"/>
          <w:szCs w:val="28"/>
        </w:rPr>
        <w:t>Н &gt;</w:t>
      </w:r>
      <w:proofErr w:type="gramEnd"/>
      <w:r w:rsidRPr="008C738F">
        <w:rPr>
          <w:sz w:val="28"/>
          <w:szCs w:val="28"/>
        </w:rPr>
        <w:t>= ПЖ) - принимается решение о непризнании гражданина-заявителя малоимущим.</w:t>
      </w:r>
    </w:p>
    <w:p w:rsidR="00BA5563" w:rsidRPr="008C738F" w:rsidRDefault="00BA5563" w:rsidP="00C66BD4">
      <w:pPr>
        <w:ind w:firstLine="709"/>
        <w:jc w:val="both"/>
        <w:rPr>
          <w:sz w:val="28"/>
          <w:szCs w:val="28"/>
        </w:rPr>
      </w:pPr>
    </w:p>
    <w:p w:rsidR="008C738F" w:rsidRPr="008C738F" w:rsidRDefault="008C738F" w:rsidP="00BA5563">
      <w:pPr>
        <w:spacing w:after="240"/>
        <w:ind w:firstLine="709"/>
        <w:jc w:val="both"/>
        <w:rPr>
          <w:sz w:val="28"/>
          <w:szCs w:val="28"/>
        </w:rPr>
      </w:pPr>
      <w:r w:rsidRPr="008C738F">
        <w:rPr>
          <w:sz w:val="28"/>
          <w:szCs w:val="28"/>
        </w:rPr>
        <w:t>Если размер недостающих средств превышает возможности семьи по их накоплению (</w:t>
      </w:r>
      <w:proofErr w:type="gramStart"/>
      <w:r w:rsidRPr="008C738F">
        <w:rPr>
          <w:sz w:val="28"/>
          <w:szCs w:val="28"/>
        </w:rPr>
        <w:t>ПЖ &gt;</w:t>
      </w:r>
      <w:proofErr w:type="gramEnd"/>
      <w:r w:rsidRPr="008C738F">
        <w:rPr>
          <w:sz w:val="28"/>
          <w:szCs w:val="28"/>
        </w:rPr>
        <w:t xml:space="preserve"> Н), но семья может претендовать на получение кредита на приобретение или строительство жилого помещения (П / ДС &lt;= 30%, О / ДС &lt;= 40%), то конкретное решение о признании или непризнании гражданина-заявителя малоимущим может зависеть от степени развития в соответствующем муниципальном образовании рынка жилищного кредитования на цели приобретения или строительства жилого помещения, которая определяется:</w:t>
      </w:r>
    </w:p>
    <w:p w:rsidR="008C738F" w:rsidRPr="008C738F" w:rsidRDefault="00BA5563" w:rsidP="00C66B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738F" w:rsidRPr="008C738F">
        <w:rPr>
          <w:sz w:val="28"/>
          <w:szCs w:val="28"/>
        </w:rPr>
        <w:t>наличием кредитных организаций, обеспечивающих кредитование приобретения жилья (ипотека, долевое строительство, жилищно-накопительные кооперативы и др.);</w:t>
      </w:r>
    </w:p>
    <w:p w:rsidR="008C738F" w:rsidRPr="008C738F" w:rsidRDefault="00BA5563" w:rsidP="00C66B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738F" w:rsidRPr="008C738F">
        <w:rPr>
          <w:sz w:val="28"/>
          <w:szCs w:val="28"/>
        </w:rPr>
        <w:t>наличием региональных или муниципальных программ по субсидированию жилищных кредитов;</w:t>
      </w:r>
    </w:p>
    <w:p w:rsidR="008C738F" w:rsidRPr="008C738F" w:rsidRDefault="00BA5563" w:rsidP="00C66B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738F" w:rsidRPr="008C738F">
        <w:rPr>
          <w:sz w:val="28"/>
          <w:szCs w:val="28"/>
        </w:rPr>
        <w:t>конкретным решением банка о предоставлении или об отказе в предоставлении гражданину-заявителю кредита на приобретение или строительство жилья.</w:t>
      </w: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</w:p>
    <w:p w:rsidR="008C738F" w:rsidRPr="008C738F" w:rsidRDefault="008C738F" w:rsidP="00C66BD4">
      <w:pPr>
        <w:ind w:firstLine="709"/>
        <w:jc w:val="both"/>
        <w:rPr>
          <w:sz w:val="28"/>
          <w:szCs w:val="28"/>
        </w:rPr>
      </w:pPr>
    </w:p>
    <w:p w:rsidR="004958F2" w:rsidRPr="007E0BEA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427572549"/>
      <w:r w:rsidRPr="007E0BEA">
        <w:rPr>
          <w:rFonts w:ascii="Times New Roman" w:hAnsi="Times New Roman" w:cs="Times New Roman"/>
          <w:b/>
          <w:color w:val="auto"/>
          <w:sz w:val="28"/>
          <w:szCs w:val="28"/>
        </w:rPr>
        <w:t>Результат моделирования</w:t>
      </w:r>
      <w:bookmarkEnd w:id="6"/>
    </w:p>
    <w:p w:rsidR="00A968E8" w:rsidRPr="007E0BEA" w:rsidRDefault="002A51E0" w:rsidP="00D07385">
      <w:pPr>
        <w:ind w:firstLine="851"/>
        <w:jc w:val="both"/>
        <w:rPr>
          <w:sz w:val="28"/>
          <w:szCs w:val="28"/>
        </w:rPr>
      </w:pPr>
      <w:r w:rsidRPr="007E0BEA">
        <w:rPr>
          <w:sz w:val="28"/>
          <w:szCs w:val="28"/>
        </w:rPr>
        <w:t xml:space="preserve">Конечным результатом моделирования является </w:t>
      </w:r>
      <w:r w:rsidR="00D07385">
        <w:rPr>
          <w:sz w:val="28"/>
          <w:szCs w:val="28"/>
        </w:rPr>
        <w:t>п</w:t>
      </w:r>
      <w:r w:rsidR="00D07385" w:rsidRPr="00D07385">
        <w:rPr>
          <w:sz w:val="28"/>
          <w:szCs w:val="28"/>
        </w:rPr>
        <w:t>ороговое значение дохода граждан при принятии решения о предоставлении жилья по социальному найму</w:t>
      </w:r>
      <w:r w:rsidR="00D07385">
        <w:rPr>
          <w:sz w:val="28"/>
          <w:szCs w:val="28"/>
        </w:rPr>
        <w:t>.</w:t>
      </w:r>
    </w:p>
    <w:sectPr w:rsidR="00A968E8" w:rsidRPr="007E0BEA" w:rsidSect="001A550A">
      <w:headerReference w:type="first" r:id="rId12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8D1" w:rsidRDefault="00BD68D1" w:rsidP="00A90590">
      <w:r>
        <w:separator/>
      </w:r>
    </w:p>
  </w:endnote>
  <w:endnote w:type="continuationSeparator" w:id="0">
    <w:p w:rsidR="00BD68D1" w:rsidRDefault="00BD68D1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8D1" w:rsidRDefault="00BD68D1" w:rsidP="00A90590">
      <w:r>
        <w:separator/>
      </w:r>
    </w:p>
  </w:footnote>
  <w:footnote w:type="continuationSeparator" w:id="0">
    <w:p w:rsidR="00BD68D1" w:rsidRDefault="00BD68D1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920069"/>
      <w:docPartObj>
        <w:docPartGallery w:val="Page Numbers (Top of Page)"/>
        <w:docPartUnique/>
      </w:docPartObj>
    </w:sdtPr>
    <w:sdtEndPr/>
    <w:sdtContent>
      <w:p w:rsidR="007B2A44" w:rsidRDefault="007B2A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08F">
          <w:rPr>
            <w:noProof/>
          </w:rPr>
          <w:t>9</w:t>
        </w:r>
        <w:r>
          <w:fldChar w:fldCharType="end"/>
        </w:r>
      </w:p>
    </w:sdtContent>
  </w:sdt>
  <w:p w:rsidR="00582362" w:rsidRDefault="0058236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362" w:rsidRDefault="00582362">
    <w:pPr>
      <w:pStyle w:val="a9"/>
      <w:jc w:val="center"/>
    </w:pPr>
  </w:p>
  <w:p w:rsidR="00582362" w:rsidRDefault="0058236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FE3" w:rsidRDefault="000C4FE3">
    <w:pPr>
      <w:pStyle w:val="a9"/>
      <w:jc w:val="center"/>
    </w:pPr>
    <w:r>
      <w:t>2</w:t>
    </w:r>
  </w:p>
  <w:p w:rsidR="000C4FE3" w:rsidRDefault="000C4FE3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FE3" w:rsidRDefault="000C4FE3">
    <w:pPr>
      <w:pStyle w:val="a9"/>
      <w:jc w:val="center"/>
    </w:pPr>
    <w:r>
      <w:t>3</w:t>
    </w:r>
  </w:p>
  <w:p w:rsidR="000C4FE3" w:rsidRDefault="000C4FE3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59218"/>
      <w:docPartObj>
        <w:docPartGallery w:val="Page Numbers (Top of Page)"/>
        <w:docPartUnique/>
      </w:docPartObj>
    </w:sdtPr>
    <w:sdtEndPr/>
    <w:sdtContent>
      <w:p w:rsidR="00582362" w:rsidRDefault="005823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="00582362" w:rsidRDefault="0058236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3in;height:3in" o:bullet="t"/>
    </w:pict>
  </w:numPicBullet>
  <w:abstractNum w:abstractNumId="0">
    <w:nsid w:val="018B6275"/>
    <w:multiLevelType w:val="hybridMultilevel"/>
    <w:tmpl w:val="B08682E6"/>
    <w:lvl w:ilvl="0" w:tplc="728E41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21C1CCF"/>
    <w:multiLevelType w:val="hybridMultilevel"/>
    <w:tmpl w:val="BA665850"/>
    <w:lvl w:ilvl="0" w:tplc="17AEAF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683D7F"/>
    <w:multiLevelType w:val="hybridMultilevel"/>
    <w:tmpl w:val="D480C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14A6A"/>
    <w:multiLevelType w:val="hybridMultilevel"/>
    <w:tmpl w:val="FE4EB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893873"/>
    <w:multiLevelType w:val="hybridMultilevel"/>
    <w:tmpl w:val="C18EF4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8973E7"/>
    <w:multiLevelType w:val="multilevel"/>
    <w:tmpl w:val="7B74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2A373B"/>
    <w:multiLevelType w:val="hybridMultilevel"/>
    <w:tmpl w:val="26144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E94246"/>
    <w:multiLevelType w:val="hybridMultilevel"/>
    <w:tmpl w:val="F8128CA4"/>
    <w:lvl w:ilvl="0" w:tplc="DAEA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B40A42"/>
    <w:multiLevelType w:val="hybridMultilevel"/>
    <w:tmpl w:val="73389F52"/>
    <w:lvl w:ilvl="0" w:tplc="4436292A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CC2D97"/>
    <w:multiLevelType w:val="multilevel"/>
    <w:tmpl w:val="588695D2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7A3E00"/>
    <w:multiLevelType w:val="hybridMultilevel"/>
    <w:tmpl w:val="87F426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1FC75492"/>
    <w:multiLevelType w:val="hybridMultilevel"/>
    <w:tmpl w:val="6596C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21670A7"/>
    <w:multiLevelType w:val="hybridMultilevel"/>
    <w:tmpl w:val="03CAB05C"/>
    <w:lvl w:ilvl="0" w:tplc="285A91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2687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641D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0EDD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25F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A613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18C0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7679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CCD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4F46A46"/>
    <w:multiLevelType w:val="hybridMultilevel"/>
    <w:tmpl w:val="BE041536"/>
    <w:lvl w:ilvl="0" w:tplc="18886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C85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5C4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E2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8D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481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E01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EAE0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0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66053"/>
    <w:multiLevelType w:val="hybridMultilevel"/>
    <w:tmpl w:val="55AE6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B66894"/>
    <w:multiLevelType w:val="hybridMultilevel"/>
    <w:tmpl w:val="E2F43FBE"/>
    <w:lvl w:ilvl="0" w:tplc="15E448E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3F326F4"/>
    <w:multiLevelType w:val="hybridMultilevel"/>
    <w:tmpl w:val="8D1CDDC2"/>
    <w:lvl w:ilvl="0" w:tplc="C0088A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B36349"/>
    <w:multiLevelType w:val="hybridMultilevel"/>
    <w:tmpl w:val="B94C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F098B"/>
    <w:multiLevelType w:val="hybridMultilevel"/>
    <w:tmpl w:val="ABD2159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>
    <w:nsid w:val="37CA6FA2"/>
    <w:multiLevelType w:val="hybridMultilevel"/>
    <w:tmpl w:val="B9DCC7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6E16A0"/>
    <w:multiLevelType w:val="hybridMultilevel"/>
    <w:tmpl w:val="2CA2B6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547772"/>
    <w:multiLevelType w:val="hybridMultilevel"/>
    <w:tmpl w:val="4CEAFD34"/>
    <w:lvl w:ilvl="0" w:tplc="24869A7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05F4A24"/>
    <w:multiLevelType w:val="hybridMultilevel"/>
    <w:tmpl w:val="F4504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1E53875"/>
    <w:multiLevelType w:val="hybridMultilevel"/>
    <w:tmpl w:val="49E2F11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454A7A9F"/>
    <w:multiLevelType w:val="hybridMultilevel"/>
    <w:tmpl w:val="F3E4FFB6"/>
    <w:lvl w:ilvl="0" w:tplc="3E06B6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0D1195"/>
    <w:multiLevelType w:val="hybridMultilevel"/>
    <w:tmpl w:val="6BD2C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440DE1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79E185C"/>
    <w:multiLevelType w:val="hybridMultilevel"/>
    <w:tmpl w:val="27F8B596"/>
    <w:lvl w:ilvl="0" w:tplc="8CE49D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D2A0B"/>
    <w:multiLevelType w:val="multilevel"/>
    <w:tmpl w:val="2E44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CB2524"/>
    <w:multiLevelType w:val="multilevel"/>
    <w:tmpl w:val="0F1623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AC3314"/>
    <w:multiLevelType w:val="hybridMultilevel"/>
    <w:tmpl w:val="90347D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71C71CEC"/>
    <w:multiLevelType w:val="hybridMultilevel"/>
    <w:tmpl w:val="792ABB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48A31AA"/>
    <w:multiLevelType w:val="hybridMultilevel"/>
    <w:tmpl w:val="4C20F802"/>
    <w:lvl w:ilvl="0" w:tplc="47A886F8">
      <w:start w:val="2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75550965"/>
    <w:multiLevelType w:val="multilevel"/>
    <w:tmpl w:val="3900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295C60"/>
    <w:multiLevelType w:val="hybridMultilevel"/>
    <w:tmpl w:val="206C1D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B4F6A92"/>
    <w:multiLevelType w:val="hybridMultilevel"/>
    <w:tmpl w:val="775C5F8C"/>
    <w:lvl w:ilvl="0" w:tplc="4F942F9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BA2CEB"/>
    <w:multiLevelType w:val="hybridMultilevel"/>
    <w:tmpl w:val="30440330"/>
    <w:lvl w:ilvl="0" w:tplc="B8F2A4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8"/>
  </w:num>
  <w:num w:numId="3">
    <w:abstractNumId w:val="29"/>
  </w:num>
  <w:num w:numId="4">
    <w:abstractNumId w:val="13"/>
  </w:num>
  <w:num w:numId="5">
    <w:abstractNumId w:val="35"/>
  </w:num>
  <w:num w:numId="6">
    <w:abstractNumId w:val="31"/>
  </w:num>
  <w:num w:numId="7">
    <w:abstractNumId w:val="12"/>
  </w:num>
  <w:num w:numId="8">
    <w:abstractNumId w:val="11"/>
  </w:num>
  <w:num w:numId="9">
    <w:abstractNumId w:val="18"/>
  </w:num>
  <w:num w:numId="10">
    <w:abstractNumId w:val="14"/>
  </w:num>
  <w:num w:numId="11">
    <w:abstractNumId w:val="2"/>
  </w:num>
  <w:num w:numId="12">
    <w:abstractNumId w:val="20"/>
  </w:num>
  <w:num w:numId="13">
    <w:abstractNumId w:val="10"/>
  </w:num>
  <w:num w:numId="14">
    <w:abstractNumId w:val="19"/>
  </w:num>
  <w:num w:numId="15">
    <w:abstractNumId w:val="22"/>
  </w:num>
  <w:num w:numId="16">
    <w:abstractNumId w:val="3"/>
  </w:num>
  <w:num w:numId="17">
    <w:abstractNumId w:val="4"/>
  </w:num>
  <w:num w:numId="18">
    <w:abstractNumId w:val="6"/>
  </w:num>
  <w:num w:numId="19">
    <w:abstractNumId w:val="23"/>
  </w:num>
  <w:num w:numId="20">
    <w:abstractNumId w:val="7"/>
  </w:num>
  <w:num w:numId="21">
    <w:abstractNumId w:val="24"/>
  </w:num>
  <w:num w:numId="22">
    <w:abstractNumId w:val="17"/>
  </w:num>
  <w:num w:numId="23">
    <w:abstractNumId w:val="36"/>
  </w:num>
  <w:num w:numId="24">
    <w:abstractNumId w:val="30"/>
  </w:num>
  <w:num w:numId="25">
    <w:abstractNumId w:val="1"/>
  </w:num>
  <w:num w:numId="26">
    <w:abstractNumId w:val="34"/>
  </w:num>
  <w:num w:numId="27">
    <w:abstractNumId w:val="21"/>
  </w:num>
  <w:num w:numId="28">
    <w:abstractNumId w:val="28"/>
  </w:num>
  <w:num w:numId="29">
    <w:abstractNumId w:val="0"/>
  </w:num>
  <w:num w:numId="30">
    <w:abstractNumId w:val="15"/>
  </w:num>
  <w:num w:numId="31">
    <w:abstractNumId w:val="5"/>
  </w:num>
  <w:num w:numId="32">
    <w:abstractNumId w:val="32"/>
  </w:num>
  <w:num w:numId="33">
    <w:abstractNumId w:val="33"/>
  </w:num>
  <w:num w:numId="34">
    <w:abstractNumId w:val="9"/>
  </w:num>
  <w:num w:numId="35">
    <w:abstractNumId w:val="26"/>
  </w:num>
  <w:num w:numId="36">
    <w:abstractNumId w:val="2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E9"/>
    <w:rsid w:val="000248F7"/>
    <w:rsid w:val="00027177"/>
    <w:rsid w:val="000417E0"/>
    <w:rsid w:val="00046116"/>
    <w:rsid w:val="00050031"/>
    <w:rsid w:val="00057635"/>
    <w:rsid w:val="00070559"/>
    <w:rsid w:val="0007535E"/>
    <w:rsid w:val="00087091"/>
    <w:rsid w:val="00090F97"/>
    <w:rsid w:val="00093483"/>
    <w:rsid w:val="000A35AF"/>
    <w:rsid w:val="000A60BD"/>
    <w:rsid w:val="000B2428"/>
    <w:rsid w:val="000C0D9C"/>
    <w:rsid w:val="000C4FE3"/>
    <w:rsid w:val="000D228A"/>
    <w:rsid w:val="000D43E1"/>
    <w:rsid w:val="000D4E77"/>
    <w:rsid w:val="000F2DC4"/>
    <w:rsid w:val="000F4DB2"/>
    <w:rsid w:val="00106CBB"/>
    <w:rsid w:val="001100AE"/>
    <w:rsid w:val="00112666"/>
    <w:rsid w:val="001174D2"/>
    <w:rsid w:val="0012086A"/>
    <w:rsid w:val="00144EAE"/>
    <w:rsid w:val="00155F57"/>
    <w:rsid w:val="00164B55"/>
    <w:rsid w:val="0017121E"/>
    <w:rsid w:val="0017493C"/>
    <w:rsid w:val="00176480"/>
    <w:rsid w:val="001824AB"/>
    <w:rsid w:val="00182DBA"/>
    <w:rsid w:val="00186D51"/>
    <w:rsid w:val="00190A99"/>
    <w:rsid w:val="00190C7A"/>
    <w:rsid w:val="00193C2B"/>
    <w:rsid w:val="00197D62"/>
    <w:rsid w:val="001A550A"/>
    <w:rsid w:val="001B0A17"/>
    <w:rsid w:val="001C03CD"/>
    <w:rsid w:val="001D54B5"/>
    <w:rsid w:val="001D5899"/>
    <w:rsid w:val="001E22B4"/>
    <w:rsid w:val="001E6A25"/>
    <w:rsid w:val="001E7357"/>
    <w:rsid w:val="001F708F"/>
    <w:rsid w:val="00211F32"/>
    <w:rsid w:val="0022416F"/>
    <w:rsid w:val="00227370"/>
    <w:rsid w:val="0023067F"/>
    <w:rsid w:val="0023081A"/>
    <w:rsid w:val="00235DA5"/>
    <w:rsid w:val="00236A1F"/>
    <w:rsid w:val="00246A30"/>
    <w:rsid w:val="00252E28"/>
    <w:rsid w:val="002562D6"/>
    <w:rsid w:val="00260A00"/>
    <w:rsid w:val="002760BC"/>
    <w:rsid w:val="002835E2"/>
    <w:rsid w:val="00294AC5"/>
    <w:rsid w:val="002957D1"/>
    <w:rsid w:val="002A0ADD"/>
    <w:rsid w:val="002A51E0"/>
    <w:rsid w:val="002C174F"/>
    <w:rsid w:val="002D075E"/>
    <w:rsid w:val="002D31E9"/>
    <w:rsid w:val="002D5FE6"/>
    <w:rsid w:val="002D75D6"/>
    <w:rsid w:val="002E4707"/>
    <w:rsid w:val="0030420E"/>
    <w:rsid w:val="00306301"/>
    <w:rsid w:val="00310BFB"/>
    <w:rsid w:val="003119D0"/>
    <w:rsid w:val="00322DDA"/>
    <w:rsid w:val="0032697D"/>
    <w:rsid w:val="00327A40"/>
    <w:rsid w:val="003331BE"/>
    <w:rsid w:val="00342D7A"/>
    <w:rsid w:val="00344618"/>
    <w:rsid w:val="00360027"/>
    <w:rsid w:val="003631B3"/>
    <w:rsid w:val="003709DA"/>
    <w:rsid w:val="00371C9E"/>
    <w:rsid w:val="003765B0"/>
    <w:rsid w:val="00380223"/>
    <w:rsid w:val="00382908"/>
    <w:rsid w:val="00382BC3"/>
    <w:rsid w:val="00386A62"/>
    <w:rsid w:val="00387ECB"/>
    <w:rsid w:val="00391D68"/>
    <w:rsid w:val="00393731"/>
    <w:rsid w:val="0039487B"/>
    <w:rsid w:val="003B4445"/>
    <w:rsid w:val="003C1324"/>
    <w:rsid w:val="003C664B"/>
    <w:rsid w:val="003F0D1A"/>
    <w:rsid w:val="003F1A41"/>
    <w:rsid w:val="003F7DE4"/>
    <w:rsid w:val="004003C7"/>
    <w:rsid w:val="00403786"/>
    <w:rsid w:val="004047AD"/>
    <w:rsid w:val="004051E8"/>
    <w:rsid w:val="004078F7"/>
    <w:rsid w:val="00412FCE"/>
    <w:rsid w:val="00414A21"/>
    <w:rsid w:val="00423AEC"/>
    <w:rsid w:val="00427DBF"/>
    <w:rsid w:val="00457D15"/>
    <w:rsid w:val="00461029"/>
    <w:rsid w:val="00465476"/>
    <w:rsid w:val="00466403"/>
    <w:rsid w:val="00480556"/>
    <w:rsid w:val="00481290"/>
    <w:rsid w:val="0048529E"/>
    <w:rsid w:val="004958F2"/>
    <w:rsid w:val="004A3B86"/>
    <w:rsid w:val="004A7BC3"/>
    <w:rsid w:val="004B3DA3"/>
    <w:rsid w:val="004C0F1A"/>
    <w:rsid w:val="004C2942"/>
    <w:rsid w:val="004D35BC"/>
    <w:rsid w:val="004E10F9"/>
    <w:rsid w:val="004E2E5A"/>
    <w:rsid w:val="004E6E75"/>
    <w:rsid w:val="004F1646"/>
    <w:rsid w:val="004F16B2"/>
    <w:rsid w:val="004F5673"/>
    <w:rsid w:val="00501CFB"/>
    <w:rsid w:val="00506522"/>
    <w:rsid w:val="00506DB6"/>
    <w:rsid w:val="00510373"/>
    <w:rsid w:val="00522EDD"/>
    <w:rsid w:val="00530DEA"/>
    <w:rsid w:val="00535B35"/>
    <w:rsid w:val="00537EAF"/>
    <w:rsid w:val="00546C2A"/>
    <w:rsid w:val="00552822"/>
    <w:rsid w:val="00555D56"/>
    <w:rsid w:val="00556714"/>
    <w:rsid w:val="00564ECA"/>
    <w:rsid w:val="0057025F"/>
    <w:rsid w:val="0057170B"/>
    <w:rsid w:val="00581070"/>
    <w:rsid w:val="00582362"/>
    <w:rsid w:val="005922FF"/>
    <w:rsid w:val="005928D1"/>
    <w:rsid w:val="00597F70"/>
    <w:rsid w:val="005A086F"/>
    <w:rsid w:val="005A121A"/>
    <w:rsid w:val="005A4CDD"/>
    <w:rsid w:val="005A75C4"/>
    <w:rsid w:val="005B18A1"/>
    <w:rsid w:val="005C5A56"/>
    <w:rsid w:val="005D19B2"/>
    <w:rsid w:val="005D55B4"/>
    <w:rsid w:val="005E16FE"/>
    <w:rsid w:val="005F534C"/>
    <w:rsid w:val="005F5803"/>
    <w:rsid w:val="00603657"/>
    <w:rsid w:val="00604FAB"/>
    <w:rsid w:val="00626647"/>
    <w:rsid w:val="0063784D"/>
    <w:rsid w:val="00643CDB"/>
    <w:rsid w:val="00663BA2"/>
    <w:rsid w:val="00664135"/>
    <w:rsid w:val="00664D05"/>
    <w:rsid w:val="00671F6A"/>
    <w:rsid w:val="0067448C"/>
    <w:rsid w:val="0067451E"/>
    <w:rsid w:val="00681525"/>
    <w:rsid w:val="006822F6"/>
    <w:rsid w:val="00686956"/>
    <w:rsid w:val="00686C26"/>
    <w:rsid w:val="00690E4E"/>
    <w:rsid w:val="00690F14"/>
    <w:rsid w:val="006965D8"/>
    <w:rsid w:val="006A1936"/>
    <w:rsid w:val="006A6181"/>
    <w:rsid w:val="006B17B2"/>
    <w:rsid w:val="006C18DD"/>
    <w:rsid w:val="006D1B5F"/>
    <w:rsid w:val="006E3260"/>
    <w:rsid w:val="006E4877"/>
    <w:rsid w:val="006F00C4"/>
    <w:rsid w:val="006F07C5"/>
    <w:rsid w:val="006F6065"/>
    <w:rsid w:val="007008DF"/>
    <w:rsid w:val="00721378"/>
    <w:rsid w:val="00727587"/>
    <w:rsid w:val="00727DC7"/>
    <w:rsid w:val="007316F3"/>
    <w:rsid w:val="007537A3"/>
    <w:rsid w:val="007540BE"/>
    <w:rsid w:val="00763E5C"/>
    <w:rsid w:val="0076626E"/>
    <w:rsid w:val="00786C9E"/>
    <w:rsid w:val="007A0CF7"/>
    <w:rsid w:val="007A5AC4"/>
    <w:rsid w:val="007B1BBB"/>
    <w:rsid w:val="007B2A44"/>
    <w:rsid w:val="007C0611"/>
    <w:rsid w:val="007C3F99"/>
    <w:rsid w:val="007C5489"/>
    <w:rsid w:val="007D71DE"/>
    <w:rsid w:val="007E0BEA"/>
    <w:rsid w:val="007E50CD"/>
    <w:rsid w:val="007F0709"/>
    <w:rsid w:val="0080210C"/>
    <w:rsid w:val="008043B3"/>
    <w:rsid w:val="008063DE"/>
    <w:rsid w:val="008117D1"/>
    <w:rsid w:val="00811D26"/>
    <w:rsid w:val="00817CAD"/>
    <w:rsid w:val="00835156"/>
    <w:rsid w:val="008450E7"/>
    <w:rsid w:val="00851FB3"/>
    <w:rsid w:val="0085230A"/>
    <w:rsid w:val="00854E26"/>
    <w:rsid w:val="00856E18"/>
    <w:rsid w:val="008602DF"/>
    <w:rsid w:val="0086202A"/>
    <w:rsid w:val="008A354F"/>
    <w:rsid w:val="008A40B5"/>
    <w:rsid w:val="008C1403"/>
    <w:rsid w:val="008C738F"/>
    <w:rsid w:val="008E2388"/>
    <w:rsid w:val="008F0D4E"/>
    <w:rsid w:val="008F675E"/>
    <w:rsid w:val="009105D1"/>
    <w:rsid w:val="0091145B"/>
    <w:rsid w:val="00917087"/>
    <w:rsid w:val="00923BB3"/>
    <w:rsid w:val="0092429A"/>
    <w:rsid w:val="00934310"/>
    <w:rsid w:val="009405C2"/>
    <w:rsid w:val="00943195"/>
    <w:rsid w:val="009643E9"/>
    <w:rsid w:val="00967928"/>
    <w:rsid w:val="0098202D"/>
    <w:rsid w:val="0098741C"/>
    <w:rsid w:val="009919B2"/>
    <w:rsid w:val="009933B6"/>
    <w:rsid w:val="009B1A40"/>
    <w:rsid w:val="009B57B9"/>
    <w:rsid w:val="009C12EC"/>
    <w:rsid w:val="009C1714"/>
    <w:rsid w:val="009D35AD"/>
    <w:rsid w:val="009D6364"/>
    <w:rsid w:val="009D761A"/>
    <w:rsid w:val="009F3517"/>
    <w:rsid w:val="009F4100"/>
    <w:rsid w:val="009F64A2"/>
    <w:rsid w:val="00A01E85"/>
    <w:rsid w:val="00A027EB"/>
    <w:rsid w:val="00A047CA"/>
    <w:rsid w:val="00A050CE"/>
    <w:rsid w:val="00A14836"/>
    <w:rsid w:val="00A14AF7"/>
    <w:rsid w:val="00A17403"/>
    <w:rsid w:val="00A33E74"/>
    <w:rsid w:val="00A416D8"/>
    <w:rsid w:val="00A42D55"/>
    <w:rsid w:val="00A440E6"/>
    <w:rsid w:val="00A526D4"/>
    <w:rsid w:val="00A53D40"/>
    <w:rsid w:val="00A56043"/>
    <w:rsid w:val="00A73E46"/>
    <w:rsid w:val="00A75B67"/>
    <w:rsid w:val="00A80F74"/>
    <w:rsid w:val="00A83CEC"/>
    <w:rsid w:val="00A90590"/>
    <w:rsid w:val="00A968E8"/>
    <w:rsid w:val="00AA1C24"/>
    <w:rsid w:val="00AA5DD5"/>
    <w:rsid w:val="00AB01CC"/>
    <w:rsid w:val="00AB55CD"/>
    <w:rsid w:val="00AD478F"/>
    <w:rsid w:val="00AF2AD0"/>
    <w:rsid w:val="00B04C94"/>
    <w:rsid w:val="00B11232"/>
    <w:rsid w:val="00B17C00"/>
    <w:rsid w:val="00B25366"/>
    <w:rsid w:val="00B25E9A"/>
    <w:rsid w:val="00B3630F"/>
    <w:rsid w:val="00B36B8F"/>
    <w:rsid w:val="00B438F9"/>
    <w:rsid w:val="00B43DA8"/>
    <w:rsid w:val="00B532C7"/>
    <w:rsid w:val="00B57F32"/>
    <w:rsid w:val="00B65CA6"/>
    <w:rsid w:val="00B671F6"/>
    <w:rsid w:val="00B710C8"/>
    <w:rsid w:val="00B72372"/>
    <w:rsid w:val="00B75384"/>
    <w:rsid w:val="00B75DA9"/>
    <w:rsid w:val="00B81797"/>
    <w:rsid w:val="00B90145"/>
    <w:rsid w:val="00B94881"/>
    <w:rsid w:val="00BA03CD"/>
    <w:rsid w:val="00BA245F"/>
    <w:rsid w:val="00BA5563"/>
    <w:rsid w:val="00BB1570"/>
    <w:rsid w:val="00BB5964"/>
    <w:rsid w:val="00BB7C26"/>
    <w:rsid w:val="00BC450D"/>
    <w:rsid w:val="00BD68D1"/>
    <w:rsid w:val="00BF14C4"/>
    <w:rsid w:val="00BF3B72"/>
    <w:rsid w:val="00C03144"/>
    <w:rsid w:val="00C04C13"/>
    <w:rsid w:val="00C16192"/>
    <w:rsid w:val="00C2483B"/>
    <w:rsid w:val="00C3348B"/>
    <w:rsid w:val="00C361D8"/>
    <w:rsid w:val="00C53772"/>
    <w:rsid w:val="00C565EA"/>
    <w:rsid w:val="00C607A0"/>
    <w:rsid w:val="00C60D0B"/>
    <w:rsid w:val="00C64427"/>
    <w:rsid w:val="00C66BD4"/>
    <w:rsid w:val="00C67EE0"/>
    <w:rsid w:val="00C73E46"/>
    <w:rsid w:val="00C73EEB"/>
    <w:rsid w:val="00C74189"/>
    <w:rsid w:val="00C7431C"/>
    <w:rsid w:val="00C75DD8"/>
    <w:rsid w:val="00C80C57"/>
    <w:rsid w:val="00C81167"/>
    <w:rsid w:val="00C82DAB"/>
    <w:rsid w:val="00C8469B"/>
    <w:rsid w:val="00C94348"/>
    <w:rsid w:val="00CA2EF1"/>
    <w:rsid w:val="00CB4805"/>
    <w:rsid w:val="00CC3E66"/>
    <w:rsid w:val="00CD1E52"/>
    <w:rsid w:val="00CD43D2"/>
    <w:rsid w:val="00CD51C2"/>
    <w:rsid w:val="00CD7BB1"/>
    <w:rsid w:val="00CE1969"/>
    <w:rsid w:val="00CE38A5"/>
    <w:rsid w:val="00CF21B3"/>
    <w:rsid w:val="00D00707"/>
    <w:rsid w:val="00D07385"/>
    <w:rsid w:val="00D212A2"/>
    <w:rsid w:val="00D225DA"/>
    <w:rsid w:val="00D36565"/>
    <w:rsid w:val="00D50876"/>
    <w:rsid w:val="00D527DE"/>
    <w:rsid w:val="00D63ED0"/>
    <w:rsid w:val="00D75C78"/>
    <w:rsid w:val="00D86FCA"/>
    <w:rsid w:val="00D86FD8"/>
    <w:rsid w:val="00D92C6C"/>
    <w:rsid w:val="00D95889"/>
    <w:rsid w:val="00D968F6"/>
    <w:rsid w:val="00DA33BF"/>
    <w:rsid w:val="00DB2A1A"/>
    <w:rsid w:val="00DC103A"/>
    <w:rsid w:val="00DD2AA6"/>
    <w:rsid w:val="00DE1BA2"/>
    <w:rsid w:val="00DF41EE"/>
    <w:rsid w:val="00E06337"/>
    <w:rsid w:val="00E23359"/>
    <w:rsid w:val="00E34B87"/>
    <w:rsid w:val="00E40182"/>
    <w:rsid w:val="00E468CF"/>
    <w:rsid w:val="00E570F6"/>
    <w:rsid w:val="00E71AEC"/>
    <w:rsid w:val="00E71CC6"/>
    <w:rsid w:val="00E8033D"/>
    <w:rsid w:val="00E83F96"/>
    <w:rsid w:val="00E85563"/>
    <w:rsid w:val="00E903B2"/>
    <w:rsid w:val="00E95BDF"/>
    <w:rsid w:val="00EB6422"/>
    <w:rsid w:val="00ED2DFC"/>
    <w:rsid w:val="00ED4619"/>
    <w:rsid w:val="00EE5FD6"/>
    <w:rsid w:val="00EF1DDA"/>
    <w:rsid w:val="00EF4F0E"/>
    <w:rsid w:val="00F036F5"/>
    <w:rsid w:val="00F11F95"/>
    <w:rsid w:val="00F1307B"/>
    <w:rsid w:val="00F1320B"/>
    <w:rsid w:val="00F16409"/>
    <w:rsid w:val="00F23F60"/>
    <w:rsid w:val="00F32C32"/>
    <w:rsid w:val="00F35AF9"/>
    <w:rsid w:val="00F458AF"/>
    <w:rsid w:val="00F517F1"/>
    <w:rsid w:val="00F65196"/>
    <w:rsid w:val="00F72FF5"/>
    <w:rsid w:val="00F73EE9"/>
    <w:rsid w:val="00F77F72"/>
    <w:rsid w:val="00F91150"/>
    <w:rsid w:val="00F92443"/>
    <w:rsid w:val="00FA4755"/>
    <w:rsid w:val="00FA6B5E"/>
    <w:rsid w:val="00FB0751"/>
    <w:rsid w:val="00FB1D46"/>
    <w:rsid w:val="00FB2543"/>
    <w:rsid w:val="00FC3C06"/>
    <w:rsid w:val="00FD61C0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4308C-8CCB-4C92-A8E0-0F8186FE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1A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B75D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23F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E71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212A2"/>
  </w:style>
  <w:style w:type="table" w:styleId="af3">
    <w:name w:val="Table Grid"/>
    <w:basedOn w:val="a1"/>
    <w:uiPriority w:val="59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uiPriority w:val="99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3">
    <w:name w:val="Body Text 2"/>
    <w:basedOn w:val="a"/>
    <w:link w:val="24"/>
    <w:rsid w:val="0008709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4881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E2C8B47-967B-4ACD-B64E-E5B530A6B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ЦЭСИ РТ</Company>
  <LinksUpToDate>false</LinksUpToDate>
  <CharactersWithSpaces>10818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chichkanova</dc:creator>
  <cp:lastModifiedBy>Елена Багаутдинова</cp:lastModifiedBy>
  <cp:revision>33</cp:revision>
  <cp:lastPrinted>2012-11-14T12:13:00Z</cp:lastPrinted>
  <dcterms:created xsi:type="dcterms:W3CDTF">2016-04-06T06:08:00Z</dcterms:created>
  <dcterms:modified xsi:type="dcterms:W3CDTF">2016-09-19T12:06:00Z</dcterms:modified>
</cp:coreProperties>
</file>