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01.</w:t>
      </w:r>
      <w:r w:rsidR="00ED6EC3">
        <w:rPr>
          <w:u w:val="single"/>
        </w:rPr>
        <w:t>04</w:t>
      </w:r>
      <w:r w:rsidR="0059118E" w:rsidRPr="0059118E">
        <w:rPr>
          <w:u w:val="single"/>
        </w:rPr>
        <w:t>.201</w:t>
      </w:r>
      <w:r w:rsidR="00ED6EC3">
        <w:rPr>
          <w:u w:val="single"/>
        </w:rPr>
        <w:t>2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6F1F9F">
        <w:rPr>
          <w:u w:val="single"/>
        </w:rPr>
        <w:t>Оценка</w:t>
      </w:r>
      <w:r w:rsidR="0034152F" w:rsidRPr="0034152F">
        <w:rPr>
          <w:u w:val="single"/>
        </w:rPr>
        <w:t xml:space="preserve"> экономической эффективности интеграции проектов по переработке и утилизации отходов</w:t>
      </w:r>
      <w:r w:rsidR="0034152F">
        <w:rPr>
          <w:u w:val="single"/>
        </w:rPr>
        <w:t xml:space="preserve"> производства и потребления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34152F">
        <w:rPr>
          <w:u w:val="single"/>
        </w:rPr>
        <w:t>Министерство экологии и природных ресурсов Республики Татарстан, Министерство строительства, архитектуры и жилищно-коммунального хозяйства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6368D2" w:rsidRDefault="00125439" w:rsidP="0034152F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34152F">
        <w:rPr>
          <w:u w:val="single"/>
        </w:rPr>
        <w:t>Определение э</w:t>
      </w:r>
      <w:r w:rsidR="0034152F" w:rsidRPr="0034152F">
        <w:rPr>
          <w:u w:val="single"/>
        </w:rPr>
        <w:t xml:space="preserve">кономической эффективности интеграции </w:t>
      </w:r>
      <w:r w:rsidR="0034152F">
        <w:rPr>
          <w:u w:val="single"/>
        </w:rPr>
        <w:t xml:space="preserve">различных инвестиционных </w:t>
      </w:r>
      <w:r w:rsidR="0034152F" w:rsidRPr="0034152F">
        <w:rPr>
          <w:u w:val="single"/>
        </w:rPr>
        <w:t>проектов по переработке и утилизации отходов</w:t>
      </w:r>
      <w:r w:rsidR="0034152F">
        <w:rPr>
          <w:u w:val="single"/>
        </w:rPr>
        <w:t xml:space="preserve"> производства и потребления</w:t>
      </w:r>
      <w:r w:rsidR="0034152F" w:rsidRPr="0034152F">
        <w:rPr>
          <w:u w:val="single"/>
        </w:rPr>
        <w:t xml:space="preserve"> в разрезе технологических зон</w:t>
      </w:r>
      <w:r w:rsidR="0034152F">
        <w:rPr>
          <w:u w:val="single"/>
        </w:rPr>
        <w:t xml:space="preserve"> на территории Республики Татарстан</w:t>
      </w:r>
      <w:r w:rsidR="002941B5">
        <w:rPr>
          <w:u w:val="single"/>
        </w:rPr>
        <w:t>.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E76C5B" w:rsidRPr="00E76C5B" w:rsidTr="004C4F92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42AE0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6F1F9F">
        <w:trPr>
          <w:trHeight w:val="482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4C4F92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6F1F9F" w:rsidRDefault="00830DE7" w:rsidP="00D10A9B">
            <w:pPr>
              <w:rPr>
                <w:sz w:val="24"/>
                <w:szCs w:val="24"/>
              </w:rPr>
            </w:pPr>
            <w:r w:rsidRPr="006F1F9F">
              <w:rPr>
                <w:sz w:val="24"/>
                <w:szCs w:val="24"/>
              </w:rPr>
              <w:t>16.00.723.00</w:t>
            </w:r>
            <w:r w:rsidR="00D10A9B">
              <w:rPr>
                <w:sz w:val="24"/>
                <w:szCs w:val="24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F814A8" w:rsidP="00A877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определени</w:t>
            </w:r>
            <w:r w:rsidR="00343680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экономической эффективности интеграции инвестиционных проектов деление на технологические зоны проводится в зависимости от нормативных объемов образования отходов производства и потребления по муниципальным образованиям, а также их территориального расположения. В зависимости от объемов отходов и их видового состава (ТБО, промышленные) выбираются </w:t>
            </w:r>
            <w:r w:rsidR="00933914">
              <w:rPr>
                <w:color w:val="000000"/>
                <w:sz w:val="24"/>
                <w:szCs w:val="24"/>
              </w:rPr>
              <w:t>инвестиционные проекты с оптимальными параметрами (мощность установки, затраты на содержание, возможность переработки «лежалых» отходов). Определяются текущие затраты проектов (расходы на содержание, налоги и пр.), а также объемы планируемых доходов (продажа вырабатываемой энергии, вторсырья). Проводится анализ параметров, позволяющих «заморозить» тариф на утилизацию и переработку отходов для населения и определить возможные пути снижения данного тарифа.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E76C5B" w:rsidRPr="00E76C5B" w:rsidRDefault="0034152F" w:rsidP="003436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определени</w:t>
            </w:r>
            <w:r w:rsidR="00343680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экономической эффективности интеграции инвестиционных проектов рассматривались проекты </w:t>
            </w:r>
            <w:r w:rsidR="00F814A8">
              <w:rPr>
                <w:color w:val="000000"/>
                <w:sz w:val="24"/>
                <w:szCs w:val="24"/>
              </w:rPr>
              <w:t xml:space="preserve">сортировка и переработки отходов путем применения </w:t>
            </w:r>
            <w:r>
              <w:rPr>
                <w:color w:val="000000"/>
                <w:sz w:val="24"/>
                <w:szCs w:val="24"/>
              </w:rPr>
              <w:t xml:space="preserve">плазменной газификации, </w:t>
            </w:r>
            <w:r w:rsidR="00F814A8">
              <w:rPr>
                <w:color w:val="000000"/>
                <w:sz w:val="24"/>
                <w:szCs w:val="24"/>
              </w:rPr>
              <w:t>пакетного окисления, электромагнитной обработки в трех технологических зонах на территории Республики Татарстан («Казанская», «</w:t>
            </w:r>
            <w:proofErr w:type="spellStart"/>
            <w:r w:rsidR="00F814A8">
              <w:rPr>
                <w:color w:val="000000"/>
                <w:sz w:val="24"/>
                <w:szCs w:val="24"/>
              </w:rPr>
              <w:t>Набережночелнинская</w:t>
            </w:r>
            <w:proofErr w:type="spellEnd"/>
            <w:r w:rsidR="00F814A8">
              <w:rPr>
                <w:color w:val="000000"/>
                <w:sz w:val="24"/>
                <w:szCs w:val="24"/>
              </w:rPr>
              <w:t>», «</w:t>
            </w:r>
            <w:proofErr w:type="spellStart"/>
            <w:r w:rsidR="00F814A8">
              <w:rPr>
                <w:color w:val="000000"/>
                <w:sz w:val="24"/>
                <w:szCs w:val="24"/>
              </w:rPr>
              <w:t>Альметьевская</w:t>
            </w:r>
            <w:proofErr w:type="spellEnd"/>
            <w:r w:rsidR="00F814A8">
              <w:rPr>
                <w:color w:val="000000"/>
                <w:sz w:val="24"/>
                <w:szCs w:val="24"/>
              </w:rPr>
              <w:t>»)</w:t>
            </w:r>
          </w:p>
        </w:tc>
      </w:tr>
    </w:tbl>
    <w:p w:rsidR="00421506" w:rsidRDefault="00421506" w:rsidP="002A74C7"/>
    <w:p w:rsidR="00F73D02" w:rsidRDefault="00F73D02" w:rsidP="002A74C7">
      <w:r>
        <w:lastRenderedPageBreak/>
        <w:t>Форма 2. Параметры модели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1803"/>
        <w:gridCol w:w="1806"/>
        <w:gridCol w:w="4083"/>
        <w:gridCol w:w="1985"/>
        <w:gridCol w:w="2551"/>
      </w:tblGrid>
      <w:tr w:rsidR="00B53BC6" w:rsidRPr="00785516" w:rsidTr="00E26F5F">
        <w:trPr>
          <w:trHeight w:val="315"/>
        </w:trPr>
        <w:tc>
          <w:tcPr>
            <w:tcW w:w="226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74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E40FB8">
        <w:trPr>
          <w:trHeight w:val="945"/>
        </w:trPr>
        <w:tc>
          <w:tcPr>
            <w:tcW w:w="1113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B53BC6" w:rsidRPr="00785516" w:rsidRDefault="00B53BC6" w:rsidP="00CD3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E40FB8">
        <w:trPr>
          <w:trHeight w:val="315"/>
        </w:trPr>
        <w:tc>
          <w:tcPr>
            <w:tcW w:w="11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E26F5F" w:rsidRPr="00785516" w:rsidTr="007E4584">
        <w:trPr>
          <w:trHeight w:val="1407"/>
        </w:trPr>
        <w:tc>
          <w:tcPr>
            <w:tcW w:w="1113" w:type="pct"/>
            <w:shd w:val="clear" w:color="auto" w:fill="auto"/>
            <w:noWrap/>
          </w:tcPr>
          <w:p w:rsidR="00E26F5F" w:rsidRPr="00E26F5F" w:rsidRDefault="00E26F5F" w:rsidP="00E26F5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E26F5F" w:rsidRPr="00E26F5F" w:rsidRDefault="00E26F5F" w:rsidP="00E26F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E26F5F" w:rsidRPr="00E26F5F" w:rsidRDefault="00E26F5F" w:rsidP="00E26F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5F" w:rsidRPr="00E26F5F" w:rsidRDefault="00E929C5" w:rsidP="00E92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="00E26F5F" w:rsidRPr="00E26F5F">
              <w:rPr>
                <w:color w:val="000000"/>
                <w:sz w:val="24"/>
                <w:szCs w:val="24"/>
              </w:rPr>
              <w:t>кономическ</w:t>
            </w:r>
            <w:r>
              <w:rPr>
                <w:color w:val="000000"/>
                <w:sz w:val="24"/>
                <w:szCs w:val="24"/>
              </w:rPr>
              <w:t>ая</w:t>
            </w:r>
            <w:r w:rsidR="00E26F5F" w:rsidRPr="00E26F5F">
              <w:rPr>
                <w:color w:val="000000"/>
                <w:sz w:val="24"/>
                <w:szCs w:val="24"/>
              </w:rPr>
              <w:t xml:space="preserve"> эффективност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="00E26F5F" w:rsidRPr="00E26F5F">
              <w:rPr>
                <w:color w:val="000000"/>
                <w:sz w:val="24"/>
                <w:szCs w:val="24"/>
              </w:rPr>
              <w:t xml:space="preserve"> интеграции проектов по переработке и утилизации отходов в разрезе технологических зон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5F" w:rsidRPr="00E26F5F" w:rsidRDefault="00E26F5F" w:rsidP="00E26F5F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6F5F" w:rsidRPr="00E26F5F" w:rsidRDefault="00AD7335" w:rsidP="00E26F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D73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16.00.723.0017.38.21</w:t>
            </w:r>
            <w:r w:rsidR="007E4584" w:rsidRPr="007E45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E4584" w:rsidRPr="00E26F5F" w:rsidTr="008E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584" w:rsidRPr="00E26F5F" w:rsidRDefault="007E4584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584" w:rsidRPr="00E26F5F" w:rsidRDefault="007E4584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</w:tcPr>
          <w:p w:rsidR="007E4584" w:rsidRPr="00E26F5F" w:rsidRDefault="00F61B00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1B00">
              <w:rPr>
                <w:rFonts w:eastAsia="Times New Roman"/>
                <w:sz w:val="24"/>
                <w:szCs w:val="24"/>
                <w:lang w:eastAsia="ru-RU"/>
              </w:rPr>
              <w:t>16.00.718.0010.84.11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584" w:rsidRPr="00E26F5F" w:rsidRDefault="007E4584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Объем нормати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E26F5F">
              <w:rPr>
                <w:color w:val="000000"/>
                <w:sz w:val="24"/>
                <w:szCs w:val="24"/>
              </w:rPr>
              <w:t>ного накопления отходов по муниципальным образованиям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584" w:rsidRPr="00E26F5F" w:rsidRDefault="007E4584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 xml:space="preserve">тысяч </w:t>
            </w:r>
            <w:proofErr w:type="spellStart"/>
            <w:r w:rsidRPr="00E26F5F">
              <w:rPr>
                <w:color w:val="000000"/>
                <w:sz w:val="24"/>
                <w:szCs w:val="24"/>
              </w:rPr>
              <w:t>куб.метров</w:t>
            </w:r>
            <w:proofErr w:type="spellEnd"/>
            <w:r w:rsidRPr="00E26F5F">
              <w:rPr>
                <w:color w:val="000000"/>
                <w:sz w:val="24"/>
                <w:szCs w:val="24"/>
              </w:rPr>
              <w:t xml:space="preserve"> в год/день, кг/месяц, тонн в год</w:t>
            </w:r>
          </w:p>
        </w:tc>
        <w:tc>
          <w:tcPr>
            <w:tcW w:w="811" w:type="pct"/>
            <w:tcBorders>
              <w:top w:val="single" w:sz="4" w:space="0" w:color="auto"/>
              <w:right w:val="single" w:sz="4" w:space="0" w:color="auto"/>
            </w:tcBorders>
          </w:tcPr>
          <w:p w:rsidR="007E4584" w:rsidRPr="00CC6A12" w:rsidRDefault="007E4584" w:rsidP="00E40FB8">
            <w:pPr>
              <w:rPr>
                <w:sz w:val="24"/>
                <w:szCs w:val="24"/>
              </w:rPr>
            </w:pPr>
          </w:p>
        </w:tc>
      </w:tr>
      <w:tr w:rsidR="00F61B00" w:rsidRPr="00E26F5F" w:rsidTr="0074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Норматив накопления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твердых бытовых отходов</w:t>
            </w: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1 человека в зависимости от численности населения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00" w:rsidRPr="00E26F5F" w:rsidRDefault="00F61B00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 метр/год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1B00">
              <w:rPr>
                <w:rFonts w:eastAsia="Times New Roman"/>
                <w:sz w:val="24"/>
                <w:szCs w:val="24"/>
                <w:lang w:eastAsia="ru-RU"/>
              </w:rPr>
              <w:t>16.00.713.0004.38.1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Соотношение промышленных и бытовых отходов в общем объеме</w:t>
            </w:r>
            <w:r>
              <w:rPr>
                <w:color w:val="000000"/>
                <w:sz w:val="24"/>
                <w:szCs w:val="24"/>
              </w:rPr>
              <w:t xml:space="preserve"> отходов производства и потребления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0" w:rsidRPr="00CC6A12" w:rsidRDefault="00F61B00" w:rsidP="00E40FB8">
            <w:pPr>
              <w:rPr>
                <w:sz w:val="24"/>
                <w:szCs w:val="24"/>
              </w:rPr>
            </w:pPr>
          </w:p>
        </w:tc>
      </w:tr>
      <w:tr w:rsidR="00F61B00" w:rsidRPr="00E26F5F" w:rsidTr="0074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Норматив накопления промышленного мусора 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00" w:rsidRPr="00E26F5F" w:rsidRDefault="00F61B00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тонн в год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00" w:rsidRPr="00E26F5F" w:rsidRDefault="00F61B00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Стоимость утилизации промышленных отходов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00" w:rsidRPr="00E26F5F" w:rsidRDefault="00F61B00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тысяч рублей в год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0" w:rsidRPr="00CC6A12" w:rsidRDefault="00F61B00" w:rsidP="00E40FB8">
            <w:pPr>
              <w:rPr>
                <w:sz w:val="24"/>
                <w:szCs w:val="24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Тариф на сбор, вывоз, утилизаци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твердых бытовых отходов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рубль в </w:t>
            </w:r>
            <w:proofErr w:type="spellStart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Выручка от продажи электроэнергии с учетом внутреннего потребления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26F5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26F5F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8" w:rsidRPr="00CC6A12" w:rsidRDefault="00E40FB8" w:rsidP="00E40FB8">
            <w:pPr>
              <w:rPr>
                <w:sz w:val="24"/>
                <w:szCs w:val="24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Тариф на утилизацию промышленных отходов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  <w:proofErr w:type="spellStart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Выручка от продажи вторичного сырья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26F5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26F5F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8" w:rsidRPr="00CC6A12" w:rsidRDefault="00E40FB8" w:rsidP="00E40FB8">
            <w:pPr>
              <w:rPr>
                <w:sz w:val="24"/>
                <w:szCs w:val="24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Тариф на электроснабжение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/Квтч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Рентабельность проектов при существующих тарифах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8" w:rsidRPr="00CC6A12" w:rsidRDefault="00E40FB8" w:rsidP="007E4584">
            <w:pPr>
              <w:rPr>
                <w:sz w:val="24"/>
                <w:szCs w:val="24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Цена на вторсырье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/тонна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Рентабельность проектов при исключении платежей населения за у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E26F5F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ли</w:t>
            </w:r>
            <w:r w:rsidRPr="00E26F5F">
              <w:rPr>
                <w:color w:val="000000"/>
                <w:sz w:val="24"/>
                <w:szCs w:val="24"/>
              </w:rPr>
              <w:t>зацию и переработку отходов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8" w:rsidRPr="00CC6A12" w:rsidRDefault="00E40FB8" w:rsidP="007E4584">
            <w:pPr>
              <w:rPr>
                <w:sz w:val="24"/>
                <w:szCs w:val="24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вырабатываемой электроэнергии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МВт в месяц/сутки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Стоимость побочного металла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рубль/тонна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Стоимость шлака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рубль/тонна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Мощность установки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тонн в сутки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jc w:val="center"/>
              <w:rPr>
                <w:color w:val="000000"/>
                <w:sz w:val="24"/>
                <w:szCs w:val="24"/>
              </w:rPr>
            </w:pPr>
            <w:r w:rsidRPr="00E26F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0FB8" w:rsidRPr="00E26F5F" w:rsidTr="00E4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Расходы на содержание проектов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B8" w:rsidRPr="00E26F5F" w:rsidRDefault="00E40FB8" w:rsidP="00E40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26F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рубль в год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Default="00E40FB8" w:rsidP="00E40FB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Default="00E40FB8" w:rsidP="00E40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FB8" w:rsidRPr="00E26F5F" w:rsidRDefault="00E40FB8" w:rsidP="00E40F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30" w:rsidRDefault="00C07630" w:rsidP="002A74C7">
      <w:pPr>
        <w:spacing w:after="0" w:line="240" w:lineRule="auto"/>
      </w:pPr>
      <w:r>
        <w:separator/>
      </w:r>
    </w:p>
  </w:endnote>
  <w:end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30" w:rsidRDefault="00C07630" w:rsidP="002A74C7">
      <w:pPr>
        <w:spacing w:after="0" w:line="240" w:lineRule="auto"/>
      </w:pPr>
      <w:r>
        <w:separator/>
      </w:r>
    </w:p>
  </w:footnote>
  <w:foot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D829C0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73D36"/>
    <w:rsid w:val="00094932"/>
    <w:rsid w:val="000A1403"/>
    <w:rsid w:val="000B0986"/>
    <w:rsid w:val="000C0E32"/>
    <w:rsid w:val="000D3613"/>
    <w:rsid w:val="001149F8"/>
    <w:rsid w:val="00125439"/>
    <w:rsid w:val="00132814"/>
    <w:rsid w:val="00155AB3"/>
    <w:rsid w:val="00166875"/>
    <w:rsid w:val="00177ABB"/>
    <w:rsid w:val="00192DC7"/>
    <w:rsid w:val="001A15A5"/>
    <w:rsid w:val="001E42A9"/>
    <w:rsid w:val="002941B5"/>
    <w:rsid w:val="002A74C7"/>
    <w:rsid w:val="002C27CA"/>
    <w:rsid w:val="002F6A32"/>
    <w:rsid w:val="003053C4"/>
    <w:rsid w:val="0034152F"/>
    <w:rsid w:val="00343680"/>
    <w:rsid w:val="00351574"/>
    <w:rsid w:val="003A196C"/>
    <w:rsid w:val="003A440D"/>
    <w:rsid w:val="003A7CB7"/>
    <w:rsid w:val="003B6507"/>
    <w:rsid w:val="00421506"/>
    <w:rsid w:val="00433A31"/>
    <w:rsid w:val="00434462"/>
    <w:rsid w:val="00435DF8"/>
    <w:rsid w:val="004655A9"/>
    <w:rsid w:val="004867A7"/>
    <w:rsid w:val="004B43D4"/>
    <w:rsid w:val="004C4F92"/>
    <w:rsid w:val="004F712F"/>
    <w:rsid w:val="00563338"/>
    <w:rsid w:val="0059118E"/>
    <w:rsid w:val="005F6BDD"/>
    <w:rsid w:val="00606483"/>
    <w:rsid w:val="00607491"/>
    <w:rsid w:val="006368D2"/>
    <w:rsid w:val="00692CBE"/>
    <w:rsid w:val="006A121A"/>
    <w:rsid w:val="006E4CF7"/>
    <w:rsid w:val="006E6639"/>
    <w:rsid w:val="006F1F9F"/>
    <w:rsid w:val="0070675F"/>
    <w:rsid w:val="0075295E"/>
    <w:rsid w:val="00785516"/>
    <w:rsid w:val="007970F9"/>
    <w:rsid w:val="007A1D62"/>
    <w:rsid w:val="007E4584"/>
    <w:rsid w:val="008077BB"/>
    <w:rsid w:val="008154ED"/>
    <w:rsid w:val="00826F6C"/>
    <w:rsid w:val="00830DE7"/>
    <w:rsid w:val="00842AE0"/>
    <w:rsid w:val="008561CD"/>
    <w:rsid w:val="00862D2D"/>
    <w:rsid w:val="008923A6"/>
    <w:rsid w:val="008A56FB"/>
    <w:rsid w:val="008B205A"/>
    <w:rsid w:val="008B44A3"/>
    <w:rsid w:val="008E5B59"/>
    <w:rsid w:val="00922981"/>
    <w:rsid w:val="0093081A"/>
    <w:rsid w:val="00933914"/>
    <w:rsid w:val="00962AD5"/>
    <w:rsid w:val="009D26A4"/>
    <w:rsid w:val="009D2960"/>
    <w:rsid w:val="00A20D32"/>
    <w:rsid w:val="00A6001F"/>
    <w:rsid w:val="00A87793"/>
    <w:rsid w:val="00AD0526"/>
    <w:rsid w:val="00AD4FC6"/>
    <w:rsid w:val="00AD7335"/>
    <w:rsid w:val="00B53BC6"/>
    <w:rsid w:val="00B97C82"/>
    <w:rsid w:val="00BD08C3"/>
    <w:rsid w:val="00C07630"/>
    <w:rsid w:val="00C272B3"/>
    <w:rsid w:val="00C45DD9"/>
    <w:rsid w:val="00C51545"/>
    <w:rsid w:val="00CD169C"/>
    <w:rsid w:val="00CD3859"/>
    <w:rsid w:val="00D10A9B"/>
    <w:rsid w:val="00D829C0"/>
    <w:rsid w:val="00D85689"/>
    <w:rsid w:val="00DA3225"/>
    <w:rsid w:val="00E0071A"/>
    <w:rsid w:val="00E26F5F"/>
    <w:rsid w:val="00E40FB8"/>
    <w:rsid w:val="00E4322F"/>
    <w:rsid w:val="00E751CC"/>
    <w:rsid w:val="00E76C5B"/>
    <w:rsid w:val="00E8480C"/>
    <w:rsid w:val="00E929C5"/>
    <w:rsid w:val="00EA17F3"/>
    <w:rsid w:val="00ED6EC3"/>
    <w:rsid w:val="00F03233"/>
    <w:rsid w:val="00F3726D"/>
    <w:rsid w:val="00F44B29"/>
    <w:rsid w:val="00F61B00"/>
    <w:rsid w:val="00F73D02"/>
    <w:rsid w:val="00F76939"/>
    <w:rsid w:val="00F814A8"/>
    <w:rsid w:val="00F85BBC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438F-DE1F-47A0-B959-8AD56D67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15</cp:revision>
  <cp:lastPrinted>2015-02-09T07:02:00Z</cp:lastPrinted>
  <dcterms:created xsi:type="dcterms:W3CDTF">2015-03-13T07:10:00Z</dcterms:created>
  <dcterms:modified xsi:type="dcterms:W3CDTF">2015-06-26T11:32:00Z</dcterms:modified>
</cp:coreProperties>
</file>