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57" w:rsidRDefault="00184C57" w:rsidP="00184C57">
      <w:pPr>
        <w:pStyle w:val="1"/>
        <w:spacing w:line="240" w:lineRule="auto"/>
        <w:jc w:val="right"/>
        <w:rPr>
          <w:rFonts w:eastAsia="Times New Roman"/>
          <w:b w:val="0"/>
          <w:lang w:eastAsia="ru-RU"/>
        </w:rPr>
      </w:pPr>
      <w:bookmarkStart w:id="0" w:name="_Toc432689539"/>
      <w:r w:rsidRPr="00184C57">
        <w:rPr>
          <w:rFonts w:eastAsia="Times New Roman"/>
          <w:b w:val="0"/>
          <w:lang w:eastAsia="ru-RU"/>
        </w:rPr>
        <w:t>Приложение</w:t>
      </w:r>
    </w:p>
    <w:p w:rsidR="00096A65" w:rsidRP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КАБИНЕТ МИНИСТРОВ</w:t>
      </w:r>
    </w:p>
    <w:p w:rsidR="00096A65" w:rsidRDefault="00096A65" w:rsidP="00096A65">
      <w:pPr>
        <w:pStyle w:val="a5"/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РЕСПУБЛИКИ ТАТАРСТАН</w:t>
      </w: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pStyle w:val="a5"/>
        <w:spacing w:line="360" w:lineRule="auto"/>
        <w:rPr>
          <w:sz w:val="28"/>
          <w:szCs w:val="28"/>
        </w:rPr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Default="00096A65" w:rsidP="00096A65">
      <w:pPr>
        <w:pStyle w:val="a5"/>
        <w:spacing w:line="360" w:lineRule="auto"/>
      </w:pPr>
    </w:p>
    <w:p w:rsidR="00096A65" w:rsidRPr="00096A65" w:rsidRDefault="00096A65" w:rsidP="00096A6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A65" w:rsidRPr="00096A65" w:rsidRDefault="00096A65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A65">
        <w:rPr>
          <w:rFonts w:ascii="Times New Roman" w:hAnsi="Times New Roman" w:cs="Times New Roman"/>
          <w:b/>
          <w:sz w:val="32"/>
          <w:szCs w:val="32"/>
        </w:rPr>
        <w:t>Модель</w:t>
      </w:r>
    </w:p>
    <w:p w:rsidR="000F1876" w:rsidRDefault="00096A65" w:rsidP="000F1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EC9">
        <w:rPr>
          <w:rFonts w:ascii="Times New Roman" w:hAnsi="Times New Roman" w:cs="Times New Roman"/>
          <w:b/>
          <w:sz w:val="32"/>
          <w:szCs w:val="32"/>
        </w:rPr>
        <w:t>«</w:t>
      </w:r>
      <w:r w:rsidR="000F1876" w:rsidRPr="000F1876">
        <w:rPr>
          <w:rFonts w:ascii="Times New Roman" w:hAnsi="Times New Roman" w:cs="Times New Roman"/>
          <w:b/>
          <w:sz w:val="32"/>
          <w:szCs w:val="32"/>
        </w:rPr>
        <w:t>Оценка влияния прироста объемов производства продуктов питания на в</w:t>
      </w:r>
      <w:r w:rsidR="002401FF">
        <w:rPr>
          <w:rFonts w:ascii="Times New Roman" w:hAnsi="Times New Roman" w:cs="Times New Roman"/>
          <w:b/>
          <w:sz w:val="32"/>
          <w:szCs w:val="32"/>
        </w:rPr>
        <w:t>аловый</w:t>
      </w:r>
      <w:r w:rsidR="000F1876" w:rsidRPr="000F1876">
        <w:rPr>
          <w:rFonts w:ascii="Times New Roman" w:hAnsi="Times New Roman" w:cs="Times New Roman"/>
          <w:b/>
          <w:sz w:val="32"/>
          <w:szCs w:val="32"/>
        </w:rPr>
        <w:t xml:space="preserve"> региональный продукт</w:t>
      </w:r>
    </w:p>
    <w:p w:rsidR="00096A65" w:rsidRPr="000F1876" w:rsidRDefault="000F1876" w:rsidP="00096A6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Республики Татарстан</w:t>
      </w:r>
      <w:r w:rsidR="00096A65" w:rsidRPr="000F1876">
        <w:rPr>
          <w:rFonts w:ascii="Times New Roman" w:hAnsi="Times New Roman" w:cs="Times New Roman"/>
          <w:b/>
          <w:sz w:val="32"/>
          <w:szCs w:val="32"/>
        </w:rPr>
        <w:t>»</w:t>
      </w: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jc w:val="center"/>
        <w:outlineLvl w:val="0"/>
        <w:rPr>
          <w:sz w:val="28"/>
        </w:rPr>
      </w:pPr>
    </w:p>
    <w:p w:rsidR="00096A65" w:rsidRDefault="00096A65" w:rsidP="00096A65">
      <w:pPr>
        <w:pStyle w:val="a7"/>
        <w:ind w:left="5580"/>
        <w:rPr>
          <w:sz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right"/>
        <w:rPr>
          <w:sz w:val="28"/>
          <w:szCs w:val="28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30B26" wp14:editId="5CFF828D">
                <wp:simplePos x="0" y="0"/>
                <wp:positionH relativeFrom="column">
                  <wp:posOffset>2921000</wp:posOffset>
                </wp:positionH>
                <wp:positionV relativeFrom="paragraph">
                  <wp:posOffset>-429260</wp:posOffset>
                </wp:positionV>
                <wp:extent cx="469265" cy="246380"/>
                <wp:effectExtent l="0" t="0" r="6985" b="127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A65" w:rsidRDefault="00096A65" w:rsidP="00096A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30B26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30pt;margin-top:-33.8pt;width:36.95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aKOOA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p0aKOOAIAACQ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096A65" w:rsidRDefault="00096A65" w:rsidP="00096A65"/>
                  </w:txbxContent>
                </v:textbox>
              </v:shape>
            </w:pict>
          </mc:Fallback>
        </mc:AlternateContent>
      </w: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F90EC9" w:rsidRDefault="00F90EC9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Default="00096A65" w:rsidP="00096A65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96A65" w:rsidRPr="00096A65" w:rsidRDefault="00096A65" w:rsidP="00096A65">
      <w:pPr>
        <w:tabs>
          <w:tab w:val="left" w:pos="1605"/>
          <w:tab w:val="center" w:pos="48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6A65">
        <w:rPr>
          <w:rFonts w:ascii="Times New Roman" w:hAnsi="Times New Roman" w:cs="Times New Roman"/>
          <w:sz w:val="28"/>
          <w:szCs w:val="28"/>
        </w:rPr>
        <w:t>Казань 2016</w:t>
      </w:r>
    </w:p>
    <w:p w:rsidR="00096A65" w:rsidRDefault="00096A65" w:rsidP="00096A65">
      <w:pPr>
        <w:rPr>
          <w:sz w:val="28"/>
          <w:szCs w:val="28"/>
        </w:rPr>
        <w:sectPr w:rsidR="00096A65">
          <w:pgSz w:w="11906" w:h="16838"/>
          <w:pgMar w:top="1134" w:right="850" w:bottom="851" w:left="1276" w:header="708" w:footer="708" w:gutter="0"/>
          <w:cols w:space="720"/>
        </w:sect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r w:rsidRPr="00144431">
        <w:rPr>
          <w:rFonts w:eastAsia="Times New Roman"/>
          <w:lang w:eastAsia="ru-RU"/>
        </w:rPr>
        <w:lastRenderedPageBreak/>
        <w:t>Назначение модели</w:t>
      </w:r>
      <w:bookmarkEnd w:id="0"/>
    </w:p>
    <w:p w:rsidR="002505A0" w:rsidRPr="005748B3" w:rsidRDefault="000D23C4" w:rsidP="00250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="008D0794">
        <w:rPr>
          <w:rFonts w:ascii="Times New Roman" w:hAnsi="Times New Roman" w:cs="Times New Roman"/>
          <w:sz w:val="28"/>
          <w:szCs w:val="28"/>
        </w:rPr>
        <w:t>предназначена для</w:t>
      </w:r>
      <w:bookmarkStart w:id="1" w:name="_Toc432689540"/>
      <w:r w:rsidR="002505A0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2505A0" w:rsidRPr="002505A0">
        <w:rPr>
          <w:rFonts w:ascii="Times New Roman" w:hAnsi="Times New Roman" w:cs="Times New Roman"/>
          <w:sz w:val="28"/>
          <w:szCs w:val="28"/>
        </w:rPr>
        <w:t xml:space="preserve"> влияния объема загрузки </w:t>
      </w:r>
      <w:r w:rsidR="00A23CBC"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="002505A0" w:rsidRPr="002505A0">
        <w:rPr>
          <w:rFonts w:ascii="Times New Roman" w:hAnsi="Times New Roman" w:cs="Times New Roman"/>
          <w:sz w:val="28"/>
          <w:szCs w:val="28"/>
        </w:rPr>
        <w:t xml:space="preserve">производственных мощностей в </w:t>
      </w:r>
      <w:r w:rsidR="00701D32">
        <w:rPr>
          <w:rFonts w:ascii="Times New Roman" w:hAnsi="Times New Roman" w:cs="Times New Roman"/>
          <w:sz w:val="28"/>
          <w:szCs w:val="28"/>
        </w:rPr>
        <w:t>производстве</w:t>
      </w:r>
      <w:r w:rsidR="00F75D3C">
        <w:rPr>
          <w:rFonts w:ascii="Times New Roman" w:hAnsi="Times New Roman" w:cs="Times New Roman"/>
          <w:sz w:val="28"/>
          <w:szCs w:val="28"/>
        </w:rPr>
        <w:t xml:space="preserve"> </w:t>
      </w:r>
      <w:r w:rsidR="004A2406">
        <w:rPr>
          <w:rFonts w:ascii="Times New Roman" w:hAnsi="Times New Roman" w:cs="Times New Roman"/>
          <w:sz w:val="28"/>
          <w:szCs w:val="28"/>
        </w:rPr>
        <w:t>продуктов питания</w:t>
      </w:r>
      <w:r w:rsidR="002505A0" w:rsidRPr="002505A0">
        <w:rPr>
          <w:rFonts w:ascii="Times New Roman" w:hAnsi="Times New Roman" w:cs="Times New Roman"/>
          <w:sz w:val="28"/>
          <w:szCs w:val="28"/>
        </w:rPr>
        <w:t xml:space="preserve"> на валовый региональный продукт Республики Татарстан</w:t>
      </w:r>
      <w:r w:rsidR="00765FAB">
        <w:rPr>
          <w:rFonts w:ascii="Times New Roman" w:hAnsi="Times New Roman" w:cs="Times New Roman"/>
          <w:sz w:val="28"/>
          <w:szCs w:val="28"/>
        </w:rPr>
        <w:t xml:space="preserve"> (далее – ВРП РТ), а также </w:t>
      </w:r>
      <w:r w:rsidR="00765FAB" w:rsidRPr="005748B3">
        <w:rPr>
          <w:rFonts w:ascii="Times New Roman" w:hAnsi="Times New Roman" w:cs="Times New Roman"/>
          <w:sz w:val="28"/>
          <w:szCs w:val="28"/>
        </w:rPr>
        <w:t>оценки прогнозного количества вновь создаваемых рабочих мест при развитии производства продовольственной продукции.</w:t>
      </w:r>
    </w:p>
    <w:p w:rsidR="000D23C4" w:rsidRPr="005748B3" w:rsidRDefault="002505A0" w:rsidP="002505A0">
      <w:pPr>
        <w:pStyle w:val="1"/>
        <w:spacing w:line="240" w:lineRule="auto"/>
        <w:rPr>
          <w:rFonts w:eastAsia="Times New Roman"/>
          <w:lang w:eastAsia="ru-RU"/>
        </w:rPr>
      </w:pPr>
      <w:r w:rsidRPr="005748B3">
        <w:rPr>
          <w:rFonts w:cs="Times New Roman"/>
        </w:rPr>
        <w:t xml:space="preserve"> </w:t>
      </w:r>
      <w:r w:rsidR="000D23C4" w:rsidRPr="005748B3">
        <w:rPr>
          <w:rFonts w:eastAsia="Times New Roman"/>
          <w:lang w:eastAsia="ru-RU"/>
        </w:rPr>
        <w:t>Объект моделирования</w:t>
      </w:r>
      <w:bookmarkEnd w:id="1"/>
    </w:p>
    <w:p w:rsidR="000D23C4" w:rsidRPr="005748B3" w:rsidRDefault="000D23C4" w:rsidP="000D23C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Объектом моделирования являются </w:t>
      </w:r>
      <w:r w:rsidR="0051466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объемов производства продуктов питания до заданного аналитиком уровня на основе использования резервов производственных мощностей и нормативного потребления продуктов питания. </w:t>
      </w:r>
      <w:bookmarkStart w:id="2" w:name="_GoBack"/>
      <w:bookmarkEnd w:id="2"/>
    </w:p>
    <w:p w:rsidR="000D23C4" w:rsidRPr="005748B3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3" w:name="_Toc432689541"/>
      <w:r w:rsidRPr="005748B3">
        <w:rPr>
          <w:rFonts w:eastAsia="Times New Roman"/>
          <w:lang w:eastAsia="ru-RU"/>
        </w:rPr>
        <w:t>Методология моделирования</w:t>
      </w:r>
      <w:bookmarkEnd w:id="3"/>
    </w:p>
    <w:p w:rsidR="000D23C4" w:rsidRPr="005748B3" w:rsidRDefault="000D23C4" w:rsidP="007716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Моделирование осуществляется </w:t>
      </w:r>
      <w:r w:rsidR="0051466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расчетным методом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</w:t>
      </w:r>
      <w:r w:rsidR="0051466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имитационной модели на </w:t>
      </w:r>
      <w:r w:rsidR="0077166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фактических данных Комитета по социально экономическому мониторингу Республики Татарстан </w:t>
      </w:r>
      <w:r w:rsidR="00701D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300C6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</w:t>
      </w:r>
      <w:r w:rsidR="00B859B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300C6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07B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экономики Республики Татарстан, </w:t>
      </w:r>
      <w:r w:rsidR="002300C6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="00FB3779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и продовольствия</w:t>
      </w:r>
      <w:r w:rsidR="00F05C4F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0C6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Татарстан.</w:t>
      </w:r>
    </w:p>
    <w:p w:rsidR="000D23C4" w:rsidRPr="005748B3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4" w:name="_Toc432689542"/>
      <w:r w:rsidRPr="005748B3">
        <w:rPr>
          <w:rFonts w:eastAsia="Times New Roman"/>
          <w:lang w:eastAsia="ru-RU"/>
        </w:rPr>
        <w:t>Исходные данные модели</w:t>
      </w:r>
      <w:bookmarkEnd w:id="4"/>
    </w:p>
    <w:p w:rsidR="000D23C4" w:rsidRPr="005748B3" w:rsidRDefault="000D23C4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8B3">
        <w:rPr>
          <w:sz w:val="28"/>
          <w:szCs w:val="28"/>
        </w:rPr>
        <w:t>Исходными данными для моделирования являются статистические данные:</w:t>
      </w:r>
    </w:p>
    <w:p w:rsidR="00771661" w:rsidRPr="005748B3" w:rsidRDefault="00771661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8B3">
        <w:rPr>
          <w:sz w:val="28"/>
          <w:szCs w:val="28"/>
        </w:rPr>
        <w:t xml:space="preserve">- </w:t>
      </w:r>
      <w:r w:rsidR="00D27770" w:rsidRPr="005748B3">
        <w:rPr>
          <w:sz w:val="28"/>
          <w:szCs w:val="28"/>
        </w:rPr>
        <w:t>общий объем ВРП РТ</w:t>
      </w:r>
      <w:r w:rsidR="00B02DD3" w:rsidRPr="005748B3">
        <w:rPr>
          <w:sz w:val="28"/>
          <w:szCs w:val="28"/>
        </w:rPr>
        <w:t>;</w:t>
      </w:r>
    </w:p>
    <w:p w:rsidR="00E648FC" w:rsidRPr="005748B3" w:rsidRDefault="00E648FC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8B3">
        <w:rPr>
          <w:sz w:val="28"/>
          <w:szCs w:val="28"/>
        </w:rPr>
        <w:t>-</w:t>
      </w:r>
      <w:r w:rsidR="00EF354C" w:rsidRPr="005748B3">
        <w:rPr>
          <w:sz w:val="28"/>
          <w:szCs w:val="28"/>
        </w:rPr>
        <w:t xml:space="preserve"> </w:t>
      </w:r>
      <w:r w:rsidR="00D05A8B" w:rsidRPr="005748B3">
        <w:rPr>
          <w:sz w:val="28"/>
          <w:szCs w:val="28"/>
        </w:rPr>
        <w:t xml:space="preserve">объем </w:t>
      </w:r>
      <w:r w:rsidR="005B3B06" w:rsidRPr="005748B3">
        <w:rPr>
          <w:sz w:val="28"/>
          <w:szCs w:val="28"/>
        </w:rPr>
        <w:t>потребления населением республики в год</w:t>
      </w:r>
      <w:r w:rsidR="00D05A8B" w:rsidRPr="005748B3">
        <w:rPr>
          <w:sz w:val="28"/>
          <w:szCs w:val="28"/>
        </w:rPr>
        <w:t xml:space="preserve"> продовольственных товаров </w:t>
      </w:r>
      <w:r w:rsidR="009004A9" w:rsidRPr="005748B3">
        <w:rPr>
          <w:sz w:val="28"/>
          <w:szCs w:val="28"/>
        </w:rPr>
        <w:t xml:space="preserve">по перечню </w:t>
      </w:r>
      <w:r w:rsidR="005B3B06" w:rsidRPr="005748B3">
        <w:rPr>
          <w:sz w:val="28"/>
          <w:szCs w:val="28"/>
        </w:rPr>
        <w:t xml:space="preserve">согласно </w:t>
      </w:r>
      <w:r w:rsidR="00514741" w:rsidRPr="005748B3">
        <w:rPr>
          <w:sz w:val="28"/>
          <w:szCs w:val="28"/>
        </w:rPr>
        <w:t>инвестиционного меморандума Республики Татарстан на 2016 год, утвержденного Постановлением Кабинета Министров Республики Татарстан от 31.12.2015 № 1043</w:t>
      </w:r>
      <w:r w:rsidRPr="005748B3">
        <w:rPr>
          <w:sz w:val="28"/>
          <w:szCs w:val="28"/>
        </w:rPr>
        <w:t>;</w:t>
      </w:r>
    </w:p>
    <w:p w:rsidR="00514662" w:rsidRPr="005748B3" w:rsidRDefault="00E648FC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8B3">
        <w:rPr>
          <w:sz w:val="28"/>
          <w:szCs w:val="28"/>
        </w:rPr>
        <w:t xml:space="preserve">- </w:t>
      </w:r>
      <w:r w:rsidR="00D05A8B" w:rsidRPr="005748B3">
        <w:rPr>
          <w:sz w:val="28"/>
          <w:szCs w:val="28"/>
        </w:rPr>
        <w:t xml:space="preserve">стоимость </w:t>
      </w:r>
      <w:r w:rsidR="005B3B06" w:rsidRPr="005748B3">
        <w:rPr>
          <w:sz w:val="28"/>
          <w:szCs w:val="28"/>
        </w:rPr>
        <w:t xml:space="preserve">продовольственных товаров </w:t>
      </w:r>
      <w:r w:rsidR="009004A9" w:rsidRPr="005748B3">
        <w:rPr>
          <w:sz w:val="28"/>
          <w:szCs w:val="28"/>
        </w:rPr>
        <w:t xml:space="preserve">по перечню согласно </w:t>
      </w:r>
      <w:r w:rsidR="00E32499" w:rsidRPr="005748B3">
        <w:rPr>
          <w:sz w:val="28"/>
          <w:szCs w:val="28"/>
        </w:rPr>
        <w:t>инвестиционного</w:t>
      </w:r>
      <w:r w:rsidR="009004A9" w:rsidRPr="005748B3">
        <w:rPr>
          <w:sz w:val="28"/>
          <w:szCs w:val="28"/>
        </w:rPr>
        <w:t xml:space="preserve"> меморандума</w:t>
      </w:r>
      <w:r w:rsidR="00514662" w:rsidRPr="005748B3">
        <w:rPr>
          <w:sz w:val="28"/>
          <w:szCs w:val="28"/>
        </w:rPr>
        <w:t>;</w:t>
      </w:r>
    </w:p>
    <w:p w:rsidR="00514662" w:rsidRPr="005748B3" w:rsidRDefault="00514662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8B3">
        <w:rPr>
          <w:sz w:val="28"/>
          <w:szCs w:val="28"/>
        </w:rPr>
        <w:t>- резервы производственных мощностей;</w:t>
      </w:r>
    </w:p>
    <w:p w:rsidR="00E648FC" w:rsidRPr="005748B3" w:rsidRDefault="00514662" w:rsidP="000D23C4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748B3">
        <w:rPr>
          <w:sz w:val="28"/>
          <w:szCs w:val="28"/>
        </w:rPr>
        <w:t>- производительность труда</w:t>
      </w:r>
      <w:r w:rsidR="009004A9" w:rsidRPr="005748B3">
        <w:rPr>
          <w:sz w:val="28"/>
          <w:szCs w:val="28"/>
        </w:rPr>
        <w:t>.</w:t>
      </w:r>
    </w:p>
    <w:p w:rsidR="000D23C4" w:rsidRPr="005748B3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5" w:name="_Toc432689543"/>
      <w:r w:rsidRPr="005748B3">
        <w:rPr>
          <w:rFonts w:eastAsia="Times New Roman"/>
          <w:lang w:eastAsia="ru-RU"/>
        </w:rPr>
        <w:t>Краткое описание алгоритма моделирования</w:t>
      </w:r>
      <w:bookmarkEnd w:id="5"/>
    </w:p>
    <w:p w:rsidR="000D23C4" w:rsidRPr="005748B3" w:rsidRDefault="000D23C4" w:rsidP="00AA359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404ED2" w:rsidRPr="005748B3">
        <w:rPr>
          <w:rFonts w:ascii="Times New Roman" w:hAnsi="Times New Roman" w:cs="Times New Roman"/>
          <w:sz w:val="28"/>
          <w:szCs w:val="28"/>
        </w:rPr>
        <w:t xml:space="preserve">влияния </w:t>
      </w:r>
      <w:r w:rsidR="002505A0" w:rsidRPr="005748B3">
        <w:rPr>
          <w:rFonts w:ascii="Times New Roman" w:hAnsi="Times New Roman" w:cs="Times New Roman"/>
          <w:sz w:val="28"/>
          <w:szCs w:val="28"/>
        </w:rPr>
        <w:t xml:space="preserve">объема </w:t>
      </w:r>
      <w:r w:rsidR="004B68A8" w:rsidRPr="005748B3">
        <w:rPr>
          <w:rFonts w:ascii="Times New Roman" w:hAnsi="Times New Roman" w:cs="Times New Roman"/>
          <w:sz w:val="28"/>
          <w:szCs w:val="28"/>
        </w:rPr>
        <w:t>загрузки</w:t>
      </w:r>
      <w:r w:rsidR="002505A0" w:rsidRPr="005748B3">
        <w:rPr>
          <w:rFonts w:ascii="Times New Roman" w:hAnsi="Times New Roman" w:cs="Times New Roman"/>
          <w:sz w:val="28"/>
          <w:szCs w:val="28"/>
        </w:rPr>
        <w:t xml:space="preserve"> </w:t>
      </w:r>
      <w:r w:rsidR="00765FAB" w:rsidRPr="005748B3">
        <w:rPr>
          <w:rFonts w:ascii="Times New Roman" w:hAnsi="Times New Roman" w:cs="Times New Roman"/>
          <w:sz w:val="28"/>
          <w:szCs w:val="28"/>
        </w:rPr>
        <w:t xml:space="preserve">свободных </w:t>
      </w:r>
      <w:r w:rsidR="002505A0" w:rsidRPr="005748B3">
        <w:rPr>
          <w:rFonts w:ascii="Times New Roman" w:hAnsi="Times New Roman" w:cs="Times New Roman"/>
          <w:sz w:val="28"/>
          <w:szCs w:val="28"/>
        </w:rPr>
        <w:t xml:space="preserve">производственных мощностей в </w:t>
      </w:r>
      <w:r w:rsidR="00F75D3C" w:rsidRPr="005748B3">
        <w:rPr>
          <w:rFonts w:ascii="Times New Roman" w:hAnsi="Times New Roman" w:cs="Times New Roman"/>
          <w:sz w:val="28"/>
          <w:szCs w:val="28"/>
        </w:rPr>
        <w:t>производств</w:t>
      </w:r>
      <w:r w:rsidR="00096AB9" w:rsidRPr="005748B3">
        <w:rPr>
          <w:rFonts w:ascii="Times New Roman" w:hAnsi="Times New Roman" w:cs="Times New Roman"/>
          <w:sz w:val="28"/>
          <w:szCs w:val="28"/>
        </w:rPr>
        <w:t>е</w:t>
      </w:r>
      <w:r w:rsidR="00F75D3C" w:rsidRPr="005748B3">
        <w:rPr>
          <w:rFonts w:ascii="Times New Roman" w:hAnsi="Times New Roman" w:cs="Times New Roman"/>
          <w:sz w:val="28"/>
          <w:szCs w:val="28"/>
        </w:rPr>
        <w:t xml:space="preserve"> </w:t>
      </w:r>
      <w:r w:rsidR="00701D32" w:rsidRPr="005748B3">
        <w:rPr>
          <w:rFonts w:ascii="Times New Roman" w:hAnsi="Times New Roman" w:cs="Times New Roman"/>
          <w:sz w:val="28"/>
          <w:szCs w:val="28"/>
        </w:rPr>
        <w:t>продуктов питания</w:t>
      </w:r>
      <w:r w:rsidR="00404ED2" w:rsidRPr="005748B3">
        <w:rPr>
          <w:rFonts w:ascii="Times New Roman" w:hAnsi="Times New Roman" w:cs="Times New Roman"/>
          <w:sz w:val="28"/>
          <w:szCs w:val="28"/>
        </w:rPr>
        <w:t xml:space="preserve"> на </w:t>
      </w:r>
      <w:r w:rsidR="00765FAB" w:rsidRPr="005748B3">
        <w:rPr>
          <w:rFonts w:ascii="Times New Roman" w:hAnsi="Times New Roman" w:cs="Times New Roman"/>
          <w:sz w:val="28"/>
          <w:szCs w:val="28"/>
        </w:rPr>
        <w:t>ВРП РТ</w:t>
      </w:r>
      <w:r w:rsidR="00404E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по следующему алгоритму.</w:t>
      </w:r>
    </w:p>
    <w:p w:rsidR="00D72239" w:rsidRPr="005748B3" w:rsidRDefault="00D72239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Рассчитывается объем ввозимой продовольственной продукции в Республику Татарстан</w:t>
      </w:r>
      <w:r w:rsidR="005B3B06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5B3B06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r w:rsidR="005B3B06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54945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D72239" w:rsidRPr="005748B3" w:rsidRDefault="00D72239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2239" w:rsidRPr="005748B3" w:rsidRDefault="005B3B06" w:rsidP="005B3B06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ПТБ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3B06" w:rsidRPr="005748B3" w:rsidRDefault="005B3B06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5B3B06" w:rsidRPr="005748B3" w:rsidRDefault="005B3B06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ПТБ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потребления </w:t>
      </w:r>
      <w:r w:rsidR="00D82195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населением в год;</w:t>
      </w:r>
    </w:p>
    <w:p w:rsidR="005B3B06" w:rsidRPr="005748B3" w:rsidRDefault="005B3B06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объем производства </w:t>
      </w:r>
      <w:r w:rsidR="00D82195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3CE5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Татарстан.</w:t>
      </w:r>
    </w:p>
    <w:p w:rsidR="00C43CE5" w:rsidRPr="005748B3" w:rsidRDefault="005732E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рассчитывается объем</w:t>
      </w:r>
      <w:r w:rsidR="0051466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возможного увеличения производства продуктов </w:t>
      </w:r>
      <w:proofErr w:type="gramStart"/>
      <w:r w:rsidR="0051466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питания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732E1" w:rsidRPr="005748B3" w:rsidRDefault="005732E1" w:rsidP="005732E1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2E1" w:rsidRPr="005748B3" w:rsidRDefault="005732E1" w:rsidP="005732E1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= В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ПП * </w:t>
      </w: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32E1" w:rsidRPr="005748B3" w:rsidRDefault="005732E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5732E1" w:rsidRPr="005748B3" w:rsidRDefault="005732E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proofErr w:type="gramEnd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свободных производственных мощностей, загруженных в производстве продуктов питания.</w:t>
      </w:r>
    </w:p>
    <w:p w:rsidR="005732E1" w:rsidRPr="005748B3" w:rsidRDefault="005732E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CE5" w:rsidRPr="005748B3" w:rsidRDefault="00997318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производства </w:t>
      </w:r>
      <w:r w:rsidR="00D82195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532C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загрузке фактически свободных </w:t>
      </w:r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мощностей (</w:t>
      </w:r>
      <w:proofErr w:type="spellStart"/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71345A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proofErr w:type="spellEnd"/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</w:t>
      </w:r>
      <w:r w:rsidR="006C7E29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</w:t>
      </w:r>
      <w:r w:rsidR="0071345A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так:</w:t>
      </w:r>
    </w:p>
    <w:p w:rsidR="0071345A" w:rsidRPr="005748B3" w:rsidRDefault="0071345A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45A" w:rsidRPr="005748B3" w:rsidRDefault="0071345A" w:rsidP="0071345A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М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 Ц,</w:t>
      </w:r>
    </w:p>
    <w:p w:rsidR="0071345A" w:rsidRPr="005748B3" w:rsidRDefault="0071345A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71345A" w:rsidRPr="005748B3" w:rsidRDefault="0071345A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стоимость </w:t>
      </w:r>
      <w:r w:rsidR="00650763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3B06" w:rsidRPr="005748B3" w:rsidRDefault="005B3B06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B06" w:rsidRPr="005748B3" w:rsidRDefault="0029532C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в ВРП РТ 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ВРП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производства </w:t>
      </w:r>
      <w:r w:rsidR="003F4F2E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загрузке фактически свободных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мощностей вычисляется по формуле:</w:t>
      </w:r>
    </w:p>
    <w:p w:rsidR="00F27714" w:rsidRPr="005748B3" w:rsidRDefault="00F2771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DD5" w:rsidRPr="005748B3" w:rsidRDefault="000F40A5" w:rsidP="00997318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ВРП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ф </w:t>
      </w:r>
      <w:r w:rsidR="00997318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* К,</w:t>
      </w:r>
    </w:p>
    <w:p w:rsidR="00997318" w:rsidRPr="005748B3" w:rsidRDefault="00997318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97318" w:rsidRPr="005748B3" w:rsidRDefault="002A0194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– доля </w:t>
      </w:r>
      <w:r w:rsidR="00796F3B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добавленной стоимости от производства продуктов питания </w:t>
      </w:r>
      <w:r w:rsidR="008E44BB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6F3B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ВРП.</w:t>
      </w:r>
    </w:p>
    <w:p w:rsidR="003F283A" w:rsidRPr="005748B3" w:rsidRDefault="003F283A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83A" w:rsidRPr="005748B3" w:rsidRDefault="003F283A" w:rsidP="006F72D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рассчитывается объем </w:t>
      </w:r>
      <w:r w:rsidR="003F4F2E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</w:t>
      </w:r>
      <w:r w:rsidR="004831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производства </w:t>
      </w:r>
      <w:r w:rsidR="003F4F2E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="004831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096AB9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увеличении </w:t>
      </w:r>
      <w:r w:rsidR="004831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мощностей:</w:t>
      </w:r>
    </w:p>
    <w:p w:rsidR="00483101" w:rsidRPr="005748B3" w:rsidRDefault="00483101" w:rsidP="006F72D2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доп</w:t>
      </w:r>
      <w:proofErr w:type="spellEnd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доп</w:t>
      </w:r>
      <w:proofErr w:type="spellEnd"/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proofErr w:type="gramStart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83101" w:rsidRPr="005748B3" w:rsidRDefault="0048310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997318" w:rsidRPr="005748B3" w:rsidRDefault="0048310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доп</w:t>
      </w:r>
      <w:proofErr w:type="spellEnd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объем дополнительных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мо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щностей.</w:t>
      </w:r>
    </w:p>
    <w:p w:rsidR="00483101" w:rsidRPr="005748B3" w:rsidRDefault="0048310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3101" w:rsidRPr="005748B3" w:rsidRDefault="00483101" w:rsidP="00483101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дополнительных поступлений в ВРП при</w:t>
      </w:r>
      <w:r w:rsidR="00AE14B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увеличении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производственных мощностей (</w:t>
      </w: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proofErr w:type="gramStart"/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ВРПдоп</w:t>
      </w:r>
      <w:proofErr w:type="spellEnd"/>
      <w:r w:rsidR="00466173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вычисляется</w:t>
      </w:r>
      <w:proofErr w:type="gramEnd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формуле:</w:t>
      </w:r>
    </w:p>
    <w:p w:rsidR="00483101" w:rsidRPr="005748B3" w:rsidRDefault="00483101" w:rsidP="00483101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ВРПдоп</w:t>
      </w:r>
      <w:proofErr w:type="spellEnd"/>
      <w:r w:rsidR="00146832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proofErr w:type="spellStart"/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доп</w:t>
      </w:r>
      <w:proofErr w:type="spellEnd"/>
      <w:r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* К.</w:t>
      </w:r>
    </w:p>
    <w:p w:rsidR="003216D7" w:rsidRPr="005748B3" w:rsidRDefault="003216D7" w:rsidP="003216D7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</w:t>
      </w:r>
      <w:r w:rsidR="001315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поступлений в ВРП РТ при использовании </w:t>
      </w:r>
      <w:r w:rsidR="00096AB9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объема</w:t>
      </w:r>
      <w:r w:rsidR="00AE14B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свободных и дополнительно создаваемых</w:t>
      </w:r>
      <w:r w:rsidR="00096AB9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производственных мощностей республики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AE14B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</w:t>
      </w:r>
      <w:r w:rsidR="00AE14B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F2E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формуле:</w:t>
      </w:r>
    </w:p>
    <w:p w:rsidR="00483101" w:rsidRPr="005748B3" w:rsidRDefault="003216D7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ВРП + </w:t>
      </w:r>
      <w:r w:rsidR="006F72D2" w:rsidRPr="005748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proofErr w:type="spellStart"/>
      <w:r w:rsidR="006F72D2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ВРПдоп</w:t>
      </w:r>
      <w:proofErr w:type="spellEnd"/>
      <w:r w:rsidR="006F72D2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.</w:t>
      </w:r>
    </w:p>
    <w:p w:rsidR="00310DD5" w:rsidRPr="005748B3" w:rsidRDefault="00310DD5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832" w:rsidRDefault="00AE14B1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параметр </w:t>
      </w:r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влияния на ВРП РТ </w:t>
      </w:r>
      <w:r w:rsidR="001315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доходов (В</w:t>
      </w:r>
      <w:r w:rsidR="00131501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ВРП</w:t>
      </w:r>
      <w:r w:rsidR="001315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31501" w:rsidRPr="005748B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</w:t>
      </w:r>
      <w:r w:rsidR="0084421E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зв</w:t>
      </w:r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одства</w:t>
      </w:r>
      <w:proofErr w:type="gramEnd"/>
      <w:r w:rsidR="00146832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F2E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питания</w:t>
      </w:r>
      <w:r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рассчитан по следующей формуле</w:t>
      </w:r>
      <w:r w:rsidR="00131501" w:rsidRPr="005748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4421E" w:rsidRPr="00131501" w:rsidRDefault="0084421E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ВРП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315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131501">
        <w:rPr>
          <w:rFonts w:ascii="Times New Roman" w:eastAsia="Times New Roman" w:hAnsi="Times New Roman" w:cs="Times New Roman"/>
          <w:sz w:val="28"/>
          <w:szCs w:val="28"/>
          <w:lang w:eastAsia="ru-RU"/>
        </w:rPr>
        <w:t>/ВРП РТ*100%.</w:t>
      </w:r>
    </w:p>
    <w:p w:rsidR="00454098" w:rsidRDefault="00454098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098" w:rsidRDefault="00454098" w:rsidP="005E74EE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оценивается количество вновь создаваемых рабочих мест </w:t>
      </w:r>
      <w:r w:rsidR="005E74EE">
        <w:rPr>
          <w:rFonts w:ascii="Times New Roman" w:eastAsia="Times New Roman" w:hAnsi="Times New Roman" w:cs="Times New Roman"/>
          <w:sz w:val="28"/>
          <w:szCs w:val="28"/>
          <w:lang w:eastAsia="ru-RU"/>
        </w:rPr>
        <w:t>(РМ)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4098" w:rsidRDefault="005E74EE" w:rsidP="005E74EE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 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/П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E74EE" w:rsidRDefault="005E74EE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</w:t>
      </w:r>
    </w:p>
    <w:p w:rsidR="005E74EE" w:rsidRPr="005E74EE" w:rsidRDefault="005E74EE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показатель производительности труда в Республике Татарстан.</w:t>
      </w:r>
    </w:p>
    <w:p w:rsidR="00454098" w:rsidRPr="0084421E" w:rsidRDefault="00454098" w:rsidP="000D2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C4" w:rsidRPr="00144431" w:rsidRDefault="000D23C4" w:rsidP="000D23C4">
      <w:pPr>
        <w:pStyle w:val="1"/>
        <w:spacing w:line="240" w:lineRule="auto"/>
        <w:rPr>
          <w:rFonts w:eastAsia="Times New Roman"/>
          <w:lang w:eastAsia="ru-RU"/>
        </w:rPr>
      </w:pPr>
      <w:bookmarkStart w:id="6" w:name="_Toc432689544"/>
      <w:r w:rsidRPr="00144431">
        <w:rPr>
          <w:rFonts w:eastAsia="Times New Roman"/>
          <w:lang w:eastAsia="ru-RU"/>
        </w:rPr>
        <w:t>Результат моделирования</w:t>
      </w:r>
      <w:bookmarkEnd w:id="6"/>
    </w:p>
    <w:p w:rsidR="000D23C4" w:rsidRPr="00F30E3E" w:rsidRDefault="000D23C4" w:rsidP="00452D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 результатом моделирования явля</w:t>
      </w:r>
      <w:r w:rsidR="007579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14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</w:t>
      </w:r>
      <w:r w:rsidR="00452D5E" w:rsidRP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влияния </w:t>
      </w:r>
      <w:r w:rsidR="00AE1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прироста </w:t>
      </w:r>
      <w:r w:rsidR="00452D5E" w:rsidRP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производств</w:t>
      </w:r>
      <w:r w:rsidR="00AE14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52D5E" w:rsidRP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продуктов питания на ВРП РТ, а также прогнозно</w:t>
      </w:r>
      <w:r w:rsid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2D5E" w:rsidRP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52D5E" w:rsidRPr="00452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вновь создаваемых рабочих мест при развитии производства продовольственной продукции.</w:t>
      </w:r>
    </w:p>
    <w:sectPr w:rsidR="000D23C4" w:rsidRPr="00F30E3E" w:rsidSect="00FB6C5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3C4"/>
    <w:rsid w:val="00096A65"/>
    <w:rsid w:val="00096AB9"/>
    <w:rsid w:val="000A268B"/>
    <w:rsid w:val="000D23C4"/>
    <w:rsid w:val="000F1876"/>
    <w:rsid w:val="000F40A5"/>
    <w:rsid w:val="00131501"/>
    <w:rsid w:val="00146832"/>
    <w:rsid w:val="00154945"/>
    <w:rsid w:val="00184C57"/>
    <w:rsid w:val="001D0E38"/>
    <w:rsid w:val="002300C6"/>
    <w:rsid w:val="002401FF"/>
    <w:rsid w:val="002505A0"/>
    <w:rsid w:val="0025253F"/>
    <w:rsid w:val="0029532C"/>
    <w:rsid w:val="002962D0"/>
    <w:rsid w:val="002A0194"/>
    <w:rsid w:val="002D4188"/>
    <w:rsid w:val="002E09B0"/>
    <w:rsid w:val="002F1217"/>
    <w:rsid w:val="00310DD5"/>
    <w:rsid w:val="003216D7"/>
    <w:rsid w:val="00374F6B"/>
    <w:rsid w:val="003A2A0D"/>
    <w:rsid w:val="003C5343"/>
    <w:rsid w:val="003F283A"/>
    <w:rsid w:val="003F4F2E"/>
    <w:rsid w:val="00404ED2"/>
    <w:rsid w:val="00426F15"/>
    <w:rsid w:val="00443898"/>
    <w:rsid w:val="00452D4A"/>
    <w:rsid w:val="00452D5E"/>
    <w:rsid w:val="00454098"/>
    <w:rsid w:val="00466173"/>
    <w:rsid w:val="00483101"/>
    <w:rsid w:val="004A2406"/>
    <w:rsid w:val="004B68A8"/>
    <w:rsid w:val="00512B72"/>
    <w:rsid w:val="00514662"/>
    <w:rsid w:val="00514741"/>
    <w:rsid w:val="005732E1"/>
    <w:rsid w:val="005748B3"/>
    <w:rsid w:val="005B3B06"/>
    <w:rsid w:val="005E74EE"/>
    <w:rsid w:val="005F3938"/>
    <w:rsid w:val="00617C37"/>
    <w:rsid w:val="00633183"/>
    <w:rsid w:val="00650763"/>
    <w:rsid w:val="00674729"/>
    <w:rsid w:val="00690663"/>
    <w:rsid w:val="006A4A89"/>
    <w:rsid w:val="006C282F"/>
    <w:rsid w:val="006C38DE"/>
    <w:rsid w:val="006C414A"/>
    <w:rsid w:val="006C7E29"/>
    <w:rsid w:val="006F72D2"/>
    <w:rsid w:val="00701D32"/>
    <w:rsid w:val="0070798F"/>
    <w:rsid w:val="0071345A"/>
    <w:rsid w:val="007450CF"/>
    <w:rsid w:val="00757980"/>
    <w:rsid w:val="00765FAB"/>
    <w:rsid w:val="00771661"/>
    <w:rsid w:val="00796F3B"/>
    <w:rsid w:val="007C29B8"/>
    <w:rsid w:val="0082423D"/>
    <w:rsid w:val="0084421E"/>
    <w:rsid w:val="00861505"/>
    <w:rsid w:val="008D0794"/>
    <w:rsid w:val="008D57AD"/>
    <w:rsid w:val="008E44BB"/>
    <w:rsid w:val="009004A9"/>
    <w:rsid w:val="009705A5"/>
    <w:rsid w:val="00997318"/>
    <w:rsid w:val="009D5A70"/>
    <w:rsid w:val="00A23CBC"/>
    <w:rsid w:val="00A3424E"/>
    <w:rsid w:val="00A41201"/>
    <w:rsid w:val="00A722C9"/>
    <w:rsid w:val="00A93F8B"/>
    <w:rsid w:val="00AA3599"/>
    <w:rsid w:val="00AE14B1"/>
    <w:rsid w:val="00B02DD3"/>
    <w:rsid w:val="00B345CE"/>
    <w:rsid w:val="00B3464D"/>
    <w:rsid w:val="00B859B1"/>
    <w:rsid w:val="00C021EF"/>
    <w:rsid w:val="00C3087C"/>
    <w:rsid w:val="00C43CE5"/>
    <w:rsid w:val="00CA62DC"/>
    <w:rsid w:val="00CD5D13"/>
    <w:rsid w:val="00D05A8B"/>
    <w:rsid w:val="00D27770"/>
    <w:rsid w:val="00D31F2C"/>
    <w:rsid w:val="00D72239"/>
    <w:rsid w:val="00D82195"/>
    <w:rsid w:val="00D85619"/>
    <w:rsid w:val="00DA4C03"/>
    <w:rsid w:val="00DD6BD3"/>
    <w:rsid w:val="00E0605B"/>
    <w:rsid w:val="00E32499"/>
    <w:rsid w:val="00E51DB6"/>
    <w:rsid w:val="00E648FC"/>
    <w:rsid w:val="00E9290B"/>
    <w:rsid w:val="00ED785E"/>
    <w:rsid w:val="00EF354C"/>
    <w:rsid w:val="00F05C4F"/>
    <w:rsid w:val="00F27714"/>
    <w:rsid w:val="00F4107B"/>
    <w:rsid w:val="00F75D3C"/>
    <w:rsid w:val="00F90EC9"/>
    <w:rsid w:val="00FB3779"/>
    <w:rsid w:val="00FB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160B2-1243-4A28-AE61-2CD1F002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3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D23C4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3C4"/>
    <w:rPr>
      <w:rFonts w:ascii="Times New Roman" w:eastAsiaTheme="majorEastAsia" w:hAnsi="Times New Roman" w:cstheme="majorBidi"/>
      <w:b/>
      <w:bCs/>
      <w:sz w:val="28"/>
      <w:szCs w:val="28"/>
    </w:rPr>
  </w:style>
  <w:style w:type="table" w:styleId="a3">
    <w:name w:val="Table Grid"/>
    <w:basedOn w:val="a1"/>
    <w:uiPriority w:val="59"/>
    <w:rsid w:val="000D2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D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96A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096A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96A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96A65"/>
  </w:style>
  <w:style w:type="paragraph" w:customStyle="1" w:styleId="ConsNormal">
    <w:name w:val="ConsNormal"/>
    <w:rsid w:val="00096A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9">
    <w:name w:val="Placeholder Text"/>
    <w:basedOn w:val="a0"/>
    <w:uiPriority w:val="99"/>
    <w:semiHidden/>
    <w:rsid w:val="002962D0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90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906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Чичканова Ольга Сергеевна</dc:creator>
  <cp:lastModifiedBy>Елена Багаутдинова</cp:lastModifiedBy>
  <cp:revision>3</cp:revision>
  <cp:lastPrinted>2016-07-13T12:33:00Z</cp:lastPrinted>
  <dcterms:created xsi:type="dcterms:W3CDTF">2016-07-19T06:19:00Z</dcterms:created>
  <dcterms:modified xsi:type="dcterms:W3CDTF">2016-07-19T06:21:00Z</dcterms:modified>
</cp:coreProperties>
</file>