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00A3E">
        <w:rPr>
          <w:u w:val="single"/>
        </w:rPr>
        <w:t>Кабинет Министров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F632B0">
        <w:rPr>
          <w:u w:val="single"/>
        </w:rPr>
        <w:t>5</w:t>
      </w:r>
      <w:r w:rsidR="00F07B80" w:rsidRPr="00F07B80">
        <w:rPr>
          <w:u w:val="single"/>
        </w:rPr>
        <w:t>.201</w:t>
      </w:r>
      <w:r w:rsidR="00A00A3E">
        <w:rPr>
          <w:u w:val="single"/>
        </w:rPr>
        <w:t>6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D22D5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7548F3" w:rsidRPr="007548F3">
        <w:rPr>
          <w:u w:val="single"/>
        </w:rPr>
        <w:t xml:space="preserve">Прогноз влияния реализации проекта ОЭЗ </w:t>
      </w:r>
      <w:proofErr w:type="spellStart"/>
      <w:r w:rsidR="007548F3" w:rsidRPr="007548F3">
        <w:rPr>
          <w:u w:val="single"/>
        </w:rPr>
        <w:t>Иннополис</w:t>
      </w:r>
      <w:proofErr w:type="spellEnd"/>
      <w:r w:rsidR="007548F3" w:rsidRPr="007548F3">
        <w:rPr>
          <w:u w:val="single"/>
        </w:rPr>
        <w:t xml:space="preserve"> на изменения производительности труда, добавленной стоимости и объемов валового регионального продукта Республики Татарстан по отрасли связи</w:t>
      </w:r>
    </w:p>
    <w:p w:rsidR="00BB7D3B" w:rsidRDefault="00BB7D3B" w:rsidP="000210FE">
      <w:pPr>
        <w:spacing w:after="0"/>
        <w:rPr>
          <w:b/>
        </w:rPr>
      </w:pPr>
    </w:p>
    <w:p w:rsidR="00EC2959" w:rsidRDefault="00EC2959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242AD4">
        <w:rPr>
          <w:u w:val="single"/>
        </w:rPr>
        <w:t xml:space="preserve">Кабинет Министров Республики Татарстан, </w:t>
      </w:r>
      <w:r w:rsidR="005677DF">
        <w:rPr>
          <w:u w:val="single"/>
        </w:rPr>
        <w:t xml:space="preserve">Министерство </w:t>
      </w:r>
      <w:r w:rsidR="00277FD4">
        <w:rPr>
          <w:u w:val="single"/>
        </w:rPr>
        <w:t>информатизации и связи</w:t>
      </w:r>
      <w:r w:rsidR="005677DF">
        <w:rPr>
          <w:u w:val="single"/>
        </w:rPr>
        <w:t xml:space="preserve"> Республики Татарстан</w:t>
      </w:r>
    </w:p>
    <w:p w:rsidR="00242AD4" w:rsidRDefault="00242AD4" w:rsidP="00242AD4">
      <w:pPr>
        <w:spacing w:after="0"/>
        <w:rPr>
          <w:u w:val="single"/>
        </w:rPr>
      </w:pPr>
    </w:p>
    <w:p w:rsidR="00242AD4" w:rsidRDefault="00242AD4" w:rsidP="00242AD4">
      <w:pPr>
        <w:spacing w:after="0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277FD4" w:rsidRDefault="000210FE" w:rsidP="00277FD4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277FD4">
        <w:rPr>
          <w:u w:val="single"/>
        </w:rPr>
        <w:t>П</w:t>
      </w:r>
      <w:r w:rsidR="00277FD4" w:rsidRPr="00277FD4">
        <w:rPr>
          <w:u w:val="single"/>
        </w:rPr>
        <w:t xml:space="preserve">рогнозирование влияния реализации отраслевых проектов на изменения производительности труда, добавленной стоимости и объемов валового регионального продукта Республики Татарстан </w:t>
      </w:r>
    </w:p>
    <w:p w:rsidR="00277FD4" w:rsidRDefault="00277FD4" w:rsidP="00277FD4">
      <w:pPr>
        <w:spacing w:after="0" w:line="240" w:lineRule="auto"/>
        <w:rPr>
          <w:u w:val="single"/>
        </w:rPr>
      </w:pPr>
    </w:p>
    <w:p w:rsidR="00277FD4" w:rsidRDefault="00277FD4" w:rsidP="00277FD4">
      <w:pPr>
        <w:spacing w:after="0" w:line="240" w:lineRule="auto"/>
        <w:rPr>
          <w:u w:val="single"/>
        </w:rPr>
      </w:pPr>
    </w:p>
    <w:p w:rsidR="00277FD4" w:rsidRDefault="00277FD4" w:rsidP="00277FD4">
      <w:pPr>
        <w:spacing w:after="0" w:line="240" w:lineRule="auto"/>
        <w:rPr>
          <w:u w:val="single"/>
        </w:rPr>
      </w:pPr>
    </w:p>
    <w:p w:rsidR="00277FD4" w:rsidRDefault="00277FD4" w:rsidP="00277FD4">
      <w:pPr>
        <w:spacing w:after="0" w:line="240" w:lineRule="auto"/>
        <w:rPr>
          <w:u w:val="single"/>
        </w:rPr>
      </w:pPr>
    </w:p>
    <w:p w:rsidR="00277FD4" w:rsidRDefault="00277FD4" w:rsidP="00277FD4">
      <w:pPr>
        <w:spacing w:after="0" w:line="240" w:lineRule="auto"/>
        <w:rPr>
          <w:u w:val="single"/>
        </w:rPr>
      </w:pPr>
    </w:p>
    <w:p w:rsidR="002A74C7" w:rsidRDefault="00F73D02" w:rsidP="00277FD4">
      <w:pPr>
        <w:spacing w:after="0" w:line="240" w:lineRule="auto"/>
      </w:pPr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2677AC" w:rsidRPr="00FE34A9">
              <w:rPr>
                <w:sz w:val="24"/>
                <w:szCs w:val="24"/>
              </w:rPr>
              <w:t>001</w:t>
            </w:r>
            <w:r w:rsidRPr="00FE34A9">
              <w:rPr>
                <w:sz w:val="24"/>
                <w:szCs w:val="24"/>
              </w:rPr>
              <w:t>.00</w:t>
            </w:r>
            <w:r w:rsidR="009915DF">
              <w:rPr>
                <w:sz w:val="24"/>
                <w:szCs w:val="24"/>
              </w:rPr>
              <w:t>0</w:t>
            </w:r>
            <w:r w:rsidR="007A2CA2">
              <w:rPr>
                <w:sz w:val="24"/>
                <w:szCs w:val="24"/>
              </w:rPr>
              <w:t>7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3766DE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3766DE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Министров</w:t>
            </w:r>
            <w:r w:rsidRPr="003766D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приведено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2407"/>
        <w:gridCol w:w="3402"/>
        <w:gridCol w:w="1419"/>
        <w:gridCol w:w="2941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752214">
        <w:trPr>
          <w:trHeight w:val="359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D09F5" w:rsidRPr="00785516" w:rsidTr="00A37A58">
        <w:trPr>
          <w:trHeight w:val="866"/>
        </w:trPr>
        <w:tc>
          <w:tcPr>
            <w:tcW w:w="947" w:type="pct"/>
            <w:shd w:val="clear" w:color="auto" w:fill="auto"/>
            <w:noWrap/>
          </w:tcPr>
          <w:p w:rsidR="000D09F5" w:rsidRP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фактические темпы роста производительности труда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Pr="00B444AE" w:rsidRDefault="007A2CA2" w:rsidP="00B444A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44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Pr="00B444AE" w:rsidRDefault="00B444AE" w:rsidP="00B444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44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16.00.723.0042.84.11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Pr="00426532" w:rsidRDefault="00F7731D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731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бъем валового регионального продукта по отрасли связи прогнозируемого периода</w:t>
            </w:r>
          </w:p>
        </w:tc>
        <w:tc>
          <w:tcPr>
            <w:tcW w:w="452" w:type="pct"/>
            <w:shd w:val="clear" w:color="auto" w:fill="auto"/>
            <w:noWrap/>
          </w:tcPr>
          <w:p w:rsidR="000D09F5" w:rsidRPr="00426532" w:rsidRDefault="00F7731D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7A2CA2" w:rsidP="0042653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CA48B6" w:rsidRPr="00785516" w:rsidTr="00446290">
        <w:trPr>
          <w:trHeight w:val="866"/>
        </w:trPr>
        <w:tc>
          <w:tcPr>
            <w:tcW w:w="947" w:type="pct"/>
            <w:shd w:val="clear" w:color="auto" w:fill="auto"/>
            <w:noWrap/>
          </w:tcPr>
          <w:p w:rsidR="00CA48B6" w:rsidRDefault="00CA48B6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исленность вновь создаваемых рабочих мест ОЭЗ</w:t>
            </w:r>
          </w:p>
        </w:tc>
        <w:tc>
          <w:tcPr>
            <w:tcW w:w="813" w:type="pct"/>
            <w:shd w:val="clear" w:color="auto" w:fill="auto"/>
            <w:noWrap/>
          </w:tcPr>
          <w:p w:rsidR="00CA48B6" w:rsidRPr="007A2CA2" w:rsidRDefault="00CA48B6" w:rsidP="00CA48B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CA48B6" w:rsidRDefault="00CA48B6" w:rsidP="00CA48B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CA48B6" w:rsidRPr="00426532" w:rsidRDefault="00CA48B6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Величина изменения показателей производительности труда в отрасли связи под влиянием развития отраслевых проектов</w:t>
            </w:r>
          </w:p>
        </w:tc>
        <w:tc>
          <w:tcPr>
            <w:tcW w:w="452" w:type="pct"/>
            <w:shd w:val="clear" w:color="auto" w:fill="auto"/>
            <w:noWrap/>
          </w:tcPr>
          <w:p w:rsidR="00CA48B6" w:rsidRPr="00426532" w:rsidRDefault="000E1CB2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937" w:type="pct"/>
            <w:shd w:val="clear" w:color="auto" w:fill="auto"/>
            <w:noWrap/>
          </w:tcPr>
          <w:p w:rsidR="00CA48B6" w:rsidRDefault="00CA48B6" w:rsidP="00CA48B6">
            <w:pPr>
              <w:jc w:val="center"/>
            </w:pPr>
            <w:r w:rsidRPr="00FA4425">
              <w:rPr>
                <w:rFonts w:eastAsia="Times New Roman"/>
                <w:sz w:val="24"/>
                <w:szCs w:val="24"/>
                <w:lang w:eastAsia="ru-RU"/>
              </w:rPr>
              <w:t>16.00.001.000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FA4425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CA48B6" w:rsidRPr="00785516" w:rsidTr="00446290">
        <w:trPr>
          <w:trHeight w:val="866"/>
        </w:trPr>
        <w:tc>
          <w:tcPr>
            <w:tcW w:w="947" w:type="pct"/>
            <w:shd w:val="clear" w:color="auto" w:fill="auto"/>
            <w:noWrap/>
          </w:tcPr>
          <w:p w:rsidR="00CA48B6" w:rsidRPr="007A2CA2" w:rsidRDefault="00CA48B6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фактическая среднесписочная численность работников в отрасли связи</w:t>
            </w:r>
          </w:p>
        </w:tc>
        <w:tc>
          <w:tcPr>
            <w:tcW w:w="813" w:type="pct"/>
            <w:shd w:val="clear" w:color="auto" w:fill="auto"/>
            <w:noWrap/>
          </w:tcPr>
          <w:p w:rsidR="00CA48B6" w:rsidRPr="007A2CA2" w:rsidRDefault="00CA48B6" w:rsidP="00CA48B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CA48B6" w:rsidRDefault="00CA48B6" w:rsidP="00CA48B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50A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16.00.718.0012.84.11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CA48B6" w:rsidRPr="00426532" w:rsidRDefault="00CA48B6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Величина изменения показателей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добавленной стоимости отрасли связи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 влиянием развития отраслевых проектов</w:t>
            </w:r>
          </w:p>
        </w:tc>
        <w:tc>
          <w:tcPr>
            <w:tcW w:w="452" w:type="pct"/>
            <w:shd w:val="clear" w:color="auto" w:fill="auto"/>
            <w:noWrap/>
          </w:tcPr>
          <w:p w:rsidR="00CA48B6" w:rsidRPr="00426532" w:rsidRDefault="00CA48B6" w:rsidP="00CA48B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7" w:type="pct"/>
            <w:shd w:val="clear" w:color="auto" w:fill="auto"/>
            <w:noWrap/>
          </w:tcPr>
          <w:p w:rsidR="00CA48B6" w:rsidRDefault="00CA48B6" w:rsidP="00CA48B6">
            <w:pPr>
              <w:jc w:val="center"/>
            </w:pPr>
            <w:r w:rsidRPr="00FA4425">
              <w:rPr>
                <w:rFonts w:eastAsia="Times New Roman"/>
                <w:sz w:val="24"/>
                <w:szCs w:val="24"/>
                <w:lang w:eastAsia="ru-RU"/>
              </w:rPr>
              <w:t>16.00.001.000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FA4425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7A2CA2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7A2CA2" w:rsidRP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прибыли</w:t>
            </w:r>
          </w:p>
        </w:tc>
        <w:tc>
          <w:tcPr>
            <w:tcW w:w="813" w:type="pct"/>
            <w:shd w:val="clear" w:color="auto" w:fill="auto"/>
            <w:noWrap/>
          </w:tcPr>
          <w:p w:rsidR="007A2CA2" w:rsidRDefault="007A2CA2" w:rsidP="007A2CA2">
            <w:r w:rsidRPr="00DE61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77129F" w:rsidRPr="0077129F" w:rsidRDefault="0077129F" w:rsidP="007712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7129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16.00.718.0038.84.2</w:t>
            </w:r>
          </w:p>
          <w:p w:rsidR="007A2CA2" w:rsidRDefault="007A2CA2" w:rsidP="007A2C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7A2CA2" w:rsidRPr="0089643A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7A2CA2" w:rsidRPr="0055462C" w:rsidRDefault="007A2CA2" w:rsidP="007A2CA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A2CA2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7A2CA2" w:rsidRP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налогов, уплаченных резидентами ОЭЗ в бюджеты всех уровней бюджетной системы РФ</w:t>
            </w:r>
          </w:p>
        </w:tc>
        <w:tc>
          <w:tcPr>
            <w:tcW w:w="813" w:type="pct"/>
            <w:shd w:val="clear" w:color="auto" w:fill="auto"/>
            <w:noWrap/>
          </w:tcPr>
          <w:p w:rsidR="007A2CA2" w:rsidRDefault="007A2CA2" w:rsidP="007A2CA2">
            <w:r w:rsidRPr="00DE61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7A2CA2" w:rsidRPr="002A638F" w:rsidRDefault="007A2CA2" w:rsidP="007A2C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7A2CA2" w:rsidRPr="0089643A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7A2CA2" w:rsidRPr="0055462C" w:rsidRDefault="007A2CA2" w:rsidP="007A2CA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A2CA2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7A2CA2" w:rsidRP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бъем выручки от продажи товаров, работ, услуг за вычетом НДС, акцизов, полученных резидентами в результате реализации соглашений об осуществлении деятельности в ОЭЗ</w:t>
            </w:r>
          </w:p>
        </w:tc>
        <w:tc>
          <w:tcPr>
            <w:tcW w:w="813" w:type="pct"/>
            <w:shd w:val="clear" w:color="auto" w:fill="auto"/>
            <w:noWrap/>
          </w:tcPr>
          <w:p w:rsidR="007A2CA2" w:rsidRDefault="007A2CA2" w:rsidP="007A2CA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7A2CA2" w:rsidRDefault="007A2CA2" w:rsidP="007A2CA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7A2CA2" w:rsidRPr="0089643A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7A2CA2" w:rsidRPr="0055462C" w:rsidRDefault="007A2CA2" w:rsidP="007A2CA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A2CA2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7A2CA2" w:rsidRP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рабочих мест, созданных резидентами ОЭЗ на территории ОЭЗ</w:t>
            </w:r>
          </w:p>
        </w:tc>
        <w:tc>
          <w:tcPr>
            <w:tcW w:w="813" w:type="pct"/>
            <w:shd w:val="clear" w:color="auto" w:fill="auto"/>
            <w:noWrap/>
          </w:tcPr>
          <w:p w:rsidR="007A2CA2" w:rsidRPr="002A638F" w:rsidRDefault="007A2CA2" w:rsidP="007A2CA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7A2CA2" w:rsidRPr="002A638F" w:rsidRDefault="007A2CA2" w:rsidP="007A2C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7A2CA2" w:rsidRPr="0089643A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7A2CA2" w:rsidRPr="0055462C" w:rsidRDefault="007A2CA2" w:rsidP="007A2CA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A2CA2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7A2CA2" w:rsidRP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2CA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средняя заработная плата работников ОЭЗ</w:t>
            </w:r>
          </w:p>
        </w:tc>
        <w:tc>
          <w:tcPr>
            <w:tcW w:w="813" w:type="pct"/>
            <w:shd w:val="clear" w:color="auto" w:fill="auto"/>
            <w:noWrap/>
          </w:tcPr>
          <w:p w:rsidR="007A2CA2" w:rsidRPr="00BD3046" w:rsidRDefault="007A2CA2" w:rsidP="007A2CA2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185AE1" w:rsidRPr="00185AE1" w:rsidRDefault="00185AE1" w:rsidP="00185AE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85AE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16.00.718.0005.84.11</w:t>
            </w:r>
          </w:p>
          <w:p w:rsidR="007A2CA2" w:rsidRPr="002A638F" w:rsidRDefault="007A2CA2" w:rsidP="007A2C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7A2CA2" w:rsidRPr="0089643A" w:rsidRDefault="007A2CA2" w:rsidP="007A2CA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7A2CA2" w:rsidRDefault="007A2CA2" w:rsidP="007A2CA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7A2CA2" w:rsidRPr="0055462C" w:rsidRDefault="007A2CA2" w:rsidP="007A2CA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BA" w:rsidRDefault="007557BA" w:rsidP="002A74C7">
      <w:pPr>
        <w:spacing w:after="0" w:line="240" w:lineRule="auto"/>
      </w:pPr>
      <w:r>
        <w:separator/>
      </w:r>
    </w:p>
  </w:endnote>
  <w:endnote w:type="continuationSeparator" w:id="0">
    <w:p w:rsidR="007557BA" w:rsidRDefault="007557BA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BA" w:rsidRDefault="007557BA" w:rsidP="002A74C7">
      <w:pPr>
        <w:spacing w:after="0" w:line="240" w:lineRule="auto"/>
      </w:pPr>
      <w:r>
        <w:separator/>
      </w:r>
    </w:p>
  </w:footnote>
  <w:footnote w:type="continuationSeparator" w:id="0">
    <w:p w:rsidR="007557BA" w:rsidRDefault="007557BA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73F"/>
    <w:rsid w:val="000469D4"/>
    <w:rsid w:val="00073D36"/>
    <w:rsid w:val="00081EC7"/>
    <w:rsid w:val="000843DB"/>
    <w:rsid w:val="00094932"/>
    <w:rsid w:val="000A1403"/>
    <w:rsid w:val="000B0986"/>
    <w:rsid w:val="000B6979"/>
    <w:rsid w:val="000C0E32"/>
    <w:rsid w:val="000D09F5"/>
    <w:rsid w:val="000E1CB2"/>
    <w:rsid w:val="000F1F49"/>
    <w:rsid w:val="000F4AD1"/>
    <w:rsid w:val="00113EDD"/>
    <w:rsid w:val="001144A2"/>
    <w:rsid w:val="00125439"/>
    <w:rsid w:val="00132814"/>
    <w:rsid w:val="00150A8A"/>
    <w:rsid w:val="00152D07"/>
    <w:rsid w:val="00154D73"/>
    <w:rsid w:val="00155AB3"/>
    <w:rsid w:val="001644AE"/>
    <w:rsid w:val="00166875"/>
    <w:rsid w:val="00177ABB"/>
    <w:rsid w:val="0018199E"/>
    <w:rsid w:val="00185AE1"/>
    <w:rsid w:val="0019568D"/>
    <w:rsid w:val="001A15A5"/>
    <w:rsid w:val="001A25E0"/>
    <w:rsid w:val="001A560F"/>
    <w:rsid w:val="001B3BA9"/>
    <w:rsid w:val="001E42A9"/>
    <w:rsid w:val="001F3B4E"/>
    <w:rsid w:val="001F6874"/>
    <w:rsid w:val="00242AD4"/>
    <w:rsid w:val="002677AC"/>
    <w:rsid w:val="00277FD4"/>
    <w:rsid w:val="0028766B"/>
    <w:rsid w:val="00290C5A"/>
    <w:rsid w:val="002A157A"/>
    <w:rsid w:val="002A638F"/>
    <w:rsid w:val="002A74C7"/>
    <w:rsid w:val="002B3414"/>
    <w:rsid w:val="003053C4"/>
    <w:rsid w:val="003419F1"/>
    <w:rsid w:val="00351574"/>
    <w:rsid w:val="003766DE"/>
    <w:rsid w:val="00377626"/>
    <w:rsid w:val="003823A7"/>
    <w:rsid w:val="0038470A"/>
    <w:rsid w:val="003917C0"/>
    <w:rsid w:val="003A196C"/>
    <w:rsid w:val="003A440D"/>
    <w:rsid w:val="003A7CB7"/>
    <w:rsid w:val="003B6507"/>
    <w:rsid w:val="003C4FF0"/>
    <w:rsid w:val="00401064"/>
    <w:rsid w:val="00426532"/>
    <w:rsid w:val="004278A0"/>
    <w:rsid w:val="00433A31"/>
    <w:rsid w:val="00434462"/>
    <w:rsid w:val="00435DF8"/>
    <w:rsid w:val="004655A9"/>
    <w:rsid w:val="00472239"/>
    <w:rsid w:val="00472B21"/>
    <w:rsid w:val="00485D39"/>
    <w:rsid w:val="004867A7"/>
    <w:rsid w:val="004D779D"/>
    <w:rsid w:val="004E37B2"/>
    <w:rsid w:val="00516D36"/>
    <w:rsid w:val="00522951"/>
    <w:rsid w:val="00540458"/>
    <w:rsid w:val="00541C3B"/>
    <w:rsid w:val="0055462C"/>
    <w:rsid w:val="00563338"/>
    <w:rsid w:val="00565244"/>
    <w:rsid w:val="005677DF"/>
    <w:rsid w:val="0059118E"/>
    <w:rsid w:val="00596303"/>
    <w:rsid w:val="005F03DA"/>
    <w:rsid w:val="005F1C41"/>
    <w:rsid w:val="005F6BDD"/>
    <w:rsid w:val="00606483"/>
    <w:rsid w:val="00607491"/>
    <w:rsid w:val="006247E3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2EF2"/>
    <w:rsid w:val="0070675F"/>
    <w:rsid w:val="007316F8"/>
    <w:rsid w:val="007466BD"/>
    <w:rsid w:val="00752214"/>
    <w:rsid w:val="0075295E"/>
    <w:rsid w:val="007548F3"/>
    <w:rsid w:val="007557BA"/>
    <w:rsid w:val="00766EA0"/>
    <w:rsid w:val="0077129F"/>
    <w:rsid w:val="00785516"/>
    <w:rsid w:val="007970F9"/>
    <w:rsid w:val="007A1D62"/>
    <w:rsid w:val="007A2CA2"/>
    <w:rsid w:val="007B5D12"/>
    <w:rsid w:val="007B7BF0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4DEF"/>
    <w:rsid w:val="00867954"/>
    <w:rsid w:val="00872DA2"/>
    <w:rsid w:val="00887EA0"/>
    <w:rsid w:val="008923A6"/>
    <w:rsid w:val="0089643A"/>
    <w:rsid w:val="008A08DF"/>
    <w:rsid w:val="008A5312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53D80"/>
    <w:rsid w:val="00962AD5"/>
    <w:rsid w:val="009660A7"/>
    <w:rsid w:val="00974BF4"/>
    <w:rsid w:val="0098617F"/>
    <w:rsid w:val="009915DF"/>
    <w:rsid w:val="009A08B1"/>
    <w:rsid w:val="009A773B"/>
    <w:rsid w:val="009B5329"/>
    <w:rsid w:val="009D2960"/>
    <w:rsid w:val="009E76A5"/>
    <w:rsid w:val="009F21EF"/>
    <w:rsid w:val="00A00A3E"/>
    <w:rsid w:val="00A37A58"/>
    <w:rsid w:val="00A6001F"/>
    <w:rsid w:val="00A84C28"/>
    <w:rsid w:val="00A915BC"/>
    <w:rsid w:val="00A9374E"/>
    <w:rsid w:val="00AB27E6"/>
    <w:rsid w:val="00AC2CD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4AE"/>
    <w:rsid w:val="00B44D0A"/>
    <w:rsid w:val="00B53BC6"/>
    <w:rsid w:val="00B678ED"/>
    <w:rsid w:val="00B97C82"/>
    <w:rsid w:val="00BB4F4F"/>
    <w:rsid w:val="00BB6C88"/>
    <w:rsid w:val="00BB7D3B"/>
    <w:rsid w:val="00C51545"/>
    <w:rsid w:val="00C60B8A"/>
    <w:rsid w:val="00CA48B6"/>
    <w:rsid w:val="00CA7674"/>
    <w:rsid w:val="00CF744D"/>
    <w:rsid w:val="00D01DC7"/>
    <w:rsid w:val="00D2014E"/>
    <w:rsid w:val="00D22D50"/>
    <w:rsid w:val="00D24C12"/>
    <w:rsid w:val="00D448EC"/>
    <w:rsid w:val="00D51B26"/>
    <w:rsid w:val="00D71080"/>
    <w:rsid w:val="00D834CE"/>
    <w:rsid w:val="00D85689"/>
    <w:rsid w:val="00D865DA"/>
    <w:rsid w:val="00D9142A"/>
    <w:rsid w:val="00DA3225"/>
    <w:rsid w:val="00DA4218"/>
    <w:rsid w:val="00DF140D"/>
    <w:rsid w:val="00DF7DE9"/>
    <w:rsid w:val="00E23BD0"/>
    <w:rsid w:val="00E2500D"/>
    <w:rsid w:val="00E4322F"/>
    <w:rsid w:val="00E669B6"/>
    <w:rsid w:val="00E8480C"/>
    <w:rsid w:val="00EA17F3"/>
    <w:rsid w:val="00EA76BD"/>
    <w:rsid w:val="00EC2959"/>
    <w:rsid w:val="00EC3C69"/>
    <w:rsid w:val="00ED0690"/>
    <w:rsid w:val="00EF1EFF"/>
    <w:rsid w:val="00F07B80"/>
    <w:rsid w:val="00F10FA9"/>
    <w:rsid w:val="00F200A0"/>
    <w:rsid w:val="00F3726D"/>
    <w:rsid w:val="00F40D88"/>
    <w:rsid w:val="00F445A1"/>
    <w:rsid w:val="00F449B7"/>
    <w:rsid w:val="00F46949"/>
    <w:rsid w:val="00F50AC1"/>
    <w:rsid w:val="00F51A6C"/>
    <w:rsid w:val="00F57B1F"/>
    <w:rsid w:val="00F632B0"/>
    <w:rsid w:val="00F73D02"/>
    <w:rsid w:val="00F7731D"/>
    <w:rsid w:val="00F85BBC"/>
    <w:rsid w:val="00F85C50"/>
    <w:rsid w:val="00FA7194"/>
    <w:rsid w:val="00FC1216"/>
    <w:rsid w:val="00FC39EF"/>
    <w:rsid w:val="00FC48F0"/>
    <w:rsid w:val="00FE34A9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0806-F246-4E56-9DEE-3802634E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11</cp:revision>
  <cp:lastPrinted>2016-07-08T12:54:00Z</cp:lastPrinted>
  <dcterms:created xsi:type="dcterms:W3CDTF">2016-07-08T12:32:00Z</dcterms:created>
  <dcterms:modified xsi:type="dcterms:W3CDTF">2016-07-08T13:07:00Z</dcterms:modified>
</cp:coreProperties>
</file>