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A7" w:rsidRDefault="001C0CA7" w:rsidP="001C0CA7">
      <w:pPr>
        <w:pStyle w:val="ConsNormal"/>
        <w:spacing w:line="276" w:lineRule="auto"/>
        <w:ind w:right="140"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C0CA7" w:rsidRDefault="001C0CA7" w:rsidP="001C0CA7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0CA7" w:rsidRDefault="001C0CA7" w:rsidP="001C0CA7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F199F">
        <w:rPr>
          <w:rFonts w:ascii="Times New Roman" w:hAnsi="Times New Roman" w:cs="Times New Roman"/>
          <w:sz w:val="32"/>
          <w:szCs w:val="32"/>
        </w:rPr>
        <w:t>КАБИНЕТ МИНИСТРОВ</w:t>
      </w:r>
    </w:p>
    <w:p w:rsidR="001C0CA7" w:rsidRPr="008F199F" w:rsidRDefault="001C0CA7" w:rsidP="001C0CA7">
      <w:pPr>
        <w:pStyle w:val="ConsNormal"/>
        <w:spacing w:line="276" w:lineRule="auto"/>
        <w:ind w:right="140"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8F199F">
        <w:rPr>
          <w:rFonts w:ascii="Times New Roman" w:hAnsi="Times New Roman" w:cs="Times New Roman"/>
          <w:sz w:val="32"/>
          <w:szCs w:val="32"/>
        </w:rPr>
        <w:t xml:space="preserve"> РЕСПУБЛИКИ ТАТАРСТАН</w:t>
      </w:r>
    </w:p>
    <w:p w:rsidR="00F32E50" w:rsidRDefault="00F32E5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50" w:rsidRDefault="00F32E5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A7" w:rsidRDefault="001C0CA7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A7" w:rsidRDefault="001C0CA7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A7" w:rsidRDefault="001C0CA7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A7" w:rsidRDefault="001C0CA7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Pr="00D04245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2ED7" w:rsidRPr="00D04245" w:rsidRDefault="00636C14" w:rsidP="00512E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sdt>
        <w:sdtPr>
          <w:rPr>
            <w:rFonts w:ascii="Times New Roman" w:hAnsi="Times New Roman" w:cs="Times New Roman"/>
            <w:b/>
            <w:sz w:val="32"/>
            <w:szCs w:val="32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053D" w:rsidRPr="0018053D">
            <w:rPr>
              <w:rFonts w:ascii="Times New Roman" w:hAnsi="Times New Roman" w:cs="Times New Roman"/>
              <w:b/>
              <w:sz w:val="32"/>
              <w:szCs w:val="32"/>
            </w:rPr>
            <w:t>Модель «</w:t>
          </w:r>
          <w:r w:rsidR="0018053D">
            <w:rPr>
              <w:rFonts w:ascii="Times New Roman" w:hAnsi="Times New Roman" w:cs="Times New Roman"/>
              <w:b/>
              <w:sz w:val="32"/>
              <w:szCs w:val="32"/>
            </w:rPr>
            <w:t>О</w:t>
          </w:r>
          <w:r w:rsidR="0018053D" w:rsidRPr="0018053D">
            <w:rPr>
              <w:rFonts w:ascii="Times New Roman" w:hAnsi="Times New Roman" w:cs="Times New Roman"/>
              <w:b/>
              <w:sz w:val="32"/>
              <w:szCs w:val="32"/>
            </w:rPr>
            <w:t>ценк</w:t>
          </w:r>
          <w:r w:rsidR="0018053D">
            <w:rPr>
              <w:rFonts w:ascii="Times New Roman" w:hAnsi="Times New Roman" w:cs="Times New Roman"/>
              <w:b/>
              <w:sz w:val="32"/>
              <w:szCs w:val="32"/>
            </w:rPr>
            <w:t>а</w:t>
          </w:r>
          <w:r w:rsidR="0018053D" w:rsidRPr="0018053D">
            <w:rPr>
              <w:rFonts w:ascii="Times New Roman" w:hAnsi="Times New Roman" w:cs="Times New Roman"/>
              <w:b/>
              <w:sz w:val="32"/>
              <w:szCs w:val="32"/>
            </w:rPr>
            <w:t xml:space="preserve"> влияния показателя уровня безр</w:t>
          </w:r>
          <w:r w:rsidR="0018053D">
            <w:rPr>
              <w:rFonts w:ascii="Times New Roman" w:hAnsi="Times New Roman" w:cs="Times New Roman"/>
              <w:b/>
              <w:sz w:val="32"/>
              <w:szCs w:val="32"/>
            </w:rPr>
            <w:t>аботицы (по методологии М</w:t>
          </w:r>
          <w:r w:rsidR="00A846B0">
            <w:rPr>
              <w:rFonts w:ascii="Times New Roman" w:hAnsi="Times New Roman" w:cs="Times New Roman"/>
              <w:b/>
              <w:sz w:val="32"/>
              <w:szCs w:val="32"/>
            </w:rPr>
            <w:t>еждународной организации труда</w:t>
          </w:r>
          <w:r w:rsidR="0018053D">
            <w:rPr>
              <w:rFonts w:ascii="Times New Roman" w:hAnsi="Times New Roman" w:cs="Times New Roman"/>
              <w:b/>
              <w:sz w:val="32"/>
              <w:szCs w:val="32"/>
            </w:rPr>
            <w:t>) и «серого»</w:t>
          </w:r>
          <w:r w:rsidR="0018053D" w:rsidRPr="0018053D">
            <w:rPr>
              <w:rFonts w:ascii="Times New Roman" w:hAnsi="Times New Roman" w:cs="Times New Roman"/>
              <w:b/>
              <w:sz w:val="32"/>
              <w:szCs w:val="32"/>
            </w:rPr>
            <w:t xml:space="preserve"> рынка труда на объем валового регионального продукта»</w:t>
          </w:r>
        </w:sdtContent>
      </w:sdt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FA" w:rsidRDefault="008D57FA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5D3" w:rsidRDefault="00EF15D3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090" w:rsidRDefault="00B53090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ED7" w:rsidRDefault="00512ED7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8B2" w:rsidRDefault="008158B2" w:rsidP="00D6704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A7" w:rsidRDefault="00512ED7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  <w:sectPr w:rsidR="001C0CA7" w:rsidSect="00F32E50">
          <w:headerReference w:type="default" r:id="rId8"/>
          <w:pgSz w:w="11906" w:h="16838"/>
          <w:pgMar w:top="993" w:right="707" w:bottom="426" w:left="1134" w:header="708" w:footer="708" w:gutter="0"/>
          <w:pgNumType w:start="0"/>
          <w:cols w:space="708"/>
          <w:titlePg/>
          <w:docGrid w:linePitch="360"/>
        </w:sectPr>
      </w:pPr>
      <w:r w:rsidRPr="00D04245">
        <w:rPr>
          <w:rFonts w:ascii="Times New Roman" w:hAnsi="Times New Roman" w:cs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 w:cs="Times New Roman"/>
          <w:sz w:val="28"/>
          <w:szCs w:val="28"/>
        </w:rPr>
        <w:t xml:space="preserve"> </w:t>
      </w:r>
      <w:r w:rsidRPr="00D04245">
        <w:rPr>
          <w:rFonts w:ascii="Times New Roman" w:hAnsi="Times New Roman" w:cs="Times New Roman"/>
          <w:sz w:val="28"/>
          <w:szCs w:val="28"/>
        </w:rPr>
        <w:t>201</w:t>
      </w:r>
      <w:r w:rsidR="001C0CA7">
        <w:rPr>
          <w:rFonts w:ascii="Times New Roman" w:hAnsi="Times New Roman" w:cs="Times New Roman"/>
          <w:sz w:val="28"/>
          <w:szCs w:val="28"/>
        </w:rPr>
        <w:t>6</w:t>
      </w:r>
    </w:p>
    <w:sdt>
      <w:sdtPr>
        <w:rPr>
          <w:rFonts w:asciiTheme="minorHAnsi" w:eastAsiaTheme="minorHAnsi" w:hAnsiTheme="minorHAnsi" w:cstheme="minorBidi"/>
          <w:sz w:val="28"/>
          <w:szCs w:val="28"/>
          <w:lang w:eastAsia="en-US"/>
        </w:rPr>
        <w:id w:val="1440565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B2331" w:rsidRDefault="001B2331" w:rsidP="00A47832">
          <w:pPr>
            <w:pStyle w:val="ab"/>
            <w:spacing w:after="0"/>
            <w:rPr>
              <w:rFonts w:asciiTheme="minorHAnsi" w:eastAsiaTheme="minorHAnsi" w:hAnsiTheme="minorHAnsi" w:cstheme="minorBidi"/>
              <w:sz w:val="28"/>
              <w:szCs w:val="28"/>
              <w:lang w:eastAsia="en-US"/>
            </w:rPr>
          </w:pPr>
        </w:p>
        <w:p w:rsidR="008D57FA" w:rsidRPr="00C1727D" w:rsidRDefault="00BA6637" w:rsidP="00A47832">
          <w:pPr>
            <w:pStyle w:val="ab"/>
            <w:spacing w:after="0"/>
            <w:rPr>
              <w:b/>
              <w:sz w:val="28"/>
              <w:szCs w:val="28"/>
            </w:rPr>
          </w:pPr>
          <w:r w:rsidRPr="00C1727D">
            <w:rPr>
              <w:b/>
              <w:sz w:val="28"/>
              <w:szCs w:val="28"/>
            </w:rPr>
            <w:t>Содержание</w:t>
          </w:r>
        </w:p>
        <w:p w:rsidR="009C6930" w:rsidRPr="00A47832" w:rsidRDefault="00F10851" w:rsidP="009C6930">
          <w:pPr>
            <w:jc w:val="right"/>
            <w:rPr>
              <w:sz w:val="28"/>
              <w:szCs w:val="28"/>
              <w:lang w:eastAsia="ru-RU"/>
            </w:rPr>
          </w:pPr>
          <w:r w:rsidRPr="00A47832">
            <w:rPr>
              <w:sz w:val="28"/>
              <w:szCs w:val="28"/>
              <w:lang w:eastAsia="ru-RU"/>
            </w:rPr>
            <w:t>с</w:t>
          </w:r>
          <w:r w:rsidR="009C6930" w:rsidRPr="00A47832">
            <w:rPr>
              <w:sz w:val="28"/>
              <w:szCs w:val="28"/>
              <w:lang w:eastAsia="ru-RU"/>
            </w:rPr>
            <w:t>.</w:t>
          </w:r>
        </w:p>
        <w:p w:rsidR="00A47832" w:rsidRPr="00A47832" w:rsidRDefault="008D57F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A47832">
            <w:rPr>
              <w:sz w:val="28"/>
              <w:szCs w:val="28"/>
            </w:rPr>
            <w:fldChar w:fldCharType="begin"/>
          </w:r>
          <w:r w:rsidRPr="00A47832">
            <w:rPr>
              <w:sz w:val="28"/>
              <w:szCs w:val="28"/>
            </w:rPr>
            <w:instrText xml:space="preserve"> TOC \o "1-3" \h \z \u </w:instrText>
          </w:r>
          <w:r w:rsidRPr="00A47832">
            <w:rPr>
              <w:sz w:val="28"/>
              <w:szCs w:val="28"/>
            </w:rPr>
            <w:fldChar w:fldCharType="separate"/>
          </w:r>
          <w:hyperlink w:anchor="_Toc433624848" w:history="1">
            <w:r w:rsidR="00A47832" w:rsidRPr="00A47832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A47832" w:rsidRPr="00A47832">
              <w:rPr>
                <w:noProof/>
                <w:webHidden/>
                <w:sz w:val="28"/>
                <w:szCs w:val="28"/>
              </w:rPr>
              <w:tab/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begin"/>
            </w:r>
            <w:r w:rsidR="00A47832" w:rsidRPr="00A47832">
              <w:rPr>
                <w:noProof/>
                <w:webHidden/>
                <w:sz w:val="28"/>
                <w:szCs w:val="28"/>
              </w:rPr>
              <w:instrText xml:space="preserve"> PAGEREF _Toc433624848 \h </w:instrText>
            </w:r>
            <w:r w:rsidR="00A47832" w:rsidRPr="00A47832">
              <w:rPr>
                <w:noProof/>
                <w:webHidden/>
                <w:sz w:val="28"/>
                <w:szCs w:val="28"/>
              </w:rPr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618F9">
              <w:rPr>
                <w:noProof/>
                <w:webHidden/>
                <w:sz w:val="28"/>
                <w:szCs w:val="28"/>
              </w:rPr>
              <w:t>2</w:t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832" w:rsidRPr="00A47832" w:rsidRDefault="00636C14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3624849" w:history="1">
            <w:r w:rsidR="00A47832" w:rsidRPr="00A47832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A47832" w:rsidRPr="00A47832">
              <w:rPr>
                <w:noProof/>
                <w:webHidden/>
                <w:sz w:val="28"/>
                <w:szCs w:val="28"/>
              </w:rPr>
              <w:tab/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begin"/>
            </w:r>
            <w:r w:rsidR="00A47832" w:rsidRPr="00A47832">
              <w:rPr>
                <w:noProof/>
                <w:webHidden/>
                <w:sz w:val="28"/>
                <w:szCs w:val="28"/>
              </w:rPr>
              <w:instrText xml:space="preserve"> PAGEREF _Toc433624849 \h </w:instrText>
            </w:r>
            <w:r w:rsidR="00A47832" w:rsidRPr="00A47832">
              <w:rPr>
                <w:noProof/>
                <w:webHidden/>
                <w:sz w:val="28"/>
                <w:szCs w:val="28"/>
              </w:rPr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618F9">
              <w:rPr>
                <w:noProof/>
                <w:webHidden/>
                <w:sz w:val="28"/>
                <w:szCs w:val="28"/>
              </w:rPr>
              <w:t>2</w:t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832" w:rsidRPr="00A47832" w:rsidRDefault="00636C14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3624850" w:history="1">
            <w:r w:rsidR="00A47832" w:rsidRPr="00A47832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A47832" w:rsidRPr="00A47832">
              <w:rPr>
                <w:noProof/>
                <w:webHidden/>
                <w:sz w:val="28"/>
                <w:szCs w:val="28"/>
              </w:rPr>
              <w:tab/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begin"/>
            </w:r>
            <w:r w:rsidR="00A47832" w:rsidRPr="00A47832">
              <w:rPr>
                <w:noProof/>
                <w:webHidden/>
                <w:sz w:val="28"/>
                <w:szCs w:val="28"/>
              </w:rPr>
              <w:instrText xml:space="preserve"> PAGEREF _Toc433624850 \h </w:instrText>
            </w:r>
            <w:r w:rsidR="00A47832" w:rsidRPr="00A47832">
              <w:rPr>
                <w:noProof/>
                <w:webHidden/>
                <w:sz w:val="28"/>
                <w:szCs w:val="28"/>
              </w:rPr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618F9">
              <w:rPr>
                <w:noProof/>
                <w:webHidden/>
                <w:sz w:val="28"/>
                <w:szCs w:val="28"/>
              </w:rPr>
              <w:t>2</w:t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832" w:rsidRPr="00A47832" w:rsidRDefault="00636C14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3624851" w:history="1">
            <w:r w:rsidR="00A47832" w:rsidRPr="00A47832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A47832" w:rsidRPr="00A47832">
              <w:rPr>
                <w:noProof/>
                <w:webHidden/>
                <w:sz w:val="28"/>
                <w:szCs w:val="28"/>
              </w:rPr>
              <w:tab/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begin"/>
            </w:r>
            <w:r w:rsidR="00A47832" w:rsidRPr="00A47832">
              <w:rPr>
                <w:noProof/>
                <w:webHidden/>
                <w:sz w:val="28"/>
                <w:szCs w:val="28"/>
              </w:rPr>
              <w:instrText xml:space="preserve"> PAGEREF _Toc433624851 \h </w:instrText>
            </w:r>
            <w:r w:rsidR="00A47832" w:rsidRPr="00A47832">
              <w:rPr>
                <w:noProof/>
                <w:webHidden/>
                <w:sz w:val="28"/>
                <w:szCs w:val="28"/>
              </w:rPr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618F9">
              <w:rPr>
                <w:noProof/>
                <w:webHidden/>
                <w:sz w:val="28"/>
                <w:szCs w:val="28"/>
              </w:rPr>
              <w:t>2</w:t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832" w:rsidRPr="00A47832" w:rsidRDefault="00636C14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3624852" w:history="1">
            <w:r w:rsidR="00A47832" w:rsidRPr="00A47832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A47832" w:rsidRPr="00A47832">
              <w:rPr>
                <w:noProof/>
                <w:webHidden/>
                <w:sz w:val="28"/>
                <w:szCs w:val="28"/>
              </w:rPr>
              <w:tab/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begin"/>
            </w:r>
            <w:r w:rsidR="00A47832" w:rsidRPr="00A47832">
              <w:rPr>
                <w:noProof/>
                <w:webHidden/>
                <w:sz w:val="28"/>
                <w:szCs w:val="28"/>
              </w:rPr>
              <w:instrText xml:space="preserve"> PAGEREF _Toc433624852 \h </w:instrText>
            </w:r>
            <w:r w:rsidR="00A47832" w:rsidRPr="00A47832">
              <w:rPr>
                <w:noProof/>
                <w:webHidden/>
                <w:sz w:val="28"/>
                <w:szCs w:val="28"/>
              </w:rPr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618F9">
              <w:rPr>
                <w:noProof/>
                <w:webHidden/>
                <w:sz w:val="28"/>
                <w:szCs w:val="28"/>
              </w:rPr>
              <w:t>3</w:t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47832" w:rsidRPr="00A47832" w:rsidRDefault="00636C14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3624853" w:history="1">
            <w:r w:rsidR="00A47832" w:rsidRPr="00A47832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A47832" w:rsidRPr="00A47832">
              <w:rPr>
                <w:noProof/>
                <w:webHidden/>
                <w:sz w:val="28"/>
                <w:szCs w:val="28"/>
              </w:rPr>
              <w:tab/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begin"/>
            </w:r>
            <w:r w:rsidR="00A47832" w:rsidRPr="00A47832">
              <w:rPr>
                <w:noProof/>
                <w:webHidden/>
                <w:sz w:val="28"/>
                <w:szCs w:val="28"/>
              </w:rPr>
              <w:instrText xml:space="preserve"> PAGEREF _Toc433624853 \h </w:instrText>
            </w:r>
            <w:r w:rsidR="00A47832" w:rsidRPr="00A47832">
              <w:rPr>
                <w:noProof/>
                <w:webHidden/>
                <w:sz w:val="28"/>
                <w:szCs w:val="28"/>
              </w:rPr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618F9">
              <w:rPr>
                <w:noProof/>
                <w:webHidden/>
                <w:sz w:val="28"/>
                <w:szCs w:val="28"/>
              </w:rPr>
              <w:t>6</w:t>
            </w:r>
            <w:r w:rsidR="00A47832" w:rsidRPr="00A4783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>
          <w:r w:rsidRPr="00A47832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512ED7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4"/>
          <w:szCs w:val="24"/>
        </w:rPr>
        <w:sectPr w:rsidR="008D57FA" w:rsidSect="008D57FA">
          <w:headerReference w:type="first" r:id="rId9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</w:p>
    <w:p w:rsidR="001C2977" w:rsidRPr="00144431" w:rsidRDefault="001C2977" w:rsidP="008D57FA">
      <w:pPr>
        <w:pStyle w:val="1"/>
        <w:rPr>
          <w:rFonts w:eastAsia="Times New Roman"/>
          <w:lang w:eastAsia="ru-RU"/>
        </w:rPr>
      </w:pPr>
      <w:bookmarkStart w:id="0" w:name="_Toc433624848"/>
      <w:r w:rsidRPr="00144431">
        <w:rPr>
          <w:rFonts w:eastAsia="Times New Roman"/>
          <w:lang w:eastAsia="ru-RU"/>
        </w:rPr>
        <w:t>Назначение модели</w:t>
      </w:r>
      <w:bookmarkEnd w:id="0"/>
    </w:p>
    <w:p w:rsidR="003E3BB1" w:rsidRPr="00140CA5" w:rsidRDefault="00C00850" w:rsidP="00BB5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CA5">
        <w:rPr>
          <w:rFonts w:ascii="Times New Roman" w:hAnsi="Times New Roman" w:cs="Times New Roman"/>
          <w:sz w:val="28"/>
          <w:szCs w:val="28"/>
        </w:rPr>
        <w:t xml:space="preserve">Модель предназначена для </w:t>
      </w:r>
      <w:r w:rsidR="00A846B0" w:rsidRPr="00A846B0">
        <w:rPr>
          <w:rFonts w:ascii="Times New Roman" w:hAnsi="Times New Roman" w:cs="Times New Roman"/>
          <w:sz w:val="28"/>
          <w:szCs w:val="28"/>
        </w:rPr>
        <w:t>оценки влияния показателя уровня безработицы (по методологии</w:t>
      </w:r>
      <w:r w:rsidR="00323A5C">
        <w:rPr>
          <w:rFonts w:ascii="Times New Roman" w:hAnsi="Times New Roman" w:cs="Times New Roman"/>
          <w:sz w:val="28"/>
          <w:szCs w:val="28"/>
        </w:rPr>
        <w:t xml:space="preserve"> Международной организации труда (далее - </w:t>
      </w:r>
      <w:r w:rsidR="00A846B0" w:rsidRPr="00A846B0">
        <w:rPr>
          <w:rFonts w:ascii="Times New Roman" w:hAnsi="Times New Roman" w:cs="Times New Roman"/>
          <w:sz w:val="28"/>
          <w:szCs w:val="28"/>
        </w:rPr>
        <w:t xml:space="preserve">МОТ) и </w:t>
      </w:r>
      <w:r w:rsidR="00A846B0">
        <w:rPr>
          <w:rFonts w:ascii="Times New Roman" w:hAnsi="Times New Roman" w:cs="Times New Roman"/>
          <w:sz w:val="28"/>
          <w:szCs w:val="28"/>
        </w:rPr>
        <w:t>«</w:t>
      </w:r>
      <w:r w:rsidR="00A846B0" w:rsidRPr="00A846B0">
        <w:rPr>
          <w:rFonts w:ascii="Times New Roman" w:hAnsi="Times New Roman" w:cs="Times New Roman"/>
          <w:sz w:val="28"/>
          <w:szCs w:val="28"/>
        </w:rPr>
        <w:t>серого</w:t>
      </w:r>
      <w:r w:rsidR="00A846B0">
        <w:rPr>
          <w:rFonts w:ascii="Times New Roman" w:hAnsi="Times New Roman" w:cs="Times New Roman"/>
          <w:sz w:val="28"/>
          <w:szCs w:val="28"/>
        </w:rPr>
        <w:t>»</w:t>
      </w:r>
      <w:r w:rsidR="00A846B0" w:rsidRPr="00A846B0">
        <w:rPr>
          <w:rFonts w:ascii="Times New Roman" w:hAnsi="Times New Roman" w:cs="Times New Roman"/>
          <w:sz w:val="28"/>
          <w:szCs w:val="28"/>
        </w:rPr>
        <w:t xml:space="preserve"> рынка труда на объем валового регионального продукта</w:t>
      </w:r>
      <w:r w:rsidR="00224AE7">
        <w:rPr>
          <w:rFonts w:ascii="Times New Roman" w:hAnsi="Times New Roman" w:cs="Times New Roman"/>
          <w:sz w:val="28"/>
          <w:szCs w:val="28"/>
        </w:rPr>
        <w:t>.</w:t>
      </w:r>
    </w:p>
    <w:p w:rsidR="00167E9A" w:rsidRPr="00144431" w:rsidRDefault="00167E9A" w:rsidP="008D57FA">
      <w:pPr>
        <w:pStyle w:val="1"/>
        <w:rPr>
          <w:rFonts w:eastAsia="Times New Roman"/>
          <w:lang w:eastAsia="ru-RU"/>
        </w:rPr>
      </w:pPr>
      <w:bookmarkStart w:id="1" w:name="_Toc433624849"/>
      <w:r w:rsidRPr="00144431">
        <w:rPr>
          <w:rFonts w:eastAsia="Times New Roman"/>
          <w:lang w:eastAsia="ru-RU"/>
        </w:rPr>
        <w:t>Объект моделирования</w:t>
      </w:r>
      <w:bookmarkEnd w:id="1"/>
    </w:p>
    <w:p w:rsidR="0097526D" w:rsidRPr="0097526D" w:rsidRDefault="0097526D" w:rsidP="009752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моделирования являются численность общих и зарегистрированных безработных, доли общих и зарегистрированных безработных в численности экономически активного населения Республики Татарстан.</w:t>
      </w:r>
    </w:p>
    <w:p w:rsidR="001C2977" w:rsidRPr="00144431" w:rsidRDefault="001C2977" w:rsidP="008D57FA">
      <w:pPr>
        <w:pStyle w:val="1"/>
        <w:rPr>
          <w:rFonts w:eastAsia="Times New Roman"/>
          <w:lang w:eastAsia="ru-RU"/>
        </w:rPr>
      </w:pPr>
      <w:bookmarkStart w:id="2" w:name="_Toc433624850"/>
      <w:r w:rsidRPr="00144431">
        <w:rPr>
          <w:rFonts w:eastAsia="Times New Roman"/>
          <w:lang w:eastAsia="ru-RU"/>
        </w:rPr>
        <w:t>Методология моделирования</w:t>
      </w:r>
      <w:bookmarkEnd w:id="2"/>
    </w:p>
    <w:p w:rsidR="00B479D6" w:rsidRPr="00B479D6" w:rsidRDefault="002E54CD" w:rsidP="00F74B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0F6E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75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BEF" w:rsidRPr="00F74B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</w:t>
      </w:r>
      <w:r w:rsidR="000F6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74BEF" w:rsidRPr="00F7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расчета общей численности безработных и уровня общей и зарегистрированной безработицы</w:t>
      </w:r>
      <w:r w:rsidR="00F74BE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</w:t>
      </w:r>
      <w:r w:rsidR="00F74BEF" w:rsidRPr="00F7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Госкомстат</w:t>
      </w:r>
      <w:r w:rsidR="00F74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2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F74BEF" w:rsidRPr="00F7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04.10.1995 г.</w:t>
      </w:r>
      <w:r w:rsidR="00F74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157D" w:rsidRPr="002E1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0F6E1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E157D" w:rsidRPr="002E1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19.04.1991 №</w:t>
      </w:r>
      <w:r w:rsidR="005B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57D" w:rsidRPr="002E157D">
        <w:rPr>
          <w:rFonts w:ascii="Times New Roman" w:eastAsia="Times New Roman" w:hAnsi="Times New Roman" w:cs="Times New Roman"/>
          <w:sz w:val="28"/>
          <w:szCs w:val="28"/>
          <w:lang w:eastAsia="ru-RU"/>
        </w:rPr>
        <w:t>1032-1 «О занятости населения в Российской Федерации»</w:t>
      </w:r>
      <w:r w:rsidR="00323A5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методиками МОТ.</w:t>
      </w:r>
    </w:p>
    <w:p w:rsidR="00E63DA3" w:rsidRPr="00140CA5" w:rsidRDefault="00E63DA3" w:rsidP="008D57FA">
      <w:pPr>
        <w:pStyle w:val="1"/>
        <w:rPr>
          <w:rFonts w:eastAsia="Times New Roman"/>
          <w:lang w:eastAsia="ru-RU"/>
        </w:rPr>
      </w:pPr>
      <w:bookmarkStart w:id="3" w:name="_Toc433624851"/>
      <w:r w:rsidRPr="00140CA5">
        <w:rPr>
          <w:rFonts w:eastAsia="Times New Roman"/>
          <w:lang w:eastAsia="ru-RU"/>
        </w:rPr>
        <w:t>Исходные данные модели</w:t>
      </w:r>
      <w:bookmarkEnd w:id="3"/>
    </w:p>
    <w:p w:rsidR="00ED4A37" w:rsidRPr="00140CA5" w:rsidRDefault="00E63DA3" w:rsidP="00DC2C5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0CA5">
        <w:rPr>
          <w:sz w:val="28"/>
          <w:szCs w:val="28"/>
        </w:rPr>
        <w:t xml:space="preserve">Исходными данными для </w:t>
      </w:r>
      <w:r w:rsidR="00BF1BF8" w:rsidRPr="00140CA5">
        <w:rPr>
          <w:sz w:val="28"/>
          <w:szCs w:val="28"/>
        </w:rPr>
        <w:t xml:space="preserve">моделирования являются </w:t>
      </w:r>
      <w:r w:rsidR="009941EB" w:rsidRPr="00140CA5">
        <w:rPr>
          <w:sz w:val="28"/>
          <w:szCs w:val="28"/>
        </w:rPr>
        <w:t>следующие данные:</w:t>
      </w:r>
    </w:p>
    <w:p w:rsidR="00DC2C59" w:rsidRDefault="00DC2C59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26B3" w:rsidRDefault="004F26B3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ВРП Республики Татарстан;</w:t>
      </w:r>
    </w:p>
    <w:p w:rsidR="004F26B3" w:rsidRDefault="004F26B3" w:rsidP="004F26B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ФОТ Республики Татарстан;</w:t>
      </w:r>
    </w:p>
    <w:p w:rsidR="004F26B3" w:rsidRDefault="004F26B3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занятых в экономике;</w:t>
      </w:r>
    </w:p>
    <w:p w:rsidR="004F26B3" w:rsidRDefault="004F26B3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экономически активного населения;</w:t>
      </w:r>
    </w:p>
    <w:p w:rsidR="004F26B3" w:rsidRDefault="002546B5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безработных;</w:t>
      </w:r>
    </w:p>
    <w:p w:rsidR="002546B5" w:rsidRDefault="002546B5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суммарный коэффициент рождаемости;</w:t>
      </w:r>
    </w:p>
    <w:p w:rsidR="002546B5" w:rsidRDefault="002546B5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2546B5">
        <w:rPr>
          <w:sz w:val="28"/>
          <w:szCs w:val="28"/>
        </w:rPr>
        <w:t>асходы на образование, здравоохранение, культуру, предусмотренные в бюджете</w:t>
      </w:r>
      <w:r>
        <w:rPr>
          <w:sz w:val="28"/>
          <w:szCs w:val="28"/>
        </w:rPr>
        <w:t xml:space="preserve"> Республики Татарстан;</w:t>
      </w:r>
    </w:p>
    <w:p w:rsidR="002546B5" w:rsidRDefault="002546B5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2546B5">
        <w:rPr>
          <w:sz w:val="28"/>
          <w:szCs w:val="28"/>
        </w:rPr>
        <w:t>асходы на меры, предоставляемые через систему адресной социальной поддержки</w:t>
      </w:r>
      <w:r>
        <w:rPr>
          <w:sz w:val="28"/>
          <w:szCs w:val="28"/>
        </w:rPr>
        <w:t>;</w:t>
      </w:r>
    </w:p>
    <w:p w:rsidR="002546B5" w:rsidRDefault="002546B5" w:rsidP="0098718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занятых на сером рынке</w:t>
      </w:r>
      <w:r w:rsidR="0098718D">
        <w:rPr>
          <w:sz w:val="28"/>
          <w:szCs w:val="28"/>
        </w:rPr>
        <w:t>.</w:t>
      </w:r>
    </w:p>
    <w:p w:rsidR="004F26B3" w:rsidRDefault="004F26B3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E1432" w:rsidRPr="00140CA5" w:rsidRDefault="009E1432" w:rsidP="00223C6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0CA5">
        <w:rPr>
          <w:sz w:val="28"/>
          <w:szCs w:val="28"/>
        </w:rPr>
        <w:t>Источниками данных являются: данные органов государственной статистики; информационно-аналитическая система «Открытый Татарстан», отчетные данные по зарегистрированным безработным в органах службы занятости Республики Татарстан.</w:t>
      </w:r>
    </w:p>
    <w:p w:rsidR="00CD400B" w:rsidRPr="00144431" w:rsidRDefault="005B0D41" w:rsidP="00BA5FAA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может быть использована как </w:t>
      </w:r>
      <w:r w:rsidR="00334C5A">
        <w:rPr>
          <w:sz w:val="28"/>
          <w:szCs w:val="28"/>
        </w:rPr>
        <w:t>для</w:t>
      </w:r>
      <w:r>
        <w:rPr>
          <w:sz w:val="28"/>
          <w:szCs w:val="28"/>
        </w:rPr>
        <w:t xml:space="preserve"> муниципальных образований, так и в целом по республике.</w:t>
      </w:r>
      <w:r w:rsidR="00E07406">
        <w:rPr>
          <w:sz w:val="28"/>
          <w:szCs w:val="28"/>
        </w:rPr>
        <w:t xml:space="preserve"> Период моделирования может совпадать с периодом мониторинга исходных параметров.</w:t>
      </w:r>
    </w:p>
    <w:p w:rsidR="003C0DCC" w:rsidRPr="00144431" w:rsidRDefault="003C0DCC" w:rsidP="008D57FA">
      <w:pPr>
        <w:pStyle w:val="1"/>
        <w:rPr>
          <w:rFonts w:eastAsia="Times New Roman"/>
          <w:lang w:eastAsia="ru-RU"/>
        </w:rPr>
      </w:pPr>
      <w:bookmarkStart w:id="4" w:name="_Toc433624852"/>
      <w:r w:rsidRPr="00144431">
        <w:rPr>
          <w:rFonts w:eastAsia="Times New Roman"/>
          <w:lang w:eastAsia="ru-RU"/>
        </w:rPr>
        <w:t xml:space="preserve">Краткое описание </w:t>
      </w:r>
      <w:r w:rsidR="00C54581">
        <w:rPr>
          <w:rFonts w:eastAsia="Times New Roman"/>
          <w:lang w:eastAsia="ru-RU"/>
        </w:rPr>
        <w:t>алгоритма</w:t>
      </w:r>
      <w:r w:rsidRPr="00144431">
        <w:rPr>
          <w:rFonts w:eastAsia="Times New Roman"/>
          <w:lang w:eastAsia="ru-RU"/>
        </w:rPr>
        <w:t xml:space="preserve"> моделирования</w:t>
      </w:r>
      <w:bookmarkEnd w:id="4"/>
    </w:p>
    <w:p w:rsidR="00063E47" w:rsidRPr="00063E47" w:rsidRDefault="00063E47" w:rsidP="00063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модели </w:t>
      </w:r>
      <w:r w:rsidRPr="0006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использованы понятия и определения, введенные в статистическую практику при проведении обследований населения по проблемам занятости, утвержденные постановлением Госкомстата России от 25.05.93 № 67. В основу этих определений положены резолюции Международных Конференций Статистиков Труда, рекомендации </w:t>
      </w:r>
      <w:r w:rsidR="00D84B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Организации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3E47" w:rsidRPr="00063E47" w:rsidRDefault="00063E47" w:rsidP="00063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4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имели работу (доходного занятия);</w:t>
      </w:r>
    </w:p>
    <w:p w:rsidR="00063E47" w:rsidRPr="00063E47" w:rsidRDefault="00063E47" w:rsidP="00063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4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занимались поиском работы, т.е. обращались в государственную или коммерческую службу занятости, использовали или помещали объявления в печати, непосредственно обращались к администрации предприятия (работодателю), использовали личные связи и т.д. или предпринимали шаги к организации собственного дела;</w:t>
      </w:r>
    </w:p>
    <w:p w:rsidR="00063E47" w:rsidRPr="00063E47" w:rsidRDefault="00063E47" w:rsidP="00063E47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4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были готовы приступить к работе.</w:t>
      </w:r>
    </w:p>
    <w:p w:rsidR="00063E47" w:rsidRPr="00063E47" w:rsidRDefault="00063E47" w:rsidP="00970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студенты, пенсионеры и инвалиды учитываются в качестве безработных, если они занимались поиском работы и были готовы приступить к ней.</w:t>
      </w:r>
    </w:p>
    <w:p w:rsidR="00063E47" w:rsidRDefault="00063E47" w:rsidP="00063E47">
      <w:pPr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E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общих безработных выделяются лица, незанятые трудовой деятельностью, зарегистрированные в службе занятости в качестве ищущих работу, а также признанные безработными.</w:t>
      </w:r>
    </w:p>
    <w:p w:rsidR="008D6E5B" w:rsidRDefault="008D6E5B" w:rsidP="00566F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8E3" w:rsidRDefault="00DC770D" w:rsidP="00DC77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7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Недополученный объем ВРП РТ в связи с наличием безработицы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вычисляется по следующей формуле:</w:t>
      </w:r>
    </w:p>
    <w:p w:rsidR="00DC770D" w:rsidRDefault="00636C14" w:rsidP="00DC77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врп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кос</m:t>
            </m:r>
          </m:sub>
        </m:sSub>
      </m:oMath>
      <w:r w:rsidR="00DC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DC770D" w:rsidRDefault="00636C14" w:rsidP="00DC77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</m:t>
            </m:r>
          </m:sub>
        </m:sSub>
      </m:oMath>
      <w:r w:rsidR="00DC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C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C770D" w:rsidRPr="00DC770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рямые потери (упущенный объем ВРП) от общей безработицы, превышающий ее предельно допустимый уровень (по международным стандартам – 0,7%)</w:t>
      </w:r>
      <w:r w:rsidR="00DC77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C770D" w:rsidRDefault="00636C14" w:rsidP="00DC77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кос</m:t>
            </m:r>
          </m:sub>
        </m:sSub>
      </m:oMath>
      <w:r w:rsidR="00DC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C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потери.</w:t>
      </w:r>
    </w:p>
    <w:p w:rsidR="0088621B" w:rsidRDefault="0088621B" w:rsidP="00DC77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21B" w:rsidRDefault="0088621B" w:rsidP="00DC77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Прямые потери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вычисляются по формуле:</w:t>
      </w:r>
    </w:p>
    <w:p w:rsidR="0088621B" w:rsidRDefault="00636C14" w:rsidP="00DC77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труд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безр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эакт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*0,7%)/1000)</m:t>
        </m:r>
      </m:oMath>
      <w:r w:rsidR="00CC116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:rsidR="00CC116C" w:rsidRDefault="00636C14" w:rsidP="00DC77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труд</m:t>
            </m:r>
          </m:sub>
        </m:sSub>
      </m:oMath>
      <w:r w:rsidR="00CC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производительность труда,</w:t>
      </w:r>
    </w:p>
    <w:p w:rsidR="00CC116C" w:rsidRDefault="00636C14" w:rsidP="00CC11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безр</m:t>
            </m:r>
          </m:sub>
        </m:sSub>
      </m:oMath>
      <w:r w:rsidR="00CC1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234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C116C" w:rsidRPr="00CC1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безработицы (по методологии МОТ), в %</w:t>
      </w:r>
      <w:r w:rsidR="007234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234EC" w:rsidRDefault="00636C14" w:rsidP="00CC11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эакт</m:t>
            </m:r>
          </m:sub>
        </m:sSub>
      </m:oMath>
      <w:r w:rsidR="0072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численность э</w:t>
      </w:r>
      <w:proofErr w:type="spellStart"/>
      <w:r w:rsidR="007234EC" w:rsidRPr="00723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кономически</w:t>
      </w:r>
      <w:proofErr w:type="spellEnd"/>
      <w:r w:rsidR="007234EC" w:rsidRPr="0072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</w:t>
      </w:r>
      <w:r w:rsidR="007234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234EC" w:rsidRPr="0072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</w:t>
      </w:r>
      <w:r w:rsidR="007234EC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:rsidR="007234EC" w:rsidRDefault="007234EC" w:rsidP="00CC11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0D" w:rsidRDefault="009463B6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Производительность труда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труд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рассчитывается по формуле:</w:t>
      </w:r>
    </w:p>
    <w:p w:rsidR="009463B6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труд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ВРП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зан</m:t>
            </m:r>
          </m:sub>
        </m:sSub>
      </m:oMath>
      <w:r w:rsidR="00B7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B7024B" w:rsidRDefault="00704F21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ВРП</w:t>
      </w:r>
      <w:r w:rsidR="00B702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валовый региональный продукт,</w:t>
      </w:r>
    </w:p>
    <w:p w:rsidR="00B7024B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зан</m:t>
            </m:r>
          </m:sub>
        </m:sSub>
      </m:oMath>
      <w:r w:rsidR="00B70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численность занятых в экономике.</w:t>
      </w:r>
    </w:p>
    <w:p w:rsidR="00B7024B" w:rsidRDefault="00B7024B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24B" w:rsidRDefault="00B7024B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потери вычисляются по формуле:</w:t>
      </w:r>
    </w:p>
    <w:p w:rsidR="00B7024B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кос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стр выпл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ндфл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расх соц</m:t>
            </m:r>
          </m:sub>
        </m:sSub>
      </m:oMath>
      <w:r w:rsidR="00B3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B30620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стр выпл</m:t>
            </m:r>
          </m:sub>
        </m:sSub>
      </m:oMath>
      <w:r w:rsidR="00B3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</w:t>
      </w:r>
      <w:proofErr w:type="spellStart"/>
      <w:r w:rsidR="00B30620" w:rsidRPr="00B306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едополученная</w:t>
      </w:r>
      <w:proofErr w:type="spellEnd"/>
      <w:r w:rsidR="00B30620" w:rsidRPr="00B3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страховых выплат в ПФР, ФОМС и ФСС</w:t>
      </w:r>
      <w:r w:rsidR="00B306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620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ндфл</m:t>
            </m:r>
          </m:sub>
        </m:sSub>
      </m:oMath>
      <w:r w:rsidR="00B3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недополученная сумма НДФЛ,</w:t>
      </w:r>
    </w:p>
    <w:p w:rsidR="00B30620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расх соц</m:t>
            </m:r>
          </m:sub>
        </m:sSub>
      </m:oMath>
      <w:r w:rsidR="00B3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8F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</w:t>
      </w:r>
      <w:r w:rsidR="00A128F7" w:rsidRPr="00A128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предоставление безработным государственных услуг в соц</w:t>
      </w:r>
      <w:r w:rsidR="00A1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иальной </w:t>
      </w:r>
      <w:r w:rsidR="00A128F7" w:rsidRPr="00A128F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A12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28F7" w:rsidRPr="009463B6" w:rsidRDefault="00A128F7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3B6" w:rsidRDefault="00D47BA8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306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едополученная сумма страховых 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стр выпл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вычисляется по формуле:</w:t>
      </w:r>
    </w:p>
    <w:p w:rsidR="00D47BA8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стр выпл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ФОТ</m:t>
            </m:r>
          </m:e>
          <m:sub/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*30,2%</m:t>
        </m:r>
      </m:oMath>
      <w:r w:rsidR="00EF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EF3423" w:rsidRDefault="00EF3423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ФОТ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фонд оплаты труда</w:t>
      </w:r>
      <w:r w:rsidR="00EA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423" w:rsidRDefault="00EF3423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C1C" w:rsidRDefault="00097C1C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Недополученная сумма НДФЛ вычисляется по формуле:</w:t>
      </w:r>
    </w:p>
    <w:p w:rsidR="00097C1C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ндфл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ФОТ</m:t>
            </m:r>
          </m:e>
          <m:sub/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*13%</m:t>
        </m:r>
      </m:oMath>
      <w:r w:rsidR="00097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097C1C" w:rsidRDefault="00097C1C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C1C" w:rsidRDefault="00097C1C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128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предоставление безработным государственных услуг в 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иальной </w:t>
      </w:r>
      <w:r w:rsidRPr="00A128F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вычисляются по формуле:</w:t>
      </w:r>
    </w:p>
    <w:p w:rsidR="00097C1C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расх соц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</m:t>
            </m:r>
          </m:sub>
        </m:sSub>
      </m:oMath>
      <w:r w:rsidR="0007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077154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</m:t>
            </m:r>
          </m:sub>
        </m:sSub>
      </m:oMath>
      <w:r w:rsidR="0007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</w:t>
      </w:r>
      <w:proofErr w:type="spellStart"/>
      <w:r w:rsidR="00077154" w:rsidRPr="0007715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</w:t>
      </w:r>
      <w:proofErr w:type="spellEnd"/>
      <w:r w:rsidR="00077154" w:rsidRPr="0007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образование, здравоохранение, культуру, приходящиеся на безработных и их детей</w:t>
      </w:r>
      <w:r w:rsidR="000771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7154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</m:t>
            </m:r>
          </m:sub>
        </m:sSub>
      </m:oMath>
      <w:r w:rsidR="00077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77154" w:rsidRPr="000771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7154" w:rsidRPr="00077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асходы на меры, предоставляемые через систему адресной социальной поддержки безработных и членов их семей</w:t>
      </w:r>
      <w:r w:rsidR="00077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7154" w:rsidRDefault="0007715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7154" w:rsidRDefault="0035261E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715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бюджета на образование, здравоохранение, культуру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</m:t>
            </m:r>
          </m:sub>
        </m:sSub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вычисляются по формуле:</w:t>
      </w:r>
    </w:p>
    <w:p w:rsidR="0035261E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озк1жит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безр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эакт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*0,7%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рожд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/1000</m:t>
        </m:r>
      </m:oMath>
      <w:r w:rsid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297B24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озк1жит</m:t>
            </m:r>
          </m:sub>
        </m:sSub>
      </m:oMath>
      <w:r w:rsid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</w:t>
      </w:r>
      <w:proofErr w:type="spellStart"/>
      <w:r w:rsidR="00297B24" w:rsidRP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</w:t>
      </w:r>
      <w:proofErr w:type="spellEnd"/>
      <w:r w:rsidR="00297B24" w:rsidRP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образование, здравоохранение, культуру, предусмотренные в бюджете РТ в расчете на 1-го жителя РТ</w:t>
      </w:r>
      <w:r w:rsid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7B24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безр</m:t>
            </m:r>
          </m:sub>
        </m:sSub>
      </m:oMath>
      <w:r w:rsid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</w:t>
      </w:r>
      <w:proofErr w:type="spellStart"/>
      <w:r w:rsidR="00297B24" w:rsidRP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</w:t>
      </w:r>
      <w:proofErr w:type="spellEnd"/>
      <w:r w:rsidR="00297B24" w:rsidRP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безработных, рассчитанная по методологии МОТ</w:t>
      </w:r>
      <w:r w:rsid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1538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рожд</m:t>
            </m:r>
          </m:sub>
        </m:sSub>
      </m:oMath>
      <w:r w:rsidR="00E2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суммарный коэффициент рождаемости.</w:t>
      </w:r>
    </w:p>
    <w:p w:rsidR="00E21538" w:rsidRDefault="00E21538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538" w:rsidRDefault="00E21538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97B2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образование, здравоохранение, культуру, предусмотренные в бюджете РТ в расчете на 1-го жителя 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рассчитываются по формуле:</w:t>
      </w:r>
    </w:p>
    <w:p w:rsidR="00E21538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озк1жит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озквсего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нас</m:t>
            </m:r>
          </m:sub>
        </m:sSub>
      </m:oMath>
      <w:r w:rsidR="00F01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F01E89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озквсего</m:t>
            </m:r>
          </m:sub>
        </m:sSub>
      </m:oMath>
      <w:r w:rsidR="00F01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</w:t>
      </w:r>
      <w:proofErr w:type="spellStart"/>
      <w:r w:rsidR="00F01E89" w:rsidRPr="00F01E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</w:t>
      </w:r>
      <w:proofErr w:type="spellEnd"/>
      <w:r w:rsidR="00F01E89" w:rsidRPr="00F01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образование, здравоохранение, культуру, предусмотренные в бюджете РТ</w:t>
      </w:r>
      <w:r w:rsidR="00F01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(всего),</w:t>
      </w:r>
    </w:p>
    <w:p w:rsidR="00F01E89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нас</m:t>
            </m:r>
          </m:sub>
        </m:sSub>
      </m:oMath>
      <w:r w:rsidR="0021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</w:t>
      </w:r>
      <w:proofErr w:type="spellStart"/>
      <w:r w:rsidR="00214D3E" w:rsidRPr="00214D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</w:t>
      </w:r>
      <w:proofErr w:type="spellEnd"/>
      <w:r w:rsidR="00214D3E" w:rsidRPr="0021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населения РТ (в среднем за год)</w:t>
      </w:r>
      <w:r w:rsidR="00214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D3E" w:rsidRDefault="00214D3E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D3E" w:rsidRDefault="00B37CE3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B37C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асходы на меры, предоставляемые через систему адресной социальной поддержки безработных и членов их семей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вычисляются по формуле:</w:t>
      </w:r>
    </w:p>
    <w:p w:rsidR="00B37CE3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соц1жит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безр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эакт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*0,7%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рожд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/1000</m:t>
        </m:r>
      </m:oMath>
      <w:r w:rsidR="0024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243FED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соц1жит</m:t>
            </m:r>
          </m:sub>
        </m:sSub>
      </m:oMath>
      <w:r w:rsidR="0024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</w:t>
      </w:r>
      <w:proofErr w:type="spellStart"/>
      <w:r w:rsidR="00243FED" w:rsidRPr="00243FE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</w:t>
      </w:r>
      <w:proofErr w:type="spellEnd"/>
      <w:r w:rsidR="00243FED" w:rsidRPr="0024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меры, предоставляемые через систему адресной социальной поддержки в расчете на 1-го жителя в год</w:t>
      </w:r>
      <w:r w:rsidR="00243F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вычисляются по формуле:</w:t>
      </w:r>
    </w:p>
    <w:p w:rsidR="00243FED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соц1жит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соцвсего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нас</m:t>
            </m:r>
          </m:sub>
        </m:sSub>
      </m:oMath>
      <w:r w:rsidR="00A1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A116D4" w:rsidRDefault="00636C1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соцвсего</m:t>
            </m:r>
          </m:sub>
        </m:sSub>
      </m:oMath>
      <w:r w:rsidR="00A1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</w:t>
      </w:r>
      <w:proofErr w:type="spellStart"/>
      <w:r w:rsidR="00A116D4" w:rsidRPr="00A116D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</w:t>
      </w:r>
      <w:proofErr w:type="spellEnd"/>
      <w:r w:rsidR="00A116D4" w:rsidRPr="00A1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меры, предоставляемые через систему адресной социальной поддержки</w:t>
      </w:r>
      <w:r w:rsidR="00A1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(всего).</w:t>
      </w:r>
    </w:p>
    <w:p w:rsidR="00A116D4" w:rsidRDefault="00A116D4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6D4" w:rsidRDefault="0039223B" w:rsidP="009463B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22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яние безработицы на объем ВРП Республики Татарстан можно оценить по следующей формуле:</w:t>
      </w:r>
    </w:p>
    <w:p w:rsidR="00077154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безр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врп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 ВРП</m:t>
        </m:r>
      </m:oMath>
      <w:r w:rsidR="00BC0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</w:p>
    <w:p w:rsidR="00BC0909" w:rsidRDefault="00BC0909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0909" w:rsidRDefault="00BC0909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0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 занятых на «се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ром» рынке труда на объем ВРП Республики Татарстан можно оценить по следующей формуле:</w:t>
      </w:r>
    </w:p>
    <w:p w:rsidR="00BC0909" w:rsidRDefault="00BC0909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0909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Vl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косв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 ВРП</m:t>
        </m:r>
      </m:oMath>
      <w:r w:rsidR="00BC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BC0909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косв</m:t>
            </m:r>
          </m:sub>
        </m:sSub>
      </m:oMath>
      <w:r w:rsidR="00BC0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косвенные </w:t>
      </w:r>
      <w:r w:rsidR="00BC0909" w:rsidRPr="00BC09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потери от занятых на "сером" рынке труда</w:t>
      </w:r>
      <w:r w:rsid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вычисляются по формуле:</w:t>
      </w:r>
    </w:p>
    <w:p w:rsidR="00752076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косв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ндфл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озк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адр соц</m:t>
            </m:r>
          </m:sub>
        </m:sSub>
      </m:oMath>
      <w:r w:rsid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752076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ндфл</m:t>
            </m:r>
          </m:sub>
        </m:sSub>
      </m:oMath>
      <w:r w:rsid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</w:t>
      </w:r>
      <w:proofErr w:type="spellStart"/>
      <w:r w:rsidR="00752076"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едополученная</w:t>
      </w:r>
      <w:proofErr w:type="spellEnd"/>
      <w:r w:rsidR="00752076"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НДФЛ и страховых выплат в ПФР, ФОМС и ФСС</w:t>
      </w:r>
      <w:r w:rsid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2076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озк</m:t>
            </m:r>
          </m:sub>
        </m:sSub>
      </m:oMath>
      <w:r w:rsid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</w:t>
      </w:r>
      <w:proofErr w:type="spellStart"/>
      <w:r w:rsidR="00752076"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</w:t>
      </w:r>
      <w:r w:rsid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занятым на «</w:t>
      </w:r>
      <w:r w:rsidR="00752076"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сером</w:t>
      </w:r>
      <w:r w:rsid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2076"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рынке труда и членам их семей государственных услуг в социальной сфере (образование, здравоохранение, культура),</w:t>
      </w:r>
    </w:p>
    <w:p w:rsidR="009843E2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адр соц</m:t>
            </m:r>
          </m:sub>
        </m:sSub>
      </m:oMath>
      <w:r w:rsid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</w:t>
      </w:r>
      <w:proofErr w:type="spellStart"/>
      <w:r w:rsidR="009843E2" w:rsidRP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</w:t>
      </w:r>
      <w:proofErr w:type="spellEnd"/>
      <w:r w:rsidR="009843E2" w:rsidRP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меры, предоставляемые через систему адресной социальной поддержки занятым на </w:t>
      </w:r>
      <w:r w:rsid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43E2" w:rsidRP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сером</w:t>
      </w:r>
      <w:r w:rsid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43E2" w:rsidRP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рынке труда и членам их семей</w:t>
      </w:r>
      <w:r w:rsid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3E2" w:rsidRDefault="009843E2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3E2" w:rsidRDefault="009843E2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едополученная сумма НДФЛ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вычисляется по формуле:</w:t>
      </w:r>
    </w:p>
    <w:p w:rsidR="009843E2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ндфл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зан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Pr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труд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ФОТ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ВРП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*(13%+30,2%)/1000</m:t>
        </m:r>
      </m:oMath>
      <w:r w:rsidR="0030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</w:t>
      </w:r>
    </w:p>
    <w:p w:rsidR="00305263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зан</m:t>
            </m:r>
          </m:sub>
        </m:sSub>
      </m:oMath>
      <w:r w:rsidR="00305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человек, занятых на сером рынке труда.</w:t>
      </w:r>
    </w:p>
    <w:p w:rsidR="00305263" w:rsidRDefault="00305263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0909" w:rsidRDefault="00D0577E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 предоставление занятым на «</w:t>
      </w:r>
      <w:r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2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рынке труда и членам их семей государственных услуг в социальной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вычисляются по формуле:</w:t>
      </w:r>
    </w:p>
    <w:p w:rsidR="00D0577E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озк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зан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озк1жит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рожд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/1000</m:t>
        </m:r>
      </m:oMath>
      <w:r w:rsidR="00D0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bookmarkStart w:id="5" w:name="_GoBack"/>
      <w:bookmarkEnd w:id="5"/>
    </w:p>
    <w:p w:rsidR="00D0577E" w:rsidRDefault="00D0577E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951" w:rsidRDefault="00FC5951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асходы на меры, предоставляемые через систему адресной социальной поддержки занятым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8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рынке труда и членам их семей</w:t>
      </w:r>
      <w:r w:rsidR="00974C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вычисляются по формуле:</w:t>
      </w:r>
    </w:p>
    <w:p w:rsidR="00D0577E" w:rsidRDefault="00636C14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адр соц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сер зан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адр соц1жит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рожд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/1000</m:t>
        </m:r>
      </m:oMath>
      <w:r w:rsidR="00FC5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0577E" w:rsidRPr="00BC0909" w:rsidRDefault="00D0577E" w:rsidP="00BC09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5D8" w:rsidRPr="00144431" w:rsidRDefault="001E05D8" w:rsidP="008D57FA">
      <w:pPr>
        <w:pStyle w:val="1"/>
        <w:rPr>
          <w:rFonts w:eastAsia="Times New Roman"/>
          <w:lang w:eastAsia="ru-RU"/>
        </w:rPr>
      </w:pPr>
      <w:bookmarkStart w:id="6" w:name="_Toc433624853"/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38197F" w:rsidRPr="00F30E3E" w:rsidRDefault="00DB31BA" w:rsidP="00BF41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Конечным результатом моделирования является </w:t>
      </w:r>
      <w:r w:rsidR="0045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влияния </w:t>
      </w:r>
      <w:r w:rsidR="0045139A" w:rsidRPr="004513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безработицы на объем ВРП Р</w:t>
      </w:r>
      <w:r w:rsidR="004513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Татарстан, а также влияние численности занятых на «сером» рынке труда на объем ВРП.</w:t>
      </w:r>
    </w:p>
    <w:sectPr w:rsidR="0038197F" w:rsidRPr="00F30E3E" w:rsidSect="00D3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14" w:rsidRDefault="00636C14" w:rsidP="008D57FA">
      <w:pPr>
        <w:spacing w:after="0" w:line="240" w:lineRule="auto"/>
      </w:pPr>
      <w:r>
        <w:separator/>
      </w:r>
    </w:p>
  </w:endnote>
  <w:endnote w:type="continuationSeparator" w:id="0">
    <w:p w:rsidR="00636C14" w:rsidRDefault="00636C14" w:rsidP="008D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14" w:rsidRDefault="00636C14" w:rsidP="008D57FA">
      <w:pPr>
        <w:spacing w:after="0" w:line="240" w:lineRule="auto"/>
      </w:pPr>
      <w:r>
        <w:separator/>
      </w:r>
    </w:p>
  </w:footnote>
  <w:footnote w:type="continuationSeparator" w:id="0">
    <w:p w:rsidR="00636C14" w:rsidRDefault="00636C14" w:rsidP="008D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85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46B5" w:rsidRPr="00F434B6" w:rsidRDefault="002546B5" w:rsidP="00F434B6">
        <w:pPr>
          <w:pStyle w:val="ac"/>
          <w:jc w:val="center"/>
        </w:pPr>
        <w:r w:rsidRPr="008D57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7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4C3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D57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46B5" w:rsidRDefault="002546B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6B5" w:rsidRDefault="002546B5" w:rsidP="008D57FA">
    <w:pPr>
      <w:pStyle w:val="ac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3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4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3"/>
    <w:rsid w:val="000007B9"/>
    <w:rsid w:val="00002108"/>
    <w:rsid w:val="00002FBA"/>
    <w:rsid w:val="00003D5E"/>
    <w:rsid w:val="00005A08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256E2"/>
    <w:rsid w:val="00027B85"/>
    <w:rsid w:val="00030221"/>
    <w:rsid w:val="00031B61"/>
    <w:rsid w:val="00032185"/>
    <w:rsid w:val="0003488D"/>
    <w:rsid w:val="000362C1"/>
    <w:rsid w:val="000374AB"/>
    <w:rsid w:val="00042B1A"/>
    <w:rsid w:val="000444B7"/>
    <w:rsid w:val="000453ED"/>
    <w:rsid w:val="00045FD4"/>
    <w:rsid w:val="00046613"/>
    <w:rsid w:val="000509FA"/>
    <w:rsid w:val="00050B21"/>
    <w:rsid w:val="00055082"/>
    <w:rsid w:val="000557AE"/>
    <w:rsid w:val="000567DA"/>
    <w:rsid w:val="00056D9F"/>
    <w:rsid w:val="0006174F"/>
    <w:rsid w:val="00061A63"/>
    <w:rsid w:val="00061B04"/>
    <w:rsid w:val="00061E85"/>
    <w:rsid w:val="00063E47"/>
    <w:rsid w:val="00064B28"/>
    <w:rsid w:val="00067C8C"/>
    <w:rsid w:val="00070F58"/>
    <w:rsid w:val="00071F91"/>
    <w:rsid w:val="000731F9"/>
    <w:rsid w:val="00074241"/>
    <w:rsid w:val="00074533"/>
    <w:rsid w:val="00075D61"/>
    <w:rsid w:val="00077154"/>
    <w:rsid w:val="0007788A"/>
    <w:rsid w:val="00081B1D"/>
    <w:rsid w:val="00081EB4"/>
    <w:rsid w:val="00083162"/>
    <w:rsid w:val="00083725"/>
    <w:rsid w:val="00083E96"/>
    <w:rsid w:val="00084A31"/>
    <w:rsid w:val="000858DA"/>
    <w:rsid w:val="000864DB"/>
    <w:rsid w:val="00086E03"/>
    <w:rsid w:val="000905BF"/>
    <w:rsid w:val="00090E54"/>
    <w:rsid w:val="000915F3"/>
    <w:rsid w:val="00092C10"/>
    <w:rsid w:val="00092DBA"/>
    <w:rsid w:val="000955B0"/>
    <w:rsid w:val="00096185"/>
    <w:rsid w:val="00096646"/>
    <w:rsid w:val="00096C83"/>
    <w:rsid w:val="000970FA"/>
    <w:rsid w:val="0009749E"/>
    <w:rsid w:val="00097C1C"/>
    <w:rsid w:val="000A0336"/>
    <w:rsid w:val="000A0856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E71"/>
    <w:rsid w:val="000B76FA"/>
    <w:rsid w:val="000C0F22"/>
    <w:rsid w:val="000C217D"/>
    <w:rsid w:val="000C3B8D"/>
    <w:rsid w:val="000C7870"/>
    <w:rsid w:val="000D0621"/>
    <w:rsid w:val="000D084D"/>
    <w:rsid w:val="000D1BDE"/>
    <w:rsid w:val="000D1C5F"/>
    <w:rsid w:val="000D30A5"/>
    <w:rsid w:val="000D3843"/>
    <w:rsid w:val="000D4A6A"/>
    <w:rsid w:val="000D58ED"/>
    <w:rsid w:val="000D5C31"/>
    <w:rsid w:val="000D7546"/>
    <w:rsid w:val="000D7857"/>
    <w:rsid w:val="000E00D8"/>
    <w:rsid w:val="000E15C9"/>
    <w:rsid w:val="000E2C28"/>
    <w:rsid w:val="000E2D51"/>
    <w:rsid w:val="000E57CC"/>
    <w:rsid w:val="000F0762"/>
    <w:rsid w:val="000F34F8"/>
    <w:rsid w:val="000F4170"/>
    <w:rsid w:val="000F4B61"/>
    <w:rsid w:val="000F6E1A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2A7E"/>
    <w:rsid w:val="00132EA8"/>
    <w:rsid w:val="0013328F"/>
    <w:rsid w:val="00133830"/>
    <w:rsid w:val="00133F2A"/>
    <w:rsid w:val="00134872"/>
    <w:rsid w:val="001354E3"/>
    <w:rsid w:val="001409E6"/>
    <w:rsid w:val="00140CA5"/>
    <w:rsid w:val="00143021"/>
    <w:rsid w:val="00144131"/>
    <w:rsid w:val="00144218"/>
    <w:rsid w:val="00144431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2926"/>
    <w:rsid w:val="001663C9"/>
    <w:rsid w:val="00167646"/>
    <w:rsid w:val="00167C4E"/>
    <w:rsid w:val="00167E9A"/>
    <w:rsid w:val="00170DA1"/>
    <w:rsid w:val="0017125B"/>
    <w:rsid w:val="00173C7A"/>
    <w:rsid w:val="0018053D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036D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2921"/>
    <w:rsid w:val="001A2AA5"/>
    <w:rsid w:val="001A3371"/>
    <w:rsid w:val="001A3486"/>
    <w:rsid w:val="001A67C4"/>
    <w:rsid w:val="001B0D8D"/>
    <w:rsid w:val="001B142D"/>
    <w:rsid w:val="001B2331"/>
    <w:rsid w:val="001B4EC6"/>
    <w:rsid w:val="001B5E93"/>
    <w:rsid w:val="001B74ED"/>
    <w:rsid w:val="001C0C76"/>
    <w:rsid w:val="001C0CA7"/>
    <w:rsid w:val="001C1687"/>
    <w:rsid w:val="001C1842"/>
    <w:rsid w:val="001C2977"/>
    <w:rsid w:val="001C2C4E"/>
    <w:rsid w:val="001C6E55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52BA"/>
    <w:rsid w:val="001E5E69"/>
    <w:rsid w:val="001E5F1C"/>
    <w:rsid w:val="001E6296"/>
    <w:rsid w:val="001E7D28"/>
    <w:rsid w:val="001F1879"/>
    <w:rsid w:val="001F336F"/>
    <w:rsid w:val="0020196E"/>
    <w:rsid w:val="00201C35"/>
    <w:rsid w:val="00201D8D"/>
    <w:rsid w:val="002022EF"/>
    <w:rsid w:val="002023A2"/>
    <w:rsid w:val="002038CE"/>
    <w:rsid w:val="00203E21"/>
    <w:rsid w:val="0020434A"/>
    <w:rsid w:val="00204412"/>
    <w:rsid w:val="002057AB"/>
    <w:rsid w:val="00206935"/>
    <w:rsid w:val="00210263"/>
    <w:rsid w:val="002102AF"/>
    <w:rsid w:val="002104B9"/>
    <w:rsid w:val="00212EB2"/>
    <w:rsid w:val="00214D3E"/>
    <w:rsid w:val="00215160"/>
    <w:rsid w:val="00221B99"/>
    <w:rsid w:val="00222689"/>
    <w:rsid w:val="00222EDE"/>
    <w:rsid w:val="00223C67"/>
    <w:rsid w:val="002245C6"/>
    <w:rsid w:val="00224AE7"/>
    <w:rsid w:val="00224F1B"/>
    <w:rsid w:val="00226744"/>
    <w:rsid w:val="0022765B"/>
    <w:rsid w:val="002276A7"/>
    <w:rsid w:val="002301B7"/>
    <w:rsid w:val="0023049F"/>
    <w:rsid w:val="00231DA0"/>
    <w:rsid w:val="00233012"/>
    <w:rsid w:val="00233C2C"/>
    <w:rsid w:val="00234985"/>
    <w:rsid w:val="00235E5A"/>
    <w:rsid w:val="002364E0"/>
    <w:rsid w:val="0023657B"/>
    <w:rsid w:val="00236B80"/>
    <w:rsid w:val="00236D82"/>
    <w:rsid w:val="00236FC1"/>
    <w:rsid w:val="0023797B"/>
    <w:rsid w:val="00242B1B"/>
    <w:rsid w:val="00243CA1"/>
    <w:rsid w:val="00243FED"/>
    <w:rsid w:val="00245F7B"/>
    <w:rsid w:val="002472B8"/>
    <w:rsid w:val="002518C9"/>
    <w:rsid w:val="00251909"/>
    <w:rsid w:val="00251ECC"/>
    <w:rsid w:val="00253144"/>
    <w:rsid w:val="00253A0B"/>
    <w:rsid w:val="00254398"/>
    <w:rsid w:val="002546B5"/>
    <w:rsid w:val="002547B4"/>
    <w:rsid w:val="00254D7B"/>
    <w:rsid w:val="00254E4F"/>
    <w:rsid w:val="002550E4"/>
    <w:rsid w:val="002574A0"/>
    <w:rsid w:val="002574AD"/>
    <w:rsid w:val="00260540"/>
    <w:rsid w:val="00267F3F"/>
    <w:rsid w:val="00270648"/>
    <w:rsid w:val="00272CBA"/>
    <w:rsid w:val="0027403B"/>
    <w:rsid w:val="00275608"/>
    <w:rsid w:val="00275969"/>
    <w:rsid w:val="002775E6"/>
    <w:rsid w:val="00277F1E"/>
    <w:rsid w:val="00280278"/>
    <w:rsid w:val="00280689"/>
    <w:rsid w:val="002806EB"/>
    <w:rsid w:val="00280750"/>
    <w:rsid w:val="00281542"/>
    <w:rsid w:val="0028246D"/>
    <w:rsid w:val="00283E0F"/>
    <w:rsid w:val="002852D6"/>
    <w:rsid w:val="00292217"/>
    <w:rsid w:val="00292EA0"/>
    <w:rsid w:val="0029423F"/>
    <w:rsid w:val="00294494"/>
    <w:rsid w:val="0029543A"/>
    <w:rsid w:val="00297657"/>
    <w:rsid w:val="00297679"/>
    <w:rsid w:val="00297B24"/>
    <w:rsid w:val="002A0868"/>
    <w:rsid w:val="002A2498"/>
    <w:rsid w:val="002A2A4B"/>
    <w:rsid w:val="002A4336"/>
    <w:rsid w:val="002A6F74"/>
    <w:rsid w:val="002A731A"/>
    <w:rsid w:val="002A75C4"/>
    <w:rsid w:val="002A7679"/>
    <w:rsid w:val="002B10D6"/>
    <w:rsid w:val="002B1C8B"/>
    <w:rsid w:val="002B2188"/>
    <w:rsid w:val="002B22C6"/>
    <w:rsid w:val="002B3083"/>
    <w:rsid w:val="002B5E71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2F93"/>
    <w:rsid w:val="002D4611"/>
    <w:rsid w:val="002D4C56"/>
    <w:rsid w:val="002D4D2A"/>
    <w:rsid w:val="002D69A3"/>
    <w:rsid w:val="002D72C2"/>
    <w:rsid w:val="002D73A9"/>
    <w:rsid w:val="002E09EB"/>
    <w:rsid w:val="002E0CDC"/>
    <w:rsid w:val="002E157D"/>
    <w:rsid w:val="002E2143"/>
    <w:rsid w:val="002E54CD"/>
    <w:rsid w:val="002E5C7E"/>
    <w:rsid w:val="002F0CFC"/>
    <w:rsid w:val="002F1682"/>
    <w:rsid w:val="002F181C"/>
    <w:rsid w:val="002F33D9"/>
    <w:rsid w:val="002F3B0B"/>
    <w:rsid w:val="002F44E3"/>
    <w:rsid w:val="002F5862"/>
    <w:rsid w:val="002F5E25"/>
    <w:rsid w:val="002F5EE1"/>
    <w:rsid w:val="003002B2"/>
    <w:rsid w:val="00303256"/>
    <w:rsid w:val="0030402C"/>
    <w:rsid w:val="00304A79"/>
    <w:rsid w:val="00305263"/>
    <w:rsid w:val="003056D7"/>
    <w:rsid w:val="003059E8"/>
    <w:rsid w:val="003071AE"/>
    <w:rsid w:val="00310BB5"/>
    <w:rsid w:val="00311411"/>
    <w:rsid w:val="003119E3"/>
    <w:rsid w:val="00312D6E"/>
    <w:rsid w:val="00314130"/>
    <w:rsid w:val="00314733"/>
    <w:rsid w:val="00314B4B"/>
    <w:rsid w:val="0031706F"/>
    <w:rsid w:val="00317A9E"/>
    <w:rsid w:val="00321F43"/>
    <w:rsid w:val="003221B0"/>
    <w:rsid w:val="00323A5C"/>
    <w:rsid w:val="00324B33"/>
    <w:rsid w:val="00324F49"/>
    <w:rsid w:val="0032744B"/>
    <w:rsid w:val="003279F7"/>
    <w:rsid w:val="0033029C"/>
    <w:rsid w:val="0033082C"/>
    <w:rsid w:val="00331860"/>
    <w:rsid w:val="00331A1B"/>
    <w:rsid w:val="00332013"/>
    <w:rsid w:val="00332A0E"/>
    <w:rsid w:val="00332D79"/>
    <w:rsid w:val="0033406E"/>
    <w:rsid w:val="00334C5A"/>
    <w:rsid w:val="003353D6"/>
    <w:rsid w:val="00336004"/>
    <w:rsid w:val="003418DD"/>
    <w:rsid w:val="003427E5"/>
    <w:rsid w:val="003448CA"/>
    <w:rsid w:val="00347593"/>
    <w:rsid w:val="003506A9"/>
    <w:rsid w:val="00350A1D"/>
    <w:rsid w:val="0035217D"/>
    <w:rsid w:val="003522D4"/>
    <w:rsid w:val="0035261E"/>
    <w:rsid w:val="00354EA7"/>
    <w:rsid w:val="00355970"/>
    <w:rsid w:val="00355DA0"/>
    <w:rsid w:val="0035616C"/>
    <w:rsid w:val="0035651C"/>
    <w:rsid w:val="00357D53"/>
    <w:rsid w:val="00357E98"/>
    <w:rsid w:val="003603F6"/>
    <w:rsid w:val="003612AE"/>
    <w:rsid w:val="00361C2C"/>
    <w:rsid w:val="00362F28"/>
    <w:rsid w:val="00364AF4"/>
    <w:rsid w:val="00365F17"/>
    <w:rsid w:val="00366338"/>
    <w:rsid w:val="003726C8"/>
    <w:rsid w:val="00377071"/>
    <w:rsid w:val="00377395"/>
    <w:rsid w:val="0038088F"/>
    <w:rsid w:val="0038197F"/>
    <w:rsid w:val="00383CC5"/>
    <w:rsid w:val="00384A26"/>
    <w:rsid w:val="0038522D"/>
    <w:rsid w:val="00385AB5"/>
    <w:rsid w:val="00385B21"/>
    <w:rsid w:val="00385C30"/>
    <w:rsid w:val="00391B73"/>
    <w:rsid w:val="0039223B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C9A"/>
    <w:rsid w:val="003A306F"/>
    <w:rsid w:val="003A3536"/>
    <w:rsid w:val="003A73B9"/>
    <w:rsid w:val="003B1D6B"/>
    <w:rsid w:val="003B28A3"/>
    <w:rsid w:val="003B3BE4"/>
    <w:rsid w:val="003C0DCC"/>
    <w:rsid w:val="003C1200"/>
    <w:rsid w:val="003C2598"/>
    <w:rsid w:val="003C35D2"/>
    <w:rsid w:val="003C6F84"/>
    <w:rsid w:val="003D0199"/>
    <w:rsid w:val="003D1DF8"/>
    <w:rsid w:val="003D32AA"/>
    <w:rsid w:val="003D511A"/>
    <w:rsid w:val="003D5187"/>
    <w:rsid w:val="003D51AE"/>
    <w:rsid w:val="003D721F"/>
    <w:rsid w:val="003E0810"/>
    <w:rsid w:val="003E0EC3"/>
    <w:rsid w:val="003E101D"/>
    <w:rsid w:val="003E1C4A"/>
    <w:rsid w:val="003E2E7B"/>
    <w:rsid w:val="003E3BB1"/>
    <w:rsid w:val="003E4B42"/>
    <w:rsid w:val="003E4DAF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F6"/>
    <w:rsid w:val="003F4EFD"/>
    <w:rsid w:val="003F7A86"/>
    <w:rsid w:val="004010C9"/>
    <w:rsid w:val="00402CB2"/>
    <w:rsid w:val="004037A0"/>
    <w:rsid w:val="004043B9"/>
    <w:rsid w:val="00404435"/>
    <w:rsid w:val="0040575B"/>
    <w:rsid w:val="00405BED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5376"/>
    <w:rsid w:val="0042662E"/>
    <w:rsid w:val="00426A24"/>
    <w:rsid w:val="00426E48"/>
    <w:rsid w:val="00431BCD"/>
    <w:rsid w:val="00434F43"/>
    <w:rsid w:val="004366C0"/>
    <w:rsid w:val="0043699D"/>
    <w:rsid w:val="00437AD4"/>
    <w:rsid w:val="00437D7E"/>
    <w:rsid w:val="0044076F"/>
    <w:rsid w:val="00440C6F"/>
    <w:rsid w:val="004445FB"/>
    <w:rsid w:val="00445ED5"/>
    <w:rsid w:val="00446211"/>
    <w:rsid w:val="0044656F"/>
    <w:rsid w:val="00446D92"/>
    <w:rsid w:val="00446DFE"/>
    <w:rsid w:val="0044721E"/>
    <w:rsid w:val="004472EA"/>
    <w:rsid w:val="004505DC"/>
    <w:rsid w:val="0045139A"/>
    <w:rsid w:val="004522D3"/>
    <w:rsid w:val="004528E8"/>
    <w:rsid w:val="0045298F"/>
    <w:rsid w:val="00452E47"/>
    <w:rsid w:val="004548E3"/>
    <w:rsid w:val="00455F2A"/>
    <w:rsid w:val="00456A12"/>
    <w:rsid w:val="00456F2D"/>
    <w:rsid w:val="00461804"/>
    <w:rsid w:val="0046301F"/>
    <w:rsid w:val="0046525C"/>
    <w:rsid w:val="0046640A"/>
    <w:rsid w:val="00466A61"/>
    <w:rsid w:val="00466C47"/>
    <w:rsid w:val="00470F66"/>
    <w:rsid w:val="00471186"/>
    <w:rsid w:val="004715E0"/>
    <w:rsid w:val="00471A6F"/>
    <w:rsid w:val="00471D23"/>
    <w:rsid w:val="00472E49"/>
    <w:rsid w:val="00472F29"/>
    <w:rsid w:val="00473151"/>
    <w:rsid w:val="00473667"/>
    <w:rsid w:val="004739E4"/>
    <w:rsid w:val="00473BBF"/>
    <w:rsid w:val="00476E15"/>
    <w:rsid w:val="00476FCB"/>
    <w:rsid w:val="00480840"/>
    <w:rsid w:val="004808CA"/>
    <w:rsid w:val="0048098D"/>
    <w:rsid w:val="00481147"/>
    <w:rsid w:val="00482857"/>
    <w:rsid w:val="00483B9B"/>
    <w:rsid w:val="0048773B"/>
    <w:rsid w:val="00490628"/>
    <w:rsid w:val="00491A1F"/>
    <w:rsid w:val="00491C22"/>
    <w:rsid w:val="00491C93"/>
    <w:rsid w:val="004922D1"/>
    <w:rsid w:val="004937F0"/>
    <w:rsid w:val="00493D26"/>
    <w:rsid w:val="00493DD7"/>
    <w:rsid w:val="00494577"/>
    <w:rsid w:val="00495294"/>
    <w:rsid w:val="0049664C"/>
    <w:rsid w:val="00497083"/>
    <w:rsid w:val="004970A5"/>
    <w:rsid w:val="00497D14"/>
    <w:rsid w:val="004A04EA"/>
    <w:rsid w:val="004A2688"/>
    <w:rsid w:val="004A2752"/>
    <w:rsid w:val="004A2F67"/>
    <w:rsid w:val="004A3A98"/>
    <w:rsid w:val="004A4522"/>
    <w:rsid w:val="004A4E4E"/>
    <w:rsid w:val="004A53BB"/>
    <w:rsid w:val="004A740C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6F7D"/>
    <w:rsid w:val="004B73AB"/>
    <w:rsid w:val="004B769D"/>
    <w:rsid w:val="004C0A05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6B3"/>
    <w:rsid w:val="004F2AD6"/>
    <w:rsid w:val="004F3C44"/>
    <w:rsid w:val="004F49FF"/>
    <w:rsid w:val="004F4F06"/>
    <w:rsid w:val="004F52A2"/>
    <w:rsid w:val="004F6C60"/>
    <w:rsid w:val="004F6FF3"/>
    <w:rsid w:val="00502322"/>
    <w:rsid w:val="0050266D"/>
    <w:rsid w:val="00502813"/>
    <w:rsid w:val="0050366D"/>
    <w:rsid w:val="00504019"/>
    <w:rsid w:val="00506C79"/>
    <w:rsid w:val="0051155F"/>
    <w:rsid w:val="00511A52"/>
    <w:rsid w:val="00512ED7"/>
    <w:rsid w:val="00513251"/>
    <w:rsid w:val="005139DB"/>
    <w:rsid w:val="005148FE"/>
    <w:rsid w:val="00515605"/>
    <w:rsid w:val="00516D20"/>
    <w:rsid w:val="00517DBB"/>
    <w:rsid w:val="00520EFB"/>
    <w:rsid w:val="00530E17"/>
    <w:rsid w:val="00531036"/>
    <w:rsid w:val="0053253F"/>
    <w:rsid w:val="00534CC4"/>
    <w:rsid w:val="005370D6"/>
    <w:rsid w:val="00540035"/>
    <w:rsid w:val="00543387"/>
    <w:rsid w:val="00544A60"/>
    <w:rsid w:val="00545A88"/>
    <w:rsid w:val="00545EED"/>
    <w:rsid w:val="0054614F"/>
    <w:rsid w:val="0054721C"/>
    <w:rsid w:val="00551367"/>
    <w:rsid w:val="005514F0"/>
    <w:rsid w:val="005534F9"/>
    <w:rsid w:val="005546FB"/>
    <w:rsid w:val="0055486A"/>
    <w:rsid w:val="00556C56"/>
    <w:rsid w:val="0055724B"/>
    <w:rsid w:val="005620AB"/>
    <w:rsid w:val="00562A5A"/>
    <w:rsid w:val="00562B4E"/>
    <w:rsid w:val="005646AE"/>
    <w:rsid w:val="00566DE4"/>
    <w:rsid w:val="00566F73"/>
    <w:rsid w:val="0056773E"/>
    <w:rsid w:val="005709D9"/>
    <w:rsid w:val="00570DE9"/>
    <w:rsid w:val="00572ECC"/>
    <w:rsid w:val="00573A33"/>
    <w:rsid w:val="005744AA"/>
    <w:rsid w:val="0057487F"/>
    <w:rsid w:val="00574911"/>
    <w:rsid w:val="00574B82"/>
    <w:rsid w:val="00581F47"/>
    <w:rsid w:val="00584236"/>
    <w:rsid w:val="0058453A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50EB"/>
    <w:rsid w:val="005A5458"/>
    <w:rsid w:val="005A6470"/>
    <w:rsid w:val="005B05DC"/>
    <w:rsid w:val="005B0D41"/>
    <w:rsid w:val="005B0D7F"/>
    <w:rsid w:val="005B1ACF"/>
    <w:rsid w:val="005B2A6B"/>
    <w:rsid w:val="005B3E67"/>
    <w:rsid w:val="005B512F"/>
    <w:rsid w:val="005C1094"/>
    <w:rsid w:val="005C2098"/>
    <w:rsid w:val="005C2E72"/>
    <w:rsid w:val="005C2F71"/>
    <w:rsid w:val="005C43F5"/>
    <w:rsid w:val="005C5BE5"/>
    <w:rsid w:val="005C5FFB"/>
    <w:rsid w:val="005C7843"/>
    <w:rsid w:val="005D0E83"/>
    <w:rsid w:val="005D28AF"/>
    <w:rsid w:val="005D3443"/>
    <w:rsid w:val="005D4A45"/>
    <w:rsid w:val="005D4FD2"/>
    <w:rsid w:val="005D6427"/>
    <w:rsid w:val="005D6827"/>
    <w:rsid w:val="005D75A5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169A"/>
    <w:rsid w:val="00631AC3"/>
    <w:rsid w:val="00633CC2"/>
    <w:rsid w:val="00636C14"/>
    <w:rsid w:val="00641803"/>
    <w:rsid w:val="00642284"/>
    <w:rsid w:val="00642900"/>
    <w:rsid w:val="00643B6D"/>
    <w:rsid w:val="006447AD"/>
    <w:rsid w:val="00644C31"/>
    <w:rsid w:val="0064788B"/>
    <w:rsid w:val="0065037E"/>
    <w:rsid w:val="006507A4"/>
    <w:rsid w:val="00653CB5"/>
    <w:rsid w:val="00653D93"/>
    <w:rsid w:val="00654ECD"/>
    <w:rsid w:val="00656534"/>
    <w:rsid w:val="006603A6"/>
    <w:rsid w:val="00660FE6"/>
    <w:rsid w:val="00661153"/>
    <w:rsid w:val="00662CEE"/>
    <w:rsid w:val="00663D3A"/>
    <w:rsid w:val="006646D5"/>
    <w:rsid w:val="00665C7C"/>
    <w:rsid w:val="00666E6E"/>
    <w:rsid w:val="006671C0"/>
    <w:rsid w:val="00667B72"/>
    <w:rsid w:val="00670044"/>
    <w:rsid w:val="00670590"/>
    <w:rsid w:val="006728F0"/>
    <w:rsid w:val="00675F80"/>
    <w:rsid w:val="00677304"/>
    <w:rsid w:val="006779DE"/>
    <w:rsid w:val="00680707"/>
    <w:rsid w:val="00682A4C"/>
    <w:rsid w:val="00683707"/>
    <w:rsid w:val="00686279"/>
    <w:rsid w:val="0068636F"/>
    <w:rsid w:val="006870C4"/>
    <w:rsid w:val="0069030D"/>
    <w:rsid w:val="006908D4"/>
    <w:rsid w:val="00692C21"/>
    <w:rsid w:val="00692CD7"/>
    <w:rsid w:val="00696720"/>
    <w:rsid w:val="00696905"/>
    <w:rsid w:val="00697D22"/>
    <w:rsid w:val="006A0C81"/>
    <w:rsid w:val="006A0E85"/>
    <w:rsid w:val="006A104F"/>
    <w:rsid w:val="006A2520"/>
    <w:rsid w:val="006A2DBD"/>
    <w:rsid w:val="006A3A0D"/>
    <w:rsid w:val="006B07D2"/>
    <w:rsid w:val="006B0A9F"/>
    <w:rsid w:val="006B23E7"/>
    <w:rsid w:val="006B2ED1"/>
    <w:rsid w:val="006B3D4F"/>
    <w:rsid w:val="006B4028"/>
    <w:rsid w:val="006B4532"/>
    <w:rsid w:val="006B472D"/>
    <w:rsid w:val="006B56A4"/>
    <w:rsid w:val="006B5909"/>
    <w:rsid w:val="006B7327"/>
    <w:rsid w:val="006B785A"/>
    <w:rsid w:val="006C1C0C"/>
    <w:rsid w:val="006C26D0"/>
    <w:rsid w:val="006C2B09"/>
    <w:rsid w:val="006C2B31"/>
    <w:rsid w:val="006C4CCE"/>
    <w:rsid w:val="006C4F69"/>
    <w:rsid w:val="006D0529"/>
    <w:rsid w:val="006D294E"/>
    <w:rsid w:val="006D495F"/>
    <w:rsid w:val="006D5759"/>
    <w:rsid w:val="006D709E"/>
    <w:rsid w:val="006E0770"/>
    <w:rsid w:val="006E1782"/>
    <w:rsid w:val="006E26F8"/>
    <w:rsid w:val="006E2B50"/>
    <w:rsid w:val="006E5691"/>
    <w:rsid w:val="006E6020"/>
    <w:rsid w:val="006E64E9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4F21"/>
    <w:rsid w:val="007063F5"/>
    <w:rsid w:val="00711980"/>
    <w:rsid w:val="0071228C"/>
    <w:rsid w:val="0071353D"/>
    <w:rsid w:val="00714EE5"/>
    <w:rsid w:val="00716555"/>
    <w:rsid w:val="0072236C"/>
    <w:rsid w:val="007233B5"/>
    <w:rsid w:val="007234EC"/>
    <w:rsid w:val="007239F4"/>
    <w:rsid w:val="00723C47"/>
    <w:rsid w:val="00723E2D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470"/>
    <w:rsid w:val="00747439"/>
    <w:rsid w:val="00747537"/>
    <w:rsid w:val="007517E5"/>
    <w:rsid w:val="00752076"/>
    <w:rsid w:val="00754373"/>
    <w:rsid w:val="00754B62"/>
    <w:rsid w:val="00754D51"/>
    <w:rsid w:val="00755455"/>
    <w:rsid w:val="007574DB"/>
    <w:rsid w:val="00760537"/>
    <w:rsid w:val="00761151"/>
    <w:rsid w:val="007624EA"/>
    <w:rsid w:val="00763327"/>
    <w:rsid w:val="0076371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5F78"/>
    <w:rsid w:val="007774B8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0A5"/>
    <w:rsid w:val="00792AD7"/>
    <w:rsid w:val="0079304B"/>
    <w:rsid w:val="0079463E"/>
    <w:rsid w:val="00794871"/>
    <w:rsid w:val="00795F8F"/>
    <w:rsid w:val="00796AE2"/>
    <w:rsid w:val="007A1689"/>
    <w:rsid w:val="007A32AD"/>
    <w:rsid w:val="007A3C37"/>
    <w:rsid w:val="007A6695"/>
    <w:rsid w:val="007A6B03"/>
    <w:rsid w:val="007A79C8"/>
    <w:rsid w:val="007B08AD"/>
    <w:rsid w:val="007B093A"/>
    <w:rsid w:val="007B0B18"/>
    <w:rsid w:val="007B32EF"/>
    <w:rsid w:val="007B3CAA"/>
    <w:rsid w:val="007B3FBB"/>
    <w:rsid w:val="007B45D4"/>
    <w:rsid w:val="007B4DE3"/>
    <w:rsid w:val="007B689E"/>
    <w:rsid w:val="007B69E3"/>
    <w:rsid w:val="007C1961"/>
    <w:rsid w:val="007C254F"/>
    <w:rsid w:val="007C2C62"/>
    <w:rsid w:val="007C2EFD"/>
    <w:rsid w:val="007C4023"/>
    <w:rsid w:val="007C4961"/>
    <w:rsid w:val="007C6E7D"/>
    <w:rsid w:val="007D3ED3"/>
    <w:rsid w:val="007D4A94"/>
    <w:rsid w:val="007D58CD"/>
    <w:rsid w:val="007D78D6"/>
    <w:rsid w:val="007E06B4"/>
    <w:rsid w:val="007E06C6"/>
    <w:rsid w:val="007E23FB"/>
    <w:rsid w:val="007E27B6"/>
    <w:rsid w:val="007E4520"/>
    <w:rsid w:val="007E4695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7F7C82"/>
    <w:rsid w:val="00802BBB"/>
    <w:rsid w:val="00803856"/>
    <w:rsid w:val="00803FE5"/>
    <w:rsid w:val="00805017"/>
    <w:rsid w:val="0080624B"/>
    <w:rsid w:val="008064EA"/>
    <w:rsid w:val="00807075"/>
    <w:rsid w:val="00807FE8"/>
    <w:rsid w:val="0081063A"/>
    <w:rsid w:val="0081069B"/>
    <w:rsid w:val="00813509"/>
    <w:rsid w:val="00813A89"/>
    <w:rsid w:val="008158B2"/>
    <w:rsid w:val="00823DFD"/>
    <w:rsid w:val="00825B83"/>
    <w:rsid w:val="008269FD"/>
    <w:rsid w:val="00827D3C"/>
    <w:rsid w:val="00831B59"/>
    <w:rsid w:val="00832C26"/>
    <w:rsid w:val="008345F5"/>
    <w:rsid w:val="00835597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496"/>
    <w:rsid w:val="00852843"/>
    <w:rsid w:val="00853E1C"/>
    <w:rsid w:val="0085405D"/>
    <w:rsid w:val="0085537D"/>
    <w:rsid w:val="008563B0"/>
    <w:rsid w:val="00860EDE"/>
    <w:rsid w:val="00861867"/>
    <w:rsid w:val="00861EC5"/>
    <w:rsid w:val="00862754"/>
    <w:rsid w:val="00863393"/>
    <w:rsid w:val="008659AC"/>
    <w:rsid w:val="00866047"/>
    <w:rsid w:val="008668B6"/>
    <w:rsid w:val="008674F6"/>
    <w:rsid w:val="00867900"/>
    <w:rsid w:val="00870F5D"/>
    <w:rsid w:val="0087269F"/>
    <w:rsid w:val="00873A2B"/>
    <w:rsid w:val="00874277"/>
    <w:rsid w:val="00874301"/>
    <w:rsid w:val="00874A12"/>
    <w:rsid w:val="00875433"/>
    <w:rsid w:val="00875E9C"/>
    <w:rsid w:val="0087667F"/>
    <w:rsid w:val="00877DC6"/>
    <w:rsid w:val="00880B74"/>
    <w:rsid w:val="008818AE"/>
    <w:rsid w:val="00882539"/>
    <w:rsid w:val="00882B22"/>
    <w:rsid w:val="0088486C"/>
    <w:rsid w:val="008849F1"/>
    <w:rsid w:val="00884E9D"/>
    <w:rsid w:val="0088621B"/>
    <w:rsid w:val="008863FC"/>
    <w:rsid w:val="0088744F"/>
    <w:rsid w:val="00890A6E"/>
    <w:rsid w:val="0089367D"/>
    <w:rsid w:val="008937F7"/>
    <w:rsid w:val="008941CF"/>
    <w:rsid w:val="00895E5F"/>
    <w:rsid w:val="00896FFD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1E2B"/>
    <w:rsid w:val="008C2185"/>
    <w:rsid w:val="008C234B"/>
    <w:rsid w:val="008C24B9"/>
    <w:rsid w:val="008C4660"/>
    <w:rsid w:val="008C5A44"/>
    <w:rsid w:val="008C62DD"/>
    <w:rsid w:val="008C7697"/>
    <w:rsid w:val="008D0268"/>
    <w:rsid w:val="008D1608"/>
    <w:rsid w:val="008D1BB2"/>
    <w:rsid w:val="008D1FF3"/>
    <w:rsid w:val="008D20F7"/>
    <w:rsid w:val="008D29A2"/>
    <w:rsid w:val="008D2FB4"/>
    <w:rsid w:val="008D38CF"/>
    <w:rsid w:val="008D4F6F"/>
    <w:rsid w:val="008D57FA"/>
    <w:rsid w:val="008D65A3"/>
    <w:rsid w:val="008D681F"/>
    <w:rsid w:val="008D6E5B"/>
    <w:rsid w:val="008E045E"/>
    <w:rsid w:val="008E2505"/>
    <w:rsid w:val="008E3A75"/>
    <w:rsid w:val="008E4812"/>
    <w:rsid w:val="008E4A13"/>
    <w:rsid w:val="008F0496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90154A"/>
    <w:rsid w:val="00901EF8"/>
    <w:rsid w:val="00901F0E"/>
    <w:rsid w:val="009027F4"/>
    <w:rsid w:val="00902CB8"/>
    <w:rsid w:val="0090467A"/>
    <w:rsid w:val="009062F1"/>
    <w:rsid w:val="009065CB"/>
    <w:rsid w:val="00906EB9"/>
    <w:rsid w:val="009077AB"/>
    <w:rsid w:val="0090785D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0973"/>
    <w:rsid w:val="0092160D"/>
    <w:rsid w:val="0092162F"/>
    <w:rsid w:val="009217AA"/>
    <w:rsid w:val="00921EA4"/>
    <w:rsid w:val="00922A82"/>
    <w:rsid w:val="009230CD"/>
    <w:rsid w:val="00923A43"/>
    <w:rsid w:val="00923B23"/>
    <w:rsid w:val="00923FB4"/>
    <w:rsid w:val="00924451"/>
    <w:rsid w:val="0092452E"/>
    <w:rsid w:val="00924B82"/>
    <w:rsid w:val="00924E59"/>
    <w:rsid w:val="00926869"/>
    <w:rsid w:val="00931244"/>
    <w:rsid w:val="0093191D"/>
    <w:rsid w:val="009339C1"/>
    <w:rsid w:val="00934DAA"/>
    <w:rsid w:val="00936192"/>
    <w:rsid w:val="009372B8"/>
    <w:rsid w:val="009404C6"/>
    <w:rsid w:val="009407F2"/>
    <w:rsid w:val="00945446"/>
    <w:rsid w:val="00945B41"/>
    <w:rsid w:val="00945CD9"/>
    <w:rsid w:val="00946259"/>
    <w:rsid w:val="00946326"/>
    <w:rsid w:val="009463B6"/>
    <w:rsid w:val="00946614"/>
    <w:rsid w:val="0094672A"/>
    <w:rsid w:val="009515F1"/>
    <w:rsid w:val="00952ADD"/>
    <w:rsid w:val="00953E35"/>
    <w:rsid w:val="009558ED"/>
    <w:rsid w:val="00956085"/>
    <w:rsid w:val="0095712E"/>
    <w:rsid w:val="00962B95"/>
    <w:rsid w:val="009631CA"/>
    <w:rsid w:val="00963601"/>
    <w:rsid w:val="00963720"/>
    <w:rsid w:val="00965492"/>
    <w:rsid w:val="00966074"/>
    <w:rsid w:val="00966152"/>
    <w:rsid w:val="00966E95"/>
    <w:rsid w:val="00966F82"/>
    <w:rsid w:val="009707A0"/>
    <w:rsid w:val="0097101C"/>
    <w:rsid w:val="00972527"/>
    <w:rsid w:val="0097346C"/>
    <w:rsid w:val="00974672"/>
    <w:rsid w:val="00974C3A"/>
    <w:rsid w:val="0097526D"/>
    <w:rsid w:val="0097668A"/>
    <w:rsid w:val="00976A32"/>
    <w:rsid w:val="00982F04"/>
    <w:rsid w:val="00984272"/>
    <w:rsid w:val="009843E2"/>
    <w:rsid w:val="009844B6"/>
    <w:rsid w:val="0098487C"/>
    <w:rsid w:val="00985B29"/>
    <w:rsid w:val="009864BE"/>
    <w:rsid w:val="0098718D"/>
    <w:rsid w:val="0098758A"/>
    <w:rsid w:val="009875B8"/>
    <w:rsid w:val="00990E7C"/>
    <w:rsid w:val="009914E3"/>
    <w:rsid w:val="00992DCF"/>
    <w:rsid w:val="00993ECA"/>
    <w:rsid w:val="009941EB"/>
    <w:rsid w:val="0099760C"/>
    <w:rsid w:val="00997E30"/>
    <w:rsid w:val="009A1A85"/>
    <w:rsid w:val="009A2CBB"/>
    <w:rsid w:val="009A32CC"/>
    <w:rsid w:val="009A399B"/>
    <w:rsid w:val="009A552D"/>
    <w:rsid w:val="009A5DD9"/>
    <w:rsid w:val="009A60E3"/>
    <w:rsid w:val="009B1DED"/>
    <w:rsid w:val="009B2816"/>
    <w:rsid w:val="009B3693"/>
    <w:rsid w:val="009B4C62"/>
    <w:rsid w:val="009B6402"/>
    <w:rsid w:val="009B6589"/>
    <w:rsid w:val="009B6C30"/>
    <w:rsid w:val="009B7541"/>
    <w:rsid w:val="009B7739"/>
    <w:rsid w:val="009C67F1"/>
    <w:rsid w:val="009C6930"/>
    <w:rsid w:val="009C75A6"/>
    <w:rsid w:val="009D024A"/>
    <w:rsid w:val="009D0FB1"/>
    <w:rsid w:val="009D7691"/>
    <w:rsid w:val="009E1432"/>
    <w:rsid w:val="009E1B29"/>
    <w:rsid w:val="009E1E30"/>
    <w:rsid w:val="009E58F1"/>
    <w:rsid w:val="009E599C"/>
    <w:rsid w:val="009E6809"/>
    <w:rsid w:val="009F0BC3"/>
    <w:rsid w:val="009F0C77"/>
    <w:rsid w:val="009F1D99"/>
    <w:rsid w:val="009F23B3"/>
    <w:rsid w:val="009F2AA1"/>
    <w:rsid w:val="009F2D96"/>
    <w:rsid w:val="009F5F43"/>
    <w:rsid w:val="009F7BAD"/>
    <w:rsid w:val="00A00746"/>
    <w:rsid w:val="00A00A6D"/>
    <w:rsid w:val="00A00C26"/>
    <w:rsid w:val="00A029F8"/>
    <w:rsid w:val="00A03E79"/>
    <w:rsid w:val="00A044D7"/>
    <w:rsid w:val="00A04712"/>
    <w:rsid w:val="00A05972"/>
    <w:rsid w:val="00A05ADD"/>
    <w:rsid w:val="00A0678C"/>
    <w:rsid w:val="00A079B6"/>
    <w:rsid w:val="00A116D4"/>
    <w:rsid w:val="00A128F7"/>
    <w:rsid w:val="00A13CCE"/>
    <w:rsid w:val="00A13E90"/>
    <w:rsid w:val="00A14300"/>
    <w:rsid w:val="00A16A99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68C5"/>
    <w:rsid w:val="00A2732A"/>
    <w:rsid w:val="00A2789A"/>
    <w:rsid w:val="00A27E11"/>
    <w:rsid w:val="00A325D6"/>
    <w:rsid w:val="00A344A8"/>
    <w:rsid w:val="00A35287"/>
    <w:rsid w:val="00A371E7"/>
    <w:rsid w:val="00A37358"/>
    <w:rsid w:val="00A407D7"/>
    <w:rsid w:val="00A40B3A"/>
    <w:rsid w:val="00A416DE"/>
    <w:rsid w:val="00A41735"/>
    <w:rsid w:val="00A435D8"/>
    <w:rsid w:val="00A4391E"/>
    <w:rsid w:val="00A461D9"/>
    <w:rsid w:val="00A467FD"/>
    <w:rsid w:val="00A46B33"/>
    <w:rsid w:val="00A46E05"/>
    <w:rsid w:val="00A47832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C68"/>
    <w:rsid w:val="00A70E3B"/>
    <w:rsid w:val="00A7145A"/>
    <w:rsid w:val="00A71714"/>
    <w:rsid w:val="00A72309"/>
    <w:rsid w:val="00A72C1D"/>
    <w:rsid w:val="00A73381"/>
    <w:rsid w:val="00A742B6"/>
    <w:rsid w:val="00A757AA"/>
    <w:rsid w:val="00A8124C"/>
    <w:rsid w:val="00A812F9"/>
    <w:rsid w:val="00A81911"/>
    <w:rsid w:val="00A82479"/>
    <w:rsid w:val="00A846B0"/>
    <w:rsid w:val="00A90664"/>
    <w:rsid w:val="00A9302E"/>
    <w:rsid w:val="00A93B5E"/>
    <w:rsid w:val="00A94DF3"/>
    <w:rsid w:val="00AA0222"/>
    <w:rsid w:val="00AA2037"/>
    <w:rsid w:val="00AA2994"/>
    <w:rsid w:val="00AA2E93"/>
    <w:rsid w:val="00AA32B2"/>
    <w:rsid w:val="00AA3E93"/>
    <w:rsid w:val="00AA6692"/>
    <w:rsid w:val="00AB5DF4"/>
    <w:rsid w:val="00AB7B00"/>
    <w:rsid w:val="00AB7E7D"/>
    <w:rsid w:val="00AC033D"/>
    <w:rsid w:val="00AC4ABC"/>
    <w:rsid w:val="00AC57F3"/>
    <w:rsid w:val="00AC661F"/>
    <w:rsid w:val="00AC78BF"/>
    <w:rsid w:val="00AD0E96"/>
    <w:rsid w:val="00AD1682"/>
    <w:rsid w:val="00AD3908"/>
    <w:rsid w:val="00AD3F94"/>
    <w:rsid w:val="00AD4E39"/>
    <w:rsid w:val="00AD55AC"/>
    <w:rsid w:val="00AD6E7E"/>
    <w:rsid w:val="00AE0AC7"/>
    <w:rsid w:val="00AE1436"/>
    <w:rsid w:val="00AE18C7"/>
    <w:rsid w:val="00AE27E1"/>
    <w:rsid w:val="00AE3781"/>
    <w:rsid w:val="00AE3859"/>
    <w:rsid w:val="00AE6002"/>
    <w:rsid w:val="00AE710B"/>
    <w:rsid w:val="00AE73DD"/>
    <w:rsid w:val="00AF1659"/>
    <w:rsid w:val="00AF295F"/>
    <w:rsid w:val="00AF2D85"/>
    <w:rsid w:val="00AF395B"/>
    <w:rsid w:val="00AF5614"/>
    <w:rsid w:val="00AF5F81"/>
    <w:rsid w:val="00B04FAE"/>
    <w:rsid w:val="00B12BE1"/>
    <w:rsid w:val="00B1439C"/>
    <w:rsid w:val="00B146A9"/>
    <w:rsid w:val="00B15168"/>
    <w:rsid w:val="00B16209"/>
    <w:rsid w:val="00B170B1"/>
    <w:rsid w:val="00B172B6"/>
    <w:rsid w:val="00B21071"/>
    <w:rsid w:val="00B21236"/>
    <w:rsid w:val="00B21855"/>
    <w:rsid w:val="00B2195A"/>
    <w:rsid w:val="00B21BBA"/>
    <w:rsid w:val="00B24169"/>
    <w:rsid w:val="00B2529B"/>
    <w:rsid w:val="00B25372"/>
    <w:rsid w:val="00B256CC"/>
    <w:rsid w:val="00B26DA4"/>
    <w:rsid w:val="00B272AD"/>
    <w:rsid w:val="00B30620"/>
    <w:rsid w:val="00B31B8A"/>
    <w:rsid w:val="00B34103"/>
    <w:rsid w:val="00B34801"/>
    <w:rsid w:val="00B351CC"/>
    <w:rsid w:val="00B370DB"/>
    <w:rsid w:val="00B379CF"/>
    <w:rsid w:val="00B37AE8"/>
    <w:rsid w:val="00B37CE3"/>
    <w:rsid w:val="00B4255F"/>
    <w:rsid w:val="00B4311C"/>
    <w:rsid w:val="00B43CB0"/>
    <w:rsid w:val="00B4542C"/>
    <w:rsid w:val="00B46982"/>
    <w:rsid w:val="00B479D6"/>
    <w:rsid w:val="00B47E95"/>
    <w:rsid w:val="00B51559"/>
    <w:rsid w:val="00B529C3"/>
    <w:rsid w:val="00B53090"/>
    <w:rsid w:val="00B532C2"/>
    <w:rsid w:val="00B5435D"/>
    <w:rsid w:val="00B54A1A"/>
    <w:rsid w:val="00B54BFA"/>
    <w:rsid w:val="00B54CE7"/>
    <w:rsid w:val="00B55286"/>
    <w:rsid w:val="00B569CD"/>
    <w:rsid w:val="00B63F00"/>
    <w:rsid w:val="00B64C17"/>
    <w:rsid w:val="00B654A0"/>
    <w:rsid w:val="00B65993"/>
    <w:rsid w:val="00B65EF6"/>
    <w:rsid w:val="00B66490"/>
    <w:rsid w:val="00B67438"/>
    <w:rsid w:val="00B7024B"/>
    <w:rsid w:val="00B70378"/>
    <w:rsid w:val="00B70EBB"/>
    <w:rsid w:val="00B718D7"/>
    <w:rsid w:val="00B72435"/>
    <w:rsid w:val="00B74511"/>
    <w:rsid w:val="00B7578E"/>
    <w:rsid w:val="00B80080"/>
    <w:rsid w:val="00B80CF0"/>
    <w:rsid w:val="00B82202"/>
    <w:rsid w:val="00B82D2C"/>
    <w:rsid w:val="00B841FD"/>
    <w:rsid w:val="00B84503"/>
    <w:rsid w:val="00B876E6"/>
    <w:rsid w:val="00B87B50"/>
    <w:rsid w:val="00B87D63"/>
    <w:rsid w:val="00B914FA"/>
    <w:rsid w:val="00B91FFE"/>
    <w:rsid w:val="00B930AC"/>
    <w:rsid w:val="00B951A7"/>
    <w:rsid w:val="00B9630D"/>
    <w:rsid w:val="00B9714A"/>
    <w:rsid w:val="00B971FF"/>
    <w:rsid w:val="00B972CA"/>
    <w:rsid w:val="00B979C0"/>
    <w:rsid w:val="00B97CE2"/>
    <w:rsid w:val="00BA2637"/>
    <w:rsid w:val="00BA5FAA"/>
    <w:rsid w:val="00BA6637"/>
    <w:rsid w:val="00BA67DF"/>
    <w:rsid w:val="00BA680E"/>
    <w:rsid w:val="00BA6DCD"/>
    <w:rsid w:val="00BA6F8F"/>
    <w:rsid w:val="00BB001B"/>
    <w:rsid w:val="00BB3B78"/>
    <w:rsid w:val="00BB4E94"/>
    <w:rsid w:val="00BB4F65"/>
    <w:rsid w:val="00BB5285"/>
    <w:rsid w:val="00BB6AE9"/>
    <w:rsid w:val="00BC07F2"/>
    <w:rsid w:val="00BC0909"/>
    <w:rsid w:val="00BC18B8"/>
    <w:rsid w:val="00BC192A"/>
    <w:rsid w:val="00BC2615"/>
    <w:rsid w:val="00BC4552"/>
    <w:rsid w:val="00BC46C5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F9A"/>
    <w:rsid w:val="00BF30C5"/>
    <w:rsid w:val="00BF3F72"/>
    <w:rsid w:val="00BF4026"/>
    <w:rsid w:val="00BF4199"/>
    <w:rsid w:val="00BF4759"/>
    <w:rsid w:val="00BF4E5E"/>
    <w:rsid w:val="00BF50D0"/>
    <w:rsid w:val="00BF7F19"/>
    <w:rsid w:val="00C00850"/>
    <w:rsid w:val="00C03F53"/>
    <w:rsid w:val="00C05C72"/>
    <w:rsid w:val="00C05DE4"/>
    <w:rsid w:val="00C06696"/>
    <w:rsid w:val="00C0681B"/>
    <w:rsid w:val="00C07C95"/>
    <w:rsid w:val="00C1076E"/>
    <w:rsid w:val="00C108BD"/>
    <w:rsid w:val="00C119A3"/>
    <w:rsid w:val="00C12364"/>
    <w:rsid w:val="00C13E3B"/>
    <w:rsid w:val="00C142F1"/>
    <w:rsid w:val="00C14472"/>
    <w:rsid w:val="00C1727D"/>
    <w:rsid w:val="00C17640"/>
    <w:rsid w:val="00C213BC"/>
    <w:rsid w:val="00C21A9A"/>
    <w:rsid w:val="00C2307B"/>
    <w:rsid w:val="00C23656"/>
    <w:rsid w:val="00C24436"/>
    <w:rsid w:val="00C2693A"/>
    <w:rsid w:val="00C30EA3"/>
    <w:rsid w:val="00C30EF8"/>
    <w:rsid w:val="00C3159D"/>
    <w:rsid w:val="00C31834"/>
    <w:rsid w:val="00C33AB6"/>
    <w:rsid w:val="00C33C89"/>
    <w:rsid w:val="00C346B4"/>
    <w:rsid w:val="00C357E8"/>
    <w:rsid w:val="00C36494"/>
    <w:rsid w:val="00C3763E"/>
    <w:rsid w:val="00C40B36"/>
    <w:rsid w:val="00C412F4"/>
    <w:rsid w:val="00C417D2"/>
    <w:rsid w:val="00C41AC9"/>
    <w:rsid w:val="00C43A86"/>
    <w:rsid w:val="00C43D35"/>
    <w:rsid w:val="00C4481A"/>
    <w:rsid w:val="00C458A6"/>
    <w:rsid w:val="00C471BA"/>
    <w:rsid w:val="00C507C5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21D9"/>
    <w:rsid w:val="00C83C0B"/>
    <w:rsid w:val="00C84516"/>
    <w:rsid w:val="00C84DC9"/>
    <w:rsid w:val="00C85FFE"/>
    <w:rsid w:val="00C87098"/>
    <w:rsid w:val="00C970C9"/>
    <w:rsid w:val="00C97D2C"/>
    <w:rsid w:val="00C97ED5"/>
    <w:rsid w:val="00CA0609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4251"/>
    <w:rsid w:val="00CB7FFA"/>
    <w:rsid w:val="00CC116C"/>
    <w:rsid w:val="00CC1979"/>
    <w:rsid w:val="00CC2BC6"/>
    <w:rsid w:val="00CC40B2"/>
    <w:rsid w:val="00CC5724"/>
    <w:rsid w:val="00CC5BA0"/>
    <w:rsid w:val="00CC5BA7"/>
    <w:rsid w:val="00CC6863"/>
    <w:rsid w:val="00CC6BAB"/>
    <w:rsid w:val="00CC6FA4"/>
    <w:rsid w:val="00CD0A11"/>
    <w:rsid w:val="00CD400B"/>
    <w:rsid w:val="00CD4195"/>
    <w:rsid w:val="00CD5182"/>
    <w:rsid w:val="00CD7421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1E2B"/>
    <w:rsid w:val="00CF2142"/>
    <w:rsid w:val="00CF2234"/>
    <w:rsid w:val="00CF3197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577E"/>
    <w:rsid w:val="00D0609D"/>
    <w:rsid w:val="00D06CDB"/>
    <w:rsid w:val="00D073B4"/>
    <w:rsid w:val="00D07B10"/>
    <w:rsid w:val="00D07E3B"/>
    <w:rsid w:val="00D10613"/>
    <w:rsid w:val="00D111DC"/>
    <w:rsid w:val="00D11304"/>
    <w:rsid w:val="00D117BF"/>
    <w:rsid w:val="00D118A3"/>
    <w:rsid w:val="00D11912"/>
    <w:rsid w:val="00D13314"/>
    <w:rsid w:val="00D14E9E"/>
    <w:rsid w:val="00D16400"/>
    <w:rsid w:val="00D168A9"/>
    <w:rsid w:val="00D17A37"/>
    <w:rsid w:val="00D20DB6"/>
    <w:rsid w:val="00D23899"/>
    <w:rsid w:val="00D24131"/>
    <w:rsid w:val="00D2703E"/>
    <w:rsid w:val="00D277FC"/>
    <w:rsid w:val="00D3051A"/>
    <w:rsid w:val="00D30DF0"/>
    <w:rsid w:val="00D325CC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9F4"/>
    <w:rsid w:val="00D43B50"/>
    <w:rsid w:val="00D4470C"/>
    <w:rsid w:val="00D44C8F"/>
    <w:rsid w:val="00D479DC"/>
    <w:rsid w:val="00D47B6A"/>
    <w:rsid w:val="00D47BA8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18F9"/>
    <w:rsid w:val="00D63EF9"/>
    <w:rsid w:val="00D64F91"/>
    <w:rsid w:val="00D6682E"/>
    <w:rsid w:val="00D66F6D"/>
    <w:rsid w:val="00D67041"/>
    <w:rsid w:val="00D70162"/>
    <w:rsid w:val="00D70D65"/>
    <w:rsid w:val="00D714F9"/>
    <w:rsid w:val="00D724D5"/>
    <w:rsid w:val="00D7458F"/>
    <w:rsid w:val="00D7623B"/>
    <w:rsid w:val="00D765DB"/>
    <w:rsid w:val="00D81554"/>
    <w:rsid w:val="00D8426E"/>
    <w:rsid w:val="00D84A02"/>
    <w:rsid w:val="00D84B41"/>
    <w:rsid w:val="00D85A00"/>
    <w:rsid w:val="00D86235"/>
    <w:rsid w:val="00D86387"/>
    <w:rsid w:val="00D865E3"/>
    <w:rsid w:val="00D86B24"/>
    <w:rsid w:val="00D86C57"/>
    <w:rsid w:val="00D876F5"/>
    <w:rsid w:val="00D901CE"/>
    <w:rsid w:val="00D90A8E"/>
    <w:rsid w:val="00D92D9A"/>
    <w:rsid w:val="00D93049"/>
    <w:rsid w:val="00D947BC"/>
    <w:rsid w:val="00D956B3"/>
    <w:rsid w:val="00D956FB"/>
    <w:rsid w:val="00D96B4D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C59"/>
    <w:rsid w:val="00DC2CD1"/>
    <w:rsid w:val="00DC448F"/>
    <w:rsid w:val="00DC5730"/>
    <w:rsid w:val="00DC6349"/>
    <w:rsid w:val="00DC6833"/>
    <w:rsid w:val="00DC74DA"/>
    <w:rsid w:val="00DC770D"/>
    <w:rsid w:val="00DD01B1"/>
    <w:rsid w:val="00DD0BD8"/>
    <w:rsid w:val="00DD323F"/>
    <w:rsid w:val="00DD4A78"/>
    <w:rsid w:val="00DD572F"/>
    <w:rsid w:val="00DD5954"/>
    <w:rsid w:val="00DD5AA9"/>
    <w:rsid w:val="00DD602A"/>
    <w:rsid w:val="00DD6B1E"/>
    <w:rsid w:val="00DD707E"/>
    <w:rsid w:val="00DE1959"/>
    <w:rsid w:val="00DE36F6"/>
    <w:rsid w:val="00DE5FAC"/>
    <w:rsid w:val="00DE6E94"/>
    <w:rsid w:val="00DE73FF"/>
    <w:rsid w:val="00DE7C9C"/>
    <w:rsid w:val="00DF0B55"/>
    <w:rsid w:val="00DF14E9"/>
    <w:rsid w:val="00DF1509"/>
    <w:rsid w:val="00DF1D7E"/>
    <w:rsid w:val="00DF22E1"/>
    <w:rsid w:val="00DF2E41"/>
    <w:rsid w:val="00DF46C9"/>
    <w:rsid w:val="00DF6568"/>
    <w:rsid w:val="00DF67D2"/>
    <w:rsid w:val="00DF6CA4"/>
    <w:rsid w:val="00E00908"/>
    <w:rsid w:val="00E00FB4"/>
    <w:rsid w:val="00E018AD"/>
    <w:rsid w:val="00E0357C"/>
    <w:rsid w:val="00E04228"/>
    <w:rsid w:val="00E0489E"/>
    <w:rsid w:val="00E059A9"/>
    <w:rsid w:val="00E06416"/>
    <w:rsid w:val="00E06FC3"/>
    <w:rsid w:val="00E071F5"/>
    <w:rsid w:val="00E073C6"/>
    <w:rsid w:val="00E07406"/>
    <w:rsid w:val="00E120EE"/>
    <w:rsid w:val="00E129FF"/>
    <w:rsid w:val="00E12EE0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1538"/>
    <w:rsid w:val="00E22349"/>
    <w:rsid w:val="00E22768"/>
    <w:rsid w:val="00E23005"/>
    <w:rsid w:val="00E23092"/>
    <w:rsid w:val="00E23A59"/>
    <w:rsid w:val="00E2470C"/>
    <w:rsid w:val="00E259C2"/>
    <w:rsid w:val="00E26230"/>
    <w:rsid w:val="00E2747A"/>
    <w:rsid w:val="00E30904"/>
    <w:rsid w:val="00E30C62"/>
    <w:rsid w:val="00E3126D"/>
    <w:rsid w:val="00E31C02"/>
    <w:rsid w:val="00E31D34"/>
    <w:rsid w:val="00E3367D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7F69"/>
    <w:rsid w:val="00E50360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08AD"/>
    <w:rsid w:val="00E61AE2"/>
    <w:rsid w:val="00E63DA3"/>
    <w:rsid w:val="00E6645B"/>
    <w:rsid w:val="00E66C29"/>
    <w:rsid w:val="00E67296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4002"/>
    <w:rsid w:val="00E85E78"/>
    <w:rsid w:val="00E903A2"/>
    <w:rsid w:val="00E905D1"/>
    <w:rsid w:val="00E92822"/>
    <w:rsid w:val="00E94B0E"/>
    <w:rsid w:val="00E9678E"/>
    <w:rsid w:val="00E96C95"/>
    <w:rsid w:val="00EA019E"/>
    <w:rsid w:val="00EA0D1E"/>
    <w:rsid w:val="00EA1891"/>
    <w:rsid w:val="00EA281A"/>
    <w:rsid w:val="00EA2BCE"/>
    <w:rsid w:val="00EA597B"/>
    <w:rsid w:val="00EB02F8"/>
    <w:rsid w:val="00EB04C1"/>
    <w:rsid w:val="00EB13BE"/>
    <w:rsid w:val="00EB1625"/>
    <w:rsid w:val="00EB2B1D"/>
    <w:rsid w:val="00EB2CF2"/>
    <w:rsid w:val="00EB3727"/>
    <w:rsid w:val="00EB599B"/>
    <w:rsid w:val="00EB673D"/>
    <w:rsid w:val="00EC06DA"/>
    <w:rsid w:val="00EC0EC3"/>
    <w:rsid w:val="00EC1256"/>
    <w:rsid w:val="00EC17C9"/>
    <w:rsid w:val="00EC2D2C"/>
    <w:rsid w:val="00EC370B"/>
    <w:rsid w:val="00EC4674"/>
    <w:rsid w:val="00EC49D7"/>
    <w:rsid w:val="00EC4F09"/>
    <w:rsid w:val="00EC6711"/>
    <w:rsid w:val="00EC710F"/>
    <w:rsid w:val="00ED001F"/>
    <w:rsid w:val="00ED2CA1"/>
    <w:rsid w:val="00ED4A37"/>
    <w:rsid w:val="00ED51FD"/>
    <w:rsid w:val="00ED747F"/>
    <w:rsid w:val="00ED76B6"/>
    <w:rsid w:val="00EE0038"/>
    <w:rsid w:val="00EE018C"/>
    <w:rsid w:val="00EE0B94"/>
    <w:rsid w:val="00EE0BBF"/>
    <w:rsid w:val="00EE0C67"/>
    <w:rsid w:val="00EE12CE"/>
    <w:rsid w:val="00EE256F"/>
    <w:rsid w:val="00EE2BAE"/>
    <w:rsid w:val="00EE2CF4"/>
    <w:rsid w:val="00EE4AF4"/>
    <w:rsid w:val="00EE6087"/>
    <w:rsid w:val="00EE7F54"/>
    <w:rsid w:val="00EF15D3"/>
    <w:rsid w:val="00EF310B"/>
    <w:rsid w:val="00EF3423"/>
    <w:rsid w:val="00EF43EB"/>
    <w:rsid w:val="00EF5C53"/>
    <w:rsid w:val="00EF5DD6"/>
    <w:rsid w:val="00F0010E"/>
    <w:rsid w:val="00F0103C"/>
    <w:rsid w:val="00F01E89"/>
    <w:rsid w:val="00F05228"/>
    <w:rsid w:val="00F069A3"/>
    <w:rsid w:val="00F10005"/>
    <w:rsid w:val="00F10851"/>
    <w:rsid w:val="00F10ED4"/>
    <w:rsid w:val="00F13B84"/>
    <w:rsid w:val="00F13C50"/>
    <w:rsid w:val="00F1577B"/>
    <w:rsid w:val="00F17DAE"/>
    <w:rsid w:val="00F17DBF"/>
    <w:rsid w:val="00F21D06"/>
    <w:rsid w:val="00F23041"/>
    <w:rsid w:val="00F2322E"/>
    <w:rsid w:val="00F24524"/>
    <w:rsid w:val="00F24854"/>
    <w:rsid w:val="00F26795"/>
    <w:rsid w:val="00F30E3E"/>
    <w:rsid w:val="00F3187C"/>
    <w:rsid w:val="00F31F58"/>
    <w:rsid w:val="00F32105"/>
    <w:rsid w:val="00F32E50"/>
    <w:rsid w:val="00F336AA"/>
    <w:rsid w:val="00F34E2A"/>
    <w:rsid w:val="00F362BD"/>
    <w:rsid w:val="00F40BF0"/>
    <w:rsid w:val="00F42F88"/>
    <w:rsid w:val="00F43155"/>
    <w:rsid w:val="00F434B6"/>
    <w:rsid w:val="00F44061"/>
    <w:rsid w:val="00F44DDD"/>
    <w:rsid w:val="00F45D7B"/>
    <w:rsid w:val="00F45DC4"/>
    <w:rsid w:val="00F46A76"/>
    <w:rsid w:val="00F46DE2"/>
    <w:rsid w:val="00F4716F"/>
    <w:rsid w:val="00F5099B"/>
    <w:rsid w:val="00F51289"/>
    <w:rsid w:val="00F51779"/>
    <w:rsid w:val="00F55793"/>
    <w:rsid w:val="00F55D76"/>
    <w:rsid w:val="00F5640E"/>
    <w:rsid w:val="00F56537"/>
    <w:rsid w:val="00F604D4"/>
    <w:rsid w:val="00F61C9B"/>
    <w:rsid w:val="00F6317B"/>
    <w:rsid w:val="00F63655"/>
    <w:rsid w:val="00F650F6"/>
    <w:rsid w:val="00F66017"/>
    <w:rsid w:val="00F6699E"/>
    <w:rsid w:val="00F7188C"/>
    <w:rsid w:val="00F71E8C"/>
    <w:rsid w:val="00F7367B"/>
    <w:rsid w:val="00F745D4"/>
    <w:rsid w:val="00F74AD1"/>
    <w:rsid w:val="00F74BEF"/>
    <w:rsid w:val="00F81EC7"/>
    <w:rsid w:val="00F82AC8"/>
    <w:rsid w:val="00F82EEE"/>
    <w:rsid w:val="00F82F84"/>
    <w:rsid w:val="00F84890"/>
    <w:rsid w:val="00F851DC"/>
    <w:rsid w:val="00F85D21"/>
    <w:rsid w:val="00F8606F"/>
    <w:rsid w:val="00F92F37"/>
    <w:rsid w:val="00F93CBF"/>
    <w:rsid w:val="00F9442B"/>
    <w:rsid w:val="00F949CA"/>
    <w:rsid w:val="00F9552E"/>
    <w:rsid w:val="00F95F57"/>
    <w:rsid w:val="00F97C82"/>
    <w:rsid w:val="00FA00FC"/>
    <w:rsid w:val="00FA02C9"/>
    <w:rsid w:val="00FA205C"/>
    <w:rsid w:val="00FA243A"/>
    <w:rsid w:val="00FA363D"/>
    <w:rsid w:val="00FA3655"/>
    <w:rsid w:val="00FA50CD"/>
    <w:rsid w:val="00FA69AA"/>
    <w:rsid w:val="00FA7B9D"/>
    <w:rsid w:val="00FB052C"/>
    <w:rsid w:val="00FB105E"/>
    <w:rsid w:val="00FB10A9"/>
    <w:rsid w:val="00FB4CFA"/>
    <w:rsid w:val="00FB4FA8"/>
    <w:rsid w:val="00FB7DDE"/>
    <w:rsid w:val="00FC4BDD"/>
    <w:rsid w:val="00FC4DC1"/>
    <w:rsid w:val="00FC5389"/>
    <w:rsid w:val="00FC5951"/>
    <w:rsid w:val="00FC67D3"/>
    <w:rsid w:val="00FC6E34"/>
    <w:rsid w:val="00FD1AB1"/>
    <w:rsid w:val="00FD302E"/>
    <w:rsid w:val="00FD6177"/>
    <w:rsid w:val="00FD7BF4"/>
    <w:rsid w:val="00FD7F5E"/>
    <w:rsid w:val="00FE39E2"/>
    <w:rsid w:val="00FE3CDB"/>
    <w:rsid w:val="00FE7070"/>
    <w:rsid w:val="00FE7B74"/>
    <w:rsid w:val="00FE7C11"/>
    <w:rsid w:val="00FF093D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6CFC7-5542-4B7D-AF84-59489653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C4"/>
  </w:style>
  <w:style w:type="paragraph" w:styleId="1">
    <w:name w:val="heading 1"/>
    <w:basedOn w:val="a"/>
    <w:next w:val="a"/>
    <w:link w:val="10"/>
    <w:uiPriority w:val="9"/>
    <w:qFormat/>
    <w:rsid w:val="008D57FA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5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B23"/>
    <w:pPr>
      <w:ind w:left="720"/>
      <w:contextualSpacing/>
    </w:pPr>
  </w:style>
  <w:style w:type="table" w:styleId="a4">
    <w:name w:val="Table Grid"/>
    <w:basedOn w:val="a1"/>
    <w:uiPriority w:val="59"/>
    <w:rsid w:val="00BF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7F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9C67F1"/>
    <w:rPr>
      <w:i/>
      <w:iCs/>
    </w:rPr>
  </w:style>
  <w:style w:type="character" w:styleId="a8">
    <w:name w:val="Strong"/>
    <w:basedOn w:val="a0"/>
    <w:uiPriority w:val="22"/>
    <w:qFormat/>
    <w:rsid w:val="009C67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DA578C"/>
    <w:pPr>
      <w:spacing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57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link w:val="af1"/>
    <w:uiPriority w:val="1"/>
    <w:qFormat/>
    <w:rsid w:val="00F32E50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rFonts w:eastAsiaTheme="minorEastAsia"/>
      <w:lang w:eastAsia="ru-RU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A16A9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16A9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16A99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41735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A4173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A41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ED4B-FD68-41CA-B721-476124A8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«Оценка влияния показателя уровня безработицы (по методологии Международной организации труда) и «серого» рынка труда на объем валового регионального продукта»</vt:lpstr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«Оценка влияния показателя уровня безработицы (по методологии Международной организации труда) и «серого» рынка труда на объем валового регионального продукта»</dc:title>
  <dc:creator>Виктор Горячкин</dc:creator>
  <cp:lastModifiedBy>Елена Багаутдинова</cp:lastModifiedBy>
  <cp:revision>31</cp:revision>
  <cp:lastPrinted>2015-10-21T06:58:00Z</cp:lastPrinted>
  <dcterms:created xsi:type="dcterms:W3CDTF">2015-10-26T09:01:00Z</dcterms:created>
  <dcterms:modified xsi:type="dcterms:W3CDTF">2016-06-23T09:25:00Z</dcterms:modified>
</cp:coreProperties>
</file>