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Проект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49"/>
        <w:pBdr/>
        <w:spacing/>
        <w:ind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Bdr/>
        <w:spacing/>
        <w:ind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ПОСТАНОВЛЕНИЕ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Кабинета Министров Республики Татарстан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62"/>
        <w:pBdr/>
        <w:shd w:val="clear" w:color="auto" w:fill="auto"/>
        <w:spacing w:line="240" w:lineRule="auto"/>
        <w:ind w:right="5669" w:left="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62"/>
        <w:pBdr/>
        <w:shd w:val="clear" w:color="auto" w:fill="auto"/>
        <w:spacing w:line="240" w:lineRule="auto"/>
        <w:ind w:right="5669" w:left="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62"/>
        <w:pBdr/>
        <w:shd w:val="clear" w:color="auto" w:fill="auto"/>
        <w:spacing w:line="240" w:lineRule="auto"/>
        <w:ind w:right="4900" w:left="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установлении нормативной численности работников </w:t>
      </w:r>
      <w:r>
        <w:rPr>
          <w:sz w:val="28"/>
          <w:szCs w:val="28"/>
        </w:rPr>
        <w:t xml:space="preserve">органов местного самоуправления муниципальных районов и городских округов Республики Татарстан, осуществляющих государственные полномочия Республики Татарстан в области долевого строительства многоквартирных домов и (или) иных объектов недвижимости, а такж</w:t>
      </w:r>
      <w:r>
        <w:rPr>
          <w:sz w:val="28"/>
          <w:szCs w:val="28"/>
        </w:rPr>
        <w:t xml:space="preserve">е в области деятельности жилищно-строительных кооперативов, связанной с привлечением средств членов кооператива для строительства многоквартирного дома, </w:t>
      </w:r>
      <w:bookmarkStart w:id="0" w:name="_Hlk170230393"/>
      <w:r>
        <w:rPr>
          <w:sz w:val="28"/>
          <w:szCs w:val="28"/>
        </w:rPr>
        <w:t xml:space="preserve">на 2026 год и на плановый период 2027 и 2028 годов</w:t>
      </w:r>
      <w:bookmarkEnd w:id="0"/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62"/>
        <w:pBdr/>
        <w:shd w:val="clear" w:color="auto" w:fill="auto"/>
        <w:spacing w:line="240" w:lineRule="auto"/>
        <w:ind w:right="4900" w:left="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62"/>
        <w:pBdr/>
        <w:shd w:val="clear" w:color="auto" w:fill="auto"/>
        <w:spacing w:line="240" w:lineRule="auto"/>
        <w:ind w:right="4900" w:left="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62"/>
        <w:pBdr/>
        <w:shd w:val="clear" w:color="auto" w:fill="auto"/>
        <w:spacing w:line="240" w:lineRule="auto"/>
        <w:ind w:right="4900" w:left="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60"/>
        <w:pBdr/>
        <w:spacing w:line="235" w:lineRule="auto"/>
        <w:ind w:firstLine="689" w:left="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Кабинет Министров Республики Татарстан ПОСТАНОВЛЯ</w:t>
      </w:r>
      <w:r>
        <w:rPr>
          <w:sz w:val="28"/>
          <w:szCs w:val="28"/>
        </w:rPr>
        <w:t xml:space="preserve">ЕТ: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49"/>
        <w:pBdr/>
        <w:spacing/>
        <w:ind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Bdr/>
        <w:spacing w:line="288" w:lineRule="auto"/>
        <w:ind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58"/>
        <w:numPr>
          <w:ilvl w:val="0"/>
          <w:numId w:val="1"/>
        </w:numPr>
        <w:pBdr/>
        <w:spacing w:line="288" w:lineRule="auto"/>
        <w:ind w:firstLine="709"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Установить нормативную численность работников органов местного самоуправления муниципальных районов и городских округов Республики Татарстан, осуществляющих государственные полномочия Республики Татарстан в области долевого строительства многоквартир</w:t>
      </w:r>
      <w:r>
        <w:rPr>
          <w:sz w:val="28"/>
          <w:szCs w:val="28"/>
        </w:rPr>
        <w:t xml:space="preserve">ных домов и (или) иных объектов недвижимости, а также в области деятельности жилищно-строительных кооперативов, связанной с привлечением средств членов кооператива для строительства многоквартирного дома, на 2026 год и на плановый период 2027 и 2028 годов </w:t>
      </w:r>
      <w:r>
        <w:rPr>
          <w:sz w:val="28"/>
          <w:szCs w:val="28"/>
        </w:rPr>
        <w:t xml:space="preserve">согласно приложению.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58"/>
        <w:numPr>
          <w:ilvl w:val="0"/>
          <w:numId w:val="1"/>
        </w:numPr>
        <w:pBdr/>
        <w:spacing w:line="288" w:lineRule="auto"/>
        <w:ind w:firstLine="709"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Признать утратившим силу постановление Кабинета Министров Республики Татарстан от 13.07.2024 № 553 «Об установлении нормативной численности работников органов местного самоуправления муниципальных районов и городских округов Республики</w:t>
      </w:r>
      <w:r>
        <w:rPr>
          <w:sz w:val="28"/>
          <w:szCs w:val="28"/>
        </w:rPr>
        <w:t xml:space="preserve"> Татарстан, осуществляющих государственные полномочия Республики Татарстан в области долевого строительства многоквартирных домов и (или) иных объектов недвижимости, а также в области деятельности жилищно-строительных кооперативов, связанной с привлечением</w:t>
      </w:r>
      <w:r>
        <w:rPr>
          <w:sz w:val="28"/>
          <w:szCs w:val="28"/>
        </w:rPr>
        <w:t xml:space="preserve"> средств членов кооператива для строительства многоквартирного дома, на 2025 год и плановый период 2026 и 2027 годов».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58"/>
        <w:numPr>
          <w:ilvl w:val="0"/>
          <w:numId w:val="1"/>
        </w:numPr>
        <w:pBdr/>
        <w:spacing w:line="288" w:lineRule="auto"/>
        <w:ind w:firstLine="709"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Установить, что настоящее постановление вступает в силу с 1 января 2026 года.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 w:line="288" w:lineRule="auto"/>
        <w: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Премьер-министр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49"/>
        <w:pBdr/>
        <w:spacing/>
        <w:ind w:right="-1"/>
        <w:jc w:val="both"/>
        <w:rPr>
          <w:szCs w:val="28"/>
        </w:rPr>
        <w:sectPr>
          <w:headerReference w:type="default" r:id="rId9"/>
          <w:footnotePr/>
          <w:endnotePr/>
          <w:type w:val="nextPage"/>
          <w:pgSz w:h="16838" w:orient="portrait" w:w="11906"/>
          <w:pgMar w:top="1134" w:right="567" w:bottom="1134" w:left="1134" w:header="284" w:footer="0" w:gutter="0"/>
          <w:pgNumType w:start="1"/>
          <w:cols w:num="1" w:sep="0" w:space="720" w:equalWidth="1"/>
          <w:titlePg/>
        </w:sectPr>
      </w:pPr>
      <w:r>
        <w:rPr>
          <w:szCs w:val="28"/>
        </w:rPr>
        <w:t xml:space="preserve">Республики Татарстан                                                                                    </w:t>
      </w:r>
      <w:r>
        <w:rPr>
          <w:szCs w:val="28"/>
        </w:rPr>
        <w:t xml:space="preserve">А.В.Песошин</w:t>
      </w:r>
      <w:r>
        <w:rPr>
          <w:szCs w:val="28"/>
        </w:rPr>
      </w:r>
      <w:r>
        <w:rPr>
          <w:szCs w:val="28"/>
        </w:rPr>
      </w:r>
    </w:p>
    <w:p>
      <w:pPr>
        <w:pBdr/>
        <w:spacing/>
        <w:ind/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 xml:space="preserve">                                                                             Приложение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 w:firstLine="6804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 w:firstLine="6804"/>
        <w:rPr>
          <w:sz w:val="28"/>
          <w:szCs w:val="28"/>
        </w:rPr>
      </w:pPr>
      <w:r>
        <w:rPr>
          <w:sz w:val="28"/>
          <w:szCs w:val="28"/>
        </w:rPr>
        <w:t xml:space="preserve">Кабинета Министров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 w:firstLine="6804"/>
        <w:rPr>
          <w:sz w:val="28"/>
          <w:szCs w:val="28"/>
        </w:rPr>
      </w:pPr>
      <w:r>
        <w:rPr>
          <w:sz w:val="28"/>
          <w:szCs w:val="28"/>
        </w:rPr>
        <w:t xml:space="preserve">Республики Татарстан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 w:firstLine="6804"/>
        <w:rPr>
          <w:sz w:val="28"/>
          <w:szCs w:val="28"/>
        </w:rPr>
      </w:pPr>
      <w:r>
        <w:rPr>
          <w:sz w:val="28"/>
          <w:szCs w:val="28"/>
        </w:rPr>
        <w:t xml:space="preserve">от __________ № _______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 w:firstLine="6804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Нормативная численность работников органов местного самоуправления муниципальных рай</w:t>
      </w:r>
      <w:r>
        <w:rPr>
          <w:sz w:val="28"/>
          <w:szCs w:val="28"/>
        </w:rPr>
        <w:t xml:space="preserve">онов и городских округов Республики Татарстан, осуществляющих государственные полномочия Республики Татарстан в области долевого строительства многоквартирных домов и (или) иных объектов недвижимости, а также в области деятельности жилищно-строительных коо</w:t>
      </w:r>
      <w:r>
        <w:rPr>
          <w:sz w:val="28"/>
          <w:szCs w:val="28"/>
        </w:rPr>
        <w:t xml:space="preserve">перативов, связанной с привлечением средств членов кооператива для строительства многоквартирного дома, на 2026 год и на плановый период 2027 и 2028 годов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 w:firstLine="6237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7563" w:type="dxa"/>
        <w:tblBorders/>
        <w:tblLook w:val="04A0" w:firstRow="1" w:lastRow="0" w:firstColumn="1" w:lastColumn="0" w:noHBand="0" w:noVBand="1"/>
      </w:tblPr>
      <w:tblGrid>
        <w:gridCol w:w="780"/>
        <w:gridCol w:w="5457"/>
        <w:gridCol w:w="1751"/>
      </w:tblGrid>
      <w:tr>
        <w:trPr>
          <w:trHeight w:val="375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80" w:type="dxa"/>
            <w:vAlign w:val="bottom"/>
            <w:textDirection w:val="lrTb"/>
            <w:noWrap/>
          </w:tcPr>
          <w:p>
            <w:pPr>
              <w:pBdr/>
              <w:spacing/>
              <w:ind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457" w:type="dxa"/>
            <w:vAlign w:val="bottom"/>
            <w:textDirection w:val="lrTb"/>
            <w:noWrap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26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123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№ п/п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45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муниципального образования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2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Численность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работников, единиц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trHeight w:val="45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0" w:type="dxa"/>
            <w:vAlign w:val="bottom"/>
            <w:textDirection w:val="lrTb"/>
            <w:noWrap/>
          </w:tcPr>
          <w:p>
            <w:pPr>
              <w:pBdr/>
              <w:spacing w:after="200"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45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Альметьевский</w:t>
            </w:r>
            <w:r>
              <w:rPr>
                <w:sz w:val="28"/>
                <w:szCs w:val="28"/>
              </w:rPr>
              <w:t xml:space="preserve"> муниципальный район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2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>
          <w:trHeight w:val="45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0" w:type="dxa"/>
            <w:vAlign w:val="bottom"/>
            <w:textDirection w:val="lrTb"/>
            <w:noWrap/>
          </w:tcPr>
          <w:p>
            <w:pPr>
              <w:pBdr/>
              <w:spacing w:after="200"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45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Верхнеуслонский</w:t>
            </w:r>
            <w:r>
              <w:rPr>
                <w:sz w:val="28"/>
                <w:szCs w:val="28"/>
              </w:rPr>
              <w:t xml:space="preserve"> муниципальный район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2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>
          <w:trHeight w:val="45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0" w:type="dxa"/>
            <w:vAlign w:val="bottom"/>
            <w:textDirection w:val="lrTb"/>
            <w:noWrap/>
          </w:tcPr>
          <w:p>
            <w:pPr>
              <w:pBdr/>
              <w:spacing w:after="200"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45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Высокогорский муниципальный район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2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>
          <w:trHeight w:val="45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0" w:type="dxa"/>
            <w:vAlign w:val="bottom"/>
            <w:textDirection w:val="lrTb"/>
            <w:noWrap/>
          </w:tcPr>
          <w:p>
            <w:pPr>
              <w:pBdr/>
              <w:spacing w:after="200"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4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45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Елабужский муниципальный район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2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>
          <w:trHeight w:val="45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0" w:type="dxa"/>
            <w:vAlign w:val="bottom"/>
            <w:textDirection w:val="lrTb"/>
            <w:noWrap/>
          </w:tcPr>
          <w:p>
            <w:pPr>
              <w:pBdr/>
              <w:spacing w:after="200"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5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45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Зеленодольский</w:t>
            </w:r>
            <w:r>
              <w:rPr>
                <w:sz w:val="28"/>
                <w:szCs w:val="28"/>
              </w:rPr>
              <w:t xml:space="preserve"> муниципальный район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2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>
          <w:trHeight w:val="45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0" w:type="dxa"/>
            <w:vAlign w:val="bottom"/>
            <w:textDirection w:val="lrTb"/>
            <w:noWrap/>
          </w:tcPr>
          <w:p>
            <w:pPr>
              <w:pBdr/>
              <w:spacing w:after="200"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6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45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Лаишевский</w:t>
            </w:r>
            <w:r>
              <w:rPr>
                <w:sz w:val="28"/>
                <w:szCs w:val="28"/>
              </w:rPr>
              <w:t xml:space="preserve"> муниципальный район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2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>
          <w:trHeight w:val="45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0" w:type="dxa"/>
            <w:vAlign w:val="bottom"/>
            <w:textDirection w:val="lrTb"/>
            <w:noWrap/>
          </w:tcPr>
          <w:p>
            <w:pPr>
              <w:pBdr/>
              <w:spacing w:after="200"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7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45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Нижнекамский муниципальный район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2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>
          <w:trHeight w:val="45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0" w:type="dxa"/>
            <w:vAlign w:val="bottom"/>
            <w:textDirection w:val="lrTb"/>
            <w:noWrap/>
          </w:tcPr>
          <w:p>
            <w:pPr>
              <w:pBdr/>
              <w:spacing w:after="200"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8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45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Пестречинский муниципальный район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2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>
          <w:trHeight w:val="45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0" w:type="dxa"/>
            <w:vAlign w:val="bottom"/>
            <w:textDirection w:val="lrTb"/>
            <w:noWrap/>
          </w:tcPr>
          <w:p>
            <w:pPr>
              <w:pBdr/>
              <w:spacing w:after="200"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9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45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г. Набережные Челны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2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4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>
          <w:trHeight w:val="45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0" w:type="dxa"/>
            <w:vAlign w:val="bottom"/>
            <w:textDirection w:val="lrTb"/>
            <w:noWrap/>
          </w:tcPr>
          <w:p>
            <w:pPr>
              <w:pBdr/>
              <w:spacing w:after="200"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45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г. Казань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2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10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</w:tbl>
    <w:p>
      <w:pPr>
        <w:pBdr/>
        <w:spacing/>
        <w:ind w:firstLine="6237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 w:firstLine="6237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Style w:val="949"/>
        <w:pBdr/>
        <w:spacing w:line="276" w:lineRule="auto"/>
        <w:ind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Пояснительная записка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49"/>
        <w:pBdr/>
        <w:spacing w:line="276" w:lineRule="auto"/>
        <w:ind w:left="56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к проекту постановления Кабинета Министров Республики Татарстан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49"/>
        <w:pBdr/>
        <w:spacing w:line="276" w:lineRule="auto"/>
        <w:ind w:left="567"/>
        <w:jc w:val="center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eastAsia="Times New Roman" w:cs="Times New Roman"/>
          <w:szCs w:val="28"/>
        </w:rPr>
        <w:t xml:space="preserve">«о</w:t>
      </w:r>
      <w:r>
        <w:rPr>
          <w:rFonts w:ascii="Times New Roman" w:hAnsi="Times New Roman" w:eastAsia="Times New Roman" w:cs="Times New Roman"/>
          <w:szCs w:val="28"/>
        </w:rPr>
        <w:t xml:space="preserve">б установлении нормативной численности работников органов местного самоуправления муниципальных районов и городских округов Республики Татарстан, осуществляющих государственные полномочия Республики Татарстан в области долевого строительства многоквартирны</w:t>
      </w:r>
      <w:r>
        <w:rPr>
          <w:rFonts w:ascii="Times New Roman" w:hAnsi="Times New Roman" w:eastAsia="Times New Roman" w:cs="Times New Roman"/>
          <w:szCs w:val="28"/>
        </w:rPr>
        <w:t xml:space="preserve">х домов и (или) иных объектов недвижимости, а также в области деятельности жилищно-строительных кооперативов, связанной с привлечением средств членов кооператива для строительства многоквартирного дома, </w:t>
      </w:r>
      <w:bookmarkStart w:id="1" w:name="_Hlk170286841"/>
      <w:r>
        <w:rPr>
          <w:rFonts w:ascii="Times New Roman" w:hAnsi="Times New Roman" w:eastAsia="Times New Roman" w:cs="Times New Roman"/>
          <w:szCs w:val="28"/>
        </w:rPr>
        <w:t xml:space="preserve">на 2026 год и на плановый период 2027 и 2028 годов</w:t>
      </w:r>
      <w:bookmarkEnd w:id="1"/>
      <w:r>
        <w:rPr>
          <w:rFonts w:ascii="Times New Roman" w:hAnsi="Times New Roman" w:cs="Times New Roman"/>
          <w:szCs w:val="28"/>
        </w:rPr>
        <w:t xml:space="preserve">»</w:t>
      </w:r>
      <w:r>
        <w:rPr>
          <w:rFonts w:ascii="Times New Roman" w:hAnsi="Times New Roman" w:cs="Times New Roman"/>
          <w:szCs w:val="28"/>
        </w:rPr>
      </w:r>
    </w:p>
    <w:p>
      <w:pPr>
        <w:pBdr/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оект постановления Кабинета Министров Республики Татарстан подготовлен в целях актуализации нормативной численности работников органов местного самоуправления муниципальных районов и городских округов Республики Татарстан, осуществляющих государственные по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лномочия Республики Татарстан в области долевого строительства многоквартирных домов и (или) иных объектов недвижимости, а также в области деятельности жилищно-строительных кооперативов, связанной с привлечением средств членов кооператива для строительства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многоквартирного дома (далее – работников) на 2026 год и на плановый период 2027 и 2028 годов.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line="264" w:lineRule="auto"/>
        <w:ind w:firstLine="567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Нормативная прогнозная численность работников на 2026 год и на плановый период 2027 и 2028 годов рассчитана в соответствии с планируемым количеством объектов д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олевого строительства в муниципальных районах, городских округах, в соответствии с информацией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предоставленной Инспекцией государственного строительного надзора Республики Татарстан.</w:t>
      </w:r>
      <w:r>
        <w:rPr>
          <w:rFonts w:ascii="Times New Roman" w:hAnsi="Times New Roman" w:cs="Times New Roman"/>
          <w:szCs w:val="28"/>
        </w:rPr>
      </w:r>
      <w:r>
        <w:rPr>
          <w:rFonts w:ascii="Times New Roman" w:hAnsi="Times New Roman" w:cs="Times New Roman"/>
          <w:szCs w:val="28"/>
        </w:rPr>
      </w:r>
    </w:p>
    <w:p>
      <w:pPr>
        <w:pBdr/>
        <w:spacing w:after="0" w:line="264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Принятие данного проекта постановления не потребует выделения дополнительных средств из бюджета Республики Татарстан.</w:t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</w:p>
    <w:p>
      <w:pPr>
        <w:pBdr/>
        <w:spacing w:after="0" w:line="264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Отсутствует необходимость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в проведении оценки регулирующего воздействия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проекта постановления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Кабинета Министров Республики Татарстан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</w:p>
    <w:p>
      <w:pPr>
        <w:pBdr/>
        <w:spacing w:after="0" w:line="264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 итогам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независимой антикоррупционной экспертизы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проекта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постановления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Кабинета Министров Республики Татарстан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заключений не поступало.</w:t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sectPr>
      <w:headerReference w:type="default" r:id="rId10"/>
      <w:footnotePr/>
      <w:endnotePr/>
      <w:type w:val="nextPage"/>
      <w:pgSz w:h="16838" w:orient="portrait" w:w="11906"/>
      <w:pgMar w:top="1134" w:right="567" w:bottom="1134" w:left="1134" w:header="284" w:footer="0" w:gutter="0"/>
      <w:cols w:num="1" w:sep="0" w:space="720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SL_Times New Roman">
    <w:panose1 w:val="05040102010807070707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764459716"/>
      <w:docPartObj>
        <w:docPartGallery w:val="Page Numbers (Top of Page)"/>
        <w:docPartUnique w:val="true"/>
      </w:docPartObj>
      <w:rPr/>
    </w:sdtPr>
    <w:sdtContent>
      <w:p>
        <w:pPr>
          <w:pStyle w:val="947"/>
          <w:pBdr/>
          <w:spacing/>
          <w:ind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PAGE   \* MERGEFORMAT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 xml:space="preserve">2</w:t>
        </w:r>
        <w:r>
          <w:rPr>
            <w:sz w:val="28"/>
            <w:szCs w:val="28"/>
          </w:rPr>
          <w:fldChar w:fldCharType="end"/>
        </w:r>
        <w:r>
          <w:rPr>
            <w:sz w:val="28"/>
            <w:szCs w:val="28"/>
          </w:rPr>
        </w:r>
        <w:r>
          <w:rPr>
            <w:sz w:val="28"/>
            <w:szCs w:val="28"/>
          </w:rPr>
        </w:r>
      </w:p>
    </w:sdtContent>
  </w:sdt>
  <w:p>
    <w:pPr>
      <w:pStyle w:val="947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7"/>
      <w:pBdr/>
      <w:spacing/>
      <w:ind/>
      <w:jc w:val="center"/>
      <w:rPr>
        <w:sz w:val="28"/>
        <w:szCs w:val="28"/>
      </w:rPr>
    </w:pPr>
    <w:r>
      <w:rPr>
        <w:sz w:val="28"/>
        <w:szCs w:val="28"/>
      </w:rPr>
    </w:r>
    <w:r>
      <w:rPr>
        <w:sz w:val="28"/>
        <w:szCs w:val="28"/>
      </w:rPr>
    </w:r>
    <w:r>
      <w:rPr>
        <w:sz w:val="28"/>
        <w:szCs w:val="28"/>
      </w:rPr>
    </w:r>
  </w:p>
  <w:p>
    <w:pPr>
      <w:pStyle w:val="947"/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1069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doNotHyphenateCaps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45">
    <w:name w:val="Placeholder Text"/>
    <w:basedOn w:val="772"/>
    <w:uiPriority w:val="99"/>
    <w:semiHidden/>
    <w:pPr>
      <w:pBdr/>
      <w:spacing/>
      <w:ind/>
    </w:pPr>
    <w:rPr>
      <w:color w:val="666666"/>
    </w:rPr>
  </w:style>
  <w:style w:type="character" w:styleId="746">
    <w:name w:val="Heading 1 Char"/>
    <w:basedOn w:val="772"/>
    <w:link w:val="76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747">
    <w:name w:val="Heading 2 Char"/>
    <w:basedOn w:val="772"/>
    <w:link w:val="76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748">
    <w:name w:val="Heading 3 Char"/>
    <w:basedOn w:val="772"/>
    <w:link w:val="76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749">
    <w:name w:val="Heading 4 Char"/>
    <w:basedOn w:val="772"/>
    <w:link w:val="766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750">
    <w:name w:val="Heading 5 Char"/>
    <w:basedOn w:val="772"/>
    <w:link w:val="76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751">
    <w:name w:val="Heading 6 Char"/>
    <w:basedOn w:val="772"/>
    <w:link w:val="768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752">
    <w:name w:val="Heading 7 Char"/>
    <w:basedOn w:val="772"/>
    <w:link w:val="769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753">
    <w:name w:val="Heading 8 Char"/>
    <w:basedOn w:val="772"/>
    <w:link w:val="770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54">
    <w:name w:val="Heading 9 Char"/>
    <w:basedOn w:val="772"/>
    <w:link w:val="771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55">
    <w:name w:val="Title Char"/>
    <w:basedOn w:val="772"/>
    <w:link w:val="910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756">
    <w:name w:val="Subtitle Char"/>
    <w:basedOn w:val="772"/>
    <w:link w:val="912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757">
    <w:name w:val="Quote Char"/>
    <w:basedOn w:val="772"/>
    <w:link w:val="914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758">
    <w:name w:val="Intense Quote Char"/>
    <w:basedOn w:val="772"/>
    <w:link w:val="91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759">
    <w:name w:val="Footer Char"/>
    <w:basedOn w:val="772"/>
    <w:link w:val="948"/>
    <w:uiPriority w:val="99"/>
    <w:pPr>
      <w:pBdr/>
      <w:spacing/>
      <w:ind/>
    </w:pPr>
  </w:style>
  <w:style w:type="character" w:styleId="760">
    <w:name w:val="Footnote Text Char"/>
    <w:basedOn w:val="772"/>
    <w:link w:val="929"/>
    <w:uiPriority w:val="99"/>
    <w:semiHidden/>
    <w:pPr>
      <w:pBdr/>
      <w:spacing/>
      <w:ind/>
    </w:pPr>
    <w:rPr>
      <w:sz w:val="20"/>
      <w:szCs w:val="20"/>
    </w:rPr>
  </w:style>
  <w:style w:type="character" w:styleId="761">
    <w:name w:val="Endnote Text Char"/>
    <w:basedOn w:val="772"/>
    <w:link w:val="932"/>
    <w:uiPriority w:val="99"/>
    <w:semiHidden/>
    <w:pPr>
      <w:pBdr/>
      <w:spacing/>
      <w:ind/>
    </w:pPr>
    <w:rPr>
      <w:sz w:val="20"/>
      <w:szCs w:val="20"/>
    </w:rPr>
  </w:style>
  <w:style w:type="paragraph" w:styleId="762" w:default="1">
    <w:name w:val="Normal"/>
    <w:qFormat/>
    <w:pPr>
      <w:pBdr/>
      <w:spacing/>
      <w:ind/>
    </w:pPr>
  </w:style>
  <w:style w:type="paragraph" w:styleId="763">
    <w:name w:val="Heading 1"/>
    <w:basedOn w:val="762"/>
    <w:next w:val="762"/>
    <w:link w:val="901"/>
    <w:qFormat/>
    <w:pPr>
      <w:keepNext w:val="true"/>
      <w:pBdr/>
      <w:spacing w:line="300" w:lineRule="exact"/>
      <w:ind/>
      <w:jc w:val="center"/>
      <w:outlineLvl w:val="0"/>
    </w:pPr>
    <w:rPr>
      <w:rFonts w:ascii="SL_Times New Roman" w:hAnsi="SL_Times New Roman"/>
      <w:b/>
      <w:sz w:val="24"/>
    </w:rPr>
  </w:style>
  <w:style w:type="paragraph" w:styleId="764">
    <w:name w:val="Heading 2"/>
    <w:basedOn w:val="762"/>
    <w:next w:val="762"/>
    <w:link w:val="902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365f91" w:themeColor="accent1" w:themeShade="BF"/>
      <w:sz w:val="32"/>
      <w:szCs w:val="32"/>
    </w:rPr>
  </w:style>
  <w:style w:type="paragraph" w:styleId="765">
    <w:name w:val="Heading 3"/>
    <w:basedOn w:val="762"/>
    <w:next w:val="762"/>
    <w:link w:val="903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365f91" w:themeColor="accent1" w:themeShade="BF"/>
      <w:sz w:val="28"/>
      <w:szCs w:val="28"/>
    </w:rPr>
  </w:style>
  <w:style w:type="paragraph" w:styleId="766">
    <w:name w:val="Heading 4"/>
    <w:basedOn w:val="762"/>
    <w:next w:val="762"/>
    <w:link w:val="904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365f91" w:themeColor="accent1" w:themeShade="BF"/>
    </w:rPr>
  </w:style>
  <w:style w:type="paragraph" w:styleId="767">
    <w:name w:val="Heading 5"/>
    <w:basedOn w:val="762"/>
    <w:next w:val="762"/>
    <w:link w:val="905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365f91" w:themeColor="accent1" w:themeShade="BF"/>
    </w:rPr>
  </w:style>
  <w:style w:type="paragraph" w:styleId="768">
    <w:name w:val="Heading 6"/>
    <w:basedOn w:val="762"/>
    <w:next w:val="762"/>
    <w:link w:val="906"/>
    <w:uiPriority w:val="9"/>
    <w:unhideWhenUsed/>
    <w:qFormat/>
    <w:pPr>
      <w:keepNext w:val="true"/>
      <w:keepLines w:val="true"/>
      <w:pBdr/>
      <w:spacing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769">
    <w:name w:val="Heading 7"/>
    <w:basedOn w:val="762"/>
    <w:next w:val="762"/>
    <w:link w:val="907"/>
    <w:uiPriority w:val="9"/>
    <w:unhideWhenUsed/>
    <w:qFormat/>
    <w:pPr>
      <w:keepNext w:val="true"/>
      <w:keepLines w:val="true"/>
      <w:pBdr/>
      <w:spacing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770">
    <w:name w:val="Heading 8"/>
    <w:basedOn w:val="762"/>
    <w:next w:val="762"/>
    <w:link w:val="908"/>
    <w:uiPriority w:val="9"/>
    <w:unhideWhenUsed/>
    <w:qFormat/>
    <w:pPr>
      <w:keepNext w:val="true"/>
      <w:keepLines w:val="true"/>
      <w:pBdr/>
      <w:spacing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771">
    <w:name w:val="Heading 9"/>
    <w:basedOn w:val="762"/>
    <w:next w:val="762"/>
    <w:link w:val="909"/>
    <w:uiPriority w:val="9"/>
    <w:unhideWhenUsed/>
    <w:qFormat/>
    <w:pPr>
      <w:keepNext w:val="true"/>
      <w:keepLines w:val="true"/>
      <w:pBdr/>
      <w:spacing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772" w:default="1">
    <w:name w:val="Default Paragraph Font"/>
    <w:uiPriority w:val="1"/>
    <w:semiHidden/>
    <w:unhideWhenUsed/>
    <w:pPr>
      <w:pBdr/>
      <w:spacing/>
      <w:ind/>
    </w:pPr>
  </w:style>
  <w:style w:type="table" w:styleId="773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74" w:default="1">
    <w:name w:val="No List"/>
    <w:uiPriority w:val="99"/>
    <w:semiHidden/>
    <w:unhideWhenUsed/>
    <w:pPr>
      <w:pBdr/>
      <w:spacing/>
      <w:ind/>
    </w:pPr>
  </w:style>
  <w:style w:type="table" w:styleId="775">
    <w:name w:val="Table Grid"/>
    <w:basedOn w:val="773"/>
    <w:uiPriority w:val="5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 w:customStyle="1">
    <w:name w:val="Table Grid Light"/>
    <w:basedOn w:val="773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Plain Table 1"/>
    <w:basedOn w:val="773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Plain Table 2"/>
    <w:basedOn w:val="773"/>
    <w:uiPriority w:val="59"/>
    <w:pPr>
      <w:pBdr/>
      <w:spacing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Plain Table 3"/>
    <w:basedOn w:val="773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Plain Table 4"/>
    <w:basedOn w:val="773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Plain Table 5"/>
    <w:basedOn w:val="773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1 Light"/>
    <w:basedOn w:val="773"/>
    <w:uiPriority w:val="99"/>
    <w:pPr>
      <w:pBdr/>
      <w:spacing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Grid Table 1 Light - Accent 1"/>
    <w:basedOn w:val="773"/>
    <w:uiPriority w:val="99"/>
    <w:pPr>
      <w:pBdr/>
      <w:spacing/>
      <w:ind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Grid Table 1 Light - Accent 2"/>
    <w:basedOn w:val="773"/>
    <w:uiPriority w:val="99"/>
    <w:pPr>
      <w:pBdr/>
      <w:spacing/>
      <w:ind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Grid Table 1 Light - Accent 3"/>
    <w:basedOn w:val="773"/>
    <w:uiPriority w:val="99"/>
    <w:pPr>
      <w:pBdr/>
      <w:spacing/>
      <w:ind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Grid Table 1 Light - Accent 4"/>
    <w:basedOn w:val="773"/>
    <w:uiPriority w:val="99"/>
    <w:pPr>
      <w:pBdr/>
      <w:spacing/>
      <w:ind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Grid Table 1 Light - Accent 5"/>
    <w:basedOn w:val="773"/>
    <w:uiPriority w:val="99"/>
    <w:pPr>
      <w:pBdr/>
      <w:spacing/>
      <w:ind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Grid Table 1 Light - Accent 6"/>
    <w:basedOn w:val="773"/>
    <w:uiPriority w:val="99"/>
    <w:pPr>
      <w:pBdr/>
      <w:spacing/>
      <w:ind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2"/>
    <w:basedOn w:val="773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Grid Table 2 - Accent 1"/>
    <w:basedOn w:val="773"/>
    <w:uiPriority w:val="99"/>
    <w:pPr>
      <w:pBdr/>
      <w:spacing/>
      <w:ind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Grid Table 2 - Accent 2"/>
    <w:basedOn w:val="773"/>
    <w:uiPriority w:val="99"/>
    <w:pPr>
      <w:pBdr/>
      <w:spacing/>
      <w:ind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Grid Table 2 - Accent 3"/>
    <w:basedOn w:val="773"/>
    <w:uiPriority w:val="99"/>
    <w:pPr>
      <w:pBdr/>
      <w:spacing/>
      <w:ind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Grid Table 2 - Accent 4"/>
    <w:basedOn w:val="773"/>
    <w:uiPriority w:val="99"/>
    <w:pPr>
      <w:pBdr/>
      <w:spacing/>
      <w:ind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Grid Table 2 - Accent 5"/>
    <w:basedOn w:val="773"/>
    <w:uiPriority w:val="99"/>
    <w:pPr>
      <w:pBdr/>
      <w:spacing/>
      <w:ind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Grid Table 2 - Accent 6"/>
    <w:basedOn w:val="773"/>
    <w:uiPriority w:val="99"/>
    <w:pPr>
      <w:pBdr/>
      <w:spacing/>
      <w:ind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3"/>
    <w:basedOn w:val="773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Grid Table 3 - Accent 1"/>
    <w:basedOn w:val="773"/>
    <w:uiPriority w:val="99"/>
    <w:pPr>
      <w:pBdr/>
      <w:spacing/>
      <w:ind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Grid Table 3 - Accent 2"/>
    <w:basedOn w:val="773"/>
    <w:uiPriority w:val="99"/>
    <w:pPr>
      <w:pBdr/>
      <w:spacing/>
      <w:ind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Grid Table 3 - Accent 3"/>
    <w:basedOn w:val="773"/>
    <w:uiPriority w:val="99"/>
    <w:pPr>
      <w:pBdr/>
      <w:spacing/>
      <w:ind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Grid Table 3 - Accent 4"/>
    <w:basedOn w:val="773"/>
    <w:uiPriority w:val="99"/>
    <w:pPr>
      <w:pBdr/>
      <w:spacing/>
      <w:ind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Grid Table 3 - Accent 5"/>
    <w:basedOn w:val="773"/>
    <w:uiPriority w:val="99"/>
    <w:pPr>
      <w:pBdr/>
      <w:spacing/>
      <w:ind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Grid Table 3 - Accent 6"/>
    <w:basedOn w:val="773"/>
    <w:uiPriority w:val="99"/>
    <w:pPr>
      <w:pBdr/>
      <w:spacing/>
      <w:ind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4"/>
    <w:basedOn w:val="773"/>
    <w:uiPriority w:val="5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Grid Table 4 - Accent 1"/>
    <w:basedOn w:val="773"/>
    <w:uiPriority w:val="59"/>
    <w:pPr>
      <w:pBdr/>
      <w:spacing/>
      <w:ind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Grid Table 4 - Accent 2"/>
    <w:basedOn w:val="773"/>
    <w:uiPriority w:val="59"/>
    <w:pPr>
      <w:pBdr/>
      <w:spacing/>
      <w:ind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Grid Table 4 - Accent 3"/>
    <w:basedOn w:val="773"/>
    <w:uiPriority w:val="59"/>
    <w:pPr>
      <w:pBdr/>
      <w:spacing/>
      <w:ind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Grid Table 4 - Accent 4"/>
    <w:basedOn w:val="773"/>
    <w:uiPriority w:val="59"/>
    <w:pPr>
      <w:pBdr/>
      <w:spacing/>
      <w:ind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Grid Table 4 - Accent 5"/>
    <w:basedOn w:val="773"/>
    <w:uiPriority w:val="59"/>
    <w:pPr>
      <w:pBdr/>
      <w:spacing/>
      <w:ind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Grid Table 4 - Accent 6"/>
    <w:basedOn w:val="773"/>
    <w:uiPriority w:val="59"/>
    <w:pPr>
      <w:pBdr/>
      <w:spacing/>
      <w:ind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5 Dark"/>
    <w:basedOn w:val="773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Grid Table 5 Dark- Accent 1"/>
    <w:basedOn w:val="773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ec4e0" w:themeColor="accent1" w:themeTint="75" w:fill="aec4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ec4e0" w:themeColor="accent1" w:themeTint="75" w:fill="aec4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Grid Table 5 Dark - Accent 2"/>
    <w:basedOn w:val="773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2aead" w:themeColor="accent2" w:themeTint="75" w:fill="e2ae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2aead" w:themeColor="accent2" w:themeTint="75" w:fill="e2ae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Grid Table 5 Dark - Accent 3"/>
    <w:basedOn w:val="773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0dfb2" w:themeColor="accent3" w:themeTint="75" w:fill="d0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dfb2" w:themeColor="accent3" w:themeTint="75" w:fill="d0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Grid Table 5 Dark- Accent 4"/>
    <w:basedOn w:val="773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4b7d4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4b7d4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Grid Table 5 Dark - Accent 5"/>
    <w:basedOn w:val="773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cd8e4" w:themeColor="accent5" w:themeTint="75" w:fill="acd8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cd8e4" w:themeColor="accent5" w:themeTint="75" w:fill="acd8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Grid Table 5 Dark - Accent 6"/>
    <w:basedOn w:val="773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bceaa" w:themeColor="accent6" w:themeTint="75" w:fill="fbce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ceaa" w:themeColor="accent6" w:themeTint="75" w:fill="fbce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6 Colorful"/>
    <w:basedOn w:val="773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Grid Table 6 Colorful - Accent 1"/>
    <w:basedOn w:val="773"/>
    <w:uiPriority w:val="99"/>
    <w:pPr>
      <w:pBdr/>
      <w:spacing/>
      <w:ind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Grid Table 6 Colorful - Accent 2"/>
    <w:basedOn w:val="773"/>
    <w:uiPriority w:val="99"/>
    <w:pPr>
      <w:pBdr/>
      <w:spacing/>
      <w:ind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Grid Table 6 Colorful - Accent 3"/>
    <w:basedOn w:val="773"/>
    <w:uiPriority w:val="99"/>
    <w:pPr>
      <w:pBdr/>
      <w:spacing/>
      <w:ind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Grid Table 6 Colorful - Accent 4"/>
    <w:basedOn w:val="773"/>
    <w:uiPriority w:val="99"/>
    <w:pPr>
      <w:pBdr/>
      <w:spacing/>
      <w:ind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Grid Table 6 Colorful - Accent 5"/>
    <w:basedOn w:val="773"/>
    <w:uiPriority w:val="99"/>
    <w:pPr>
      <w:pBdr/>
      <w:spacing/>
      <w:ind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Grid Table 6 Colorful - Accent 6"/>
    <w:basedOn w:val="773"/>
    <w:uiPriority w:val="99"/>
    <w:pPr>
      <w:pBdr/>
      <w:spacing/>
      <w:ind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7 Colorful"/>
    <w:basedOn w:val="773"/>
    <w:uiPriority w:val="99"/>
    <w:pPr>
      <w:pBdr/>
      <w:spacing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Grid Table 7 Colorful - Accent 1"/>
    <w:basedOn w:val="773"/>
    <w:uiPriority w:val="99"/>
    <w:pPr>
      <w:pBdr/>
      <w:spacing/>
      <w:ind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Grid Table 7 Colorful - Accent 2"/>
    <w:basedOn w:val="773"/>
    <w:uiPriority w:val="99"/>
    <w:pPr>
      <w:pBdr/>
      <w:spacing/>
      <w:ind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Grid Table 7 Colorful - Accent 3"/>
    <w:basedOn w:val="773"/>
    <w:uiPriority w:val="99"/>
    <w:pPr>
      <w:pBdr/>
      <w:spacing/>
      <w:ind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Grid Table 7 Colorful - Accent 4"/>
    <w:basedOn w:val="773"/>
    <w:uiPriority w:val="99"/>
    <w:pPr>
      <w:pBdr/>
      <w:spacing/>
      <w:ind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Grid Table 7 Colorful - Accent 5"/>
    <w:basedOn w:val="773"/>
    <w:uiPriority w:val="99"/>
    <w:pPr>
      <w:pBdr/>
      <w:spacing/>
      <w:ind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Grid Table 7 Colorful - Accent 6"/>
    <w:basedOn w:val="773"/>
    <w:uiPriority w:val="99"/>
    <w:pPr>
      <w:pBdr/>
      <w:spacing/>
      <w:ind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1 Light"/>
    <w:basedOn w:val="773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List Table 1 Light - Accent 1"/>
    <w:basedOn w:val="773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List Table 1 Light - Accent 2"/>
    <w:basedOn w:val="773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List Table 1 Light - Accent 3"/>
    <w:basedOn w:val="773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List Table 1 Light - Accent 4"/>
    <w:basedOn w:val="773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List Table 1 Light - Accent 5"/>
    <w:basedOn w:val="773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List Table 1 Light - Accent 6"/>
    <w:basedOn w:val="773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2"/>
    <w:basedOn w:val="773"/>
    <w:uiPriority w:val="9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List Table 2 - Accent 1"/>
    <w:basedOn w:val="773"/>
    <w:uiPriority w:val="99"/>
    <w:pPr>
      <w:pBdr/>
      <w:spacing/>
      <w:ind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List Table 2 - Accent 2"/>
    <w:basedOn w:val="773"/>
    <w:uiPriority w:val="99"/>
    <w:pPr>
      <w:pBdr/>
      <w:spacing/>
      <w:ind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List Table 2 - Accent 3"/>
    <w:basedOn w:val="773"/>
    <w:uiPriority w:val="99"/>
    <w:pPr>
      <w:pBdr/>
      <w:spacing/>
      <w:ind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List Table 2 - Accent 4"/>
    <w:basedOn w:val="773"/>
    <w:uiPriority w:val="99"/>
    <w:pPr>
      <w:pBdr/>
      <w:spacing/>
      <w:ind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List Table 2 - Accent 5"/>
    <w:basedOn w:val="773"/>
    <w:uiPriority w:val="99"/>
    <w:pPr>
      <w:pBdr/>
      <w:spacing/>
      <w:ind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List Table 2 - Accent 6"/>
    <w:basedOn w:val="773"/>
    <w:uiPriority w:val="99"/>
    <w:pPr>
      <w:pBdr/>
      <w:spacing/>
      <w:ind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3"/>
    <w:basedOn w:val="773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List Table 3 - Accent 1"/>
    <w:basedOn w:val="773"/>
    <w:uiPriority w:val="99"/>
    <w:pPr>
      <w:pBdr/>
      <w:spacing/>
      <w:ind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List Table 3 - Accent 2"/>
    <w:basedOn w:val="773"/>
    <w:uiPriority w:val="99"/>
    <w:pPr>
      <w:pBdr/>
      <w:spacing/>
      <w:ind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List Table 3 - Accent 3"/>
    <w:basedOn w:val="773"/>
    <w:uiPriority w:val="99"/>
    <w:pPr>
      <w:pBdr/>
      <w:spacing/>
      <w:ind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List Table 3 - Accent 4"/>
    <w:basedOn w:val="773"/>
    <w:uiPriority w:val="99"/>
    <w:pPr>
      <w:pBdr/>
      <w:spacing/>
      <w:ind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List Table 3 - Accent 5"/>
    <w:basedOn w:val="773"/>
    <w:uiPriority w:val="99"/>
    <w:pPr>
      <w:pBdr/>
      <w:spacing/>
      <w:ind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List Table 3 - Accent 6"/>
    <w:basedOn w:val="773"/>
    <w:uiPriority w:val="99"/>
    <w:pPr>
      <w:pBdr/>
      <w:spacing/>
      <w:ind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4"/>
    <w:basedOn w:val="773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List Table 4 - Accent 1"/>
    <w:basedOn w:val="773"/>
    <w:uiPriority w:val="99"/>
    <w:pPr>
      <w:pBdr/>
      <w:spacing/>
      <w:ind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List Table 4 - Accent 2"/>
    <w:basedOn w:val="773"/>
    <w:uiPriority w:val="99"/>
    <w:pPr>
      <w:pBdr/>
      <w:spacing/>
      <w:ind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List Table 4 - Accent 3"/>
    <w:basedOn w:val="773"/>
    <w:uiPriority w:val="99"/>
    <w:pPr>
      <w:pBdr/>
      <w:spacing/>
      <w:ind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List Table 4 - Accent 4"/>
    <w:basedOn w:val="773"/>
    <w:uiPriority w:val="99"/>
    <w:pPr>
      <w:pBdr/>
      <w:spacing/>
      <w:ind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List Table 4 - Accent 5"/>
    <w:basedOn w:val="773"/>
    <w:uiPriority w:val="99"/>
    <w:pPr>
      <w:pBdr/>
      <w:spacing/>
      <w:ind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List Table 4 - Accent 6"/>
    <w:basedOn w:val="773"/>
    <w:uiPriority w:val="99"/>
    <w:pPr>
      <w:pBdr/>
      <w:spacing/>
      <w:ind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5 Dark"/>
    <w:basedOn w:val="773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List Table 5 Dark - Accent 1"/>
    <w:basedOn w:val="773"/>
    <w:uiPriority w:val="99"/>
    <w:pPr>
      <w:pBdr/>
      <w:spacing/>
      <w:ind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List Table 5 Dark - Accent 2"/>
    <w:basedOn w:val="773"/>
    <w:uiPriority w:val="99"/>
    <w:pPr>
      <w:pBdr/>
      <w:spacing/>
      <w:ind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List Table 5 Dark - Accent 3"/>
    <w:basedOn w:val="773"/>
    <w:uiPriority w:val="99"/>
    <w:pPr>
      <w:pBdr/>
      <w:spacing/>
      <w:ind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List Table 5 Dark - Accent 4"/>
    <w:basedOn w:val="773"/>
    <w:uiPriority w:val="99"/>
    <w:pPr>
      <w:pBdr/>
      <w:spacing/>
      <w:ind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List Table 5 Dark - Accent 5"/>
    <w:basedOn w:val="773"/>
    <w:uiPriority w:val="99"/>
    <w:pPr>
      <w:pBdr/>
      <w:spacing/>
      <w:ind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List Table 5 Dark - Accent 6"/>
    <w:basedOn w:val="773"/>
    <w:uiPriority w:val="99"/>
    <w:pPr>
      <w:pBdr/>
      <w:spacing/>
      <w:ind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6 Colorful"/>
    <w:basedOn w:val="773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List Table 6 Colorful - Accent 1"/>
    <w:basedOn w:val="773"/>
    <w:uiPriority w:val="99"/>
    <w:pPr>
      <w:pBdr/>
      <w:spacing/>
      <w:ind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List Table 6 Colorful - Accent 2"/>
    <w:basedOn w:val="773"/>
    <w:uiPriority w:val="99"/>
    <w:pPr>
      <w:pBdr/>
      <w:spacing/>
      <w:ind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List Table 6 Colorful - Accent 3"/>
    <w:basedOn w:val="773"/>
    <w:uiPriority w:val="99"/>
    <w:pPr>
      <w:pBdr/>
      <w:spacing/>
      <w:ind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List Table 6 Colorful - Accent 4"/>
    <w:basedOn w:val="773"/>
    <w:uiPriority w:val="99"/>
    <w:pPr>
      <w:pBdr/>
      <w:spacing/>
      <w:ind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List Table 6 Colorful - Accent 5"/>
    <w:basedOn w:val="773"/>
    <w:uiPriority w:val="99"/>
    <w:pPr>
      <w:pBdr/>
      <w:spacing/>
      <w:ind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List Table 6 Colorful - Accent 6"/>
    <w:basedOn w:val="773"/>
    <w:uiPriority w:val="99"/>
    <w:pPr>
      <w:pBdr/>
      <w:spacing/>
      <w:ind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7 Colorful"/>
    <w:basedOn w:val="773"/>
    <w:uiPriority w:val="99"/>
    <w:pPr>
      <w:pBdr/>
      <w:spacing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List Table 7 Colorful - Accent 1"/>
    <w:basedOn w:val="773"/>
    <w:uiPriority w:val="99"/>
    <w:pPr>
      <w:pBdr/>
      <w:spacing/>
      <w:ind/>
    </w:pPr>
    <w:tblPr>
      <w:tblStyleRowBandSize w:val="1"/>
      <w:tblStyleColBandSize w:val="1"/>
      <w:tblBorders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List Table 7 Colorful - Accent 2"/>
    <w:basedOn w:val="773"/>
    <w:uiPriority w:val="99"/>
    <w:pPr>
      <w:pBdr/>
      <w:spacing/>
      <w:ind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List Table 7 Colorful - Accent 3"/>
    <w:basedOn w:val="773"/>
    <w:uiPriority w:val="99"/>
    <w:pPr>
      <w:pBdr/>
      <w:spacing/>
      <w:ind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List Table 7 Colorful - Accent 4"/>
    <w:basedOn w:val="773"/>
    <w:uiPriority w:val="99"/>
    <w:pPr>
      <w:pBdr/>
      <w:spacing/>
      <w:ind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List Table 7 Colorful - Accent 5"/>
    <w:basedOn w:val="773"/>
    <w:uiPriority w:val="99"/>
    <w:pPr>
      <w:pBdr/>
      <w:spacing/>
      <w:ind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List Table 7 Colorful - Accent 6"/>
    <w:basedOn w:val="773"/>
    <w:uiPriority w:val="99"/>
    <w:pPr>
      <w:pBdr/>
      <w:spacing/>
      <w:ind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Lined - Accent"/>
    <w:basedOn w:val="773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Lined - Accent 1"/>
    <w:basedOn w:val="773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Lined - Accent 2"/>
    <w:basedOn w:val="773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Lined - Accent 3"/>
    <w:basedOn w:val="773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Lined - Accent 4"/>
    <w:basedOn w:val="773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Lined - Accent 5"/>
    <w:basedOn w:val="773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Lined - Accent 6"/>
    <w:basedOn w:val="773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Bordered &amp; Lined - Accent"/>
    <w:basedOn w:val="773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Bordered &amp; Lined - Accent 1"/>
    <w:basedOn w:val="773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Bordered &amp; Lined - Accent 2"/>
    <w:basedOn w:val="773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Bordered &amp; Lined - Accent 3"/>
    <w:basedOn w:val="773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Bordered &amp; Lined - Accent 4"/>
    <w:basedOn w:val="773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Bordered &amp; Lined - Accent 5"/>
    <w:basedOn w:val="773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Bordered &amp; Lined - Accent 6"/>
    <w:basedOn w:val="773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Bordered"/>
    <w:basedOn w:val="773"/>
    <w:uiPriority w:val="99"/>
    <w:pPr>
      <w:pBdr/>
      <w:spacing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Bordered - Accent 1"/>
    <w:basedOn w:val="773"/>
    <w:uiPriority w:val="99"/>
    <w:pPr>
      <w:pBdr/>
      <w:spacing/>
      <w:ind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Bordered - Accent 2"/>
    <w:basedOn w:val="773"/>
    <w:uiPriority w:val="99"/>
    <w:pPr>
      <w:pBdr/>
      <w:spacing/>
      <w:ind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Bordered - Accent 3"/>
    <w:basedOn w:val="773"/>
    <w:uiPriority w:val="99"/>
    <w:pPr>
      <w:pBdr/>
      <w:spacing/>
      <w:ind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Bordered - Accent 4"/>
    <w:basedOn w:val="773"/>
    <w:uiPriority w:val="99"/>
    <w:pPr>
      <w:pBdr/>
      <w:spacing/>
      <w:ind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Bordered - Accent 5"/>
    <w:basedOn w:val="773"/>
    <w:uiPriority w:val="99"/>
    <w:pPr>
      <w:pBdr/>
      <w:spacing/>
      <w:ind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Bordered - Accent 6"/>
    <w:basedOn w:val="773"/>
    <w:uiPriority w:val="99"/>
    <w:pPr>
      <w:pBdr/>
      <w:spacing/>
      <w:ind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01" w:customStyle="1">
    <w:name w:val="Заголовок 1 Знак"/>
    <w:basedOn w:val="772"/>
    <w:link w:val="763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  <w:sz w:val="40"/>
      <w:szCs w:val="40"/>
    </w:rPr>
  </w:style>
  <w:style w:type="character" w:styleId="902" w:customStyle="1">
    <w:name w:val="Заголовок 2 Знак"/>
    <w:basedOn w:val="772"/>
    <w:link w:val="764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  <w:sz w:val="32"/>
      <w:szCs w:val="32"/>
    </w:rPr>
  </w:style>
  <w:style w:type="character" w:styleId="903" w:customStyle="1">
    <w:name w:val="Заголовок 3 Знак"/>
    <w:basedOn w:val="772"/>
    <w:link w:val="765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  <w:sz w:val="28"/>
      <w:szCs w:val="28"/>
    </w:rPr>
  </w:style>
  <w:style w:type="character" w:styleId="904" w:customStyle="1">
    <w:name w:val="Заголовок 4 Знак"/>
    <w:basedOn w:val="772"/>
    <w:link w:val="766"/>
    <w:uiPriority w:val="9"/>
    <w:pPr>
      <w:pBdr/>
      <w:spacing/>
      <w:ind/>
    </w:pPr>
    <w:rPr>
      <w:rFonts w:ascii="Arial" w:hAnsi="Arial" w:eastAsia="Arial" w:cs="Arial"/>
      <w:i/>
      <w:iCs/>
      <w:color w:val="365f91" w:themeColor="accent1" w:themeShade="BF"/>
    </w:rPr>
  </w:style>
  <w:style w:type="character" w:styleId="905" w:customStyle="1">
    <w:name w:val="Заголовок 5 Знак"/>
    <w:basedOn w:val="772"/>
    <w:link w:val="767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</w:rPr>
  </w:style>
  <w:style w:type="character" w:styleId="906" w:customStyle="1">
    <w:name w:val="Заголовок 6 Знак"/>
    <w:basedOn w:val="772"/>
    <w:link w:val="768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07" w:customStyle="1">
    <w:name w:val="Заголовок 7 Знак"/>
    <w:basedOn w:val="772"/>
    <w:link w:val="769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908" w:customStyle="1">
    <w:name w:val="Заголовок 8 Знак"/>
    <w:basedOn w:val="772"/>
    <w:link w:val="770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09" w:customStyle="1">
    <w:name w:val="Заголовок 9 Знак"/>
    <w:basedOn w:val="772"/>
    <w:link w:val="771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10">
    <w:name w:val="Title"/>
    <w:basedOn w:val="762"/>
    <w:next w:val="762"/>
    <w:link w:val="911"/>
    <w:uiPriority w:val="10"/>
    <w:qFormat/>
    <w:pPr>
      <w:pBdr/>
      <w:spacing w:after="80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911" w:customStyle="1">
    <w:name w:val="Заголовок Знак"/>
    <w:basedOn w:val="772"/>
    <w:link w:val="910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912">
    <w:name w:val="Subtitle"/>
    <w:basedOn w:val="762"/>
    <w:next w:val="762"/>
    <w:link w:val="913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913" w:customStyle="1">
    <w:name w:val="Подзаголовок Знак"/>
    <w:basedOn w:val="772"/>
    <w:link w:val="912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914">
    <w:name w:val="Quote"/>
    <w:basedOn w:val="762"/>
    <w:next w:val="762"/>
    <w:link w:val="915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15" w:customStyle="1">
    <w:name w:val="Цитата 2 Знак"/>
    <w:basedOn w:val="772"/>
    <w:link w:val="914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916">
    <w:name w:val="Intense Emphasis"/>
    <w:basedOn w:val="772"/>
    <w:uiPriority w:val="21"/>
    <w:qFormat/>
    <w:pPr>
      <w:pBdr/>
      <w:spacing/>
      <w:ind/>
    </w:pPr>
    <w:rPr>
      <w:i/>
      <w:iCs/>
      <w:color w:val="365f91" w:themeColor="accent1" w:themeShade="BF"/>
    </w:rPr>
  </w:style>
  <w:style w:type="paragraph" w:styleId="917">
    <w:name w:val="Intense Quote"/>
    <w:basedOn w:val="762"/>
    <w:next w:val="762"/>
    <w:link w:val="918"/>
    <w:uiPriority w:val="30"/>
    <w:qFormat/>
    <w:pPr>
      <w:pBdr>
        <w:top w:val="single" w:color="365f91" w:themeColor="accent1" w:themeShade="BF" w:sz="4" w:space="10"/>
        <w:bottom w:val="single" w:color="365f91" w:themeColor="accent1" w:themeShade="BF" w:sz="4" w:space="10"/>
      </w:pBdr>
      <w:spacing w:after="360" w:before="360"/>
      <w:ind w:right="864" w:left="864"/>
      <w:jc w:val="center"/>
    </w:pPr>
    <w:rPr>
      <w:i/>
      <w:iCs/>
      <w:color w:val="365f91" w:themeColor="accent1" w:themeShade="BF"/>
    </w:rPr>
  </w:style>
  <w:style w:type="character" w:styleId="918" w:customStyle="1">
    <w:name w:val="Выделенная цитата Знак"/>
    <w:basedOn w:val="772"/>
    <w:link w:val="917"/>
    <w:uiPriority w:val="30"/>
    <w:pPr>
      <w:pBdr/>
      <w:spacing/>
      <w:ind/>
    </w:pPr>
    <w:rPr>
      <w:i/>
      <w:iCs/>
      <w:color w:val="365f91" w:themeColor="accent1" w:themeShade="BF"/>
    </w:rPr>
  </w:style>
  <w:style w:type="character" w:styleId="919">
    <w:name w:val="Intense Reference"/>
    <w:basedOn w:val="772"/>
    <w:uiPriority w:val="32"/>
    <w:qFormat/>
    <w:pPr>
      <w:pBdr/>
      <w:spacing/>
      <w:ind/>
    </w:pPr>
    <w:rPr>
      <w:b/>
      <w:bCs/>
      <w:smallCaps/>
      <w:color w:val="365f91" w:themeColor="accent1" w:themeShade="BF"/>
      <w:spacing w:val="5"/>
    </w:rPr>
  </w:style>
  <w:style w:type="paragraph" w:styleId="920">
    <w:name w:val="No Spacing"/>
    <w:basedOn w:val="762"/>
    <w:uiPriority w:val="1"/>
    <w:qFormat/>
    <w:pPr>
      <w:pBdr/>
      <w:spacing/>
      <w:ind/>
    </w:pPr>
  </w:style>
  <w:style w:type="character" w:styleId="921">
    <w:name w:val="Subtle Emphasis"/>
    <w:basedOn w:val="772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22">
    <w:name w:val="Emphasis"/>
    <w:basedOn w:val="772"/>
    <w:uiPriority w:val="20"/>
    <w:qFormat/>
    <w:pPr>
      <w:pBdr/>
      <w:spacing/>
      <w:ind/>
    </w:pPr>
    <w:rPr>
      <w:i/>
      <w:iCs/>
    </w:rPr>
  </w:style>
  <w:style w:type="character" w:styleId="923">
    <w:name w:val="Strong"/>
    <w:basedOn w:val="772"/>
    <w:uiPriority w:val="22"/>
    <w:qFormat/>
    <w:pPr>
      <w:pBdr/>
      <w:spacing/>
      <w:ind/>
    </w:pPr>
    <w:rPr>
      <w:b/>
      <w:bCs/>
    </w:rPr>
  </w:style>
  <w:style w:type="character" w:styleId="924">
    <w:name w:val="Subtle Reference"/>
    <w:basedOn w:val="772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25">
    <w:name w:val="Book Title"/>
    <w:basedOn w:val="772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26" w:customStyle="1">
    <w:name w:val="Header Char"/>
    <w:basedOn w:val="772"/>
    <w:uiPriority w:val="99"/>
    <w:pPr>
      <w:pBdr/>
      <w:spacing/>
      <w:ind/>
    </w:pPr>
  </w:style>
  <w:style w:type="character" w:styleId="927" w:customStyle="1">
    <w:name w:val="Нижний колонтитул Знак"/>
    <w:basedOn w:val="772"/>
    <w:link w:val="948"/>
    <w:uiPriority w:val="99"/>
    <w:pPr>
      <w:pBdr/>
      <w:spacing/>
      <w:ind/>
    </w:pPr>
  </w:style>
  <w:style w:type="paragraph" w:styleId="928">
    <w:name w:val="Caption"/>
    <w:basedOn w:val="762"/>
    <w:next w:val="762"/>
    <w:uiPriority w:val="35"/>
    <w:unhideWhenUsed/>
    <w:qFormat/>
    <w:pPr>
      <w:pBdr/>
      <w:spacing w:after="200"/>
      <w:ind/>
    </w:pPr>
    <w:rPr>
      <w:i/>
      <w:iCs/>
      <w:color w:val="1f497d" w:themeColor="text2"/>
      <w:sz w:val="18"/>
      <w:szCs w:val="18"/>
    </w:rPr>
  </w:style>
  <w:style w:type="paragraph" w:styleId="929">
    <w:name w:val="footnote text"/>
    <w:basedOn w:val="762"/>
    <w:link w:val="930"/>
    <w:uiPriority w:val="99"/>
    <w:semiHidden/>
    <w:unhideWhenUsed/>
    <w:pPr>
      <w:pBdr/>
      <w:spacing/>
      <w:ind/>
    </w:pPr>
  </w:style>
  <w:style w:type="character" w:styleId="930" w:customStyle="1">
    <w:name w:val="Текст сноски Знак"/>
    <w:basedOn w:val="772"/>
    <w:link w:val="929"/>
    <w:uiPriority w:val="99"/>
    <w:semiHidden/>
    <w:pPr>
      <w:pBdr/>
      <w:spacing/>
      <w:ind/>
    </w:pPr>
    <w:rPr>
      <w:sz w:val="20"/>
      <w:szCs w:val="20"/>
    </w:rPr>
  </w:style>
  <w:style w:type="character" w:styleId="931">
    <w:name w:val="footnote reference"/>
    <w:basedOn w:val="772"/>
    <w:uiPriority w:val="99"/>
    <w:semiHidden/>
    <w:unhideWhenUsed/>
    <w:pPr>
      <w:pBdr/>
      <w:spacing/>
      <w:ind/>
    </w:pPr>
    <w:rPr>
      <w:vertAlign w:val="superscript"/>
    </w:rPr>
  </w:style>
  <w:style w:type="paragraph" w:styleId="932">
    <w:name w:val="endnote text"/>
    <w:basedOn w:val="762"/>
    <w:link w:val="933"/>
    <w:uiPriority w:val="99"/>
    <w:semiHidden/>
    <w:unhideWhenUsed/>
    <w:pPr>
      <w:pBdr/>
      <w:spacing/>
      <w:ind/>
    </w:pPr>
  </w:style>
  <w:style w:type="character" w:styleId="933" w:customStyle="1">
    <w:name w:val="Текст концевой сноски Знак"/>
    <w:basedOn w:val="772"/>
    <w:link w:val="932"/>
    <w:uiPriority w:val="99"/>
    <w:semiHidden/>
    <w:pPr>
      <w:pBdr/>
      <w:spacing/>
      <w:ind/>
    </w:pPr>
    <w:rPr>
      <w:sz w:val="20"/>
      <w:szCs w:val="20"/>
    </w:rPr>
  </w:style>
  <w:style w:type="character" w:styleId="934">
    <w:name w:val="endnote reference"/>
    <w:basedOn w:val="772"/>
    <w:uiPriority w:val="99"/>
    <w:semiHidden/>
    <w:unhideWhenUsed/>
    <w:pPr>
      <w:pBdr/>
      <w:spacing/>
      <w:ind/>
    </w:pPr>
    <w:rPr>
      <w:vertAlign w:val="superscript"/>
    </w:rPr>
  </w:style>
  <w:style w:type="character" w:styleId="935">
    <w:name w:val="FollowedHyperlink"/>
    <w:basedOn w:val="772"/>
    <w:uiPriority w:val="99"/>
    <w:semiHidden/>
    <w:unhideWhenUsed/>
    <w:pPr>
      <w:pBdr/>
      <w:spacing/>
      <w:ind/>
    </w:pPr>
    <w:rPr>
      <w:color w:val="800080" w:themeColor="followedHyperlink"/>
      <w:u w:val="single"/>
    </w:rPr>
  </w:style>
  <w:style w:type="paragraph" w:styleId="936">
    <w:name w:val="toc 1"/>
    <w:basedOn w:val="762"/>
    <w:next w:val="762"/>
    <w:uiPriority w:val="39"/>
    <w:unhideWhenUsed/>
    <w:pPr>
      <w:pBdr/>
      <w:spacing w:after="100"/>
      <w:ind/>
    </w:pPr>
  </w:style>
  <w:style w:type="paragraph" w:styleId="937">
    <w:name w:val="toc 2"/>
    <w:basedOn w:val="762"/>
    <w:next w:val="762"/>
    <w:uiPriority w:val="39"/>
    <w:unhideWhenUsed/>
    <w:pPr>
      <w:pBdr/>
      <w:spacing w:after="100"/>
      <w:ind w:left="220"/>
    </w:pPr>
  </w:style>
  <w:style w:type="paragraph" w:styleId="938">
    <w:name w:val="toc 3"/>
    <w:basedOn w:val="762"/>
    <w:next w:val="762"/>
    <w:uiPriority w:val="39"/>
    <w:unhideWhenUsed/>
    <w:pPr>
      <w:pBdr/>
      <w:spacing w:after="100"/>
      <w:ind w:left="440"/>
    </w:pPr>
  </w:style>
  <w:style w:type="paragraph" w:styleId="939">
    <w:name w:val="toc 4"/>
    <w:basedOn w:val="762"/>
    <w:next w:val="762"/>
    <w:uiPriority w:val="39"/>
    <w:unhideWhenUsed/>
    <w:pPr>
      <w:pBdr/>
      <w:spacing w:after="100"/>
      <w:ind w:left="660"/>
    </w:pPr>
  </w:style>
  <w:style w:type="paragraph" w:styleId="940">
    <w:name w:val="toc 5"/>
    <w:basedOn w:val="762"/>
    <w:next w:val="762"/>
    <w:uiPriority w:val="39"/>
    <w:unhideWhenUsed/>
    <w:pPr>
      <w:pBdr/>
      <w:spacing w:after="100"/>
      <w:ind w:left="880"/>
    </w:pPr>
  </w:style>
  <w:style w:type="paragraph" w:styleId="941">
    <w:name w:val="toc 6"/>
    <w:basedOn w:val="762"/>
    <w:next w:val="762"/>
    <w:uiPriority w:val="39"/>
    <w:unhideWhenUsed/>
    <w:pPr>
      <w:pBdr/>
      <w:spacing w:after="100"/>
      <w:ind w:left="1100"/>
    </w:pPr>
  </w:style>
  <w:style w:type="paragraph" w:styleId="942">
    <w:name w:val="toc 7"/>
    <w:basedOn w:val="762"/>
    <w:next w:val="762"/>
    <w:uiPriority w:val="39"/>
    <w:unhideWhenUsed/>
    <w:pPr>
      <w:pBdr/>
      <w:spacing w:after="100"/>
      <w:ind w:left="1320"/>
    </w:pPr>
  </w:style>
  <w:style w:type="paragraph" w:styleId="943">
    <w:name w:val="toc 8"/>
    <w:basedOn w:val="762"/>
    <w:next w:val="762"/>
    <w:uiPriority w:val="39"/>
    <w:unhideWhenUsed/>
    <w:pPr>
      <w:pBdr/>
      <w:spacing w:after="100"/>
      <w:ind w:left="1540"/>
    </w:pPr>
  </w:style>
  <w:style w:type="paragraph" w:styleId="944">
    <w:name w:val="toc 9"/>
    <w:basedOn w:val="762"/>
    <w:next w:val="762"/>
    <w:uiPriority w:val="39"/>
    <w:unhideWhenUsed/>
    <w:pPr>
      <w:pBdr/>
      <w:spacing w:after="100"/>
      <w:ind w:left="1760"/>
    </w:pPr>
  </w:style>
  <w:style w:type="paragraph" w:styleId="945">
    <w:name w:val="TOC Heading"/>
    <w:uiPriority w:val="39"/>
    <w:unhideWhenUsed/>
    <w:pPr>
      <w:pBdr/>
      <w:spacing/>
      <w:ind/>
    </w:pPr>
  </w:style>
  <w:style w:type="paragraph" w:styleId="946">
    <w:name w:val="table of figures"/>
    <w:basedOn w:val="762"/>
    <w:next w:val="762"/>
    <w:uiPriority w:val="99"/>
    <w:unhideWhenUsed/>
    <w:pPr>
      <w:pBdr/>
      <w:spacing/>
      <w:ind/>
    </w:pPr>
  </w:style>
  <w:style w:type="paragraph" w:styleId="947">
    <w:name w:val="Header"/>
    <w:basedOn w:val="762"/>
    <w:link w:val="956"/>
    <w:uiPriority w:val="99"/>
    <w:pPr>
      <w:pBdr/>
      <w:tabs>
        <w:tab w:val="center" w:leader="none" w:pos="4536"/>
        <w:tab w:val="right" w:leader="none" w:pos="9072"/>
      </w:tabs>
      <w:spacing/>
      <w:ind/>
    </w:pPr>
  </w:style>
  <w:style w:type="paragraph" w:styleId="948">
    <w:name w:val="Footer"/>
    <w:basedOn w:val="762"/>
    <w:link w:val="927"/>
    <w:pPr>
      <w:pBdr/>
      <w:tabs>
        <w:tab w:val="center" w:leader="none" w:pos="4536"/>
        <w:tab w:val="right" w:leader="none" w:pos="9072"/>
      </w:tabs>
      <w:spacing/>
      <w:ind/>
    </w:pPr>
  </w:style>
  <w:style w:type="paragraph" w:styleId="949" w:customStyle="1">
    <w:name w:val="Ñòèëü1"/>
    <w:basedOn w:val="762"/>
    <w:link w:val="951"/>
    <w:pPr>
      <w:pBdr/>
      <w:spacing w:line="288" w:lineRule="auto"/>
      <w:ind/>
    </w:pPr>
    <w:rPr>
      <w:sz w:val="28"/>
    </w:rPr>
  </w:style>
  <w:style w:type="paragraph" w:styleId="950" w:customStyle="1">
    <w:name w:val="МФ РТ"/>
    <w:basedOn w:val="949"/>
    <w:link w:val="952"/>
    <w:qFormat/>
    <w:pPr>
      <w:pBdr/>
      <w:spacing/>
      <w:ind w:right="142" w:firstLine="709"/>
    </w:pPr>
    <w:rPr>
      <w:lang w:val="en-US"/>
    </w:rPr>
  </w:style>
  <w:style w:type="character" w:styleId="951" w:customStyle="1">
    <w:name w:val="Ñòèëü1 Знак"/>
    <w:basedOn w:val="772"/>
    <w:link w:val="949"/>
    <w:pPr>
      <w:pBdr/>
      <w:spacing/>
      <w:ind/>
    </w:pPr>
    <w:rPr>
      <w:sz w:val="28"/>
    </w:rPr>
  </w:style>
  <w:style w:type="character" w:styleId="952" w:customStyle="1">
    <w:name w:val="МФ РТ Знак"/>
    <w:basedOn w:val="951"/>
    <w:link w:val="950"/>
    <w:pPr>
      <w:pBdr/>
      <w:spacing/>
      <w:ind/>
    </w:pPr>
    <w:rPr>
      <w:sz w:val="28"/>
      <w:lang w:val="en-US"/>
    </w:rPr>
  </w:style>
  <w:style w:type="character" w:styleId="953">
    <w:name w:val="Hyperlink"/>
    <w:basedOn w:val="772"/>
    <w:pPr>
      <w:pBdr/>
      <w:spacing/>
      <w:ind/>
    </w:pPr>
    <w:rPr>
      <w:color w:val="0000ff"/>
      <w:u w:val="single"/>
    </w:rPr>
  </w:style>
  <w:style w:type="paragraph" w:styleId="954">
    <w:name w:val="Balloon Text"/>
    <w:basedOn w:val="762"/>
    <w:link w:val="955"/>
    <w:pPr>
      <w:pBdr/>
      <w:spacing/>
      <w:ind/>
    </w:pPr>
    <w:rPr>
      <w:rFonts w:ascii="Tahoma" w:hAnsi="Tahoma" w:cs="Tahoma"/>
      <w:sz w:val="16"/>
      <w:szCs w:val="16"/>
    </w:rPr>
  </w:style>
  <w:style w:type="character" w:styleId="955" w:customStyle="1">
    <w:name w:val="Текст выноски Знак"/>
    <w:basedOn w:val="772"/>
    <w:link w:val="954"/>
    <w:pPr>
      <w:pBdr/>
      <w:spacing/>
      <w:ind/>
    </w:pPr>
    <w:rPr>
      <w:rFonts w:ascii="Tahoma" w:hAnsi="Tahoma" w:cs="Tahoma"/>
      <w:sz w:val="16"/>
      <w:szCs w:val="16"/>
    </w:rPr>
  </w:style>
  <w:style w:type="character" w:styleId="956" w:customStyle="1">
    <w:name w:val="Верхний колонтитул Знак"/>
    <w:basedOn w:val="772"/>
    <w:link w:val="947"/>
    <w:uiPriority w:val="99"/>
    <w:pPr>
      <w:pBdr/>
      <w:spacing/>
      <w:ind/>
    </w:pPr>
  </w:style>
  <w:style w:type="paragraph" w:styleId="957" w:customStyle="1">
    <w:name w:val="Стиль1"/>
    <w:basedOn w:val="762"/>
    <w:link w:val="959"/>
    <w:qFormat/>
    <w:pPr>
      <w:pBdr/>
      <w:spacing w:line="288" w:lineRule="auto"/>
      <w:ind/>
    </w:pPr>
    <w:rPr>
      <w:sz w:val="28"/>
    </w:rPr>
  </w:style>
  <w:style w:type="paragraph" w:styleId="958">
    <w:name w:val="List Paragraph"/>
    <w:basedOn w:val="762"/>
    <w:uiPriority w:val="34"/>
    <w:qFormat/>
    <w:pPr>
      <w:pBdr/>
      <w:spacing/>
      <w:ind w:left="720"/>
      <w:contextualSpacing w:val="true"/>
    </w:pPr>
  </w:style>
  <w:style w:type="character" w:styleId="959" w:customStyle="1">
    <w:name w:val="Стиль1 Знак"/>
    <w:link w:val="957"/>
    <w:pPr>
      <w:pBdr/>
      <w:spacing/>
      <w:ind/>
    </w:pPr>
    <w:rPr>
      <w:sz w:val="28"/>
    </w:rPr>
  </w:style>
  <w:style w:type="paragraph" w:styleId="960" w:customStyle="1">
    <w:name w:val="Default"/>
    <w:pPr>
      <w:pBdr/>
      <w:spacing/>
      <w:ind/>
    </w:pPr>
    <w:rPr>
      <w:color w:val="000000"/>
      <w:sz w:val="24"/>
      <w:szCs w:val="24"/>
    </w:rPr>
  </w:style>
  <w:style w:type="character" w:styleId="961" w:customStyle="1">
    <w:name w:val="Основной текст_"/>
    <w:link w:val="962"/>
    <w:pPr>
      <w:pBdr/>
      <w:spacing/>
      <w:ind/>
    </w:pPr>
    <w:rPr>
      <w:sz w:val="25"/>
      <w:szCs w:val="25"/>
      <w:shd w:val="clear" w:color="auto" w:fill="ffffff"/>
    </w:rPr>
  </w:style>
  <w:style w:type="paragraph" w:styleId="962" w:customStyle="1">
    <w:name w:val="Основной текст1"/>
    <w:basedOn w:val="762"/>
    <w:link w:val="961"/>
    <w:pPr>
      <w:pBdr/>
      <w:shd w:val="clear" w:color="auto" w:fill="ffffff"/>
      <w:spacing w:line="0" w:lineRule="atLeast"/>
      <w:ind/>
    </w:pPr>
    <w:rPr>
      <w:sz w:val="25"/>
      <w:szCs w:val="25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8807C5-EAD8-42BE-82B0-D59C5FBD6D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ONLYOFFICE/9.0.0.172</Application>
  <DocSecurity>0</DocSecurity>
  <ScaleCrop>0</ScaleCrop>
  <HeadingPairs>
    <vt:vector size="0" baseType="variant"/>
  </HeadingPairs>
  <TitlesOfParts>
    <vt:vector size="0" baseType="lpstr"/>
  </TitlesOfParts>
  <Company>Минфин РТ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creator>user</dc:creator>
  <cp:revision>17</cp:revision>
  <dcterms:created xsi:type="dcterms:W3CDTF">2023-10-02T14:58:00Z</dcterms:created>
  <dcterms:modified xsi:type="dcterms:W3CDTF">2025-07-02T12:22:37Z</dcterms:modified>
</cp:coreProperties>
</file>