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header5.xml" ContentType="application/vnd.openxmlformats-officedocument.wordprocessingml.head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КАБИНЕТ МИНИСТРОВ РЕСПУБЛИКИ ТАТАРСТАН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«____» ________ 2025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 утверждении нормативных затрат </w:t>
      </w:r>
      <w:bookmarkStart w:id="0" w:name="_Hlk142924116"/>
      <w:r>
        <w:rPr>
          <w:sz w:val="28"/>
          <w:szCs w:val="28"/>
        </w:rPr>
        <w:t xml:space="preserve">на оказание государственной услуги по содержанию детей в государственных об</w:t>
      </w:r>
      <w:r>
        <w:rPr>
          <w:sz w:val="28"/>
          <w:szCs w:val="28"/>
        </w:rPr>
        <w:t xml:space="preserve">щеобразовательных организациях Республики Татарстан со специальными наименованиями «кадетская школа», «кадетский корпус», имеющих </w:t>
      </w:r>
      <w:r>
        <w:rPr>
          <w:sz w:val="28"/>
          <w:szCs w:val="28"/>
        </w:rPr>
        <w:t xml:space="preserve">интернат,  </w:t>
      </w:r>
      <w:bookmarkStart w:id="1" w:name="_Hlk142924165"/>
      <w:r>
        <w:rPr>
          <w:sz w:val="28"/>
          <w:szCs w:val="28"/>
        </w:rPr>
        <w:t xml:space="preserve">используемые</w:t>
      </w:r>
      <w:r>
        <w:rPr>
          <w:sz w:val="28"/>
          <w:szCs w:val="28"/>
        </w:rPr>
        <w:t xml:space="preserve"> при формировании государственного задания, </w:t>
      </w:r>
      <w:bookmarkEnd w:id="0"/>
      <w:r/>
      <w:bookmarkEnd w:id="1"/>
      <w:r>
        <w:rPr>
          <w:sz w:val="28"/>
          <w:szCs w:val="28"/>
        </w:rPr>
        <w:t xml:space="preserve">на 2026 год и на плановый период 2027 и 2028 годов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48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Кабинет</w:t>
      </w:r>
      <w:r>
        <w:rPr>
          <w:sz w:val="28"/>
          <w:szCs w:val="28"/>
        </w:rPr>
        <w:t xml:space="preserve"> Министров Республики Татарстан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pBdr/>
        <w:spacing w:line="264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64" w:lineRule="auto"/>
        <w:ind w:firstLine="720"/>
        <w:jc w:val="both"/>
        <w:rPr>
          <w:sz w:val="28"/>
          <w:szCs w:val="28"/>
        </w:rPr>
      </w:pPr>
      <w:r/>
      <w:bookmarkStart w:id="2" w:name="_Hlk142925041"/>
      <w:r>
        <w:rPr>
          <w:sz w:val="28"/>
          <w:szCs w:val="28"/>
        </w:rPr>
        <w:t xml:space="preserve">нормативные затраты на оказание государственной услуги по содержанию детей в государственных общеобразовательных организациях Республики Татарстан со специальными наименованиями «кадетск</w:t>
      </w:r>
      <w:r>
        <w:rPr>
          <w:sz w:val="28"/>
          <w:szCs w:val="28"/>
        </w:rPr>
        <w:t xml:space="preserve">ая школа», «кадетский корпус», </w:t>
      </w:r>
      <w:bookmarkStart w:id="3" w:name="_Hlk142924204"/>
      <w:r>
        <w:rPr>
          <w:sz w:val="28"/>
          <w:szCs w:val="28"/>
        </w:rPr>
        <w:t xml:space="preserve">имеющих интернат, </w:t>
      </w:r>
      <w:bookmarkEnd w:id="2"/>
      <w:r>
        <w:rPr>
          <w:sz w:val="28"/>
          <w:szCs w:val="28"/>
        </w:rPr>
        <w:t xml:space="preserve">используемые при формировании государственного задания, </w:t>
      </w:r>
      <w:bookmarkEnd w:id="3"/>
      <w:r>
        <w:rPr>
          <w:sz w:val="28"/>
          <w:szCs w:val="28"/>
        </w:rPr>
        <w:t xml:space="preserve">на 2026 год и на плановый период 2027 и 2028 годов;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64" w:lineRule="auto"/>
        <w:ind w:firstLine="720"/>
        <w:jc w:val="both"/>
        <w:rPr>
          <w:sz w:val="28"/>
          <w:szCs w:val="28"/>
        </w:rPr>
      </w:pPr>
      <w:r/>
      <w:bookmarkStart w:id="4" w:name="_Hlk142925292"/>
      <w:r>
        <w:rPr>
          <w:sz w:val="28"/>
          <w:szCs w:val="28"/>
        </w:rPr>
        <w:t xml:space="preserve">поправочные коэффициенты к объему финансового обеспечения реализации основных общеобразовательных п</w:t>
      </w:r>
      <w:r>
        <w:rPr>
          <w:sz w:val="28"/>
          <w:szCs w:val="28"/>
        </w:rPr>
        <w:t xml:space="preserve">рограмм и на обеспечение учебниками в государственных общеобразовательных организациях Республики Татарстан со специальными наименованиями «кадетская школа», «кадетский корпус», используемые при формировании государственного задания,</w:t>
      </w:r>
      <w:r>
        <w:t xml:space="preserve"> </w:t>
      </w:r>
      <w:r>
        <w:rPr>
          <w:sz w:val="28"/>
          <w:szCs w:val="28"/>
        </w:rPr>
        <w:t xml:space="preserve">на 2026 год и на плано</w:t>
      </w:r>
      <w:r>
        <w:rPr>
          <w:sz w:val="28"/>
          <w:szCs w:val="28"/>
        </w:rPr>
        <w:t xml:space="preserve">вый период 2027 и 2028 годов</w:t>
      </w:r>
      <w:bookmarkEnd w:id="4"/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pBdr/>
        <w:tabs>
          <w:tab w:val="clear" w:leader="none" w:pos="1080"/>
        </w:tabs>
        <w:spacing w:line="264" w:lineRule="auto"/>
        <w:ind w:firstLine="709" w:left="0"/>
        <w:jc w:val="both"/>
        <w:rPr/>
      </w:pPr>
      <w:r>
        <w:rPr>
          <w:sz w:val="28"/>
          <w:szCs w:val="28"/>
        </w:rPr>
        <w:t xml:space="preserve">Признать утратившим силу </w:t>
      </w:r>
      <w:hyperlink r:id="rId14" w:tooltip="consultantplus://offline/ref=DB05F72BBB33D6CDEC1851429C0AB76A50CC41B4A6CD3BC831EFBA3B4B4752D8j8dAJ" w:history="1">
        <w:r>
          <w:rPr>
            <w:sz w:val="28"/>
            <w:szCs w:val="28"/>
          </w:rPr>
          <w:t xml:space="preserve">постановление</w:t>
        </w:r>
      </w:hyperlink>
      <w:r>
        <w:rPr>
          <w:sz w:val="28"/>
          <w:szCs w:val="28"/>
        </w:rPr>
        <w:t xml:space="preserve"> Кабинета Министров Республики Татарстан от 16.09.2024 № 798 «Об утверждении</w:t>
      </w:r>
      <w:r>
        <w:rPr>
          <w:sz w:val="28"/>
          <w:szCs w:val="28"/>
        </w:rPr>
        <w:t xml:space="preserve"> нормативных затрат на оказание государственной услуги по содержанию детей в общеобразовательных организациях со специальными наименованиями «кадетская школа», «кадетский корпус», имеющих интернат, используемые при формировании государственного задания, на</w:t>
      </w:r>
      <w:r>
        <w:rPr>
          <w:sz w:val="28"/>
          <w:szCs w:val="28"/>
        </w:rPr>
        <w:t xml:space="preserve"> 2025 год и на плановый период 2026 и 2027 годов»</w:t>
      </w:r>
      <w:r>
        <w:t xml:space="preserve">.</w:t>
      </w:r>
      <w:r/>
    </w:p>
    <w:p>
      <w:pPr>
        <w:numPr>
          <w:ilvl w:val="0"/>
          <w:numId w:val="1"/>
        </w:numPr>
        <w:pBdr/>
        <w:tabs>
          <w:tab w:val="num" w:leader="none" w:pos="720"/>
          <w:tab w:val="clear" w:leader="none" w:pos="1080"/>
        </w:tabs>
        <w:spacing w:line="264" w:lineRule="auto"/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настоящее постановление вступает в силу                   с 1 января 2026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1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1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1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1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1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Премьер-министр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1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А.В.Песошин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-5"/>
        <w:jc w:val="both"/>
        <w:rPr>
          <w:sz w:val="28"/>
          <w:szCs w:val="28"/>
        </w:rPr>
        <w:sectPr>
          <w:headerReference w:type="default" r:id="rId9"/>
          <w:headerReference w:type="even" r:id="rId10"/>
          <w:footnotePr/>
          <w:endnotePr/>
          <w:type w:val="nextPage"/>
          <w:pgSz w:h="16838" w:orient="portrait" w:w="11906"/>
          <w:pgMar w:top="1134" w:right="850" w:bottom="993" w:left="1701" w:header="708" w:footer="708" w:gutter="0"/>
          <w:pgNumType w:start="2"/>
          <w:cols w:num="1" w:sep="0" w:space="708" w:equalWidth="1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Кабинета Министров Республики Татарстан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«__» ___ 2025 № 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НОРМАТИВНЫЕ ЗАТРАТЫ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оказание государственной услуги по содержанию детей в государственных общеобразовательных организациях </w:t>
      </w:r>
      <w:r>
        <w:rPr>
          <w:sz w:val="28"/>
          <w:szCs w:val="28"/>
        </w:rPr>
        <w:t xml:space="preserve">Республики Татарстан со специальными наименованиями «кадетская школа», «кадетский корпус», имеющих интернат, используемые при формировании государственного задания, на 2026 год и на плановый период 2027 и 2028 годов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Ind w:w="-351" w:type="dxa"/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26"/>
        <w:gridCol w:w="1560"/>
        <w:gridCol w:w="1417"/>
        <w:gridCol w:w="1418"/>
        <w:gridCol w:w="1417"/>
      </w:tblGrid>
      <w:tr>
        <w:trPr>
          <w:trHeight w:val="411"/>
          <w:tblHeader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vAlign w:val="center"/>
            <w:vMerge w:val="restart"/>
            <w:textDirection w:val="lrTb"/>
            <w:noWrap w:val="false"/>
          </w:tcPr>
          <w:p>
            <w:pPr>
              <w:pStyle w:val="970"/>
              <w:pBdr/>
              <w:spacing/>
              <w:ind w:firstLine="3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Государственная услуга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Нормативные затраты на одного воспитанника, рублей в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463"/>
          <w:tblHeader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vAlign w:val="center"/>
            <w:vMerge w:val="continue"/>
            <w:textDirection w:val="lrTb"/>
            <w:noWrap w:val="false"/>
          </w:tcPr>
          <w:p>
            <w:pPr>
              <w:pStyle w:val="970"/>
              <w:widowControl w:val="true"/>
              <w:pBdr/>
              <w:spacing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970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2026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970"/>
              <w:widowControl w:val="true"/>
              <w:pBdr/>
              <w:spacing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2027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970"/>
              <w:widowControl w:val="true"/>
              <w:pBdr/>
              <w:spacing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2028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78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pStyle w:val="970"/>
              <w:pBdr/>
              <w:spacing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Содержание детей в государственных общеобразовательных организациях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 специальным наименованием «кадетская школа», «кадетский корпус»,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pStyle w:val="970"/>
              <w:pBdr/>
              <w:spacing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имеющих интернат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 проживанием воспитанников в интернате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городская местность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255742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273654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293179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02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pStyle w:val="970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сельская местность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259751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277736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297341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06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pStyle w:val="970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без проживания воспитанников в интернате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городская местность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107646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112946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118603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pStyle w:val="970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сельская местность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108376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113749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119486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pBdr/>
        <w:spacing/>
        <w:ind w:firstLine="720"/>
        <w:jc w:val="center"/>
        <w:rPr>
          <w:sz w:val="28"/>
          <w:szCs w:val="28"/>
        </w:rPr>
        <w:sectPr>
          <w:headerReference w:type="default" r:id="rId11"/>
          <w:headerReference w:type="first" r:id="rId12"/>
          <w:footnotePr/>
          <w:endnotePr/>
          <w:type w:val="nextPage"/>
          <w:pgSz w:h="16838" w:orient="portrait" w:w="11906"/>
          <w:pgMar w:top="1134" w:right="850" w:bottom="993" w:left="1701" w:header="708" w:footer="283" w:gutter="0"/>
          <w:cols w:num="1" w:sep="0" w:space="708" w:equalWidth="1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65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Утверждены постановлением Кабинета Министров Республики Татарстан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65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«__» ___2025 № 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ПОПРАВОЧНЫЕ КОЭФФИЦИЕНТЫ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объему финансового обеспечения реализации основных </w:t>
      </w:r>
      <w:r>
        <w:rPr>
          <w:sz w:val="28"/>
          <w:szCs w:val="28"/>
        </w:rPr>
        <w:t xml:space="preserve">общеобразовательных программ и на обеспечение учебниками в государственных общеобразовательных организациях Республики Татарстан со специальными наименованиями «кадетская школа», «кадетский корпус», используемые при формировании государственного задания, н</w:t>
      </w:r>
      <w:r>
        <w:rPr>
          <w:sz w:val="28"/>
          <w:szCs w:val="28"/>
        </w:rPr>
        <w:t xml:space="preserve">а 2026 год и на плановый период 2027 и 2028 годов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Ind w:w="-507" w:type="dxa"/>
        <w:tblW w:w="5195" w:type="pct"/>
        <w:tblCellMar>
          <w:left w:w="30" w:type="dxa"/>
          <w:right w:w="30" w:type="dxa"/>
        </w:tblCellMar>
        <w:tblBorders/>
        <w:tblLayout w:type="fixed"/>
        <w:tblLook w:val="04A0" w:firstRow="1" w:lastRow="0" w:firstColumn="1" w:lastColumn="0" w:noHBand="0" w:noVBand="1"/>
      </w:tblPr>
      <w:tblGrid>
        <w:gridCol w:w="619"/>
        <w:gridCol w:w="5760"/>
        <w:gridCol w:w="1133"/>
        <w:gridCol w:w="1135"/>
        <w:gridCol w:w="1135"/>
      </w:tblGrid>
      <w:tr>
        <w:trPr>
          <w:trHeight w:val="518"/>
          <w:tblHeader/>
        </w:trPr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317" w:type="pct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944" w:type="pct"/>
            <w:vMerge w:val="restart"/>
            <w:textDirection w:val="lrTb"/>
            <w:noWrap w:val="false"/>
          </w:tcPr>
          <w:p>
            <w:pPr>
              <w:pStyle w:val="970"/>
              <w:widowControl w:val="true"/>
              <w:pBdr/>
              <w:spacing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общеобразовательной организации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73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Поправочный коэффициент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518"/>
          <w:tblHeader/>
        </w:trPr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17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2944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2026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2027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2028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47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17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2944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общеобразовательное учреждение «Актанышская кадетская школа-интернат имени Героя Советского Союза Хасана </w:t>
            </w:r>
            <w:r>
              <w:rPr>
                <w:sz w:val="28"/>
                <w:szCs w:val="28"/>
              </w:rPr>
              <w:t xml:space="preserve">Заманова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cW w:w="57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3,755226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3,655219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3,562612</w:t>
            </w:r>
            <w:r/>
          </w:p>
        </w:tc>
      </w:tr>
      <w:tr>
        <w:trPr>
          <w:trHeight w:val="47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17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2944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общеобразовательное учреждение «Болгарская кадетская школа-интернат имени Карпова Павла Алексеевича»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cW w:w="57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3,410812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3,317291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3,230542</w:t>
            </w:r>
            <w:r/>
          </w:p>
        </w:tc>
      </w:tr>
      <w:tr>
        <w:trPr>
          <w:trHeight w:val="47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17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2944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общеобразовательное учреждение «Бугульминская кадетская школа-интернат и</w:t>
            </w:r>
            <w:r>
              <w:rPr>
                <w:sz w:val="28"/>
                <w:szCs w:val="28"/>
              </w:rPr>
              <w:t xml:space="preserve">мени Героя Советского Союза </w:t>
            </w:r>
            <w:r>
              <w:rPr>
                <w:sz w:val="28"/>
                <w:szCs w:val="28"/>
              </w:rPr>
              <w:t xml:space="preserve">Газинура</w:t>
            </w:r>
            <w:r>
              <w:rPr>
                <w:sz w:val="28"/>
                <w:szCs w:val="28"/>
              </w:rPr>
              <w:t xml:space="preserve"> Гафиатуллина»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cW w:w="57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3,387098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3,278572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3,178136</w:t>
            </w:r>
            <w:r/>
          </w:p>
        </w:tc>
      </w:tr>
      <w:tr>
        <w:trPr>
          <w:trHeight w:val="47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17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2944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общеобразовательное учреждение «Васильевская кадетская школа-интернат имени Героя Советского Союза Николая Волостнова»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cW w:w="57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2,395459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2,323401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2,256652</w:t>
            </w:r>
            <w:r/>
          </w:p>
        </w:tc>
      </w:tr>
      <w:tr>
        <w:trPr>
          <w:trHeight w:val="47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17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2944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общеобразовательное учреждение «</w:t>
            </w:r>
            <w:r>
              <w:rPr>
                <w:sz w:val="28"/>
                <w:szCs w:val="28"/>
              </w:rPr>
              <w:t xml:space="preserve">Икшурминская</w:t>
            </w:r>
            <w:r>
              <w:rPr>
                <w:sz w:val="28"/>
                <w:szCs w:val="28"/>
              </w:rPr>
              <w:t xml:space="preserve"> кадетская</w:t>
            </w:r>
            <w:r>
              <w:rPr>
                <w:sz w:val="28"/>
                <w:szCs w:val="28"/>
              </w:rPr>
              <w:t xml:space="preserve"> школа-интернат имени </w:t>
            </w:r>
            <w:r>
              <w:rPr>
                <w:sz w:val="28"/>
                <w:szCs w:val="28"/>
              </w:rPr>
              <w:t xml:space="preserve">Байкиева</w:t>
            </w:r>
            <w:r>
              <w:rPr>
                <w:sz w:val="28"/>
                <w:szCs w:val="28"/>
              </w:rPr>
              <w:t xml:space="preserve"> К.С.»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cW w:w="57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3,229133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3,124788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3,028414</w:t>
            </w:r>
            <w:r/>
          </w:p>
        </w:tc>
      </w:tr>
      <w:tr>
        <w:trPr>
          <w:trHeight w:val="47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17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2944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общеобразовательное учреждение «Кадетская школа № 82 имени Героя Советского Союза Ильдара Маннанова»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cW w:w="57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1,428192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1,392819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1,360384</w:t>
            </w:r>
            <w:r/>
          </w:p>
        </w:tc>
      </w:tr>
      <w:tr>
        <w:trPr>
          <w:trHeight w:val="47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17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2944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общеобразовательное учреждение «Кадетская школа имени Героя Советского С</w:t>
            </w:r>
            <w:r>
              <w:rPr>
                <w:sz w:val="28"/>
                <w:szCs w:val="28"/>
              </w:rPr>
              <w:t xml:space="preserve">оюза Никиты </w:t>
            </w:r>
            <w:r>
              <w:rPr>
                <w:sz w:val="28"/>
                <w:szCs w:val="28"/>
              </w:rPr>
              <w:t xml:space="preserve">Кайманова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cW w:w="57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highlight w:val="white"/>
              </w:rPr>
            </w:pPr>
            <w:r>
              <w:rPr>
                <w:rFonts w:ascii="Arial" w:hAnsi="Arial" w:eastAsia="Arial" w:cs="Arial"/>
                <w:color w:val="000000"/>
                <w:sz w:val="22"/>
                <w:highlight w:val="white"/>
              </w:rPr>
              <w:t xml:space="preserve">1,45</w:t>
            </w:r>
            <w:r>
              <w:rPr>
                <w:rFonts w:ascii="Arial" w:hAnsi="Arial" w:eastAsia="Arial" w:cs="Arial"/>
                <w:color w:val="000000"/>
                <w:sz w:val="22"/>
                <w:highlight w:val="white"/>
              </w:rPr>
              <w:t xml:space="preserve">3000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highlight w:val="white"/>
              </w:rPr>
            </w:pPr>
            <w:r>
              <w:rPr>
                <w:rFonts w:ascii="Arial" w:hAnsi="Arial" w:eastAsia="Arial" w:cs="Arial"/>
                <w:color w:val="000000"/>
                <w:sz w:val="22"/>
                <w:highlight w:val="white"/>
              </w:rPr>
              <w:t xml:space="preserve">1,41501</w:t>
            </w:r>
            <w:r>
              <w:rPr>
                <w:rFonts w:ascii="Arial" w:hAnsi="Arial" w:eastAsia="Arial" w:cs="Arial"/>
                <w:color w:val="000000"/>
                <w:sz w:val="22"/>
                <w:highlight w:val="white"/>
              </w:rPr>
              <w:t xml:space="preserve">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highlight w:val="white"/>
              </w:rPr>
            </w:pPr>
            <w:r>
              <w:rPr>
                <w:rFonts w:ascii="Arial" w:hAnsi="Arial" w:eastAsia="Arial" w:cs="Arial"/>
                <w:color w:val="000000"/>
                <w:sz w:val="22"/>
                <w:highlight w:val="white"/>
              </w:rPr>
              <w:t xml:space="preserve">1,380220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47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17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2944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общеобразовательное учреждение «Казанская кадетская школа-интернат имени Героя Советского Союза </w:t>
            </w:r>
            <w:r>
              <w:rPr>
                <w:sz w:val="28"/>
                <w:szCs w:val="28"/>
              </w:rPr>
              <w:t xml:space="preserve">Б.К.Кузнецова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cW w:w="57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3,051230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2,953909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2,863703</w:t>
            </w:r>
            <w:r/>
          </w:p>
        </w:tc>
      </w:tr>
      <w:tr>
        <w:trPr>
          <w:trHeight w:val="47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17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2944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общеобразовательное учреждение «Камско-Устьинская кадетская шк</w:t>
            </w:r>
            <w:r>
              <w:rPr>
                <w:sz w:val="28"/>
                <w:szCs w:val="28"/>
              </w:rPr>
              <w:t xml:space="preserve">ола-интернат имени Героя Советского Союза Чиркова Михаила Алексеевича»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cW w:w="57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3,579415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3,470858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3,370390</w:t>
            </w:r>
            <w:r/>
          </w:p>
        </w:tc>
      </w:tr>
      <w:tr>
        <w:trPr>
          <w:trHeight w:val="47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17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2944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общеобразовательное учреждение «Мензелинская кадетская школа-интернат имени Героя Советского Союза генерал-полковника Василия Николаевича </w:t>
            </w:r>
            <w:r>
              <w:rPr>
                <w:sz w:val="28"/>
                <w:szCs w:val="28"/>
              </w:rPr>
              <w:t xml:space="preserve">Гордова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cW w:w="57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3,289320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3,193848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3,105702</w:t>
            </w:r>
            <w:r/>
          </w:p>
        </w:tc>
      </w:tr>
      <w:tr>
        <w:trPr>
          <w:trHeight w:val="47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17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2944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общеобразовательное учреж</w:t>
            </w:r>
            <w:r>
              <w:rPr>
                <w:sz w:val="28"/>
                <w:szCs w:val="28"/>
              </w:rPr>
              <w:t xml:space="preserve">дение «Татарстанский кадетский корпус Приволжского федерального округа им. Героя Советского Союза </w:t>
            </w:r>
            <w:r>
              <w:rPr>
                <w:sz w:val="28"/>
                <w:szCs w:val="28"/>
              </w:rPr>
              <w:t xml:space="preserve">Гани</w:t>
            </w:r>
            <w:r>
              <w:rPr>
                <w:sz w:val="28"/>
                <w:szCs w:val="28"/>
              </w:rPr>
              <w:t xml:space="preserve"> Сафиуллина»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cW w:w="57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rFonts w:ascii="Arial" w:hAnsi="Arial" w:eastAsia="Arial" w:cs="Arial"/>
                <w:color w:val="000000"/>
                <w:sz w:val="22"/>
                <w:highlight w:val="white"/>
              </w:rPr>
              <w:t xml:space="preserve">4</w:t>
            </w:r>
            <w:r>
              <w:rPr>
                <w:rFonts w:ascii="Arial" w:hAnsi="Arial" w:eastAsia="Arial" w:cs="Arial"/>
                <w:color w:val="000000"/>
                <w:sz w:val="22"/>
                <w:highlight w:val="white"/>
              </w:rPr>
              <w:t xml:space="preserve">,091337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rFonts w:ascii="Arial" w:hAnsi="Arial" w:eastAsia="Arial" w:cs="Arial"/>
                <w:color w:val="000000"/>
                <w:sz w:val="22"/>
                <w:highlight w:val="white"/>
              </w:rPr>
              <w:t xml:space="preserve">3,961376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rFonts w:ascii="Arial" w:hAnsi="Arial" w:eastAsia="Arial" w:cs="Arial"/>
                <w:color w:val="000000"/>
                <w:sz w:val="22"/>
                <w:highlight w:val="white"/>
              </w:rPr>
              <w:t xml:space="preserve">3,864602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47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17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2944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общеобразовательное учреждение «Тетюшская кадетская школа-интернат имени генерал-майора </w:t>
            </w:r>
            <w:r>
              <w:rPr>
                <w:sz w:val="28"/>
                <w:szCs w:val="28"/>
              </w:rPr>
              <w:t xml:space="preserve">Хапаева</w:t>
            </w:r>
            <w:r>
              <w:rPr>
                <w:sz w:val="28"/>
                <w:szCs w:val="28"/>
              </w:rPr>
              <w:t xml:space="preserve"> Владимира Аверкиевича»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cW w:w="57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3,473949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3,365814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3,265753</w:t>
            </w:r>
            <w:r/>
          </w:p>
        </w:tc>
      </w:tr>
      <w:tr>
        <w:trPr>
          <w:trHeight w:val="47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17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2944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общеобразовательное учреждение «Черемшанская кадетская школа-интернат имени Героя Советского Союза </w:t>
            </w:r>
            <w:r>
              <w:rPr>
                <w:sz w:val="28"/>
                <w:szCs w:val="28"/>
              </w:rPr>
              <w:t xml:space="preserve">И.Н.Конева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cW w:w="57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3,774936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3,670294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3,573457</w:t>
            </w:r>
            <w:r/>
          </w:p>
        </w:tc>
      </w:tr>
      <w:tr>
        <w:trPr>
          <w:trHeight w:val="47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17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2944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общеобразовательное учреждение «Чистопольская кадетская школа-интернат имени Героя Советского Союза Кузьмина Сергея Евдокимовича»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cW w:w="57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2,554582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2,469674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2,391002</w:t>
            </w:r>
            <w:r/>
          </w:p>
        </w:tc>
      </w:tr>
      <w:tr>
        <w:trPr>
          <w:trHeight w:val="647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17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2944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общеобразовательное учреждение «Кадетская </w:t>
            </w:r>
            <w:r>
              <w:rPr>
                <w:sz w:val="28"/>
                <w:szCs w:val="28"/>
              </w:rPr>
              <w:t xml:space="preserve">школа полиции «Калкан»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1,364614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1,332126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1,302480</w:t>
            </w:r>
            <w:r/>
          </w:p>
        </w:tc>
      </w:tr>
    </w:tbl>
    <w:p>
      <w:pPr>
        <w:pBdr/>
        <w:spacing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pBdr/>
        <w:spacing/>
        <w:ind w:firstLine="0"/>
        <w:jc w:val="center"/>
        <w:rPr>
          <w:b/>
        </w:rPr>
      </w:pPr>
      <w:r>
        <w:rPr>
          <w:szCs w:val="28"/>
        </w:rPr>
        <w:tab/>
      </w:r>
      <w:r>
        <w:rPr>
          <w:b/>
        </w:rPr>
        <w:t xml:space="preserve">ПОЯСНИТЕЛЬНАЯ ЗАПИСКА</w:t>
      </w:r>
      <w:r>
        <w:rPr>
          <w:b/>
        </w:rPr>
      </w:r>
      <w:r>
        <w:rPr>
          <w:b/>
        </w:rPr>
      </w:r>
    </w:p>
    <w:p>
      <w:pPr>
        <w:pBdr/>
        <w:tabs>
          <w:tab w:val="left" w:leader="none" w:pos="180"/>
          <w:tab w:val="left" w:leader="none" w:pos="540"/>
        </w:tabs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проекту постановления Кабинета Министров Республики Татарстан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tabs>
          <w:tab w:val="left" w:leader="none" w:pos="180"/>
          <w:tab w:val="left" w:leader="none" w:pos="540"/>
        </w:tabs>
        <w:spacing/>
        <w:ind/>
        <w:jc w:val="center"/>
        <w:rPr>
          <w:b/>
          <w:sz w:val="28"/>
          <w:szCs w:val="28"/>
        </w:rPr>
      </w:pPr>
      <w:r>
        <w:rPr>
          <w:b/>
          <w:szCs w:val="28"/>
        </w:rPr>
        <w:t xml:space="preserve">«</w:t>
      </w:r>
      <w:r>
        <w:rPr>
          <w:b/>
          <w:sz w:val="28"/>
          <w:szCs w:val="28"/>
        </w:rPr>
        <w:t xml:space="preserve">Об утверждении нормативных затрат на оказание государственной услуги по содержанию детей в государственных общеобразовательных организациях Республики Татарстан со специальными наименованиями «кадетская школа», «кадетский корпус», имеющих интернат, использ</w:t>
      </w:r>
      <w:r>
        <w:rPr>
          <w:b/>
          <w:sz w:val="28"/>
          <w:szCs w:val="28"/>
        </w:rPr>
        <w:t xml:space="preserve">уемые при формировании государственного задания,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tabs>
          <w:tab w:val="left" w:leader="none" w:pos="180"/>
          <w:tab w:val="left" w:leader="none" w:pos="540"/>
        </w:tabs>
        <w:spacing/>
        <w:ind/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на 2026 год и на плановый период 2027 и 2028 годов</w:t>
      </w:r>
      <w:r>
        <w:rPr>
          <w:b/>
          <w:szCs w:val="28"/>
        </w:rPr>
        <w:t xml:space="preserve">»</w:t>
      </w:r>
      <w:r>
        <w:rPr>
          <w:b/>
          <w:szCs w:val="28"/>
        </w:rPr>
      </w:r>
      <w:r>
        <w:rPr>
          <w:b/>
          <w:szCs w:val="28"/>
        </w:rPr>
      </w:r>
    </w:p>
    <w:p>
      <w:pPr>
        <w:pBdr/>
        <w:tabs>
          <w:tab w:val="left" w:leader="none" w:pos="180"/>
          <w:tab w:val="left" w:leader="none" w:pos="540"/>
        </w:tabs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Кабинета Министров Республики Татарстан «Об утверждении нормативных затрат на оказание государственной услуги по содержанию детей в </w:t>
      </w:r>
      <w:r>
        <w:rPr>
          <w:sz w:val="28"/>
          <w:szCs w:val="28"/>
        </w:rPr>
        <w:t xml:space="preserve">государственных общеобразовательных организациях Республики Татарстан со специальными наименованиями «кадетская школа», «кадетский корпус», имеющих интернат, используемых при формировании государственного задания, на 2026 год и на плановый период 2027 и 20</w:t>
      </w:r>
      <w:r>
        <w:rPr>
          <w:sz w:val="28"/>
          <w:szCs w:val="28"/>
        </w:rPr>
        <w:t xml:space="preserve">28 годов» разработан в рамках реализации Плана работы Кабинета Министров Республики Татарстан на 2025 год, утвержденного распоряжением Кабинета Министров Республики Татарстан</w:t>
      </w:r>
      <w:r>
        <w:rPr>
          <w:sz w:val="28"/>
          <w:szCs w:val="28"/>
          <w:highlight w:val="white"/>
        </w:rPr>
        <w:t xml:space="preserve"> от 23.12.2024 №2996-р.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180"/>
          <w:tab w:val="left" w:leader="none" w:pos="540"/>
        </w:tabs>
        <w:spacing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Кабинета Министров Республики Татар</w:t>
      </w:r>
      <w:r>
        <w:rPr>
          <w:sz w:val="28"/>
          <w:szCs w:val="28"/>
        </w:rPr>
        <w:t xml:space="preserve">стан утверждаются с 1 января 2026 года: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нормативные затраты на оказание государственной услуги по содержанию детей в государственных общеобразовательных организациях Республики Татарстан со специальными наименованиями «кадетская школа», «кадетский корпус»,</w:t>
      </w:r>
      <w:r>
        <w:rPr>
          <w:sz w:val="28"/>
          <w:szCs w:val="28"/>
        </w:rPr>
        <w:t xml:space="preserve"> имеющих интернат, используемые при формировании государственного задания, на 2026 год и на плановый период 2027 и 2028 годов;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поправочные коэффициенты к объему финансового обеспечения реализации основных общеобразовательных программ и на обеспечение учебниками в государственных общеобразовательных организациях Республики Татарстан со специальными наименованиями «кадетская школа»,</w:t>
      </w:r>
      <w:r>
        <w:rPr>
          <w:sz w:val="28"/>
          <w:szCs w:val="28"/>
        </w:rPr>
        <w:t xml:space="preserve"> «кадетский корпус», используемые при формировании государственного задания, на 2026 год и на плановый период 2027 и 2028 годов.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проекта постановления Кабинета Министров Республики Татарстан предусматривается в рамках средств, предусмотренных в </w:t>
      </w:r>
      <w:r>
        <w:rPr>
          <w:sz w:val="28"/>
          <w:szCs w:val="28"/>
        </w:rPr>
        <w:t xml:space="preserve">бюджете Республики Татарстан на 2026 год и на плановый период 2027 и 2028 годов.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88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Отсутствует необходимость в проведении оценки регулирующего воздействия проекта постановления Кабинета Министров Республики Татарстан.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88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независимой антикоррупционной </w:t>
      </w:r>
      <w:r>
        <w:rPr>
          <w:sz w:val="28"/>
          <w:szCs w:val="28"/>
        </w:rPr>
        <w:t xml:space="preserve">экспертизы проекта постановления Кабинета Министров Республики Татарстан заключений не поступало.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13"/>
      <w:footnotePr/>
      <w:endnotePr/>
      <w:type w:val="nextPage"/>
      <w:pgSz w:h="16838" w:orient="portrait" w:w="11906"/>
      <w:pgMar w:top="1134" w:right="850" w:bottom="1134" w:left="1701" w:header="708" w:footer="283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5"/>
      <w:pBdr/>
      <w:spacing/>
      <w:ind/>
      <w:jc w:val="center"/>
      <w:rPr/>
    </w:pPr>
    <w:r>
      <w:t xml:space="preserve">2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5"/>
      <w:pBdr/>
      <w:spacing/>
      <w:ind/>
      <w:jc w:val="center"/>
      <w:rPr>
        <w:lang w:val="ru-RU"/>
      </w:rPr>
    </w:pPr>
    <w:r>
      <w:rPr>
        <w:lang w:val="ru-RU"/>
      </w:rPr>
      <w:t xml:space="preserve">2</w:t>
    </w:r>
    <w:r>
      <w:rPr>
        <w:lang w:val="ru-RU"/>
      </w:rPr>
    </w:r>
    <w:r>
      <w:rPr>
        <w:lang w:val="ru-RU"/>
      </w:rPr>
    </w:r>
  </w:p>
  <w:p>
    <w:pPr>
      <w:pStyle w:val="945"/>
      <w:pBdr/>
      <w:spacing/>
      <w:ind/>
      <w:rPr>
        <w:lang w:val="ru-RU"/>
      </w:rPr>
    </w:pPr>
    <w:r>
      <w:rPr>
        <w:lang w:val="ru-RU"/>
      </w:rPr>
    </w:r>
    <w:r>
      <w:rPr>
        <w:lang w:val="ru-RU"/>
      </w:rPr>
    </w:r>
    <w:r>
      <w:rPr>
        <w:lang w:val="ru-RU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5"/>
      <w:pBdr/>
      <w:spacing/>
      <w:ind/>
      <w:jc w:val="center"/>
      <w:rPr/>
    </w:pPr>
    <w:r>
      <w:t xml:space="preserve">2</w:t>
    </w: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5"/>
      <w:pBdr/>
      <w:spacing/>
      <w:ind/>
      <w:jc w:val="center"/>
      <w:rPr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5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20"/>
        </w:tabs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80"/>
        </w:tabs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40"/>
        </w:tabs>
        <w:spacing/>
        <w:ind w:hanging="180" w:left="684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080"/>
      </w:pPr>
      <w:rPr/>
      <w:start w:val="2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>
        <w:color w:val="000000"/>
      </w:rPr>
      <w:start w:val="1"/>
      <w:suff w:val="tab"/>
    </w:lvl>
    <w:lvl w:ilvl="1">
      <w:isLgl w:val="false"/>
      <w:lvlJc w:val="left"/>
      <w:lvlText/>
      <w:numFmt w:val="decimal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tabs>
          <w:tab w:val="num" w:leader="none" w:pos="-338"/>
        </w:tabs>
        <w:spacing/>
        <w:ind/>
      </w:pPr>
      <w:rPr/>
      <w:start w:val="0"/>
      <w:suff w:val="tab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5">
    <w:name w:val="Heading 1 Char"/>
    <w:basedOn w:val="790"/>
    <w:link w:val="78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66">
    <w:name w:val="Heading 2 Char"/>
    <w:basedOn w:val="790"/>
    <w:link w:val="78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67">
    <w:name w:val="Heading 3 Char"/>
    <w:basedOn w:val="790"/>
    <w:link w:val="78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68">
    <w:name w:val="Heading 4 Char"/>
    <w:basedOn w:val="790"/>
    <w:link w:val="784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69">
    <w:name w:val="Heading 5 Char"/>
    <w:basedOn w:val="790"/>
    <w:link w:val="78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70">
    <w:name w:val="Heading 6 Char"/>
    <w:basedOn w:val="790"/>
    <w:link w:val="78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71">
    <w:name w:val="Heading 7 Char"/>
    <w:basedOn w:val="790"/>
    <w:link w:val="78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72">
    <w:name w:val="Heading 8 Char"/>
    <w:basedOn w:val="790"/>
    <w:link w:val="78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73">
    <w:name w:val="Heading 9 Char"/>
    <w:basedOn w:val="790"/>
    <w:link w:val="78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74">
    <w:name w:val="Title Char"/>
    <w:basedOn w:val="790"/>
    <w:link w:val="92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75">
    <w:name w:val="Subtitle Char"/>
    <w:basedOn w:val="790"/>
    <w:link w:val="93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76">
    <w:name w:val="Quote Char"/>
    <w:basedOn w:val="790"/>
    <w:link w:val="93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77">
    <w:name w:val="Intense Quote Char"/>
    <w:basedOn w:val="790"/>
    <w:link w:val="93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78">
    <w:name w:val="Footnote Text Char"/>
    <w:basedOn w:val="790"/>
    <w:link w:val="950"/>
    <w:uiPriority w:val="99"/>
    <w:semiHidden/>
    <w:pPr>
      <w:pBdr/>
      <w:spacing/>
      <w:ind/>
    </w:pPr>
    <w:rPr>
      <w:sz w:val="20"/>
      <w:szCs w:val="20"/>
    </w:rPr>
  </w:style>
  <w:style w:type="character" w:styleId="779">
    <w:name w:val="Endnote Text Char"/>
    <w:basedOn w:val="790"/>
    <w:link w:val="953"/>
    <w:uiPriority w:val="99"/>
    <w:semiHidden/>
    <w:pPr>
      <w:pBdr/>
      <w:spacing/>
      <w:ind/>
    </w:pPr>
    <w:rPr>
      <w:sz w:val="20"/>
      <w:szCs w:val="20"/>
    </w:rPr>
  </w:style>
  <w:style w:type="paragraph" w:styleId="780" w:default="1">
    <w:name w:val="Normal"/>
    <w:qFormat/>
    <w:pPr>
      <w:pBdr/>
      <w:spacing/>
      <w:ind/>
    </w:pPr>
    <w:rPr>
      <w:sz w:val="24"/>
      <w:szCs w:val="24"/>
      <w:lang w:eastAsia="ru-RU"/>
    </w:rPr>
  </w:style>
  <w:style w:type="paragraph" w:styleId="781">
    <w:name w:val="Heading 1"/>
    <w:basedOn w:val="780"/>
    <w:next w:val="780"/>
    <w:link w:val="91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365f91" w:themeColor="accent1" w:themeShade="BF"/>
      <w:sz w:val="40"/>
      <w:szCs w:val="40"/>
    </w:rPr>
  </w:style>
  <w:style w:type="paragraph" w:styleId="782">
    <w:name w:val="Heading 2"/>
    <w:basedOn w:val="780"/>
    <w:next w:val="780"/>
    <w:link w:val="92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paragraph" w:styleId="783">
    <w:name w:val="Heading 3"/>
    <w:basedOn w:val="780"/>
    <w:next w:val="780"/>
    <w:link w:val="92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paragraph" w:styleId="784">
    <w:name w:val="Heading 4"/>
    <w:basedOn w:val="780"/>
    <w:next w:val="780"/>
    <w:link w:val="92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 w:themeColor="accent1" w:themeShade="BF"/>
    </w:rPr>
  </w:style>
  <w:style w:type="paragraph" w:styleId="785">
    <w:name w:val="Heading 5"/>
    <w:basedOn w:val="780"/>
    <w:next w:val="780"/>
    <w:link w:val="92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 w:themeColor="accent1" w:themeShade="BF"/>
    </w:rPr>
  </w:style>
  <w:style w:type="paragraph" w:styleId="786">
    <w:name w:val="Heading 6"/>
    <w:basedOn w:val="780"/>
    <w:next w:val="780"/>
    <w:link w:val="924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87">
    <w:name w:val="Heading 7"/>
    <w:basedOn w:val="780"/>
    <w:next w:val="780"/>
    <w:link w:val="925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88">
    <w:name w:val="Heading 8"/>
    <w:basedOn w:val="780"/>
    <w:next w:val="780"/>
    <w:link w:val="926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89">
    <w:name w:val="Heading 9"/>
    <w:basedOn w:val="780"/>
    <w:next w:val="780"/>
    <w:link w:val="927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90" w:default="1">
    <w:name w:val="Default Paragraph Font"/>
    <w:uiPriority w:val="1"/>
    <w:semiHidden/>
    <w:unhideWhenUsed/>
    <w:pPr>
      <w:pBdr/>
      <w:spacing/>
      <w:ind/>
    </w:pPr>
  </w:style>
  <w:style w:type="table" w:styleId="791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92" w:default="1">
    <w:name w:val="No List"/>
    <w:uiPriority w:val="99"/>
    <w:semiHidden/>
    <w:unhideWhenUsed/>
    <w:pPr>
      <w:pBdr/>
      <w:spacing/>
      <w:ind/>
    </w:pPr>
  </w:style>
  <w:style w:type="table" w:styleId="793">
    <w:name w:val="Table Grid"/>
    <w:basedOn w:val="791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Table Grid Light"/>
    <w:basedOn w:val="791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Plain Table 1"/>
    <w:basedOn w:val="791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Plain Table 2"/>
    <w:basedOn w:val="791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Plain Table 3"/>
    <w:basedOn w:val="79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Plain Table 4"/>
    <w:basedOn w:val="79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Plain Table 5"/>
    <w:basedOn w:val="79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1 Light"/>
    <w:basedOn w:val="791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1 Light - Accent 1"/>
    <w:basedOn w:val="791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1 Light - Accent 2"/>
    <w:basedOn w:val="791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1 Light - Accent 3"/>
    <w:basedOn w:val="791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1 Light - Accent 4"/>
    <w:basedOn w:val="791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1 Light - Accent 5"/>
    <w:basedOn w:val="791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1 Light - Accent 6"/>
    <w:basedOn w:val="791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2"/>
    <w:basedOn w:val="791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2 - Accent 1"/>
    <w:basedOn w:val="791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2 - Accent 2"/>
    <w:basedOn w:val="791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2 - Accent 3"/>
    <w:basedOn w:val="791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2 - Accent 4"/>
    <w:basedOn w:val="791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2 - Accent 5"/>
    <w:basedOn w:val="791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2 - Accent 6"/>
    <w:basedOn w:val="791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3"/>
    <w:basedOn w:val="791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3 - Accent 1"/>
    <w:basedOn w:val="791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3 - Accent 2"/>
    <w:basedOn w:val="791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3 - Accent 3"/>
    <w:basedOn w:val="791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3 - Accent 4"/>
    <w:basedOn w:val="791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3 - Accent 5"/>
    <w:basedOn w:val="791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3 - Accent 6"/>
    <w:basedOn w:val="791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4"/>
    <w:basedOn w:val="791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4 - Accent 1"/>
    <w:basedOn w:val="791"/>
    <w:uiPriority w:val="5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4 - Accent 2"/>
    <w:basedOn w:val="791"/>
    <w:uiPriority w:val="5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4 - Accent 3"/>
    <w:basedOn w:val="791"/>
    <w:uiPriority w:val="5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4 - Accent 4"/>
    <w:basedOn w:val="791"/>
    <w:uiPriority w:val="5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4 - Accent 5"/>
    <w:basedOn w:val="791"/>
    <w:uiPriority w:val="5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4 - Accent 6"/>
    <w:basedOn w:val="791"/>
    <w:uiPriority w:val="5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5 Dark"/>
    <w:basedOn w:val="791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5 Dark- Accent 1"/>
    <w:basedOn w:val="791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5 Dark - Accent 2"/>
    <w:basedOn w:val="791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5 Dark - Accent 3"/>
    <w:basedOn w:val="791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5 Dark- Accent 4"/>
    <w:basedOn w:val="791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5 Dark - Accent 5"/>
    <w:basedOn w:val="791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5 Dark - Accent 6"/>
    <w:basedOn w:val="791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6 Colorful"/>
    <w:basedOn w:val="791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6 Colorful - Accent 1"/>
    <w:basedOn w:val="791"/>
    <w:uiPriority w:val="99"/>
    <w:pPr>
      <w:pBdr/>
      <w:spacing/>
      <w:ind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6 Colorful - Accent 2"/>
    <w:basedOn w:val="791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6 Colorful - Accent 3"/>
    <w:basedOn w:val="791"/>
    <w:uiPriority w:val="99"/>
    <w:pPr>
      <w:pBdr/>
      <w:spacing/>
      <w:ind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6 Colorful - Accent 4"/>
    <w:basedOn w:val="791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6 Colorful - Accent 5"/>
    <w:basedOn w:val="791"/>
    <w:uiPriority w:val="99"/>
    <w:pPr>
      <w:pBdr/>
      <w:spacing/>
      <w:ind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6 Colorful - Accent 6"/>
    <w:basedOn w:val="791"/>
    <w:uiPriority w:val="99"/>
    <w:pPr>
      <w:pBdr/>
      <w:spacing/>
      <w:ind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7 Colorful"/>
    <w:basedOn w:val="791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Grid Table 7 Colorful - Accent 1"/>
    <w:basedOn w:val="791"/>
    <w:uiPriority w:val="99"/>
    <w:pPr>
      <w:pBdr/>
      <w:spacing/>
      <w:ind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Grid Table 7 Colorful - Accent 2"/>
    <w:basedOn w:val="791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Grid Table 7 Colorful - Accent 3"/>
    <w:basedOn w:val="791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Grid Table 7 Colorful - Accent 4"/>
    <w:basedOn w:val="791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7 Colorful - Accent 5"/>
    <w:basedOn w:val="791"/>
    <w:uiPriority w:val="99"/>
    <w:pPr>
      <w:pBdr/>
      <w:spacing/>
      <w:ind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Grid Table 7 Colorful - Accent 6"/>
    <w:basedOn w:val="791"/>
    <w:uiPriority w:val="99"/>
    <w:pPr>
      <w:pBdr/>
      <w:spacing/>
      <w:ind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1 Light"/>
    <w:basedOn w:val="79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1 Light - Accent 1"/>
    <w:basedOn w:val="79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1 Light - Accent 2"/>
    <w:basedOn w:val="79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1 Light - Accent 3"/>
    <w:basedOn w:val="79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1 Light - Accent 4"/>
    <w:basedOn w:val="79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1 Light - Accent 5"/>
    <w:basedOn w:val="79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1 Light - Accent 6"/>
    <w:basedOn w:val="79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2"/>
    <w:basedOn w:val="791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2 - Accent 1"/>
    <w:basedOn w:val="791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2 - Accent 2"/>
    <w:basedOn w:val="791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2 - Accent 3"/>
    <w:basedOn w:val="791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2 - Accent 4"/>
    <w:basedOn w:val="791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2 - Accent 5"/>
    <w:basedOn w:val="791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2 - Accent 6"/>
    <w:basedOn w:val="791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3"/>
    <w:basedOn w:val="791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3 - Accent 1"/>
    <w:basedOn w:val="791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3 - Accent 2"/>
    <w:basedOn w:val="791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3 - Accent 3"/>
    <w:basedOn w:val="791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3 - Accent 4"/>
    <w:basedOn w:val="791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3 - Accent 5"/>
    <w:basedOn w:val="791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3 - Accent 6"/>
    <w:basedOn w:val="791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4"/>
    <w:basedOn w:val="791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4 - Accent 1"/>
    <w:basedOn w:val="791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4 - Accent 2"/>
    <w:basedOn w:val="791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4 - Accent 3"/>
    <w:basedOn w:val="791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4 - Accent 4"/>
    <w:basedOn w:val="791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4 - Accent 5"/>
    <w:basedOn w:val="791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4 - Accent 6"/>
    <w:basedOn w:val="791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5 Dark"/>
    <w:basedOn w:val="791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5 Dark - Accent 1"/>
    <w:basedOn w:val="791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5 Dark - Accent 2"/>
    <w:basedOn w:val="791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5 Dark - Accent 3"/>
    <w:basedOn w:val="791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5 Dark - Accent 4"/>
    <w:basedOn w:val="791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5 Dark - Accent 5"/>
    <w:basedOn w:val="791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5 Dark - Accent 6"/>
    <w:basedOn w:val="791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6 Colorful"/>
    <w:basedOn w:val="791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6 Colorful - Accent 1"/>
    <w:basedOn w:val="791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6 Colorful - Accent 2"/>
    <w:basedOn w:val="791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6 Colorful - Accent 3"/>
    <w:basedOn w:val="791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6 Colorful - Accent 4"/>
    <w:basedOn w:val="791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6 Colorful - Accent 5"/>
    <w:basedOn w:val="791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6 Colorful - Accent 6"/>
    <w:basedOn w:val="791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7 Colorful"/>
    <w:basedOn w:val="791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st Table 7 Colorful - Accent 1"/>
    <w:basedOn w:val="791"/>
    <w:uiPriority w:val="99"/>
    <w:pPr>
      <w:pBdr/>
      <w:spacing/>
      <w:ind/>
    </w:pPr>
    <w:tblPr>
      <w:tblStyleRowBandSize w:val="1"/>
      <w:tblStyleColBandSize w:val="1"/>
      <w:tblBorders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st Table 7 Colorful - Accent 2"/>
    <w:basedOn w:val="791"/>
    <w:uiPriority w:val="99"/>
    <w:pPr>
      <w:pBdr/>
      <w:spacing/>
      <w:ind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st Table 7 Colorful - Accent 3"/>
    <w:basedOn w:val="791"/>
    <w:uiPriority w:val="99"/>
    <w:pPr>
      <w:pBdr/>
      <w:spacing/>
      <w:ind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st Table 7 Colorful - Accent 4"/>
    <w:basedOn w:val="791"/>
    <w:uiPriority w:val="99"/>
    <w:pPr>
      <w:pBdr/>
      <w:spacing/>
      <w:ind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st Table 7 Colorful - Accent 5"/>
    <w:basedOn w:val="791"/>
    <w:uiPriority w:val="99"/>
    <w:pPr>
      <w:pBdr/>
      <w:spacing/>
      <w:ind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st Table 7 Colorful - Accent 6"/>
    <w:basedOn w:val="791"/>
    <w:uiPriority w:val="99"/>
    <w:pPr>
      <w:pBdr/>
      <w:spacing/>
      <w:ind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ned - Accent"/>
    <w:basedOn w:val="791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ned - Accent 1"/>
    <w:basedOn w:val="791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Lined - Accent 2"/>
    <w:basedOn w:val="791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Lined - Accent 3"/>
    <w:basedOn w:val="791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Lined - Accent 4"/>
    <w:basedOn w:val="791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Lined - Accent 5"/>
    <w:basedOn w:val="791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Lined - Accent 6"/>
    <w:basedOn w:val="791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&amp; Lined - Accent"/>
    <w:basedOn w:val="791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&amp; Lined - Accent 1"/>
    <w:basedOn w:val="791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 &amp; Lined - Accent 2"/>
    <w:basedOn w:val="791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 &amp; Lined - Accent 3"/>
    <w:basedOn w:val="791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Bordered &amp; Lined - Accent 4"/>
    <w:basedOn w:val="791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Bordered &amp; Lined - Accent 5"/>
    <w:basedOn w:val="791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Bordered &amp; Lined - Accent 6"/>
    <w:basedOn w:val="791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Bordered"/>
    <w:basedOn w:val="791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Bordered - Accent 1"/>
    <w:basedOn w:val="791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Bordered - Accent 2"/>
    <w:basedOn w:val="791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Bordered - Accent 3"/>
    <w:basedOn w:val="791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Bordered - Accent 4"/>
    <w:basedOn w:val="791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Bordered - Accent 5"/>
    <w:basedOn w:val="791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Bordered - Accent 6"/>
    <w:basedOn w:val="791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9" w:customStyle="1">
    <w:name w:val="Заголовок 1 Знак"/>
    <w:basedOn w:val="790"/>
    <w:link w:val="781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40"/>
      <w:szCs w:val="40"/>
    </w:rPr>
  </w:style>
  <w:style w:type="character" w:styleId="920" w:customStyle="1">
    <w:name w:val="Заголовок 2 Знак"/>
    <w:basedOn w:val="790"/>
    <w:link w:val="782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character" w:styleId="921" w:customStyle="1">
    <w:name w:val="Заголовок 3 Знак"/>
    <w:basedOn w:val="790"/>
    <w:link w:val="783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character" w:styleId="922" w:customStyle="1">
    <w:name w:val="Заголовок 4 Знак"/>
    <w:basedOn w:val="790"/>
    <w:link w:val="784"/>
    <w:uiPriority w:val="9"/>
    <w:pPr>
      <w:pBdr/>
      <w:spacing/>
      <w:ind/>
    </w:pPr>
    <w:rPr>
      <w:rFonts w:ascii="Arial" w:hAnsi="Arial" w:eastAsia="Arial" w:cs="Arial"/>
      <w:i/>
      <w:iCs/>
      <w:color w:val="365f91" w:themeColor="accent1" w:themeShade="BF"/>
    </w:rPr>
  </w:style>
  <w:style w:type="character" w:styleId="923" w:customStyle="1">
    <w:name w:val="Заголовок 5 Знак"/>
    <w:basedOn w:val="790"/>
    <w:link w:val="785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</w:rPr>
  </w:style>
  <w:style w:type="character" w:styleId="924" w:customStyle="1">
    <w:name w:val="Заголовок 6 Знак"/>
    <w:basedOn w:val="790"/>
    <w:link w:val="78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25" w:customStyle="1">
    <w:name w:val="Заголовок 7 Знак"/>
    <w:basedOn w:val="790"/>
    <w:link w:val="78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26" w:customStyle="1">
    <w:name w:val="Заголовок 8 Знак"/>
    <w:basedOn w:val="790"/>
    <w:link w:val="78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27" w:customStyle="1">
    <w:name w:val="Заголовок 9 Знак"/>
    <w:basedOn w:val="790"/>
    <w:link w:val="78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28">
    <w:name w:val="Title"/>
    <w:basedOn w:val="780"/>
    <w:next w:val="780"/>
    <w:link w:val="929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29" w:customStyle="1">
    <w:name w:val="Заголовок Знак"/>
    <w:basedOn w:val="790"/>
    <w:link w:val="92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30">
    <w:name w:val="Subtitle"/>
    <w:basedOn w:val="780"/>
    <w:next w:val="780"/>
    <w:link w:val="93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31" w:customStyle="1">
    <w:name w:val="Подзаголовок Знак"/>
    <w:basedOn w:val="790"/>
    <w:link w:val="93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32">
    <w:name w:val="Quote"/>
    <w:basedOn w:val="780"/>
    <w:next w:val="780"/>
    <w:link w:val="93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33" w:customStyle="1">
    <w:name w:val="Цитата 2 Знак"/>
    <w:basedOn w:val="790"/>
    <w:link w:val="93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34">
    <w:name w:val="List Paragraph"/>
    <w:basedOn w:val="780"/>
    <w:uiPriority w:val="34"/>
    <w:qFormat/>
    <w:pPr>
      <w:pBdr/>
      <w:spacing/>
      <w:ind w:left="720"/>
      <w:contextualSpacing w:val="true"/>
    </w:pPr>
  </w:style>
  <w:style w:type="character" w:styleId="935">
    <w:name w:val="Intense Emphasis"/>
    <w:basedOn w:val="790"/>
    <w:uiPriority w:val="21"/>
    <w:qFormat/>
    <w:pPr>
      <w:pBdr/>
      <w:spacing/>
      <w:ind/>
    </w:pPr>
    <w:rPr>
      <w:i/>
      <w:iCs/>
      <w:color w:val="365f91" w:themeColor="accent1" w:themeShade="BF"/>
    </w:rPr>
  </w:style>
  <w:style w:type="paragraph" w:styleId="936">
    <w:name w:val="Intense Quote"/>
    <w:basedOn w:val="780"/>
    <w:next w:val="780"/>
    <w:link w:val="937"/>
    <w:uiPriority w:val="30"/>
    <w:qFormat/>
    <w:pPr>
      <w:pBdr>
        <w:top w:val="single" w:color="365f91" w:themeColor="accent1" w:themeShade="BF" w:sz="4" w:space="10"/>
        <w:bottom w:val="single" w:color="365f91" w:themeColor="accent1" w:themeShade="BF" w:sz="4" w:space="10"/>
      </w:pBdr>
      <w:spacing w:after="360" w:before="360"/>
      <w:ind w:right="864" w:left="864"/>
      <w:jc w:val="center"/>
    </w:pPr>
    <w:rPr>
      <w:i/>
      <w:iCs/>
      <w:color w:val="365f91" w:themeColor="accent1" w:themeShade="BF"/>
    </w:rPr>
  </w:style>
  <w:style w:type="character" w:styleId="937" w:customStyle="1">
    <w:name w:val="Выделенная цитата Знак"/>
    <w:basedOn w:val="790"/>
    <w:link w:val="936"/>
    <w:uiPriority w:val="30"/>
    <w:pPr>
      <w:pBdr/>
      <w:spacing/>
      <w:ind/>
    </w:pPr>
    <w:rPr>
      <w:i/>
      <w:iCs/>
      <w:color w:val="365f91" w:themeColor="accent1" w:themeShade="BF"/>
    </w:rPr>
  </w:style>
  <w:style w:type="character" w:styleId="938">
    <w:name w:val="Intense Reference"/>
    <w:basedOn w:val="790"/>
    <w:uiPriority w:val="32"/>
    <w:qFormat/>
    <w:pPr>
      <w:pBdr/>
      <w:spacing/>
      <w:ind/>
    </w:pPr>
    <w:rPr>
      <w:b/>
      <w:bCs/>
      <w:smallCaps/>
      <w:color w:val="365f91" w:themeColor="accent1" w:themeShade="BF"/>
      <w:spacing w:val="5"/>
    </w:rPr>
  </w:style>
  <w:style w:type="paragraph" w:styleId="939">
    <w:name w:val="No Spacing"/>
    <w:basedOn w:val="780"/>
    <w:uiPriority w:val="1"/>
    <w:qFormat/>
    <w:pPr>
      <w:pBdr/>
      <w:spacing/>
      <w:ind/>
    </w:pPr>
  </w:style>
  <w:style w:type="character" w:styleId="940">
    <w:name w:val="Subtle Emphasis"/>
    <w:basedOn w:val="79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41">
    <w:name w:val="Emphasis"/>
    <w:basedOn w:val="790"/>
    <w:uiPriority w:val="20"/>
    <w:qFormat/>
    <w:pPr>
      <w:pBdr/>
      <w:spacing/>
      <w:ind/>
    </w:pPr>
    <w:rPr>
      <w:i/>
      <w:iCs/>
    </w:rPr>
  </w:style>
  <w:style w:type="character" w:styleId="942">
    <w:name w:val="Strong"/>
    <w:basedOn w:val="790"/>
    <w:uiPriority w:val="22"/>
    <w:qFormat/>
    <w:pPr>
      <w:pBdr/>
      <w:spacing/>
      <w:ind/>
    </w:pPr>
    <w:rPr>
      <w:b/>
      <w:bCs/>
    </w:rPr>
  </w:style>
  <w:style w:type="character" w:styleId="943">
    <w:name w:val="Subtle Reference"/>
    <w:basedOn w:val="79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44">
    <w:name w:val="Book Title"/>
    <w:basedOn w:val="79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45">
    <w:name w:val="Header"/>
    <w:basedOn w:val="780"/>
    <w:link w:val="971"/>
    <w:uiPriority w:val="99"/>
    <w:pPr>
      <w:pBdr/>
      <w:tabs>
        <w:tab w:val="center" w:leader="none" w:pos="4677"/>
        <w:tab w:val="right" w:leader="none" w:pos="9355"/>
      </w:tabs>
      <w:spacing/>
      <w:ind/>
    </w:pPr>
    <w:rPr>
      <w:lang w:val="en-US" w:eastAsia="en-US"/>
    </w:rPr>
  </w:style>
  <w:style w:type="character" w:styleId="946" w:customStyle="1">
    <w:name w:val="Header Char"/>
    <w:basedOn w:val="790"/>
    <w:uiPriority w:val="99"/>
    <w:pPr>
      <w:pBdr/>
      <w:spacing/>
      <w:ind/>
    </w:pPr>
  </w:style>
  <w:style w:type="paragraph" w:styleId="947">
    <w:name w:val="Footer"/>
    <w:basedOn w:val="780"/>
    <w:link w:val="972"/>
    <w:uiPriority w:val="99"/>
    <w:pPr>
      <w:pBdr/>
      <w:tabs>
        <w:tab w:val="center" w:leader="none" w:pos="4677"/>
        <w:tab w:val="right" w:leader="none" w:pos="9355"/>
      </w:tabs>
      <w:spacing/>
      <w:ind/>
    </w:pPr>
    <w:rPr>
      <w:lang w:val="en-US" w:eastAsia="en-US"/>
    </w:rPr>
  </w:style>
  <w:style w:type="character" w:styleId="948" w:customStyle="1">
    <w:name w:val="Footer Char"/>
    <w:basedOn w:val="790"/>
    <w:uiPriority w:val="99"/>
    <w:pPr>
      <w:pBdr/>
      <w:spacing/>
      <w:ind/>
    </w:pPr>
  </w:style>
  <w:style w:type="paragraph" w:styleId="949">
    <w:name w:val="Caption"/>
    <w:basedOn w:val="780"/>
    <w:next w:val="780"/>
    <w:uiPriority w:val="35"/>
    <w:unhideWhenUsed/>
    <w:qFormat/>
    <w:pPr>
      <w:pBdr/>
      <w:spacing w:after="200"/>
      <w:ind/>
    </w:pPr>
    <w:rPr>
      <w:i/>
      <w:iCs/>
      <w:color w:val="1f497d" w:themeColor="text2"/>
      <w:sz w:val="18"/>
      <w:szCs w:val="18"/>
    </w:rPr>
  </w:style>
  <w:style w:type="paragraph" w:styleId="950">
    <w:name w:val="footnote text"/>
    <w:basedOn w:val="780"/>
    <w:link w:val="951"/>
    <w:uiPriority w:val="99"/>
    <w:semiHidden/>
    <w:unhideWhenUsed/>
    <w:pPr>
      <w:pBdr/>
      <w:spacing/>
      <w:ind/>
    </w:pPr>
    <w:rPr>
      <w:sz w:val="20"/>
      <w:szCs w:val="20"/>
    </w:rPr>
  </w:style>
  <w:style w:type="character" w:styleId="951" w:customStyle="1">
    <w:name w:val="Текст сноски Знак"/>
    <w:basedOn w:val="790"/>
    <w:link w:val="950"/>
    <w:uiPriority w:val="99"/>
    <w:semiHidden/>
    <w:pPr>
      <w:pBdr/>
      <w:spacing/>
      <w:ind/>
    </w:pPr>
    <w:rPr>
      <w:sz w:val="20"/>
      <w:szCs w:val="20"/>
    </w:rPr>
  </w:style>
  <w:style w:type="character" w:styleId="952">
    <w:name w:val="footnote reference"/>
    <w:basedOn w:val="790"/>
    <w:uiPriority w:val="99"/>
    <w:semiHidden/>
    <w:unhideWhenUsed/>
    <w:pPr>
      <w:pBdr/>
      <w:spacing/>
      <w:ind/>
    </w:pPr>
    <w:rPr>
      <w:vertAlign w:val="superscript"/>
    </w:rPr>
  </w:style>
  <w:style w:type="paragraph" w:styleId="953">
    <w:name w:val="endnote text"/>
    <w:basedOn w:val="780"/>
    <w:link w:val="954"/>
    <w:uiPriority w:val="99"/>
    <w:semiHidden/>
    <w:unhideWhenUsed/>
    <w:pPr>
      <w:pBdr/>
      <w:spacing/>
      <w:ind/>
    </w:pPr>
    <w:rPr>
      <w:sz w:val="20"/>
      <w:szCs w:val="20"/>
    </w:rPr>
  </w:style>
  <w:style w:type="character" w:styleId="954" w:customStyle="1">
    <w:name w:val="Текст концевой сноски Знак"/>
    <w:basedOn w:val="790"/>
    <w:link w:val="953"/>
    <w:uiPriority w:val="99"/>
    <w:semiHidden/>
    <w:pPr>
      <w:pBdr/>
      <w:spacing/>
      <w:ind/>
    </w:pPr>
    <w:rPr>
      <w:sz w:val="20"/>
      <w:szCs w:val="20"/>
    </w:rPr>
  </w:style>
  <w:style w:type="character" w:styleId="955">
    <w:name w:val="endnote reference"/>
    <w:basedOn w:val="790"/>
    <w:uiPriority w:val="99"/>
    <w:semiHidden/>
    <w:unhideWhenUsed/>
    <w:pPr>
      <w:pBdr/>
      <w:spacing/>
      <w:ind/>
    </w:pPr>
    <w:rPr>
      <w:vertAlign w:val="superscript"/>
    </w:rPr>
  </w:style>
  <w:style w:type="character" w:styleId="956">
    <w:name w:val="Hyperlink"/>
    <w:basedOn w:val="790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957">
    <w:name w:val="FollowedHyperlink"/>
    <w:basedOn w:val="790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  <w:style w:type="paragraph" w:styleId="958">
    <w:name w:val="toc 1"/>
    <w:basedOn w:val="780"/>
    <w:next w:val="780"/>
    <w:uiPriority w:val="39"/>
    <w:unhideWhenUsed/>
    <w:pPr>
      <w:pBdr/>
      <w:spacing w:after="100"/>
      <w:ind/>
    </w:pPr>
  </w:style>
  <w:style w:type="paragraph" w:styleId="959">
    <w:name w:val="toc 2"/>
    <w:basedOn w:val="780"/>
    <w:next w:val="780"/>
    <w:uiPriority w:val="39"/>
    <w:unhideWhenUsed/>
    <w:pPr>
      <w:pBdr/>
      <w:spacing w:after="100"/>
      <w:ind w:left="220"/>
    </w:pPr>
  </w:style>
  <w:style w:type="paragraph" w:styleId="960">
    <w:name w:val="toc 3"/>
    <w:basedOn w:val="780"/>
    <w:next w:val="780"/>
    <w:uiPriority w:val="39"/>
    <w:unhideWhenUsed/>
    <w:pPr>
      <w:pBdr/>
      <w:spacing w:after="100"/>
      <w:ind w:left="440"/>
    </w:pPr>
  </w:style>
  <w:style w:type="paragraph" w:styleId="961">
    <w:name w:val="toc 4"/>
    <w:basedOn w:val="780"/>
    <w:next w:val="780"/>
    <w:uiPriority w:val="39"/>
    <w:unhideWhenUsed/>
    <w:pPr>
      <w:pBdr/>
      <w:spacing w:after="100"/>
      <w:ind w:left="660"/>
    </w:pPr>
  </w:style>
  <w:style w:type="paragraph" w:styleId="962">
    <w:name w:val="toc 5"/>
    <w:basedOn w:val="780"/>
    <w:next w:val="780"/>
    <w:uiPriority w:val="39"/>
    <w:unhideWhenUsed/>
    <w:pPr>
      <w:pBdr/>
      <w:spacing w:after="100"/>
      <w:ind w:left="880"/>
    </w:pPr>
  </w:style>
  <w:style w:type="paragraph" w:styleId="963">
    <w:name w:val="toc 6"/>
    <w:basedOn w:val="780"/>
    <w:next w:val="780"/>
    <w:uiPriority w:val="39"/>
    <w:unhideWhenUsed/>
    <w:pPr>
      <w:pBdr/>
      <w:spacing w:after="100"/>
      <w:ind w:left="1100"/>
    </w:pPr>
  </w:style>
  <w:style w:type="paragraph" w:styleId="964">
    <w:name w:val="toc 7"/>
    <w:basedOn w:val="780"/>
    <w:next w:val="780"/>
    <w:uiPriority w:val="39"/>
    <w:unhideWhenUsed/>
    <w:pPr>
      <w:pBdr/>
      <w:spacing w:after="100"/>
      <w:ind w:left="1320"/>
    </w:pPr>
  </w:style>
  <w:style w:type="paragraph" w:styleId="965">
    <w:name w:val="toc 8"/>
    <w:basedOn w:val="780"/>
    <w:next w:val="780"/>
    <w:uiPriority w:val="39"/>
    <w:unhideWhenUsed/>
    <w:pPr>
      <w:pBdr/>
      <w:spacing w:after="100"/>
      <w:ind w:left="1540"/>
    </w:pPr>
  </w:style>
  <w:style w:type="paragraph" w:styleId="966">
    <w:name w:val="toc 9"/>
    <w:basedOn w:val="780"/>
    <w:next w:val="780"/>
    <w:uiPriority w:val="39"/>
    <w:unhideWhenUsed/>
    <w:pPr>
      <w:pBdr/>
      <w:spacing w:after="100"/>
      <w:ind w:left="1760"/>
    </w:pPr>
  </w:style>
  <w:style w:type="character" w:styleId="967">
    <w:name w:val="Placeholder Text"/>
    <w:basedOn w:val="790"/>
    <w:uiPriority w:val="99"/>
    <w:semiHidden/>
    <w:pPr>
      <w:pBdr/>
      <w:spacing/>
      <w:ind/>
    </w:pPr>
    <w:rPr>
      <w:color w:val="666666"/>
    </w:rPr>
  </w:style>
  <w:style w:type="paragraph" w:styleId="968">
    <w:name w:val="TOC Heading"/>
    <w:uiPriority w:val="39"/>
    <w:unhideWhenUsed/>
    <w:pPr>
      <w:pBdr/>
      <w:spacing/>
      <w:ind/>
    </w:pPr>
  </w:style>
  <w:style w:type="paragraph" w:styleId="969">
    <w:name w:val="table of figures"/>
    <w:basedOn w:val="780"/>
    <w:next w:val="780"/>
    <w:uiPriority w:val="99"/>
    <w:unhideWhenUsed/>
    <w:pPr>
      <w:pBdr/>
      <w:spacing/>
      <w:ind/>
    </w:pPr>
  </w:style>
  <w:style w:type="paragraph" w:styleId="970" w:customStyle="1">
    <w:name w:val="ConsPlusNormal"/>
    <w:pPr>
      <w:widowControl w:val="false"/>
      <w:pBdr/>
      <w:spacing/>
      <w:ind w:firstLine="720"/>
    </w:pPr>
    <w:rPr>
      <w:rFonts w:ascii="Arial" w:hAnsi="Arial" w:cs="Arial"/>
      <w:lang w:eastAsia="ru-RU"/>
    </w:rPr>
  </w:style>
  <w:style w:type="character" w:styleId="971" w:customStyle="1">
    <w:name w:val="Верхний колонтитул Знак"/>
    <w:link w:val="945"/>
    <w:uiPriority w:val="99"/>
    <w:pPr>
      <w:pBdr/>
      <w:spacing/>
      <w:ind/>
    </w:pPr>
    <w:rPr>
      <w:sz w:val="24"/>
      <w:szCs w:val="24"/>
    </w:rPr>
  </w:style>
  <w:style w:type="character" w:styleId="972" w:customStyle="1">
    <w:name w:val="Нижний колонтитул Знак"/>
    <w:link w:val="947"/>
    <w:uiPriority w:val="99"/>
    <w:pPr>
      <w:pBdr/>
      <w:spacing/>
      <w:ind/>
    </w:pPr>
    <w:rPr>
      <w:sz w:val="24"/>
      <w:szCs w:val="24"/>
    </w:rPr>
  </w:style>
  <w:style w:type="character" w:styleId="973">
    <w:name w:val="line number"/>
    <w:basedOn w:val="790"/>
    <w:pPr>
      <w:pBdr/>
      <w:spacing/>
      <w:ind/>
    </w:pPr>
  </w:style>
  <w:style w:type="paragraph" w:styleId="974">
    <w:name w:val="Balloon Text"/>
    <w:basedOn w:val="780"/>
    <w:link w:val="975"/>
    <w:pPr>
      <w:pBdr/>
      <w:spacing/>
      <w:ind/>
    </w:pPr>
    <w:rPr>
      <w:rFonts w:ascii="Tahoma" w:hAnsi="Tahoma"/>
      <w:sz w:val="16"/>
      <w:szCs w:val="16"/>
      <w:lang w:val="en-US" w:eastAsia="en-US"/>
    </w:rPr>
  </w:style>
  <w:style w:type="character" w:styleId="975" w:customStyle="1">
    <w:name w:val="Текст выноски Знак"/>
    <w:link w:val="974"/>
    <w:pPr>
      <w:pBdr/>
      <w:spacing/>
      <w:ind/>
    </w:pPr>
    <w:rPr>
      <w:rFonts w:ascii="Tahoma" w:hAnsi="Tahoma" w:cs="Tahoma"/>
      <w:sz w:val="16"/>
      <w:szCs w:val="16"/>
    </w:rPr>
  </w:style>
  <w:style w:type="paragraph" w:styleId="976" w:customStyle="1">
    <w:name w:val="Подписание"/>
    <w:basedOn w:val="780"/>
    <w:pPr>
      <w:widowControl w:val="false"/>
      <w:pBdr/>
      <w:spacing/>
      <w:ind w:firstLine="709"/>
      <w:jc w:val="both"/>
    </w:pPr>
    <w:rPr>
      <w:sz w:val="28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yperlink" Target="consultantplus://offline/ref=DB05F72BBB33D6CDEC1851429C0AB76A50CC41B4A6CD3BC831EFBA3B4B4752D8j8dA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Company>cesirt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ИСПОЛНИТЕЛЬНЫЙ КОМИТЕТ</dc:title>
  <dc:creator>Черникова Е.Е.</dc:creator>
  <cp:revision>15</cp:revision>
  <dcterms:created xsi:type="dcterms:W3CDTF">2024-08-15T11:23:00Z</dcterms:created>
  <dcterms:modified xsi:type="dcterms:W3CDTF">2025-08-18T06:21:23Z</dcterms:modified>
  <cp:version>1048576</cp:version>
</cp:coreProperties>
</file>