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3F" w:rsidRDefault="007D2B40" w:rsidP="005874A1">
      <w:pPr>
        <w:widowControl w:val="0"/>
        <w:shd w:val="clear" w:color="auto" w:fill="FFFFFF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Утверждено </w:t>
      </w:r>
    </w:p>
    <w:p w:rsidR="007D2B40" w:rsidRPr="007D2B40" w:rsidRDefault="007D2B40" w:rsidP="005874A1">
      <w:pPr>
        <w:widowControl w:val="0"/>
        <w:shd w:val="clear" w:color="auto" w:fill="FFFFFF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приказом </w:t>
      </w:r>
      <w:r w:rsidR="0019033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ГБУ «ЦЭСИ РТ»</w:t>
      </w:r>
    </w:p>
    <w:p w:rsidR="007D2B40" w:rsidRPr="007D2B40" w:rsidRDefault="007D2B40" w:rsidP="005874A1">
      <w:pPr>
        <w:widowControl w:val="0"/>
        <w:shd w:val="clear" w:color="auto" w:fill="FFFFFF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0" w:name="_GoBack"/>
      <w:bookmarkEnd w:id="0"/>
      <w:r w:rsidRPr="007D2B4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от </w:t>
      </w:r>
      <w:r w:rsidR="005874A1" w:rsidRPr="007D2B4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«</w:t>
      </w:r>
      <w:r w:rsidR="005874A1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en-US" w:eastAsia="ru-RU"/>
        </w:rPr>
        <w:t>28»</w:t>
      </w:r>
      <w:r w:rsidRPr="007D2B4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5874A1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ноября</w:t>
      </w:r>
      <w:r w:rsidRPr="007D2B4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2014 года № </w:t>
      </w:r>
      <w:r w:rsidR="005874A1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48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9033F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Положение 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 организации личного приёма граждан в </w:t>
      </w:r>
      <w:r w:rsidR="00090F76" w:rsidRPr="00090F76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государственном бюджетном учреждении «Центр экономических и социальных исследований Республики Татарстан при Кабинете Министров Республики Татарстан»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1" w:name="Par34"/>
      <w:bookmarkEnd w:id="1"/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 Общие положения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1.1. Личный приём граждан в </w:t>
      </w:r>
      <w:r w:rsidRPr="007D2B40">
        <w:rPr>
          <w:rFonts w:ascii="PT Sans" w:eastAsia="Times New Roman" w:hAnsi="PT Sans" w:cs="Times New Roman"/>
          <w:color w:val="303030"/>
          <w:kern w:val="36"/>
          <w:sz w:val="28"/>
          <w:szCs w:val="28"/>
          <w:lang w:eastAsia="ru-RU"/>
        </w:rPr>
        <w:t>государственном бюджетном учреждении «Центр экономических и социальных исследований Республики Татарстан при Кабинете Министров Республики Татарстан»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осуществляется в соответствии с </w:t>
      </w:r>
      <w:hyperlink r:id="rId4" w:history="1">
        <w:r w:rsidRPr="007D2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Российской Федерации, Федеральным законом от 2 мая 2006 года № 59-ФЗ «О порядке рассмотрения обращений граждан Российской Федерации», Законом Республики Татарстан от 12 мая 2003 года № 16-ЗРТ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«Об обращениях граждан в Республике Татарстан», постановлением Кабинета Министров Республики Татарстан от 13.11.2006 № 537 «О задачах органов государственной власти Республики Татарстан по обеспечению личного приема граждан согласно требованиям Федерального закона от 2 мая 2006 года № 59-ФЗ «О порядке рассмотрения обращений граждан в Российской Федерации», настоящим Положением.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1.2. Личный приём граждан по вопросам, отнесенным к компетенции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проводится в целях поддержания непосредственных контактов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ГБУ «ЦЭСИ РТ» 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1.3. Приём граждан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проводят: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заместител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директора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руководители структурных подразделений и иные уполномоченные должностные лица.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Запись граждан на личный приём производится только к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директору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его заместител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1.4. Информация о порядке личного приёма граждан (место приёма, условия приёма, необходимые документы, контактный телефон/факс) размещается на официальном сайте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1.5. Заявления граждан о личном приёме рассматриваются на соответствие следующим требованиям: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просьба заявителя о личном приёме не должна быть анонимной;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интересующий заявителя вопрос должен относиться к компетенции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Если заявление гражданина о личном приёме не соответствует вышеприведенным требованиям, гражданину может быть отказано в приёме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директором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или заместител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директора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 обязательным разъяснением причины отказа.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1.6. При личном приёме гражданин предъявляет документ, удостоверяющий его личность. Таким документом может быть документ, позволяющий достоверно установить личность обратившегося, выданный официальным учреждением и содержащий фамилию, имя, отчество обратившегося и его фотографию.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отказа гражданина предъявить такой документ его обращение рассматривается как анонимное.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1.7. Личный приём граждан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осуществляется на основе обращений, поступивших в письменной форме, в виде электронного запроса и устного личного обращения. 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 Приём граждан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директором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его заместител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его заместител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проводят приё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 граждан в служебных кабинетах.</w:t>
      </w:r>
    </w:p>
    <w:p w:rsidR="00895FA3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2.2. По решению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директора или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его заместител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 участию в проведении 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ими приёма граждан могут привлекаться иные работники </w:t>
      </w:r>
      <w:r w:rsidR="00895FA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2.3. Запись граждан на приём к </w:t>
      </w:r>
      <w:r w:rsidR="00895FA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директору или его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заместител</w:t>
      </w:r>
      <w:r w:rsidR="00895FA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осуществляется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сотрудниками отдела организации работ</w:t>
      </w:r>
      <w:r w:rsidR="00895FA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ГБУ «ЦЭСИ РТ»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уполномоченные сотрудники)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Запись на приём осуществляется ежедневно с 9.00 до 18.00 (кроме выходных и праздничных дней).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2.4. Время приёма граждан определя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тся должностным лицом, осуществляющим приём, с учетом его рабочего плана и довод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тся до сведения гражданина в письменно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й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форме, по телефону или иными способами.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2.5. Во время записи к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директору или его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заместител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уполномоченные сотрудники разъясняют гражданину о возможности рассмотрения его обращения в структурном подразделении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2" w:name="Par58"/>
      <w:bookmarkEnd w:id="2"/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2.6. При осуществлении записи на приём к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директору или его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заместител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уполномоченные лица осуществляют регистрацию заявления гражданина в журнале регистрации приёма граждан по личным вопросам, составля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 краткую аннотацию существа вопроса заявителя и вместе с другими сведениями занос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 её в карточку личного приёма гражданина</w:t>
      </w:r>
      <w:r w:rsidR="005219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(приложение)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2.7. Приём граждан ведётся в порядке очередности. Лица, находящиеся в нетрезвом состоянии, на приём не допускаются.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2.8. Должностное лицо, осуществляющее приём, обязано внимательно выслушать гражданина и тщательно разобраться в существе его обращения.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2.10. В ходе личного приёма гражданину может быть отказано в дальнейшем рассмотрении обращения, если ему ранее был дан ответ по 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существу поставленных в обращении вопросов.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2.11. Дальнейшая работа по заявлениям граждан с личного приёма ведётся в соответствии с действующим законодательством Российской Федерации.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 Приём граждан иными должностными лицами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3.1.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ознакомлении с информацией о произведенной предварительной записи к нему на личный приём вправе делегировать (в письменной форме) полномочия по приёму граждан должностным лицам (не ниже руководителя структурного подразделения)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в компетенцию которых в соответствии с должностными инструкциями входят рассматриваемые вопросы (далее - должностные лица).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 Приём граждан должностными лицами проводится в срок, не превышающий 5 календарных дней с даты получения поручения.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 Работа по обобщению и анализу результатов личного приёма граждан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7D2B40" w:rsidRPr="007D2B40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4.1. Сведения о результатах приёма граждан 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директором или его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заместител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м, иными должностными лицами вносятся в карточки личного приёма и передаются для учета, хранения и проведения анализа в отдел организаци</w:t>
      </w:r>
      <w:r w:rsidR="00FD49F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работ.</w:t>
      </w:r>
    </w:p>
    <w:p w:rsidR="002B6FD2" w:rsidRDefault="007D2B40" w:rsidP="00402D93">
      <w:pPr>
        <w:widowControl w:val="0"/>
        <w:shd w:val="clear" w:color="auto" w:fill="FFFFFF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4.2. Поручения </w:t>
      </w:r>
      <w:r w:rsidR="00090F7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директора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или </w:t>
      </w:r>
      <w:r w:rsidR="00090F7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его 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заместител</w:t>
      </w:r>
      <w:r w:rsidR="00090F7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данные по результатам личного приёма структурным подразделениям </w:t>
      </w:r>
      <w:r w:rsidR="00090F7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«ЦЭСИ РТ»</w:t>
      </w:r>
      <w:r w:rsidR="00402D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обязательном порядке ставятся на контроль, который осуществляет </w:t>
      </w:r>
      <w:r w:rsidR="00090F7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отдел организации работ</w:t>
      </w:r>
      <w:r w:rsidRPr="007D2B4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sectPr w:rsidR="002B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40"/>
    <w:rsid w:val="00090C47"/>
    <w:rsid w:val="00090F76"/>
    <w:rsid w:val="0019033F"/>
    <w:rsid w:val="002B6FD2"/>
    <w:rsid w:val="00402D93"/>
    <w:rsid w:val="005219E2"/>
    <w:rsid w:val="005874A1"/>
    <w:rsid w:val="007D2B40"/>
    <w:rsid w:val="00895FA3"/>
    <w:rsid w:val="00930D22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6F09-B964-4442-818D-40B205B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423493EEFF5D334063E89C443A1071DB133170D14C9AC187B433t1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Абзалов Рустем Фаритович</dc:creator>
  <cp:keywords/>
  <dc:description/>
  <cp:lastModifiedBy>Абзалов Рустем Фаритович</cp:lastModifiedBy>
  <cp:revision>5</cp:revision>
  <cp:lastPrinted>2014-11-27T08:38:00Z</cp:lastPrinted>
  <dcterms:created xsi:type="dcterms:W3CDTF">2014-11-27T07:30:00Z</dcterms:created>
  <dcterms:modified xsi:type="dcterms:W3CDTF">2015-01-19T08:40:00Z</dcterms:modified>
</cp:coreProperties>
</file>